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15197D98" w:rsidR="00E45DA7" w:rsidRPr="0091162F" w:rsidRDefault="0091162F" w:rsidP="00F16EF5">
      <w:pPr>
        <w:jc w:val="center"/>
        <w:rPr>
          <w:rFonts w:ascii="Times New Roman" w:hAnsi="Times New Roman" w:cs="Times New Roman"/>
          <w:b/>
          <w:sz w:val="52"/>
        </w:rPr>
      </w:pPr>
      <w:r w:rsidRPr="0091162F">
        <w:rPr>
          <w:rFonts w:ascii="Times New Roman" w:hAnsi="Times New Roman" w:cs="Times New Roman"/>
          <w:b/>
          <w:sz w:val="52"/>
        </w:rPr>
        <w:t xml:space="preserve">Internet of </w:t>
      </w:r>
      <w:proofErr w:type="spellStart"/>
      <w:r w:rsidRPr="0091162F">
        <w:rPr>
          <w:rFonts w:ascii="Times New Roman" w:hAnsi="Times New Roman" w:cs="Times New Roman"/>
          <w:b/>
          <w:sz w:val="52"/>
        </w:rPr>
        <w:t>Things</w:t>
      </w:r>
      <w:proofErr w:type="spellEnd"/>
      <w:r w:rsidRPr="0091162F">
        <w:rPr>
          <w:rFonts w:ascii="Times New Roman" w:hAnsi="Times New Roman" w:cs="Times New Roman"/>
          <w:b/>
          <w:sz w:val="52"/>
        </w:rPr>
        <w:t xml:space="preserve"> </w:t>
      </w:r>
      <w:proofErr w:type="spellStart"/>
      <w:r w:rsidRPr="0091162F">
        <w:rPr>
          <w:rFonts w:ascii="Times New Roman" w:hAnsi="Times New Roman" w:cs="Times New Roman"/>
          <w:b/>
          <w:sz w:val="52"/>
        </w:rPr>
        <w:t>based</w:t>
      </w:r>
      <w:proofErr w:type="spellEnd"/>
      <w:r w:rsidRPr="0091162F">
        <w:rPr>
          <w:rFonts w:ascii="Times New Roman" w:hAnsi="Times New Roman" w:cs="Times New Roman"/>
          <w:b/>
          <w:sz w:val="52"/>
        </w:rPr>
        <w:t xml:space="preserve"> smart systems</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2787825C" w:rsidR="0091162F" w:rsidRPr="00EC051E" w:rsidRDefault="00EC051E" w:rsidP="00407CA9">
      <w:pPr>
        <w:spacing w:after="0"/>
        <w:jc w:val="center"/>
        <w:rPr>
          <w:rFonts w:ascii="Times New Roman" w:hAnsi="Times New Roman" w:cs="Times New Roman"/>
          <w:b/>
          <w:sz w:val="48"/>
        </w:rPr>
      </w:pPr>
      <w:r w:rsidRPr="00EC051E">
        <w:rPr>
          <w:rFonts w:ascii="Times New Roman" w:hAnsi="Times New Roman" w:cs="Times New Roman"/>
          <w:b/>
          <w:sz w:val="40"/>
        </w:rPr>
        <w:t>Valutazione dell'Impatto della Riduzione della Precisione dei Pesi in una Rete Neurale nei Confronti dell'Accuratezza di Classificazione</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rsidP="0004129B">
          <w:pPr>
            <w:pStyle w:val="Titolosommario"/>
            <w:numPr>
              <w:ilvl w:val="0"/>
              <w:numId w:val="0"/>
            </w:numPr>
            <w:ind w:left="432" w:hanging="432"/>
            <w:rPr>
              <w:rFonts w:ascii="Times New Roman" w:hAnsi="Times New Roman" w:cs="Times New Roman"/>
            </w:rPr>
          </w:pPr>
          <w:r w:rsidRPr="001C0F38">
            <w:rPr>
              <w:rFonts w:ascii="Times New Roman" w:hAnsi="Times New Roman" w:cs="Times New Roman"/>
            </w:rPr>
            <w:t>Sommario</w:t>
          </w:r>
        </w:p>
        <w:p w14:paraId="05DBD5D6" w14:textId="28C025BC" w:rsidR="005E24DC" w:rsidRDefault="003B4B72">
          <w:pPr>
            <w:pStyle w:val="Sommario1"/>
            <w:tabs>
              <w:tab w:val="left" w:pos="440"/>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bookmarkStart w:id="0" w:name="_GoBack"/>
          <w:bookmarkEnd w:id="0"/>
          <w:r w:rsidR="005E24DC" w:rsidRPr="00007F61">
            <w:rPr>
              <w:rStyle w:val="Collegamentoipertestuale"/>
              <w:noProof/>
            </w:rPr>
            <w:fldChar w:fldCharType="begin"/>
          </w:r>
          <w:r w:rsidR="005E24DC" w:rsidRPr="00007F61">
            <w:rPr>
              <w:rStyle w:val="Collegamentoipertestuale"/>
              <w:noProof/>
            </w:rPr>
            <w:instrText xml:space="preserve"> </w:instrText>
          </w:r>
          <w:r w:rsidR="005E24DC">
            <w:rPr>
              <w:noProof/>
            </w:rPr>
            <w:instrText>HYPERLINK \l "_Toc535363772"</w:instrText>
          </w:r>
          <w:r w:rsidR="005E24DC" w:rsidRPr="00007F61">
            <w:rPr>
              <w:rStyle w:val="Collegamentoipertestuale"/>
              <w:noProof/>
            </w:rPr>
            <w:instrText xml:space="preserve"> </w:instrText>
          </w:r>
          <w:r w:rsidR="005E24DC" w:rsidRPr="00007F61">
            <w:rPr>
              <w:rStyle w:val="Collegamentoipertestuale"/>
              <w:noProof/>
            </w:rPr>
          </w:r>
          <w:r w:rsidR="005E24DC" w:rsidRPr="00007F61">
            <w:rPr>
              <w:rStyle w:val="Collegamentoipertestuale"/>
              <w:noProof/>
            </w:rPr>
            <w:fldChar w:fldCharType="separate"/>
          </w:r>
          <w:r w:rsidR="005E24DC" w:rsidRPr="00007F61">
            <w:rPr>
              <w:rStyle w:val="Collegamentoipertestuale"/>
              <w:rFonts w:cstheme="minorHAnsi"/>
              <w:b/>
              <w:i/>
              <w:noProof/>
            </w:rPr>
            <w:t>1</w:t>
          </w:r>
          <w:r w:rsidR="005E24DC">
            <w:rPr>
              <w:rFonts w:eastAsiaTheme="minorEastAsia"/>
              <w:noProof/>
              <w:lang w:eastAsia="it-IT"/>
            </w:rPr>
            <w:tab/>
          </w:r>
          <w:r w:rsidR="005E24DC" w:rsidRPr="00007F61">
            <w:rPr>
              <w:rStyle w:val="Collegamentoipertestuale"/>
              <w:rFonts w:cstheme="minorHAnsi"/>
              <w:b/>
              <w:i/>
              <w:noProof/>
            </w:rPr>
            <w:t>Introduzione</w:t>
          </w:r>
          <w:r w:rsidR="005E24DC">
            <w:rPr>
              <w:noProof/>
              <w:webHidden/>
            </w:rPr>
            <w:tab/>
          </w:r>
          <w:r w:rsidR="005E24DC">
            <w:rPr>
              <w:noProof/>
              <w:webHidden/>
            </w:rPr>
            <w:fldChar w:fldCharType="begin"/>
          </w:r>
          <w:r w:rsidR="005E24DC">
            <w:rPr>
              <w:noProof/>
              <w:webHidden/>
            </w:rPr>
            <w:instrText xml:space="preserve"> PAGEREF _Toc535363772 \h </w:instrText>
          </w:r>
          <w:r w:rsidR="005E24DC">
            <w:rPr>
              <w:noProof/>
              <w:webHidden/>
            </w:rPr>
          </w:r>
          <w:r w:rsidR="005E24DC">
            <w:rPr>
              <w:noProof/>
              <w:webHidden/>
            </w:rPr>
            <w:fldChar w:fldCharType="separate"/>
          </w:r>
          <w:r w:rsidR="005E24DC">
            <w:rPr>
              <w:noProof/>
              <w:webHidden/>
            </w:rPr>
            <w:t>- 3 -</w:t>
          </w:r>
          <w:r w:rsidR="005E24DC">
            <w:rPr>
              <w:noProof/>
              <w:webHidden/>
            </w:rPr>
            <w:fldChar w:fldCharType="end"/>
          </w:r>
          <w:r w:rsidR="005E24DC" w:rsidRPr="00007F61">
            <w:rPr>
              <w:rStyle w:val="Collegamentoipertestuale"/>
              <w:noProof/>
            </w:rPr>
            <w:fldChar w:fldCharType="end"/>
          </w:r>
        </w:p>
        <w:p w14:paraId="5DA72B76" w14:textId="1814683E" w:rsidR="005E24DC" w:rsidRDefault="005E24DC">
          <w:pPr>
            <w:pStyle w:val="Sommario2"/>
            <w:tabs>
              <w:tab w:val="left" w:pos="880"/>
              <w:tab w:val="right" w:leader="dot" w:pos="9628"/>
            </w:tabs>
            <w:rPr>
              <w:rFonts w:eastAsiaTheme="minorEastAsia"/>
              <w:noProof/>
              <w:lang w:eastAsia="it-IT"/>
            </w:rPr>
          </w:pPr>
          <w:hyperlink w:anchor="_Toc535363773" w:history="1">
            <w:r w:rsidRPr="00007F61">
              <w:rPr>
                <w:rStyle w:val="Collegamentoipertestuale"/>
                <w:b/>
                <w:noProof/>
              </w:rPr>
              <w:t>1.1</w:t>
            </w:r>
            <w:r>
              <w:rPr>
                <w:rFonts w:eastAsiaTheme="minorEastAsia"/>
                <w:noProof/>
                <w:lang w:eastAsia="it-IT"/>
              </w:rPr>
              <w:tab/>
            </w:r>
            <w:r w:rsidRPr="00007F61">
              <w:rPr>
                <w:rStyle w:val="Collegamentoipertestuale"/>
                <w:b/>
                <w:noProof/>
              </w:rPr>
              <w:t>Ambito applicativo</w:t>
            </w:r>
            <w:r>
              <w:rPr>
                <w:noProof/>
                <w:webHidden/>
              </w:rPr>
              <w:tab/>
            </w:r>
            <w:r>
              <w:rPr>
                <w:noProof/>
                <w:webHidden/>
              </w:rPr>
              <w:fldChar w:fldCharType="begin"/>
            </w:r>
            <w:r>
              <w:rPr>
                <w:noProof/>
                <w:webHidden/>
              </w:rPr>
              <w:instrText xml:space="preserve"> PAGEREF _Toc535363773 \h </w:instrText>
            </w:r>
            <w:r>
              <w:rPr>
                <w:noProof/>
                <w:webHidden/>
              </w:rPr>
            </w:r>
            <w:r>
              <w:rPr>
                <w:noProof/>
                <w:webHidden/>
              </w:rPr>
              <w:fldChar w:fldCharType="separate"/>
            </w:r>
            <w:r>
              <w:rPr>
                <w:noProof/>
                <w:webHidden/>
              </w:rPr>
              <w:t>- 3 -</w:t>
            </w:r>
            <w:r>
              <w:rPr>
                <w:noProof/>
                <w:webHidden/>
              </w:rPr>
              <w:fldChar w:fldCharType="end"/>
            </w:r>
          </w:hyperlink>
        </w:p>
        <w:p w14:paraId="713B3AF6" w14:textId="6340B364" w:rsidR="005E24DC" w:rsidRDefault="005E24DC">
          <w:pPr>
            <w:pStyle w:val="Sommario2"/>
            <w:tabs>
              <w:tab w:val="left" w:pos="880"/>
              <w:tab w:val="right" w:leader="dot" w:pos="9628"/>
            </w:tabs>
            <w:rPr>
              <w:rFonts w:eastAsiaTheme="minorEastAsia"/>
              <w:noProof/>
              <w:lang w:eastAsia="it-IT"/>
            </w:rPr>
          </w:pPr>
          <w:hyperlink w:anchor="_Toc535363774" w:history="1">
            <w:r w:rsidRPr="00007F61">
              <w:rPr>
                <w:rStyle w:val="Collegamentoipertestuale"/>
                <w:b/>
                <w:noProof/>
              </w:rPr>
              <w:t>1.2</w:t>
            </w:r>
            <w:r>
              <w:rPr>
                <w:rFonts w:eastAsiaTheme="minorEastAsia"/>
                <w:noProof/>
                <w:lang w:eastAsia="it-IT"/>
              </w:rPr>
              <w:tab/>
            </w:r>
            <w:r w:rsidRPr="00007F61">
              <w:rPr>
                <w:rStyle w:val="Collegamentoipertestuale"/>
                <w:b/>
                <w:noProof/>
              </w:rPr>
              <w:t>Obiettivi</w:t>
            </w:r>
            <w:r>
              <w:rPr>
                <w:noProof/>
                <w:webHidden/>
              </w:rPr>
              <w:tab/>
            </w:r>
            <w:r>
              <w:rPr>
                <w:noProof/>
                <w:webHidden/>
              </w:rPr>
              <w:fldChar w:fldCharType="begin"/>
            </w:r>
            <w:r>
              <w:rPr>
                <w:noProof/>
                <w:webHidden/>
              </w:rPr>
              <w:instrText xml:space="preserve"> PAGEREF _Toc535363774 \h </w:instrText>
            </w:r>
            <w:r>
              <w:rPr>
                <w:noProof/>
                <w:webHidden/>
              </w:rPr>
            </w:r>
            <w:r>
              <w:rPr>
                <w:noProof/>
                <w:webHidden/>
              </w:rPr>
              <w:fldChar w:fldCharType="separate"/>
            </w:r>
            <w:r>
              <w:rPr>
                <w:noProof/>
                <w:webHidden/>
              </w:rPr>
              <w:t>- 3 -</w:t>
            </w:r>
            <w:r>
              <w:rPr>
                <w:noProof/>
                <w:webHidden/>
              </w:rPr>
              <w:fldChar w:fldCharType="end"/>
            </w:r>
          </w:hyperlink>
        </w:p>
        <w:p w14:paraId="0851DB31" w14:textId="0238E780" w:rsidR="005E24DC" w:rsidRDefault="005E24DC">
          <w:pPr>
            <w:pStyle w:val="Sommario2"/>
            <w:tabs>
              <w:tab w:val="left" w:pos="880"/>
              <w:tab w:val="right" w:leader="dot" w:pos="9628"/>
            </w:tabs>
            <w:rPr>
              <w:rFonts w:eastAsiaTheme="minorEastAsia"/>
              <w:noProof/>
              <w:lang w:eastAsia="it-IT"/>
            </w:rPr>
          </w:pPr>
          <w:hyperlink w:anchor="_Toc535363775" w:history="1">
            <w:r w:rsidRPr="00007F61">
              <w:rPr>
                <w:rStyle w:val="Collegamentoipertestuale"/>
                <w:b/>
                <w:noProof/>
              </w:rPr>
              <w:t>1.3</w:t>
            </w:r>
            <w:r>
              <w:rPr>
                <w:rFonts w:eastAsiaTheme="minorEastAsia"/>
                <w:noProof/>
                <w:lang w:eastAsia="it-IT"/>
              </w:rPr>
              <w:tab/>
            </w:r>
            <w:r w:rsidRPr="00007F61">
              <w:rPr>
                <w:rStyle w:val="Collegamentoipertestuale"/>
                <w:b/>
                <w:noProof/>
              </w:rPr>
              <w:t>Flusso dell’analisi</w:t>
            </w:r>
            <w:r>
              <w:rPr>
                <w:noProof/>
                <w:webHidden/>
              </w:rPr>
              <w:tab/>
            </w:r>
            <w:r>
              <w:rPr>
                <w:noProof/>
                <w:webHidden/>
              </w:rPr>
              <w:fldChar w:fldCharType="begin"/>
            </w:r>
            <w:r>
              <w:rPr>
                <w:noProof/>
                <w:webHidden/>
              </w:rPr>
              <w:instrText xml:space="preserve"> PAGEREF _Toc535363775 \h </w:instrText>
            </w:r>
            <w:r>
              <w:rPr>
                <w:noProof/>
                <w:webHidden/>
              </w:rPr>
            </w:r>
            <w:r>
              <w:rPr>
                <w:noProof/>
                <w:webHidden/>
              </w:rPr>
              <w:fldChar w:fldCharType="separate"/>
            </w:r>
            <w:r>
              <w:rPr>
                <w:noProof/>
                <w:webHidden/>
              </w:rPr>
              <w:t>- 4 -</w:t>
            </w:r>
            <w:r>
              <w:rPr>
                <w:noProof/>
                <w:webHidden/>
              </w:rPr>
              <w:fldChar w:fldCharType="end"/>
            </w:r>
          </w:hyperlink>
        </w:p>
        <w:p w14:paraId="4752A8F6" w14:textId="170030C4" w:rsidR="005E24DC" w:rsidRDefault="005E24DC">
          <w:pPr>
            <w:pStyle w:val="Sommario1"/>
            <w:tabs>
              <w:tab w:val="left" w:pos="440"/>
              <w:tab w:val="right" w:leader="dot" w:pos="9628"/>
            </w:tabs>
            <w:rPr>
              <w:rFonts w:eastAsiaTheme="minorEastAsia"/>
              <w:noProof/>
              <w:lang w:eastAsia="it-IT"/>
            </w:rPr>
          </w:pPr>
          <w:hyperlink w:anchor="_Toc535363776" w:history="1">
            <w:r w:rsidRPr="00007F61">
              <w:rPr>
                <w:rStyle w:val="Collegamentoipertestuale"/>
                <w:rFonts w:cstheme="minorHAnsi"/>
                <w:b/>
                <w:i/>
                <w:noProof/>
              </w:rPr>
              <w:t>2</w:t>
            </w:r>
            <w:r>
              <w:rPr>
                <w:rFonts w:eastAsiaTheme="minorEastAsia"/>
                <w:noProof/>
                <w:lang w:eastAsia="it-IT"/>
              </w:rPr>
              <w:tab/>
            </w:r>
            <w:r w:rsidRPr="00007F61">
              <w:rPr>
                <w:rStyle w:val="Collegamentoipertestuale"/>
                <w:rFonts w:cstheme="minorHAnsi"/>
                <w:b/>
                <w:i/>
                <w:noProof/>
              </w:rPr>
              <w:t>Rete originale</w:t>
            </w:r>
            <w:r>
              <w:rPr>
                <w:noProof/>
                <w:webHidden/>
              </w:rPr>
              <w:tab/>
            </w:r>
            <w:r>
              <w:rPr>
                <w:noProof/>
                <w:webHidden/>
              </w:rPr>
              <w:fldChar w:fldCharType="begin"/>
            </w:r>
            <w:r>
              <w:rPr>
                <w:noProof/>
                <w:webHidden/>
              </w:rPr>
              <w:instrText xml:space="preserve"> PAGEREF _Toc535363776 \h </w:instrText>
            </w:r>
            <w:r>
              <w:rPr>
                <w:noProof/>
                <w:webHidden/>
              </w:rPr>
            </w:r>
            <w:r>
              <w:rPr>
                <w:noProof/>
                <w:webHidden/>
              </w:rPr>
              <w:fldChar w:fldCharType="separate"/>
            </w:r>
            <w:r>
              <w:rPr>
                <w:noProof/>
                <w:webHidden/>
              </w:rPr>
              <w:t>- 5 -</w:t>
            </w:r>
            <w:r>
              <w:rPr>
                <w:noProof/>
                <w:webHidden/>
              </w:rPr>
              <w:fldChar w:fldCharType="end"/>
            </w:r>
          </w:hyperlink>
        </w:p>
        <w:p w14:paraId="4928CE1E" w14:textId="7AF3F04D" w:rsidR="005E24DC" w:rsidRDefault="005E24DC">
          <w:pPr>
            <w:pStyle w:val="Sommario2"/>
            <w:tabs>
              <w:tab w:val="left" w:pos="880"/>
              <w:tab w:val="right" w:leader="dot" w:pos="9628"/>
            </w:tabs>
            <w:rPr>
              <w:rFonts w:eastAsiaTheme="minorEastAsia"/>
              <w:noProof/>
              <w:lang w:eastAsia="it-IT"/>
            </w:rPr>
          </w:pPr>
          <w:hyperlink w:anchor="_Toc535363777" w:history="1">
            <w:r w:rsidRPr="00007F61">
              <w:rPr>
                <w:rStyle w:val="Collegamentoipertestuale"/>
                <w:b/>
                <w:noProof/>
              </w:rPr>
              <w:t>2.1</w:t>
            </w:r>
            <w:r>
              <w:rPr>
                <w:rFonts w:eastAsiaTheme="minorEastAsia"/>
                <w:noProof/>
                <w:lang w:eastAsia="it-IT"/>
              </w:rPr>
              <w:tab/>
            </w:r>
            <w:r w:rsidRPr="00007F61">
              <w:rPr>
                <w:rStyle w:val="Collegamentoipertestuale"/>
                <w:b/>
                <w:noProof/>
              </w:rPr>
              <w:t>Progettazione della rete neurale</w:t>
            </w:r>
            <w:r>
              <w:rPr>
                <w:noProof/>
                <w:webHidden/>
              </w:rPr>
              <w:tab/>
            </w:r>
            <w:r>
              <w:rPr>
                <w:noProof/>
                <w:webHidden/>
              </w:rPr>
              <w:fldChar w:fldCharType="begin"/>
            </w:r>
            <w:r>
              <w:rPr>
                <w:noProof/>
                <w:webHidden/>
              </w:rPr>
              <w:instrText xml:space="preserve"> PAGEREF _Toc535363777 \h </w:instrText>
            </w:r>
            <w:r>
              <w:rPr>
                <w:noProof/>
                <w:webHidden/>
              </w:rPr>
            </w:r>
            <w:r>
              <w:rPr>
                <w:noProof/>
                <w:webHidden/>
              </w:rPr>
              <w:fldChar w:fldCharType="separate"/>
            </w:r>
            <w:r>
              <w:rPr>
                <w:noProof/>
                <w:webHidden/>
              </w:rPr>
              <w:t>- 5 -</w:t>
            </w:r>
            <w:r>
              <w:rPr>
                <w:noProof/>
                <w:webHidden/>
              </w:rPr>
              <w:fldChar w:fldCharType="end"/>
            </w:r>
          </w:hyperlink>
        </w:p>
        <w:p w14:paraId="3D782C31" w14:textId="0EA41555" w:rsidR="005E24DC" w:rsidRDefault="005E24DC">
          <w:pPr>
            <w:pStyle w:val="Sommario2"/>
            <w:tabs>
              <w:tab w:val="left" w:pos="880"/>
              <w:tab w:val="right" w:leader="dot" w:pos="9628"/>
            </w:tabs>
            <w:rPr>
              <w:rFonts w:eastAsiaTheme="minorEastAsia"/>
              <w:noProof/>
              <w:lang w:eastAsia="it-IT"/>
            </w:rPr>
          </w:pPr>
          <w:hyperlink w:anchor="_Toc535363778" w:history="1">
            <w:r w:rsidRPr="00007F61">
              <w:rPr>
                <w:rStyle w:val="Collegamentoipertestuale"/>
                <w:b/>
                <w:noProof/>
              </w:rPr>
              <w:t>2.2</w:t>
            </w:r>
            <w:r>
              <w:rPr>
                <w:rFonts w:eastAsiaTheme="minorEastAsia"/>
                <w:noProof/>
                <w:lang w:eastAsia="it-IT"/>
              </w:rPr>
              <w:tab/>
            </w:r>
            <w:r w:rsidRPr="00007F61">
              <w:rPr>
                <w:rStyle w:val="Collegamentoipertestuale"/>
                <w:b/>
                <w:noProof/>
              </w:rPr>
              <w:t>Scelte operative</w:t>
            </w:r>
            <w:r>
              <w:rPr>
                <w:noProof/>
                <w:webHidden/>
              </w:rPr>
              <w:tab/>
            </w:r>
            <w:r>
              <w:rPr>
                <w:noProof/>
                <w:webHidden/>
              </w:rPr>
              <w:fldChar w:fldCharType="begin"/>
            </w:r>
            <w:r>
              <w:rPr>
                <w:noProof/>
                <w:webHidden/>
              </w:rPr>
              <w:instrText xml:space="preserve"> PAGEREF _Toc535363778 \h </w:instrText>
            </w:r>
            <w:r>
              <w:rPr>
                <w:noProof/>
                <w:webHidden/>
              </w:rPr>
            </w:r>
            <w:r>
              <w:rPr>
                <w:noProof/>
                <w:webHidden/>
              </w:rPr>
              <w:fldChar w:fldCharType="separate"/>
            </w:r>
            <w:r>
              <w:rPr>
                <w:noProof/>
                <w:webHidden/>
              </w:rPr>
              <w:t>- 5 -</w:t>
            </w:r>
            <w:r>
              <w:rPr>
                <w:noProof/>
                <w:webHidden/>
              </w:rPr>
              <w:fldChar w:fldCharType="end"/>
            </w:r>
          </w:hyperlink>
        </w:p>
        <w:p w14:paraId="46441EBB" w14:textId="4C9974B7" w:rsidR="005E24DC" w:rsidRDefault="005E24DC">
          <w:pPr>
            <w:pStyle w:val="Sommario2"/>
            <w:tabs>
              <w:tab w:val="left" w:pos="880"/>
              <w:tab w:val="right" w:leader="dot" w:pos="9628"/>
            </w:tabs>
            <w:rPr>
              <w:rFonts w:eastAsiaTheme="minorEastAsia"/>
              <w:noProof/>
              <w:lang w:eastAsia="it-IT"/>
            </w:rPr>
          </w:pPr>
          <w:hyperlink w:anchor="_Toc535363779" w:history="1">
            <w:r w:rsidRPr="00007F61">
              <w:rPr>
                <w:rStyle w:val="Collegamentoipertestuale"/>
                <w:b/>
                <w:noProof/>
              </w:rPr>
              <w:t>2.3</w:t>
            </w:r>
            <w:r>
              <w:rPr>
                <w:rFonts w:eastAsiaTheme="minorEastAsia"/>
                <w:noProof/>
                <w:lang w:eastAsia="it-IT"/>
              </w:rPr>
              <w:tab/>
            </w:r>
            <w:r w:rsidRPr="00007F61">
              <w:rPr>
                <w:rStyle w:val="Collegamentoipertestuale"/>
                <w:b/>
                <w:noProof/>
              </w:rPr>
              <w:t>Valutazione dell’accuratezza della rete</w:t>
            </w:r>
            <w:r>
              <w:rPr>
                <w:noProof/>
                <w:webHidden/>
              </w:rPr>
              <w:tab/>
            </w:r>
            <w:r>
              <w:rPr>
                <w:noProof/>
                <w:webHidden/>
              </w:rPr>
              <w:fldChar w:fldCharType="begin"/>
            </w:r>
            <w:r>
              <w:rPr>
                <w:noProof/>
                <w:webHidden/>
              </w:rPr>
              <w:instrText xml:space="preserve"> PAGEREF _Toc535363779 \h </w:instrText>
            </w:r>
            <w:r>
              <w:rPr>
                <w:noProof/>
                <w:webHidden/>
              </w:rPr>
            </w:r>
            <w:r>
              <w:rPr>
                <w:noProof/>
                <w:webHidden/>
              </w:rPr>
              <w:fldChar w:fldCharType="separate"/>
            </w:r>
            <w:r>
              <w:rPr>
                <w:noProof/>
                <w:webHidden/>
              </w:rPr>
              <w:t>- 5 -</w:t>
            </w:r>
            <w:r>
              <w:rPr>
                <w:noProof/>
                <w:webHidden/>
              </w:rPr>
              <w:fldChar w:fldCharType="end"/>
            </w:r>
          </w:hyperlink>
        </w:p>
        <w:p w14:paraId="3E5BB7FC" w14:textId="7B2E39D4" w:rsidR="005E24DC" w:rsidRDefault="005E24DC">
          <w:pPr>
            <w:pStyle w:val="Sommario1"/>
            <w:tabs>
              <w:tab w:val="left" w:pos="440"/>
              <w:tab w:val="right" w:leader="dot" w:pos="9628"/>
            </w:tabs>
            <w:rPr>
              <w:rFonts w:eastAsiaTheme="minorEastAsia"/>
              <w:noProof/>
              <w:lang w:eastAsia="it-IT"/>
            </w:rPr>
          </w:pPr>
          <w:hyperlink w:anchor="_Toc535363780" w:history="1">
            <w:r w:rsidRPr="00007F61">
              <w:rPr>
                <w:rStyle w:val="Collegamentoipertestuale"/>
                <w:rFonts w:cstheme="minorHAnsi"/>
                <w:b/>
                <w:i/>
                <w:noProof/>
              </w:rPr>
              <w:t>3</w:t>
            </w:r>
            <w:r>
              <w:rPr>
                <w:rFonts w:eastAsiaTheme="minorEastAsia"/>
                <w:noProof/>
                <w:lang w:eastAsia="it-IT"/>
              </w:rPr>
              <w:tab/>
            </w:r>
            <w:r w:rsidRPr="00007F61">
              <w:rPr>
                <w:rStyle w:val="Collegamentoipertestuale"/>
                <w:rFonts w:cstheme="minorHAnsi"/>
                <w:b/>
                <w:i/>
                <w:noProof/>
              </w:rPr>
              <w:t>Approximate Computing sulla rete neurale realizzata</w:t>
            </w:r>
            <w:r>
              <w:rPr>
                <w:noProof/>
                <w:webHidden/>
              </w:rPr>
              <w:tab/>
            </w:r>
            <w:r>
              <w:rPr>
                <w:noProof/>
                <w:webHidden/>
              </w:rPr>
              <w:fldChar w:fldCharType="begin"/>
            </w:r>
            <w:r>
              <w:rPr>
                <w:noProof/>
                <w:webHidden/>
              </w:rPr>
              <w:instrText xml:space="preserve"> PAGEREF _Toc535363780 \h </w:instrText>
            </w:r>
            <w:r>
              <w:rPr>
                <w:noProof/>
                <w:webHidden/>
              </w:rPr>
            </w:r>
            <w:r>
              <w:rPr>
                <w:noProof/>
                <w:webHidden/>
              </w:rPr>
              <w:fldChar w:fldCharType="separate"/>
            </w:r>
            <w:r>
              <w:rPr>
                <w:noProof/>
                <w:webHidden/>
              </w:rPr>
              <w:t>- 6 -</w:t>
            </w:r>
            <w:r>
              <w:rPr>
                <w:noProof/>
                <w:webHidden/>
              </w:rPr>
              <w:fldChar w:fldCharType="end"/>
            </w:r>
          </w:hyperlink>
        </w:p>
        <w:p w14:paraId="5FAE2665" w14:textId="6328D272" w:rsidR="005E24DC" w:rsidRDefault="005E24DC">
          <w:pPr>
            <w:pStyle w:val="Sommario2"/>
            <w:tabs>
              <w:tab w:val="left" w:pos="880"/>
              <w:tab w:val="right" w:leader="dot" w:pos="9628"/>
            </w:tabs>
            <w:rPr>
              <w:rFonts w:eastAsiaTheme="minorEastAsia"/>
              <w:noProof/>
              <w:lang w:eastAsia="it-IT"/>
            </w:rPr>
          </w:pPr>
          <w:hyperlink w:anchor="_Toc535363781" w:history="1">
            <w:r w:rsidRPr="00007F61">
              <w:rPr>
                <w:rStyle w:val="Collegamentoipertestuale"/>
                <w:b/>
                <w:noProof/>
              </w:rPr>
              <w:t>3.1</w:t>
            </w:r>
            <w:r>
              <w:rPr>
                <w:rFonts w:eastAsiaTheme="minorEastAsia"/>
                <w:noProof/>
                <w:lang w:eastAsia="it-IT"/>
              </w:rPr>
              <w:tab/>
            </w:r>
            <w:r w:rsidRPr="00007F61">
              <w:rPr>
                <w:rStyle w:val="Collegamentoipertestuale"/>
                <w:b/>
                <w:noProof/>
              </w:rPr>
              <w:t>Standard IEEE sulla rappresentazione dei float</w:t>
            </w:r>
            <w:r>
              <w:rPr>
                <w:noProof/>
                <w:webHidden/>
              </w:rPr>
              <w:tab/>
            </w:r>
            <w:r>
              <w:rPr>
                <w:noProof/>
                <w:webHidden/>
              </w:rPr>
              <w:fldChar w:fldCharType="begin"/>
            </w:r>
            <w:r>
              <w:rPr>
                <w:noProof/>
                <w:webHidden/>
              </w:rPr>
              <w:instrText xml:space="preserve"> PAGEREF _Toc535363781 \h </w:instrText>
            </w:r>
            <w:r>
              <w:rPr>
                <w:noProof/>
                <w:webHidden/>
              </w:rPr>
            </w:r>
            <w:r>
              <w:rPr>
                <w:noProof/>
                <w:webHidden/>
              </w:rPr>
              <w:fldChar w:fldCharType="separate"/>
            </w:r>
            <w:r>
              <w:rPr>
                <w:noProof/>
                <w:webHidden/>
              </w:rPr>
              <w:t>- 6 -</w:t>
            </w:r>
            <w:r>
              <w:rPr>
                <w:noProof/>
                <w:webHidden/>
              </w:rPr>
              <w:fldChar w:fldCharType="end"/>
            </w:r>
          </w:hyperlink>
        </w:p>
        <w:p w14:paraId="3703E774" w14:textId="0803111A" w:rsidR="005E24DC" w:rsidRDefault="005E24DC">
          <w:pPr>
            <w:pStyle w:val="Sommario2"/>
            <w:tabs>
              <w:tab w:val="left" w:pos="880"/>
              <w:tab w:val="right" w:leader="dot" w:pos="9628"/>
            </w:tabs>
            <w:rPr>
              <w:rFonts w:eastAsiaTheme="minorEastAsia"/>
              <w:noProof/>
              <w:lang w:eastAsia="it-IT"/>
            </w:rPr>
          </w:pPr>
          <w:hyperlink w:anchor="_Toc535363782" w:history="1">
            <w:r w:rsidRPr="00007F61">
              <w:rPr>
                <w:rStyle w:val="Collegamentoipertestuale"/>
                <w:b/>
                <w:noProof/>
              </w:rPr>
              <w:t>3.2</w:t>
            </w:r>
            <w:r>
              <w:rPr>
                <w:rFonts w:eastAsiaTheme="minorEastAsia"/>
                <w:noProof/>
                <w:lang w:eastAsia="it-IT"/>
              </w:rPr>
              <w:tab/>
            </w:r>
            <w:r w:rsidRPr="00007F61">
              <w:rPr>
                <w:rStyle w:val="Collegamentoipertestuale"/>
                <w:b/>
                <w:noProof/>
              </w:rPr>
              <w:t>Scelte delle configurazioni approssimate</w:t>
            </w:r>
            <w:r>
              <w:rPr>
                <w:noProof/>
                <w:webHidden/>
              </w:rPr>
              <w:tab/>
            </w:r>
            <w:r>
              <w:rPr>
                <w:noProof/>
                <w:webHidden/>
              </w:rPr>
              <w:fldChar w:fldCharType="begin"/>
            </w:r>
            <w:r>
              <w:rPr>
                <w:noProof/>
                <w:webHidden/>
              </w:rPr>
              <w:instrText xml:space="preserve"> PAGEREF _Toc535363782 \h </w:instrText>
            </w:r>
            <w:r>
              <w:rPr>
                <w:noProof/>
                <w:webHidden/>
              </w:rPr>
            </w:r>
            <w:r>
              <w:rPr>
                <w:noProof/>
                <w:webHidden/>
              </w:rPr>
              <w:fldChar w:fldCharType="separate"/>
            </w:r>
            <w:r>
              <w:rPr>
                <w:noProof/>
                <w:webHidden/>
              </w:rPr>
              <w:t>- 6 -</w:t>
            </w:r>
            <w:r>
              <w:rPr>
                <w:noProof/>
                <w:webHidden/>
              </w:rPr>
              <w:fldChar w:fldCharType="end"/>
            </w:r>
          </w:hyperlink>
        </w:p>
        <w:p w14:paraId="2BD32329" w14:textId="7FF67A5A" w:rsidR="005E24DC" w:rsidRDefault="005E24DC">
          <w:pPr>
            <w:pStyle w:val="Sommario3"/>
            <w:tabs>
              <w:tab w:val="left" w:pos="1320"/>
              <w:tab w:val="right" w:leader="dot" w:pos="9628"/>
            </w:tabs>
            <w:rPr>
              <w:rFonts w:eastAsiaTheme="minorEastAsia"/>
              <w:noProof/>
              <w:lang w:eastAsia="it-IT"/>
            </w:rPr>
          </w:pPr>
          <w:hyperlink w:anchor="_Toc535363783" w:history="1">
            <w:r w:rsidRPr="00007F61">
              <w:rPr>
                <w:rStyle w:val="Collegamentoipertestuale"/>
                <w:b/>
                <w:noProof/>
              </w:rPr>
              <w:t>3.2.1</w:t>
            </w:r>
            <w:r>
              <w:rPr>
                <w:rFonts w:eastAsiaTheme="minorEastAsia"/>
                <w:noProof/>
                <w:lang w:eastAsia="it-IT"/>
              </w:rPr>
              <w:tab/>
            </w:r>
            <w:r w:rsidRPr="00007F61">
              <w:rPr>
                <w:rStyle w:val="Collegamentoipertestuale"/>
                <w:b/>
                <w:noProof/>
              </w:rPr>
              <w:t>Layer approssimati</w:t>
            </w:r>
            <w:r>
              <w:rPr>
                <w:noProof/>
                <w:webHidden/>
              </w:rPr>
              <w:tab/>
            </w:r>
            <w:r>
              <w:rPr>
                <w:noProof/>
                <w:webHidden/>
              </w:rPr>
              <w:fldChar w:fldCharType="begin"/>
            </w:r>
            <w:r>
              <w:rPr>
                <w:noProof/>
                <w:webHidden/>
              </w:rPr>
              <w:instrText xml:space="preserve"> PAGEREF _Toc535363783 \h </w:instrText>
            </w:r>
            <w:r>
              <w:rPr>
                <w:noProof/>
                <w:webHidden/>
              </w:rPr>
            </w:r>
            <w:r>
              <w:rPr>
                <w:noProof/>
                <w:webHidden/>
              </w:rPr>
              <w:fldChar w:fldCharType="separate"/>
            </w:r>
            <w:r>
              <w:rPr>
                <w:noProof/>
                <w:webHidden/>
              </w:rPr>
              <w:t>- 7 -</w:t>
            </w:r>
            <w:r>
              <w:rPr>
                <w:noProof/>
                <w:webHidden/>
              </w:rPr>
              <w:fldChar w:fldCharType="end"/>
            </w:r>
          </w:hyperlink>
        </w:p>
        <w:p w14:paraId="5DF8A373" w14:textId="3552A153" w:rsidR="005E24DC" w:rsidRDefault="005E24DC">
          <w:pPr>
            <w:pStyle w:val="Sommario3"/>
            <w:tabs>
              <w:tab w:val="left" w:pos="1320"/>
              <w:tab w:val="right" w:leader="dot" w:pos="9628"/>
            </w:tabs>
            <w:rPr>
              <w:rFonts w:eastAsiaTheme="minorEastAsia"/>
              <w:noProof/>
              <w:lang w:eastAsia="it-IT"/>
            </w:rPr>
          </w:pPr>
          <w:hyperlink w:anchor="_Toc535363784" w:history="1">
            <w:r w:rsidRPr="00007F61">
              <w:rPr>
                <w:rStyle w:val="Collegamentoipertestuale"/>
                <w:b/>
                <w:noProof/>
              </w:rPr>
              <w:t>3.2.2</w:t>
            </w:r>
            <w:r>
              <w:rPr>
                <w:rFonts w:eastAsiaTheme="minorEastAsia"/>
                <w:noProof/>
                <w:lang w:eastAsia="it-IT"/>
              </w:rPr>
              <w:tab/>
            </w:r>
            <w:r w:rsidRPr="00007F61">
              <w:rPr>
                <w:rStyle w:val="Collegamentoipertestuale"/>
                <w:b/>
                <w:noProof/>
              </w:rPr>
              <w:t>Entità dell’approssimazione</w:t>
            </w:r>
            <w:r>
              <w:rPr>
                <w:noProof/>
                <w:webHidden/>
              </w:rPr>
              <w:tab/>
            </w:r>
            <w:r>
              <w:rPr>
                <w:noProof/>
                <w:webHidden/>
              </w:rPr>
              <w:fldChar w:fldCharType="begin"/>
            </w:r>
            <w:r>
              <w:rPr>
                <w:noProof/>
                <w:webHidden/>
              </w:rPr>
              <w:instrText xml:space="preserve"> PAGEREF _Toc535363784 \h </w:instrText>
            </w:r>
            <w:r>
              <w:rPr>
                <w:noProof/>
                <w:webHidden/>
              </w:rPr>
            </w:r>
            <w:r>
              <w:rPr>
                <w:noProof/>
                <w:webHidden/>
              </w:rPr>
              <w:fldChar w:fldCharType="separate"/>
            </w:r>
            <w:r>
              <w:rPr>
                <w:noProof/>
                <w:webHidden/>
              </w:rPr>
              <w:t>- 7 -</w:t>
            </w:r>
            <w:r>
              <w:rPr>
                <w:noProof/>
                <w:webHidden/>
              </w:rPr>
              <w:fldChar w:fldCharType="end"/>
            </w:r>
          </w:hyperlink>
        </w:p>
        <w:p w14:paraId="26A35E87" w14:textId="718AB97C" w:rsidR="005E24DC" w:rsidRDefault="005E24DC">
          <w:pPr>
            <w:pStyle w:val="Sommario2"/>
            <w:tabs>
              <w:tab w:val="left" w:pos="880"/>
              <w:tab w:val="right" w:leader="dot" w:pos="9628"/>
            </w:tabs>
            <w:rPr>
              <w:rFonts w:eastAsiaTheme="minorEastAsia"/>
              <w:noProof/>
              <w:lang w:eastAsia="it-IT"/>
            </w:rPr>
          </w:pPr>
          <w:hyperlink w:anchor="_Toc535363785" w:history="1">
            <w:r w:rsidRPr="00007F61">
              <w:rPr>
                <w:rStyle w:val="Collegamentoipertestuale"/>
                <w:b/>
                <w:noProof/>
              </w:rPr>
              <w:t>3.3</w:t>
            </w:r>
            <w:r>
              <w:rPr>
                <w:rFonts w:eastAsiaTheme="minorEastAsia"/>
                <w:noProof/>
                <w:lang w:eastAsia="it-IT"/>
              </w:rPr>
              <w:tab/>
            </w:r>
            <w:r w:rsidRPr="00007F61">
              <w:rPr>
                <w:rStyle w:val="Collegamentoipertestuale"/>
                <w:b/>
                <w:noProof/>
              </w:rPr>
              <w:t>Flusso dell’approssimazione</w:t>
            </w:r>
            <w:r>
              <w:rPr>
                <w:noProof/>
                <w:webHidden/>
              </w:rPr>
              <w:tab/>
            </w:r>
            <w:r>
              <w:rPr>
                <w:noProof/>
                <w:webHidden/>
              </w:rPr>
              <w:fldChar w:fldCharType="begin"/>
            </w:r>
            <w:r>
              <w:rPr>
                <w:noProof/>
                <w:webHidden/>
              </w:rPr>
              <w:instrText xml:space="preserve"> PAGEREF _Toc535363785 \h </w:instrText>
            </w:r>
            <w:r>
              <w:rPr>
                <w:noProof/>
                <w:webHidden/>
              </w:rPr>
            </w:r>
            <w:r>
              <w:rPr>
                <w:noProof/>
                <w:webHidden/>
              </w:rPr>
              <w:fldChar w:fldCharType="separate"/>
            </w:r>
            <w:r>
              <w:rPr>
                <w:noProof/>
                <w:webHidden/>
              </w:rPr>
              <w:t>- 7 -</w:t>
            </w:r>
            <w:r>
              <w:rPr>
                <w:noProof/>
                <w:webHidden/>
              </w:rPr>
              <w:fldChar w:fldCharType="end"/>
            </w:r>
          </w:hyperlink>
        </w:p>
        <w:p w14:paraId="646E1C29" w14:textId="74D306C8" w:rsidR="005E24DC" w:rsidRDefault="005E24DC">
          <w:pPr>
            <w:pStyle w:val="Sommario2"/>
            <w:tabs>
              <w:tab w:val="left" w:pos="880"/>
              <w:tab w:val="right" w:leader="dot" w:pos="9628"/>
            </w:tabs>
            <w:rPr>
              <w:rFonts w:eastAsiaTheme="minorEastAsia"/>
              <w:noProof/>
              <w:lang w:eastAsia="it-IT"/>
            </w:rPr>
          </w:pPr>
          <w:hyperlink w:anchor="_Toc535363786" w:history="1">
            <w:r w:rsidRPr="00007F61">
              <w:rPr>
                <w:rStyle w:val="Collegamentoipertestuale"/>
                <w:b/>
                <w:noProof/>
              </w:rPr>
              <w:t>3.4</w:t>
            </w:r>
            <w:r>
              <w:rPr>
                <w:rFonts w:eastAsiaTheme="minorEastAsia"/>
                <w:noProof/>
                <w:lang w:eastAsia="it-IT"/>
              </w:rPr>
              <w:tab/>
            </w:r>
            <w:r w:rsidRPr="00007F61">
              <w:rPr>
                <w:rStyle w:val="Collegamentoipertestuale"/>
                <w:b/>
                <w:noProof/>
              </w:rPr>
              <w:t>NNAXIM Tool (Neural Network Approximate Computing SIMulator)</w:t>
            </w:r>
            <w:r>
              <w:rPr>
                <w:noProof/>
                <w:webHidden/>
              </w:rPr>
              <w:tab/>
            </w:r>
            <w:r>
              <w:rPr>
                <w:noProof/>
                <w:webHidden/>
              </w:rPr>
              <w:fldChar w:fldCharType="begin"/>
            </w:r>
            <w:r>
              <w:rPr>
                <w:noProof/>
                <w:webHidden/>
              </w:rPr>
              <w:instrText xml:space="preserve"> PAGEREF _Toc535363786 \h </w:instrText>
            </w:r>
            <w:r>
              <w:rPr>
                <w:noProof/>
                <w:webHidden/>
              </w:rPr>
            </w:r>
            <w:r>
              <w:rPr>
                <w:noProof/>
                <w:webHidden/>
              </w:rPr>
              <w:fldChar w:fldCharType="separate"/>
            </w:r>
            <w:r>
              <w:rPr>
                <w:noProof/>
                <w:webHidden/>
              </w:rPr>
              <w:t>- 8 -</w:t>
            </w:r>
            <w:r>
              <w:rPr>
                <w:noProof/>
                <w:webHidden/>
              </w:rPr>
              <w:fldChar w:fldCharType="end"/>
            </w:r>
          </w:hyperlink>
        </w:p>
        <w:p w14:paraId="6F3B36CB" w14:textId="6813DB34" w:rsidR="005E24DC" w:rsidRDefault="005E24DC">
          <w:pPr>
            <w:pStyle w:val="Sommario3"/>
            <w:tabs>
              <w:tab w:val="left" w:pos="1320"/>
              <w:tab w:val="right" w:leader="dot" w:pos="9628"/>
            </w:tabs>
            <w:rPr>
              <w:rFonts w:eastAsiaTheme="minorEastAsia"/>
              <w:noProof/>
              <w:lang w:eastAsia="it-IT"/>
            </w:rPr>
          </w:pPr>
          <w:hyperlink w:anchor="_Toc535363787" w:history="1">
            <w:r w:rsidRPr="00007F61">
              <w:rPr>
                <w:rStyle w:val="Collegamentoipertestuale"/>
                <w:b/>
                <w:noProof/>
              </w:rPr>
              <w:t>3.4.1</w:t>
            </w:r>
            <w:r>
              <w:rPr>
                <w:rFonts w:eastAsiaTheme="minorEastAsia"/>
                <w:noProof/>
                <w:lang w:eastAsia="it-IT"/>
              </w:rPr>
              <w:tab/>
            </w:r>
            <w:r w:rsidRPr="00007F61">
              <w:rPr>
                <w:rStyle w:val="Collegamentoipertestuale"/>
                <w:b/>
                <w:noProof/>
              </w:rPr>
              <w:t>Reti disponibili</w:t>
            </w:r>
            <w:r>
              <w:rPr>
                <w:noProof/>
                <w:webHidden/>
              </w:rPr>
              <w:tab/>
            </w:r>
            <w:r>
              <w:rPr>
                <w:noProof/>
                <w:webHidden/>
              </w:rPr>
              <w:fldChar w:fldCharType="begin"/>
            </w:r>
            <w:r>
              <w:rPr>
                <w:noProof/>
                <w:webHidden/>
              </w:rPr>
              <w:instrText xml:space="preserve"> PAGEREF _Toc535363787 \h </w:instrText>
            </w:r>
            <w:r>
              <w:rPr>
                <w:noProof/>
                <w:webHidden/>
              </w:rPr>
            </w:r>
            <w:r>
              <w:rPr>
                <w:noProof/>
                <w:webHidden/>
              </w:rPr>
              <w:fldChar w:fldCharType="separate"/>
            </w:r>
            <w:r>
              <w:rPr>
                <w:noProof/>
                <w:webHidden/>
              </w:rPr>
              <w:t>- 8 -</w:t>
            </w:r>
            <w:r>
              <w:rPr>
                <w:noProof/>
                <w:webHidden/>
              </w:rPr>
              <w:fldChar w:fldCharType="end"/>
            </w:r>
          </w:hyperlink>
        </w:p>
        <w:p w14:paraId="4DB20B26" w14:textId="36EA00B2" w:rsidR="005E24DC" w:rsidRDefault="005E24DC">
          <w:pPr>
            <w:pStyle w:val="Sommario3"/>
            <w:tabs>
              <w:tab w:val="left" w:pos="1320"/>
              <w:tab w:val="right" w:leader="dot" w:pos="9628"/>
            </w:tabs>
            <w:rPr>
              <w:rFonts w:eastAsiaTheme="minorEastAsia"/>
              <w:noProof/>
              <w:lang w:eastAsia="it-IT"/>
            </w:rPr>
          </w:pPr>
          <w:hyperlink w:anchor="_Toc535363788" w:history="1">
            <w:r w:rsidRPr="00007F61">
              <w:rPr>
                <w:rStyle w:val="Collegamentoipertestuale"/>
                <w:b/>
                <w:noProof/>
              </w:rPr>
              <w:t>3.4.2</w:t>
            </w:r>
            <w:r>
              <w:rPr>
                <w:rFonts w:eastAsiaTheme="minorEastAsia"/>
                <w:noProof/>
                <w:lang w:eastAsia="it-IT"/>
              </w:rPr>
              <w:tab/>
            </w:r>
            <w:r w:rsidRPr="00007F61">
              <w:rPr>
                <w:rStyle w:val="Collegamentoipertestuale"/>
                <w:b/>
                <w:noProof/>
              </w:rPr>
              <w:t>Struttura del progetto</w:t>
            </w:r>
            <w:r>
              <w:rPr>
                <w:noProof/>
                <w:webHidden/>
              </w:rPr>
              <w:tab/>
            </w:r>
            <w:r>
              <w:rPr>
                <w:noProof/>
                <w:webHidden/>
              </w:rPr>
              <w:fldChar w:fldCharType="begin"/>
            </w:r>
            <w:r>
              <w:rPr>
                <w:noProof/>
                <w:webHidden/>
              </w:rPr>
              <w:instrText xml:space="preserve"> PAGEREF _Toc535363788 \h </w:instrText>
            </w:r>
            <w:r>
              <w:rPr>
                <w:noProof/>
                <w:webHidden/>
              </w:rPr>
            </w:r>
            <w:r>
              <w:rPr>
                <w:noProof/>
                <w:webHidden/>
              </w:rPr>
              <w:fldChar w:fldCharType="separate"/>
            </w:r>
            <w:r>
              <w:rPr>
                <w:noProof/>
                <w:webHidden/>
              </w:rPr>
              <w:t>- 8 -</w:t>
            </w:r>
            <w:r>
              <w:rPr>
                <w:noProof/>
                <w:webHidden/>
              </w:rPr>
              <w:fldChar w:fldCharType="end"/>
            </w:r>
          </w:hyperlink>
        </w:p>
        <w:p w14:paraId="42627EF4" w14:textId="2D7A144F" w:rsidR="005E24DC" w:rsidRDefault="005E24DC">
          <w:pPr>
            <w:pStyle w:val="Sommario3"/>
            <w:tabs>
              <w:tab w:val="left" w:pos="1320"/>
              <w:tab w:val="right" w:leader="dot" w:pos="9628"/>
            </w:tabs>
            <w:rPr>
              <w:rFonts w:eastAsiaTheme="minorEastAsia"/>
              <w:noProof/>
              <w:lang w:eastAsia="it-IT"/>
            </w:rPr>
          </w:pPr>
          <w:hyperlink w:anchor="_Toc535363789" w:history="1">
            <w:r w:rsidRPr="00007F61">
              <w:rPr>
                <w:rStyle w:val="Collegamentoipertestuale"/>
                <w:b/>
                <w:noProof/>
              </w:rPr>
              <w:t>3.4.3</w:t>
            </w:r>
            <w:r>
              <w:rPr>
                <w:rFonts w:eastAsiaTheme="minorEastAsia"/>
                <w:noProof/>
                <w:lang w:eastAsia="it-IT"/>
              </w:rPr>
              <w:tab/>
            </w:r>
            <w:r w:rsidRPr="00007F61">
              <w:rPr>
                <w:rStyle w:val="Collegamentoipertestuale"/>
                <w:b/>
                <w:noProof/>
              </w:rPr>
              <w:t>L’interfaccia e le operazioni disponibili</w:t>
            </w:r>
            <w:r>
              <w:rPr>
                <w:noProof/>
                <w:webHidden/>
              </w:rPr>
              <w:tab/>
            </w:r>
            <w:r>
              <w:rPr>
                <w:noProof/>
                <w:webHidden/>
              </w:rPr>
              <w:fldChar w:fldCharType="begin"/>
            </w:r>
            <w:r>
              <w:rPr>
                <w:noProof/>
                <w:webHidden/>
              </w:rPr>
              <w:instrText xml:space="preserve"> PAGEREF _Toc535363789 \h </w:instrText>
            </w:r>
            <w:r>
              <w:rPr>
                <w:noProof/>
                <w:webHidden/>
              </w:rPr>
            </w:r>
            <w:r>
              <w:rPr>
                <w:noProof/>
                <w:webHidden/>
              </w:rPr>
              <w:fldChar w:fldCharType="separate"/>
            </w:r>
            <w:r>
              <w:rPr>
                <w:noProof/>
                <w:webHidden/>
              </w:rPr>
              <w:t>- 9 -</w:t>
            </w:r>
            <w:r>
              <w:rPr>
                <w:noProof/>
                <w:webHidden/>
              </w:rPr>
              <w:fldChar w:fldCharType="end"/>
            </w:r>
          </w:hyperlink>
        </w:p>
        <w:p w14:paraId="57AD41C9" w14:textId="176C32AA" w:rsidR="005E24DC" w:rsidRDefault="005E24DC">
          <w:pPr>
            <w:pStyle w:val="Sommario1"/>
            <w:tabs>
              <w:tab w:val="left" w:pos="440"/>
              <w:tab w:val="right" w:leader="dot" w:pos="9628"/>
            </w:tabs>
            <w:rPr>
              <w:rFonts w:eastAsiaTheme="minorEastAsia"/>
              <w:noProof/>
              <w:lang w:eastAsia="it-IT"/>
            </w:rPr>
          </w:pPr>
          <w:hyperlink w:anchor="_Toc535363790" w:history="1">
            <w:r w:rsidRPr="00007F61">
              <w:rPr>
                <w:rStyle w:val="Collegamentoipertestuale"/>
                <w:rFonts w:cstheme="minorHAnsi"/>
                <w:b/>
                <w:i/>
                <w:noProof/>
              </w:rPr>
              <w:t>4</w:t>
            </w:r>
            <w:r>
              <w:rPr>
                <w:rFonts w:eastAsiaTheme="minorEastAsia"/>
                <w:noProof/>
                <w:lang w:eastAsia="it-IT"/>
              </w:rPr>
              <w:tab/>
            </w:r>
            <w:r w:rsidRPr="00007F61">
              <w:rPr>
                <w:rStyle w:val="Collegamentoipertestuale"/>
                <w:rFonts w:cstheme="minorHAnsi"/>
                <w:b/>
                <w:i/>
                <w:noProof/>
              </w:rPr>
              <w:t>Valutazione dei risultati ottenuti</w:t>
            </w:r>
            <w:r>
              <w:rPr>
                <w:noProof/>
                <w:webHidden/>
              </w:rPr>
              <w:tab/>
            </w:r>
            <w:r>
              <w:rPr>
                <w:noProof/>
                <w:webHidden/>
              </w:rPr>
              <w:fldChar w:fldCharType="begin"/>
            </w:r>
            <w:r>
              <w:rPr>
                <w:noProof/>
                <w:webHidden/>
              </w:rPr>
              <w:instrText xml:space="preserve"> PAGEREF _Toc535363790 \h </w:instrText>
            </w:r>
            <w:r>
              <w:rPr>
                <w:noProof/>
                <w:webHidden/>
              </w:rPr>
            </w:r>
            <w:r>
              <w:rPr>
                <w:noProof/>
                <w:webHidden/>
              </w:rPr>
              <w:fldChar w:fldCharType="separate"/>
            </w:r>
            <w:r>
              <w:rPr>
                <w:noProof/>
                <w:webHidden/>
              </w:rPr>
              <w:t>- 10 -</w:t>
            </w:r>
            <w:r>
              <w:rPr>
                <w:noProof/>
                <w:webHidden/>
              </w:rPr>
              <w:fldChar w:fldCharType="end"/>
            </w:r>
          </w:hyperlink>
        </w:p>
        <w:p w14:paraId="2CC1B27C" w14:textId="531C151D" w:rsidR="005E24DC" w:rsidRDefault="005E24DC">
          <w:pPr>
            <w:pStyle w:val="Sommario1"/>
            <w:tabs>
              <w:tab w:val="left" w:pos="440"/>
              <w:tab w:val="right" w:leader="dot" w:pos="9628"/>
            </w:tabs>
            <w:rPr>
              <w:rFonts w:eastAsiaTheme="minorEastAsia"/>
              <w:noProof/>
              <w:lang w:eastAsia="it-IT"/>
            </w:rPr>
          </w:pPr>
          <w:hyperlink w:anchor="_Toc535363791" w:history="1">
            <w:r w:rsidRPr="00007F61">
              <w:rPr>
                <w:rStyle w:val="Collegamentoipertestuale"/>
                <w:rFonts w:cstheme="minorHAnsi"/>
                <w:b/>
                <w:i/>
                <w:noProof/>
              </w:rPr>
              <w:t>5</w:t>
            </w:r>
            <w:r>
              <w:rPr>
                <w:rFonts w:eastAsiaTheme="minorEastAsia"/>
                <w:noProof/>
                <w:lang w:eastAsia="it-IT"/>
              </w:rPr>
              <w:tab/>
            </w:r>
            <w:r w:rsidRPr="00007F61">
              <w:rPr>
                <w:rStyle w:val="Collegamentoipertestuale"/>
                <w:rFonts w:cstheme="minorHAnsi"/>
                <w:b/>
                <w:i/>
                <w:noProof/>
              </w:rPr>
              <w:t>Conclusioni</w:t>
            </w:r>
            <w:r>
              <w:rPr>
                <w:noProof/>
                <w:webHidden/>
              </w:rPr>
              <w:tab/>
            </w:r>
            <w:r>
              <w:rPr>
                <w:noProof/>
                <w:webHidden/>
              </w:rPr>
              <w:fldChar w:fldCharType="begin"/>
            </w:r>
            <w:r>
              <w:rPr>
                <w:noProof/>
                <w:webHidden/>
              </w:rPr>
              <w:instrText xml:space="preserve"> PAGEREF _Toc535363791 \h </w:instrText>
            </w:r>
            <w:r>
              <w:rPr>
                <w:noProof/>
                <w:webHidden/>
              </w:rPr>
            </w:r>
            <w:r>
              <w:rPr>
                <w:noProof/>
                <w:webHidden/>
              </w:rPr>
              <w:fldChar w:fldCharType="separate"/>
            </w:r>
            <w:r>
              <w:rPr>
                <w:noProof/>
                <w:webHidden/>
              </w:rPr>
              <w:t>- 11 -</w:t>
            </w:r>
            <w:r>
              <w:rPr>
                <w:noProof/>
                <w:webHidden/>
              </w:rPr>
              <w:fldChar w:fldCharType="end"/>
            </w:r>
          </w:hyperlink>
        </w:p>
        <w:p w14:paraId="1DE8F932" w14:textId="33E47F95" w:rsidR="005E24DC" w:rsidRDefault="005E24DC">
          <w:pPr>
            <w:pStyle w:val="Sommario1"/>
            <w:tabs>
              <w:tab w:val="right" w:leader="dot" w:pos="9628"/>
            </w:tabs>
            <w:rPr>
              <w:rFonts w:eastAsiaTheme="minorEastAsia"/>
              <w:noProof/>
              <w:lang w:eastAsia="it-IT"/>
            </w:rPr>
          </w:pPr>
          <w:hyperlink w:anchor="_Toc535363792" w:history="1">
            <w:r w:rsidRPr="00007F61">
              <w:rPr>
                <w:rStyle w:val="Collegamentoipertestuale"/>
                <w:b/>
                <w:noProof/>
              </w:rPr>
              <w:t>Bibliografia</w:t>
            </w:r>
            <w:r>
              <w:rPr>
                <w:noProof/>
                <w:webHidden/>
              </w:rPr>
              <w:tab/>
            </w:r>
            <w:r>
              <w:rPr>
                <w:noProof/>
                <w:webHidden/>
              </w:rPr>
              <w:fldChar w:fldCharType="begin"/>
            </w:r>
            <w:r>
              <w:rPr>
                <w:noProof/>
                <w:webHidden/>
              </w:rPr>
              <w:instrText xml:space="preserve"> PAGEREF _Toc535363792 \h </w:instrText>
            </w:r>
            <w:r>
              <w:rPr>
                <w:noProof/>
                <w:webHidden/>
              </w:rPr>
            </w:r>
            <w:r>
              <w:rPr>
                <w:noProof/>
                <w:webHidden/>
              </w:rPr>
              <w:fldChar w:fldCharType="separate"/>
            </w:r>
            <w:r>
              <w:rPr>
                <w:noProof/>
                <w:webHidden/>
              </w:rPr>
              <w:t>- 12 -</w:t>
            </w:r>
            <w:r>
              <w:rPr>
                <w:noProof/>
                <w:webHidden/>
              </w:rPr>
              <w:fldChar w:fldCharType="end"/>
            </w:r>
          </w:hyperlink>
        </w:p>
        <w:p w14:paraId="26F5FC6F" w14:textId="5232E72F"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140D01A8" w14:textId="100179EB" w:rsidR="00E9204B" w:rsidRDefault="001C0F38" w:rsidP="00A4288C">
      <w:pPr>
        <w:pStyle w:val="Titolo1"/>
        <w:pBdr>
          <w:bottom w:val="single" w:sz="12" w:space="1" w:color="auto"/>
        </w:pBdr>
        <w:spacing w:after="240"/>
        <w:rPr>
          <w:rFonts w:asciiTheme="minorHAnsi" w:hAnsiTheme="minorHAnsi" w:cstheme="minorHAnsi"/>
          <w:b/>
          <w:i/>
          <w:color w:val="000000" w:themeColor="text1"/>
        </w:rPr>
      </w:pPr>
      <w:bookmarkStart w:id="1" w:name="_Toc535363772"/>
      <w:r w:rsidRPr="000F3AB2">
        <w:rPr>
          <w:rFonts w:asciiTheme="minorHAnsi" w:hAnsiTheme="minorHAnsi" w:cstheme="minorHAnsi"/>
          <w:b/>
          <w:i/>
          <w:color w:val="000000" w:themeColor="text1"/>
        </w:rPr>
        <w:lastRenderedPageBreak/>
        <w:t>Introduzione</w:t>
      </w:r>
      <w:bookmarkEnd w:id="1"/>
    </w:p>
    <w:p w14:paraId="3E5A5F3A" w14:textId="66157565" w:rsidR="009A2CF2" w:rsidRDefault="009A2CF2" w:rsidP="00913E5A">
      <w:pPr>
        <w:spacing w:after="120"/>
        <w:jc w:val="both"/>
        <w:rPr>
          <w:rFonts w:cstheme="minorHAnsi"/>
          <w:color w:val="212121"/>
          <w:shd w:val="clear" w:color="auto" w:fill="FFFFFF"/>
        </w:rPr>
      </w:pPr>
      <w:r>
        <w:rPr>
          <w:rFonts w:cstheme="minorHAnsi"/>
          <w:color w:val="212121"/>
          <w:shd w:val="clear" w:color="auto" w:fill="FFFFFF"/>
        </w:rPr>
        <w:t>Negli ultimi anni l’</w:t>
      </w:r>
      <w:proofErr w:type="spellStart"/>
      <w:r>
        <w:rPr>
          <w:rFonts w:cstheme="minorHAnsi"/>
          <w:color w:val="212121"/>
          <w:shd w:val="clear" w:color="auto" w:fill="FFFFFF"/>
        </w:rPr>
        <w:t>Approximate</w:t>
      </w:r>
      <w:proofErr w:type="spellEnd"/>
      <w:r>
        <w:rPr>
          <w:rFonts w:cstheme="minorHAnsi"/>
          <w:color w:val="212121"/>
          <w:shd w:val="clear" w:color="auto" w:fill="FFFFFF"/>
        </w:rPr>
        <w:t xml:space="preserve"> Computing è stato riscoperto come uno degli approcci più promettenti per la riduzione del consumo di energia in molte applicazioni caratterizzate da una certa tolleranza agli errori (si dice che queste applicazioni abbiano una </w:t>
      </w:r>
      <w:proofErr w:type="spellStart"/>
      <w:r>
        <w:rPr>
          <w:rFonts w:cstheme="minorHAnsi"/>
          <w:i/>
          <w:color w:val="212121"/>
          <w:shd w:val="clear" w:color="auto" w:fill="FFFFFF"/>
        </w:rPr>
        <w:t>forgiving</w:t>
      </w:r>
      <w:proofErr w:type="spellEnd"/>
      <w:r>
        <w:rPr>
          <w:rFonts w:cstheme="minorHAnsi"/>
          <w:i/>
          <w:color w:val="212121"/>
          <w:shd w:val="clear" w:color="auto" w:fill="FFFFFF"/>
        </w:rPr>
        <w:t xml:space="preserve"> nature</w:t>
      </w:r>
      <w:r>
        <w:rPr>
          <w:rFonts w:cstheme="minorHAnsi"/>
          <w:color w:val="212121"/>
          <w:shd w:val="clear" w:color="auto" w:fill="FFFFFF"/>
        </w:rPr>
        <w:t>).  Questa tendenza è sicuramente legata alla crescente importanza che i consumi energetici assumono nella maggior parte dei dispositivi in uso al giorno d’oggi</w:t>
      </w:r>
      <w:r w:rsidR="00F27D92">
        <w:rPr>
          <w:rFonts w:cstheme="minorHAnsi"/>
          <w:color w:val="212121"/>
          <w:shd w:val="clear" w:color="auto" w:fill="FFFFFF"/>
        </w:rPr>
        <w:t xml:space="preserve"> (</w:t>
      </w:r>
      <w:r w:rsidR="00A63056">
        <w:rPr>
          <w:rFonts w:cstheme="minorHAnsi"/>
          <w:color w:val="212121"/>
          <w:shd w:val="clear" w:color="auto" w:fill="FFFFFF"/>
        </w:rPr>
        <w:t>dispositivi mobili, IoT, data center, etc.</w:t>
      </w:r>
      <w:r w:rsidR="00F27D92">
        <w:rPr>
          <w:rFonts w:cstheme="minorHAnsi"/>
          <w:color w:val="212121"/>
          <w:shd w:val="clear" w:color="auto" w:fill="FFFFFF"/>
        </w:rPr>
        <w:t xml:space="preserve">). </w:t>
      </w:r>
      <w:r w:rsidR="00FB7917">
        <w:rPr>
          <w:rFonts w:cstheme="minorHAnsi"/>
          <w:color w:val="212121"/>
          <w:shd w:val="clear" w:color="auto" w:fill="FFFFFF"/>
        </w:rPr>
        <w:t>La riduzione della quantità di energia e risorse richieste da parte di questi dispositivi comporta una serie di vantaggi non trascurabili, quale ad esempio nel caso di dispositivi IoT o mobili l’incremento della propria autonomia.</w:t>
      </w:r>
    </w:p>
    <w:p w14:paraId="3751D8B9" w14:textId="23AE16C6" w:rsidR="00F118D6" w:rsidRDefault="00F118D6" w:rsidP="006C0DA7">
      <w:pPr>
        <w:spacing w:after="120"/>
        <w:ind w:firstLine="708"/>
        <w:jc w:val="both"/>
        <w:rPr>
          <w:rFonts w:cstheme="minorHAnsi"/>
          <w:color w:val="212121"/>
          <w:shd w:val="clear" w:color="auto" w:fill="FFFFFF"/>
        </w:rPr>
      </w:pPr>
      <w:r>
        <w:rPr>
          <w:rFonts w:cstheme="minorHAnsi"/>
          <w:color w:val="212121"/>
          <w:shd w:val="clear" w:color="auto" w:fill="FFFFFF"/>
        </w:rPr>
        <w:t>Uno degli ambiti che meglio si presta all’applicazione dell’</w:t>
      </w:r>
      <w:proofErr w:type="spellStart"/>
      <w:r>
        <w:rPr>
          <w:rFonts w:cstheme="minorHAnsi"/>
          <w:color w:val="212121"/>
          <w:shd w:val="clear" w:color="auto" w:fill="FFFFFF"/>
        </w:rPr>
        <w:t>Approximate</w:t>
      </w:r>
      <w:proofErr w:type="spellEnd"/>
      <w:r>
        <w:rPr>
          <w:rFonts w:cstheme="minorHAnsi"/>
          <w:color w:val="212121"/>
          <w:shd w:val="clear" w:color="auto" w:fill="FFFFFF"/>
        </w:rPr>
        <w:t xml:space="preserve"> Computing e quello delle </w:t>
      </w:r>
      <w:r w:rsidRPr="00F118D6">
        <w:rPr>
          <w:rFonts w:cstheme="minorHAnsi"/>
          <w:i/>
          <w:color w:val="212121"/>
          <w:shd w:val="clear" w:color="auto" w:fill="FFFFFF"/>
        </w:rPr>
        <w:t>reti neurali</w:t>
      </w:r>
      <w:r>
        <w:rPr>
          <w:rFonts w:cstheme="minorHAnsi"/>
          <w:i/>
          <w:color w:val="212121"/>
          <w:shd w:val="clear" w:color="auto" w:fill="FFFFFF"/>
        </w:rPr>
        <w:t xml:space="preserve">, </w:t>
      </w:r>
      <w:r>
        <w:rPr>
          <w:rFonts w:cstheme="minorHAnsi"/>
          <w:color w:val="212121"/>
          <w:shd w:val="clear" w:color="auto" w:fill="FFFFFF"/>
        </w:rPr>
        <w:t>in quanto spesso caratterizzate da una certa tolleranza agli errori, ma soprattutto capaci di auto-</w:t>
      </w:r>
      <w:r w:rsidR="00DD2943">
        <w:rPr>
          <w:rFonts w:cstheme="minorHAnsi"/>
          <w:color w:val="212121"/>
          <w:shd w:val="clear" w:color="auto" w:fill="FFFFFF"/>
        </w:rPr>
        <w:t>c</w:t>
      </w:r>
      <w:r>
        <w:rPr>
          <w:rFonts w:cstheme="minorHAnsi"/>
          <w:color w:val="212121"/>
          <w:shd w:val="clear" w:color="auto" w:fill="FFFFFF"/>
        </w:rPr>
        <w:t>orreggere gli errori introdotti dalle approssimazioni (</w:t>
      </w:r>
      <w:r w:rsidRPr="00F118D6">
        <w:rPr>
          <w:rFonts w:cstheme="minorHAnsi"/>
          <w:i/>
          <w:color w:val="212121"/>
          <w:shd w:val="clear" w:color="auto" w:fill="FFFFFF"/>
        </w:rPr>
        <w:t xml:space="preserve">self </w:t>
      </w:r>
      <w:proofErr w:type="spellStart"/>
      <w:r w:rsidRPr="00F118D6">
        <w:rPr>
          <w:rFonts w:cstheme="minorHAnsi"/>
          <w:i/>
          <w:color w:val="212121"/>
          <w:shd w:val="clear" w:color="auto" w:fill="FFFFFF"/>
        </w:rPr>
        <w:t>error-healing</w:t>
      </w:r>
      <w:proofErr w:type="spellEnd"/>
      <w:r>
        <w:rPr>
          <w:rFonts w:cstheme="minorHAnsi"/>
          <w:color w:val="212121"/>
          <w:shd w:val="clear" w:color="auto" w:fill="FFFFFF"/>
        </w:rPr>
        <w:t xml:space="preserve">), grazie alla possibilità di </w:t>
      </w:r>
      <w:r w:rsidR="00E70EC6">
        <w:rPr>
          <w:rFonts w:cstheme="minorHAnsi"/>
          <w:color w:val="212121"/>
          <w:shd w:val="clear" w:color="auto" w:fill="FFFFFF"/>
        </w:rPr>
        <w:t xml:space="preserve">eseguire ulteriori training, </w:t>
      </w:r>
      <w:r>
        <w:rPr>
          <w:rFonts w:cstheme="minorHAnsi"/>
          <w:color w:val="212121"/>
          <w:shd w:val="clear" w:color="auto" w:fill="FFFFFF"/>
        </w:rPr>
        <w:t>successiv</w:t>
      </w:r>
      <w:r w:rsidR="00E70EC6">
        <w:rPr>
          <w:rFonts w:cstheme="minorHAnsi"/>
          <w:color w:val="212121"/>
          <w:shd w:val="clear" w:color="auto" w:fill="FFFFFF"/>
        </w:rPr>
        <w:t>i</w:t>
      </w:r>
      <w:r>
        <w:rPr>
          <w:rFonts w:cstheme="minorHAnsi"/>
          <w:color w:val="212121"/>
          <w:shd w:val="clear" w:color="auto" w:fill="FFFFFF"/>
        </w:rPr>
        <w:t xml:space="preserve"> all’approssimazione</w:t>
      </w:r>
      <w:r w:rsidR="00E70EC6">
        <w:rPr>
          <w:rFonts w:cstheme="minorHAnsi"/>
          <w:color w:val="212121"/>
          <w:shd w:val="clear" w:color="auto" w:fill="FFFFFF"/>
        </w:rPr>
        <w:t>,</w:t>
      </w:r>
      <w:r>
        <w:rPr>
          <w:rFonts w:cstheme="minorHAnsi"/>
          <w:color w:val="212121"/>
          <w:shd w:val="clear" w:color="auto" w:fill="FFFFFF"/>
        </w:rPr>
        <w:t xml:space="preserve"> dei parametri della rete.</w:t>
      </w:r>
      <w:r w:rsidR="00F31615">
        <w:rPr>
          <w:rFonts w:cstheme="minorHAnsi"/>
          <w:color w:val="212121"/>
          <w:shd w:val="clear" w:color="auto" w:fill="FFFFFF"/>
        </w:rPr>
        <w:t xml:space="preserve"> </w:t>
      </w:r>
      <w:r w:rsidR="00E70EC6">
        <w:rPr>
          <w:rFonts w:cstheme="minorHAnsi"/>
          <w:color w:val="212121"/>
          <w:shd w:val="clear" w:color="auto" w:fill="FFFFFF"/>
        </w:rPr>
        <w:t xml:space="preserve">Con il </w:t>
      </w:r>
      <w:proofErr w:type="spellStart"/>
      <w:r w:rsidR="00E70EC6">
        <w:rPr>
          <w:rFonts w:cstheme="minorHAnsi"/>
          <w:color w:val="212121"/>
          <w:shd w:val="clear" w:color="auto" w:fill="FFFFFF"/>
        </w:rPr>
        <w:t>retraining</w:t>
      </w:r>
      <w:proofErr w:type="spellEnd"/>
      <w:r w:rsidR="00E70EC6">
        <w:rPr>
          <w:rFonts w:cstheme="minorHAnsi"/>
          <w:color w:val="212121"/>
          <w:shd w:val="clear" w:color="auto" w:fill="FFFFFF"/>
        </w:rPr>
        <w:t xml:space="preserve"> della rete, i pesi approssimati riescono a convergere verso dei valori tali da consentire una minimizzazione dell’effetto dell’errore introdotto dall’approssimazione e una conseguente massimizzazione dei vantaggi della stessa.</w:t>
      </w:r>
    </w:p>
    <w:p w14:paraId="610053F9" w14:textId="376EDEA2" w:rsidR="008B64F8" w:rsidRDefault="00F118D6" w:rsidP="003717AA">
      <w:pPr>
        <w:spacing w:after="240"/>
        <w:ind w:firstLine="708"/>
        <w:jc w:val="both"/>
        <w:rPr>
          <w:rFonts w:cstheme="minorHAnsi"/>
          <w:color w:val="212121"/>
          <w:shd w:val="clear" w:color="auto" w:fill="FFFFFF"/>
        </w:rPr>
      </w:pPr>
      <w:r>
        <w:rPr>
          <w:rFonts w:cstheme="minorHAnsi"/>
          <w:color w:val="212121"/>
          <w:shd w:val="clear" w:color="auto" w:fill="FFFFFF"/>
        </w:rPr>
        <w:t>Uno dei principali problemi che nascono quando si lavora con delle reti neurali</w:t>
      </w:r>
      <w:r w:rsidR="00702761">
        <w:rPr>
          <w:rFonts w:cstheme="minorHAnsi"/>
          <w:color w:val="212121"/>
          <w:shd w:val="clear" w:color="auto" w:fill="FFFFFF"/>
        </w:rPr>
        <w:t>,</w:t>
      </w:r>
      <w:r>
        <w:rPr>
          <w:rFonts w:cstheme="minorHAnsi"/>
          <w:color w:val="212121"/>
          <w:shd w:val="clear" w:color="auto" w:fill="FFFFFF"/>
        </w:rPr>
        <w:t xml:space="preserve"> avendo a dispo</w:t>
      </w:r>
      <w:r w:rsidR="00ED0231">
        <w:rPr>
          <w:rFonts w:cstheme="minorHAnsi"/>
          <w:color w:val="212121"/>
          <w:shd w:val="clear" w:color="auto" w:fill="FFFFFF"/>
        </w:rPr>
        <w:t>sizione delle risorse limitate</w:t>
      </w:r>
      <w:r w:rsidR="00702761">
        <w:rPr>
          <w:rFonts w:cstheme="minorHAnsi"/>
          <w:color w:val="212121"/>
          <w:shd w:val="clear" w:color="auto" w:fill="FFFFFF"/>
        </w:rPr>
        <w:t>,</w:t>
      </w:r>
      <w:r w:rsidR="00ED0231">
        <w:rPr>
          <w:rFonts w:cstheme="minorHAnsi"/>
          <w:color w:val="212121"/>
          <w:shd w:val="clear" w:color="auto" w:fill="FFFFFF"/>
        </w:rPr>
        <w:t xml:space="preserve"> riguarda la</w:t>
      </w:r>
      <w:r>
        <w:rPr>
          <w:rFonts w:cstheme="minorHAnsi"/>
          <w:color w:val="212121"/>
          <w:shd w:val="clear" w:color="auto" w:fill="FFFFFF"/>
        </w:rPr>
        <w:t xml:space="preserve"> quantità di memoria utilizzata per memorizzare i parametri </w:t>
      </w:r>
      <w:r w:rsidR="00ED0231">
        <w:rPr>
          <w:rFonts w:cstheme="minorHAnsi"/>
          <w:color w:val="212121"/>
          <w:shd w:val="clear" w:color="auto" w:fill="FFFFFF"/>
        </w:rPr>
        <w:t>della rete</w:t>
      </w:r>
      <w:r w:rsidR="00702761">
        <w:rPr>
          <w:rFonts w:cstheme="minorHAnsi"/>
          <w:color w:val="212121"/>
          <w:shd w:val="clear" w:color="auto" w:fill="FFFFFF"/>
        </w:rPr>
        <w:t>. R</w:t>
      </w:r>
      <w:r w:rsidR="00A0055F" w:rsidRPr="008B2B23">
        <w:rPr>
          <w:rFonts w:cstheme="minorHAnsi"/>
          <w:color w:val="212121"/>
          <w:shd w:val="clear" w:color="auto" w:fill="FFFFFF"/>
        </w:rPr>
        <w:t>idurre</w:t>
      </w:r>
      <w:r w:rsidR="00702761">
        <w:rPr>
          <w:rFonts w:cstheme="minorHAnsi"/>
          <w:color w:val="212121"/>
          <w:shd w:val="clear" w:color="auto" w:fill="FFFFFF"/>
        </w:rPr>
        <w:t xml:space="preserve"> ad esempio</w:t>
      </w:r>
      <w:r w:rsidR="00A0055F" w:rsidRPr="008B2B23">
        <w:rPr>
          <w:rFonts w:cstheme="minorHAnsi"/>
          <w:color w:val="212121"/>
          <w:shd w:val="clear" w:color="auto" w:fill="FFFFFF"/>
        </w:rPr>
        <w:t xml:space="preserve"> il numero di bit per rappresentare </w:t>
      </w:r>
      <w:r w:rsidR="00702761">
        <w:rPr>
          <w:rFonts w:cstheme="minorHAnsi"/>
          <w:color w:val="212121"/>
          <w:shd w:val="clear" w:color="auto" w:fill="FFFFFF"/>
        </w:rPr>
        <w:t xml:space="preserve">tali </w:t>
      </w:r>
      <w:proofErr w:type="spellStart"/>
      <w:r w:rsidR="00A0055F" w:rsidRPr="008B2B23">
        <w:rPr>
          <w:rFonts w:cstheme="minorHAnsi"/>
          <w:color w:val="212121"/>
          <w:shd w:val="clear" w:color="auto" w:fill="FFFFFF"/>
        </w:rPr>
        <w:t>pesi</w:t>
      </w:r>
      <w:proofErr w:type="spellEnd"/>
      <w:r w:rsidR="00A0055F" w:rsidRPr="008B2B23">
        <w:rPr>
          <w:rFonts w:cstheme="minorHAnsi"/>
          <w:color w:val="212121"/>
          <w:shd w:val="clear" w:color="auto" w:fill="FFFFFF"/>
        </w:rPr>
        <w:t xml:space="preserve"> ha un impatto </w:t>
      </w:r>
      <w:r w:rsidR="00702761">
        <w:rPr>
          <w:rFonts w:cstheme="minorHAnsi"/>
          <w:color w:val="212121"/>
          <w:shd w:val="clear" w:color="auto" w:fill="FFFFFF"/>
        </w:rPr>
        <w:t xml:space="preserve">molto </w:t>
      </w:r>
      <w:r w:rsidR="00A0055F" w:rsidRPr="008B2B23">
        <w:rPr>
          <w:rFonts w:cstheme="minorHAnsi"/>
          <w:color w:val="212121"/>
          <w:shd w:val="clear" w:color="auto" w:fill="FFFFFF"/>
        </w:rPr>
        <w:t xml:space="preserve">positivo sulla quantità di risorse richieste. La riduzione del numero di bit offre inoltre la possibilità di utilizzare circuiti aritmetici ridotti con una conseguente riduzione dell’area, potenza e possibilmente una riduzione del percorso critico e quindi un aumento della frequenza di clock. </w:t>
      </w:r>
      <w:r w:rsidR="00366A31">
        <w:rPr>
          <w:rFonts w:cstheme="minorHAnsi"/>
          <w:color w:val="212121"/>
          <w:shd w:val="clear" w:color="auto" w:fill="FFFFFF"/>
        </w:rPr>
        <w:t xml:space="preserve">Una tale approssimazione ha però delle conseguenze anche </w:t>
      </w:r>
      <w:r w:rsidR="00A0055F" w:rsidRPr="008B2B23">
        <w:rPr>
          <w:rFonts w:cstheme="minorHAnsi"/>
          <w:color w:val="212121"/>
          <w:shd w:val="clear" w:color="auto" w:fill="FFFFFF"/>
        </w:rPr>
        <w:t xml:space="preserve">sull'accuratezza della rete neurale. </w:t>
      </w:r>
      <w:r w:rsidR="00366A31">
        <w:rPr>
          <w:rFonts w:cstheme="minorHAnsi"/>
          <w:color w:val="212121"/>
          <w:shd w:val="clear" w:color="auto" w:fill="FFFFFF"/>
        </w:rPr>
        <w:t xml:space="preserve">Lo scopo di questa trattazione è proprio quello di </w:t>
      </w:r>
      <w:r w:rsidR="00A0055F" w:rsidRPr="008B2B23">
        <w:rPr>
          <w:rFonts w:cstheme="minorHAnsi"/>
          <w:color w:val="212121"/>
          <w:shd w:val="clear" w:color="auto" w:fill="FFFFFF"/>
        </w:rPr>
        <w:t>valutare tale impatto.</w:t>
      </w:r>
    </w:p>
    <w:p w14:paraId="5A4F01C0" w14:textId="77777777" w:rsidR="00F118D6" w:rsidRDefault="00F118D6" w:rsidP="0034655B">
      <w:pPr>
        <w:spacing w:after="0"/>
        <w:rPr>
          <w:rFonts w:cstheme="minorHAnsi"/>
          <w:color w:val="212121"/>
          <w:shd w:val="clear" w:color="auto" w:fill="FFFFFF"/>
        </w:rPr>
      </w:pPr>
    </w:p>
    <w:p w14:paraId="7DCFB25C" w14:textId="623B4378" w:rsidR="00851783" w:rsidRPr="0004129B" w:rsidRDefault="00851783" w:rsidP="0004129B">
      <w:pPr>
        <w:pStyle w:val="Titolo2"/>
        <w:rPr>
          <w:b/>
          <w:color w:val="auto"/>
          <w:sz w:val="24"/>
        </w:rPr>
      </w:pPr>
      <w:bookmarkStart w:id="2" w:name="_Toc535363773"/>
      <w:r w:rsidRPr="0004129B">
        <w:rPr>
          <w:b/>
          <w:color w:val="auto"/>
          <w:sz w:val="24"/>
        </w:rPr>
        <w:t>Ambito applicativo</w:t>
      </w:r>
      <w:bookmarkEnd w:id="2"/>
    </w:p>
    <w:p w14:paraId="46BF74B2" w14:textId="7273FA89" w:rsidR="00A0055F" w:rsidRPr="002B6525" w:rsidRDefault="0036641A" w:rsidP="003717AA">
      <w:pPr>
        <w:spacing w:after="240"/>
        <w:jc w:val="both"/>
      </w:pPr>
      <w:r>
        <w:t xml:space="preserve">Per rendere più realistica l’analisi, è </w:t>
      </w:r>
      <w:r w:rsidR="00ED0231" w:rsidRPr="002B6525">
        <w:t>stata pensata una specifica applicazione in ambito IoT</w:t>
      </w:r>
      <w:r w:rsidR="006F51F4" w:rsidRPr="002B6525">
        <w:t xml:space="preserve"> per la gestione di un parcheggio, in cui è richiesta la classificazione degli oggetti </w:t>
      </w:r>
      <w:r w:rsidR="00092635">
        <w:t>immortalati</w:t>
      </w:r>
      <w:r w:rsidR="006F51F4" w:rsidRPr="002B6525">
        <w:t xml:space="preserve"> da una fotocamera posta all’entrata</w:t>
      </w:r>
      <w:r w:rsidR="001814BD">
        <w:t xml:space="preserve"> dello stesso</w:t>
      </w:r>
      <w:r w:rsidR="006F51F4" w:rsidRPr="002B6525">
        <w:t xml:space="preserve">, in modo da identificare </w:t>
      </w:r>
      <w:r w:rsidR="001814BD">
        <w:t>diverse tipologie di veicolo</w:t>
      </w:r>
      <w:r w:rsidR="006F51F4" w:rsidRPr="002B6525">
        <w:t xml:space="preserve"> o altri oggetti, la cui presenza in quel punto rappresenta una situazione non prevista.</w:t>
      </w:r>
      <w:r w:rsidR="001814BD">
        <w:t xml:space="preserve"> </w:t>
      </w:r>
      <w:r w:rsidR="006F51F4" w:rsidRPr="002B6525">
        <w:t xml:space="preserve">Per questo tipo di applicazione (classificazione) viene solitamente utilizzata una rete neurale di tipo convoluzionale (CNN), che data in input una certa immagine è capace di rilevare oggetti al suo interno e classificarli </w:t>
      </w:r>
      <w:r w:rsidR="001814BD">
        <w:t xml:space="preserve">associandoli ad </w:t>
      </w:r>
      <w:r w:rsidR="006F51F4" w:rsidRPr="002B6525">
        <w:t>una tra un certo numero di categorie.</w:t>
      </w:r>
    </w:p>
    <w:p w14:paraId="26EF5DEC" w14:textId="77777777" w:rsidR="0004129B" w:rsidRDefault="0004129B" w:rsidP="0004129B">
      <w:pPr>
        <w:spacing w:after="0"/>
        <w:rPr>
          <w:rFonts w:cstheme="minorHAnsi"/>
          <w:color w:val="212121"/>
          <w:shd w:val="clear" w:color="auto" w:fill="FFFFFF"/>
        </w:rPr>
      </w:pPr>
    </w:p>
    <w:p w14:paraId="47F2F901" w14:textId="03894A0E" w:rsidR="0004129B" w:rsidRPr="0004129B" w:rsidRDefault="0004129B" w:rsidP="0004129B">
      <w:pPr>
        <w:pStyle w:val="Titolo2"/>
        <w:rPr>
          <w:b/>
          <w:color w:val="auto"/>
          <w:sz w:val="24"/>
        </w:rPr>
      </w:pPr>
      <w:bookmarkStart w:id="3" w:name="_Toc535363774"/>
      <w:r>
        <w:rPr>
          <w:b/>
          <w:color w:val="auto"/>
          <w:sz w:val="24"/>
        </w:rPr>
        <w:t>Obiettivi</w:t>
      </w:r>
      <w:bookmarkEnd w:id="3"/>
    </w:p>
    <w:p w14:paraId="78467D1F" w14:textId="08ABC8ED" w:rsidR="00702761" w:rsidRDefault="0096335B" w:rsidP="00A4288C">
      <w:pPr>
        <w:spacing w:after="120"/>
        <w:jc w:val="both"/>
      </w:pPr>
      <w:r>
        <w:t xml:space="preserve">L’obiettivo principale di questa trattazione è quello di valutare il </w:t>
      </w:r>
      <w:proofErr w:type="spellStart"/>
      <w:r w:rsidRPr="00732034">
        <w:rPr>
          <w:i/>
        </w:rPr>
        <w:t>tradeoff</w:t>
      </w:r>
      <w:proofErr w:type="spellEnd"/>
      <w:r w:rsidR="00C302B9">
        <w:t xml:space="preserve"> </w:t>
      </w:r>
      <w:r w:rsidR="002B6525" w:rsidRPr="001F4CF8">
        <w:t xml:space="preserve">tra perdita di accuratezza e memoria risparmiata in seguito </w:t>
      </w:r>
      <w:r w:rsidR="00A05E76" w:rsidRPr="001F4CF8">
        <w:t>ad una riduzione del numero di bit utilizzati per rappresentare i pesi dei neuroni della rete.</w:t>
      </w:r>
      <w:r w:rsidR="004831F7" w:rsidRPr="001F4CF8">
        <w:t xml:space="preserve"> A tal fine</w:t>
      </w:r>
      <w:r>
        <w:t>,</w:t>
      </w:r>
      <w:r w:rsidR="004831F7" w:rsidRPr="001F4CF8">
        <w:t xml:space="preserve"> s</w:t>
      </w:r>
      <w:r w:rsidR="00C050D2" w:rsidRPr="001F4CF8">
        <w:t xml:space="preserve">ono state scelte </w:t>
      </w:r>
      <w:r w:rsidR="00A4288C">
        <w:t>9</w:t>
      </w:r>
      <w:r w:rsidR="00C050D2" w:rsidRPr="001F4CF8">
        <w:t xml:space="preserve"> configurazioni</w:t>
      </w:r>
      <w:r>
        <w:t xml:space="preserve">, </w:t>
      </w:r>
      <w:r w:rsidR="00C050D2" w:rsidRPr="001F4CF8">
        <w:t xml:space="preserve">variabili sulla base di dove l’approssimazione </w:t>
      </w:r>
      <w:r w:rsidR="00A4288C">
        <w:t xml:space="preserve">è </w:t>
      </w:r>
      <w:r w:rsidR="00C050D2" w:rsidRPr="001F4CF8">
        <w:t>applicata e in che misura</w:t>
      </w:r>
      <w:r>
        <w:t>,</w:t>
      </w:r>
      <w:r w:rsidR="00C050D2" w:rsidRPr="001F4CF8">
        <w:t xml:space="preserve"> e per ognuna di esse </w:t>
      </w:r>
      <w:r w:rsidR="001F6B6F">
        <w:t xml:space="preserve">è stata effettuata </w:t>
      </w:r>
      <w:r w:rsidR="004831F7" w:rsidRPr="001F4CF8">
        <w:t>la valutazione di cui sopra.</w:t>
      </w:r>
      <w:r>
        <w:t xml:space="preserve"> </w:t>
      </w:r>
    </w:p>
    <w:p w14:paraId="3AA8B2E7" w14:textId="628BCA0F" w:rsidR="00150969" w:rsidRDefault="004831F7" w:rsidP="0080314F">
      <w:pPr>
        <w:spacing w:after="240"/>
        <w:ind w:firstLine="708"/>
        <w:jc w:val="both"/>
      </w:pPr>
      <w:r w:rsidRPr="001F4CF8">
        <w:t xml:space="preserve">Per rendere più agevole il processo di training e test delle varie configurazioni è stata </w:t>
      </w:r>
      <w:r w:rsidR="00F55090">
        <w:t xml:space="preserve">inoltre </w:t>
      </w:r>
      <w:r w:rsidRPr="001F4CF8">
        <w:t xml:space="preserve">implementata una semplice applicazione </w:t>
      </w:r>
      <w:r w:rsidR="00A4288C">
        <w:t xml:space="preserve">in </w:t>
      </w:r>
      <w:r w:rsidRPr="001F4CF8">
        <w:t>C++</w:t>
      </w:r>
      <w:r w:rsidR="00F55090">
        <w:t xml:space="preserve">, </w:t>
      </w:r>
      <w:r w:rsidR="00C302B9">
        <w:t xml:space="preserve">NNAXIM </w:t>
      </w:r>
      <w:r w:rsidR="00F55090">
        <w:rPr>
          <w:rStyle w:val="Rimandonotaapidipagina"/>
        </w:rPr>
        <w:footnoteReference w:id="1"/>
      </w:r>
      <w:r w:rsidR="00F55090">
        <w:t>,</w:t>
      </w:r>
      <w:r w:rsidRPr="001F4CF8">
        <w:t xml:space="preserve"> che consente di analizzare il comportamento di </w:t>
      </w:r>
      <w:r w:rsidRPr="001F4CF8">
        <w:lastRenderedPageBreak/>
        <w:t xml:space="preserve">una </w:t>
      </w:r>
      <w:r w:rsidR="00A4288C">
        <w:t xml:space="preserve">o tutte le </w:t>
      </w:r>
      <w:r w:rsidRPr="001F4CF8">
        <w:t>configurazion</w:t>
      </w:r>
      <w:r w:rsidR="00A4288C">
        <w:t>i</w:t>
      </w:r>
      <w:r w:rsidRPr="001F4CF8">
        <w:t>.</w:t>
      </w:r>
      <w:r w:rsidR="00E65F21" w:rsidRPr="001F4CF8">
        <w:t xml:space="preserve"> Per la realizzazione del programma è stata utilizzata la libreria </w:t>
      </w:r>
      <w:proofErr w:type="spellStart"/>
      <w:r w:rsidR="00E65F21" w:rsidRPr="001F4CF8">
        <w:rPr>
          <w:i/>
        </w:rPr>
        <w:t>TinyDNN</w:t>
      </w:r>
      <w:proofErr w:type="spellEnd"/>
      <w:r w:rsidR="00A30A8E" w:rsidRPr="001F4CF8">
        <w:rPr>
          <w:rStyle w:val="Rimandonotaapidipagina"/>
          <w:i/>
        </w:rPr>
        <w:footnoteReference w:id="2"/>
      </w:r>
      <w:r w:rsidR="00E65F21" w:rsidRPr="001F4CF8">
        <w:t>, che consente di implementare (</w:t>
      </w:r>
      <w:r w:rsidR="00F55090">
        <w:t xml:space="preserve">sempre </w:t>
      </w:r>
      <w:r w:rsidR="00E65F21" w:rsidRPr="001F4CF8">
        <w:t>in C++) delle reti neurali a livello software.</w:t>
      </w:r>
      <w:r w:rsidR="00F55090">
        <w:t xml:space="preserve"> </w:t>
      </w:r>
    </w:p>
    <w:p w14:paraId="15724B67" w14:textId="77777777" w:rsidR="0004129B" w:rsidRDefault="0004129B" w:rsidP="0004129B">
      <w:pPr>
        <w:spacing w:after="0"/>
        <w:rPr>
          <w:rFonts w:cstheme="minorHAnsi"/>
          <w:color w:val="212121"/>
          <w:shd w:val="clear" w:color="auto" w:fill="FFFFFF"/>
        </w:rPr>
      </w:pPr>
    </w:p>
    <w:p w14:paraId="7837F300" w14:textId="56A1A0E3" w:rsidR="0004129B" w:rsidRPr="0004129B" w:rsidRDefault="0004129B" w:rsidP="0004129B">
      <w:pPr>
        <w:pStyle w:val="Titolo2"/>
        <w:rPr>
          <w:b/>
          <w:color w:val="auto"/>
          <w:sz w:val="24"/>
        </w:rPr>
      </w:pPr>
      <w:bookmarkStart w:id="4" w:name="_Toc535363775"/>
      <w:r>
        <w:rPr>
          <w:b/>
          <w:color w:val="auto"/>
          <w:sz w:val="24"/>
        </w:rPr>
        <w:t>Flusso dell’analisi</w:t>
      </w:r>
      <w:bookmarkEnd w:id="4"/>
    </w:p>
    <w:p w14:paraId="30BBF279" w14:textId="44EAA139" w:rsidR="00117BD0" w:rsidRPr="00117BD0" w:rsidRDefault="00117BD0" w:rsidP="002D21BF">
      <w:pPr>
        <w:jc w:val="both"/>
      </w:pPr>
      <w:r>
        <w:t xml:space="preserve">I capitoli successivi </w:t>
      </w:r>
      <w:r w:rsidR="001D10DE">
        <w:t>approfondiscono</w:t>
      </w:r>
      <w:r>
        <w:t xml:space="preserve"> i vari passi del flusso di lavoro </w:t>
      </w:r>
      <w:r w:rsidR="001D10DE">
        <w:t>seguito per l’analisi</w:t>
      </w:r>
      <w:r>
        <w:t>, il quale si articola nei seguenti punti:</w:t>
      </w:r>
    </w:p>
    <w:p w14:paraId="60D25E1D" w14:textId="77777777" w:rsidR="009C2B20" w:rsidRDefault="00A07965" w:rsidP="0010663D">
      <w:pPr>
        <w:pStyle w:val="Paragrafoelenco"/>
        <w:numPr>
          <w:ilvl w:val="0"/>
          <w:numId w:val="20"/>
        </w:numPr>
        <w:jc w:val="both"/>
      </w:pPr>
      <w:r w:rsidRPr="009C2B20">
        <w:rPr>
          <w:i/>
        </w:rPr>
        <w:t>Capitolo 2</w:t>
      </w:r>
      <w:r>
        <w:t xml:space="preserve">. </w:t>
      </w:r>
      <w:r w:rsidR="00A63FC3" w:rsidRPr="001D10DE">
        <w:t xml:space="preserve">Progettazione, allenamento e valutazione </w:t>
      </w:r>
      <w:r w:rsidR="00BB0698">
        <w:t>dell’</w:t>
      </w:r>
      <w:r w:rsidR="00A63FC3" w:rsidRPr="001D10DE">
        <w:t>accuratezza della rete originale</w:t>
      </w:r>
      <w:r w:rsidR="001D10DE">
        <w:t xml:space="preserve">. </w:t>
      </w:r>
    </w:p>
    <w:p w14:paraId="306DF828" w14:textId="7EA0ADF5" w:rsidR="00A07965" w:rsidRDefault="00A07965" w:rsidP="0010663D">
      <w:pPr>
        <w:pStyle w:val="Paragrafoelenco"/>
        <w:numPr>
          <w:ilvl w:val="0"/>
          <w:numId w:val="20"/>
        </w:numPr>
        <w:jc w:val="both"/>
      </w:pPr>
      <w:r w:rsidRPr="009C2B20">
        <w:rPr>
          <w:i/>
        </w:rPr>
        <w:t>Capitolo 3</w:t>
      </w:r>
      <w:r>
        <w:t>. Applicazione dell’</w:t>
      </w:r>
      <w:proofErr w:type="spellStart"/>
      <w:r w:rsidR="0039363E" w:rsidRPr="001D10DE">
        <w:t>Approximate</w:t>
      </w:r>
      <w:proofErr w:type="spellEnd"/>
      <w:r w:rsidR="0039363E" w:rsidRPr="001D10DE">
        <w:t xml:space="preserve"> Computing sulla rete realizzata</w:t>
      </w:r>
      <w:r w:rsidR="009B4ED0">
        <w:t>.</w:t>
      </w:r>
      <w:r w:rsidR="00AE4E32">
        <w:t xml:space="preserve"> </w:t>
      </w:r>
    </w:p>
    <w:p w14:paraId="094D3559" w14:textId="1E1FD26E" w:rsidR="00A07965" w:rsidRDefault="00A07965" w:rsidP="002D21BF">
      <w:pPr>
        <w:pStyle w:val="Paragrafoelenco"/>
        <w:numPr>
          <w:ilvl w:val="0"/>
          <w:numId w:val="20"/>
        </w:numPr>
        <w:jc w:val="both"/>
      </w:pPr>
      <w:r w:rsidRPr="00BB0698">
        <w:rPr>
          <w:i/>
        </w:rPr>
        <w:t>Capitolo 4</w:t>
      </w:r>
      <w:r>
        <w:t>. Confronto dei risultati ottenuti per le diverse configurazioni.</w:t>
      </w:r>
      <w:r w:rsidR="004A19BA">
        <w:t xml:space="preserve"> </w:t>
      </w:r>
    </w:p>
    <w:p w14:paraId="7BB60092" w14:textId="72616B78" w:rsidR="00EC051E" w:rsidRPr="00A07965" w:rsidRDefault="00A07965" w:rsidP="002D21BF">
      <w:pPr>
        <w:pStyle w:val="Paragrafoelenco"/>
        <w:numPr>
          <w:ilvl w:val="0"/>
          <w:numId w:val="20"/>
        </w:numPr>
        <w:jc w:val="both"/>
      </w:pPr>
      <w:r w:rsidRPr="00BB0698">
        <w:rPr>
          <w:i/>
        </w:rPr>
        <w:t>Capitolo 5</w:t>
      </w:r>
      <w:r>
        <w:t xml:space="preserve">. </w:t>
      </w:r>
      <w:r w:rsidR="001C35DE" w:rsidRPr="00A07965">
        <w:t>Conclusioni</w:t>
      </w:r>
      <w:r>
        <w:t xml:space="preserve"> sul lavoro svolto.</w:t>
      </w:r>
      <w:r w:rsidR="00EC051E">
        <w:br w:type="page"/>
      </w:r>
    </w:p>
    <w:p w14:paraId="16891667" w14:textId="6C21EF6E" w:rsidR="00A4288C" w:rsidRPr="00A4288C" w:rsidRDefault="00523B40" w:rsidP="00A4288C">
      <w:pPr>
        <w:pStyle w:val="Titolo1"/>
        <w:pBdr>
          <w:bottom w:val="single" w:sz="12" w:space="1" w:color="auto"/>
        </w:pBdr>
        <w:spacing w:after="240"/>
        <w:rPr>
          <w:rFonts w:asciiTheme="minorHAnsi" w:hAnsiTheme="minorHAnsi" w:cstheme="minorHAnsi"/>
          <w:b/>
          <w:i/>
          <w:color w:val="000000" w:themeColor="text1"/>
        </w:rPr>
      </w:pPr>
      <w:bookmarkStart w:id="5" w:name="_Toc535363776"/>
      <w:r>
        <w:rPr>
          <w:rFonts w:asciiTheme="minorHAnsi" w:hAnsiTheme="minorHAnsi" w:cstheme="minorHAnsi"/>
          <w:b/>
          <w:i/>
          <w:color w:val="000000" w:themeColor="text1"/>
        </w:rPr>
        <w:lastRenderedPageBreak/>
        <w:t>Rete originale</w:t>
      </w:r>
      <w:bookmarkEnd w:id="5"/>
    </w:p>
    <w:p w14:paraId="1EEBC3D5" w14:textId="3CD01A2D" w:rsidR="009C2B20" w:rsidRPr="001D10DE" w:rsidRDefault="009C2B20" w:rsidP="003717AA">
      <w:pPr>
        <w:spacing w:after="240"/>
        <w:jc w:val="both"/>
      </w:pPr>
      <w:r>
        <w:t>Data l’applicazione, è stato necessario trovare una rete neurale capace di effettuare la classificazione richiesta a partire dalle immagini di input prodotte dalla fotocamera del sistema. Una volta trovata la rete è stato necessario allenarla per ottenere i valori dei pesi per la configurazione base da usare successivamente come punto di partenza per l’applicazione dell’approssimazione nelle varie configurazioni. È stata inoltre valutata l’accuratezza della rete originale in modo da poter effettuare il confronto con le configurazioni approssimate.</w:t>
      </w:r>
    </w:p>
    <w:p w14:paraId="11A6110A" w14:textId="77777777" w:rsidR="0004129B" w:rsidRDefault="0004129B" w:rsidP="0004129B">
      <w:pPr>
        <w:spacing w:after="0"/>
        <w:rPr>
          <w:rFonts w:cstheme="minorHAnsi"/>
          <w:color w:val="212121"/>
          <w:shd w:val="clear" w:color="auto" w:fill="FFFFFF"/>
        </w:rPr>
      </w:pPr>
    </w:p>
    <w:p w14:paraId="2AE867AE" w14:textId="7EAD42C8" w:rsidR="0004129B" w:rsidRPr="0004129B" w:rsidRDefault="0004129B" w:rsidP="0004129B">
      <w:pPr>
        <w:pStyle w:val="Titolo2"/>
        <w:rPr>
          <w:b/>
          <w:color w:val="auto"/>
          <w:sz w:val="24"/>
        </w:rPr>
      </w:pPr>
      <w:bookmarkStart w:id="6" w:name="_Toc535363777"/>
      <w:r>
        <w:rPr>
          <w:b/>
          <w:color w:val="auto"/>
          <w:sz w:val="24"/>
        </w:rPr>
        <w:t>Progettazione della rete neurale</w:t>
      </w:r>
      <w:bookmarkEnd w:id="6"/>
    </w:p>
    <w:p w14:paraId="3CAE1887" w14:textId="6C3761A7" w:rsidR="00055CC8" w:rsidRDefault="009C2B20" w:rsidP="00055CC8">
      <w:pPr>
        <w:spacing w:after="120"/>
      </w:pPr>
      <w:r>
        <w:t xml:space="preserve">Per la classificazione è stata scelta una </w:t>
      </w:r>
      <w:proofErr w:type="spellStart"/>
      <w:r w:rsidRPr="009C2B20">
        <w:rPr>
          <w:i/>
        </w:rPr>
        <w:t>Convolutional</w:t>
      </w:r>
      <w:proofErr w:type="spellEnd"/>
      <w:r w:rsidRPr="009C2B20">
        <w:rPr>
          <w:i/>
        </w:rPr>
        <w:t xml:space="preserve"> </w:t>
      </w:r>
      <w:proofErr w:type="spellStart"/>
      <w:r w:rsidRPr="009C2B20">
        <w:rPr>
          <w:i/>
        </w:rPr>
        <w:t>Neural</w:t>
      </w:r>
      <w:proofErr w:type="spellEnd"/>
      <w:r w:rsidRPr="009C2B20">
        <w:rPr>
          <w:i/>
        </w:rPr>
        <w:t xml:space="preserve"> Network</w:t>
      </w:r>
      <w:r>
        <w:t xml:space="preserve"> </w:t>
      </w:r>
      <w:r w:rsidR="007764E0">
        <w:t xml:space="preserve">utilizzata all’interno dell’esempio </w:t>
      </w:r>
      <w:r w:rsidR="007764E0">
        <w:rPr>
          <w:i/>
        </w:rPr>
        <w:t xml:space="preserve">cifar10 </w:t>
      </w:r>
      <w:r w:rsidR="007764E0">
        <w:t xml:space="preserve">di </w:t>
      </w:r>
      <w:proofErr w:type="spellStart"/>
      <w:r w:rsidR="007764E0">
        <w:t>TinyDNN</w:t>
      </w:r>
      <w:proofErr w:type="spellEnd"/>
      <w:r w:rsidR="007764E0">
        <w:t>. Questa rete è composta da una serie di 3 blocchi di layer</w:t>
      </w:r>
      <w:r w:rsidR="00C40467">
        <w:t xml:space="preserve"> (</w:t>
      </w:r>
      <w:r w:rsidR="000372EB">
        <w:t xml:space="preserve">ognuno dei quali costituito da un </w:t>
      </w:r>
      <w:r w:rsidR="007764E0">
        <w:t xml:space="preserve">layer convoluzionale, </w:t>
      </w:r>
      <w:r w:rsidR="000372EB">
        <w:t xml:space="preserve">un </w:t>
      </w:r>
      <w:r w:rsidR="007764E0">
        <w:t>pooling layer</w:t>
      </w:r>
      <w:r w:rsidR="000372EB">
        <w:t xml:space="preserve"> e un </w:t>
      </w:r>
      <w:proofErr w:type="spellStart"/>
      <w:r w:rsidR="007764E0">
        <w:t>relu</w:t>
      </w:r>
      <w:proofErr w:type="spellEnd"/>
      <w:r w:rsidR="007764E0">
        <w:t xml:space="preserve"> </w:t>
      </w:r>
      <w:proofErr w:type="spellStart"/>
      <w:r w:rsidR="007764E0">
        <w:t>activation</w:t>
      </w:r>
      <w:proofErr w:type="spellEnd"/>
      <w:r w:rsidR="007764E0">
        <w:t xml:space="preserve"> layer</w:t>
      </w:r>
      <w:r w:rsidR="00C40467">
        <w:t xml:space="preserve">) seguiti </w:t>
      </w:r>
      <w:r w:rsidR="000372EB">
        <w:t xml:space="preserve">da un </w:t>
      </w:r>
      <w:proofErr w:type="spellStart"/>
      <w:r w:rsidR="000372EB">
        <w:t>fully-connected</w:t>
      </w:r>
      <w:proofErr w:type="spellEnd"/>
      <w:r w:rsidR="000372EB">
        <w:t xml:space="preserve"> layer, un </w:t>
      </w:r>
      <w:proofErr w:type="spellStart"/>
      <w:r w:rsidR="000372EB">
        <w:t>relu</w:t>
      </w:r>
      <w:proofErr w:type="spellEnd"/>
      <w:r w:rsidR="000372EB">
        <w:t xml:space="preserve"> </w:t>
      </w:r>
      <w:proofErr w:type="spellStart"/>
      <w:r w:rsidR="000372EB">
        <w:t>activation</w:t>
      </w:r>
      <w:proofErr w:type="spellEnd"/>
      <w:r w:rsidR="000372EB">
        <w:t xml:space="preserve"> layer e </w:t>
      </w:r>
      <w:r w:rsidR="00C40467">
        <w:t xml:space="preserve">infine un ulteriore </w:t>
      </w:r>
      <w:proofErr w:type="spellStart"/>
      <w:r w:rsidR="000372EB">
        <w:t>fully-connected</w:t>
      </w:r>
      <w:proofErr w:type="spellEnd"/>
      <w:r w:rsidR="000372EB">
        <w:t xml:space="preserve"> layer. </w:t>
      </w:r>
      <w:r w:rsidR="00880274">
        <w:t xml:space="preserve">Per quanto riguarda </w:t>
      </w:r>
      <w:r w:rsidR="006D5339">
        <w:t>i</w:t>
      </w:r>
      <w:r w:rsidR="00880274">
        <w:t xml:space="preserve"> dataset di training e di test sono stati usati quelli di CIFAR10</w:t>
      </w:r>
      <w:r w:rsidR="006D5339">
        <w:rPr>
          <w:rStyle w:val="Rimandonotaapidipagina"/>
        </w:rPr>
        <w:footnoteReference w:id="3"/>
      </w:r>
      <w:r w:rsidR="00252928">
        <w:t>. Q</w:t>
      </w:r>
      <w:r w:rsidR="006D5339">
        <w:t xml:space="preserve">uesti contengono delle immagini 32x32px raffiguranti </w:t>
      </w:r>
      <w:r w:rsidR="00252928">
        <w:t xml:space="preserve">degli oggetti riconducibili ad una di queste 10 categorie: </w:t>
      </w:r>
      <w:r w:rsidR="006D5339">
        <w:t xml:space="preserve">aeroplani, automobili, uccelli, gatti, cervi, cani, rane, cavalli, navi e camion. </w:t>
      </w:r>
      <w:r w:rsidR="00252928">
        <w:t xml:space="preserve">La rete neurale grazie al training impara quindi </w:t>
      </w:r>
      <w:r w:rsidR="006A53D1">
        <w:t xml:space="preserve">classificare gli oggetti presenti </w:t>
      </w:r>
      <w:r w:rsidR="009469D1">
        <w:t xml:space="preserve">nelle </w:t>
      </w:r>
      <w:r w:rsidR="006A53D1">
        <w:t>immagini di input alla rete in una d</w:t>
      </w:r>
      <w:r w:rsidR="009469D1">
        <w:t>elle</w:t>
      </w:r>
      <w:r w:rsidR="006A53D1">
        <w:t xml:space="preserve"> suddette categorie. </w:t>
      </w:r>
    </w:p>
    <w:p w14:paraId="23AA382F" w14:textId="4B509EBA" w:rsidR="00055CC8" w:rsidRDefault="00055CC8" w:rsidP="003717AA">
      <w:pPr>
        <w:spacing w:after="240"/>
      </w:pPr>
      <w:r>
        <w:t xml:space="preserve">Tramite l’interfaccia offerta dalla libreria </w:t>
      </w:r>
      <w:proofErr w:type="spellStart"/>
      <w:r>
        <w:t>TinyDNN</w:t>
      </w:r>
      <w:proofErr w:type="spellEnd"/>
      <w:r>
        <w:t xml:space="preserve"> è stato possibile implementare le operazioni di training, test, caricamento dei dataset e quant’altro.</w:t>
      </w:r>
    </w:p>
    <w:p w14:paraId="3BBF3C10" w14:textId="77777777" w:rsidR="0004129B" w:rsidRDefault="0004129B" w:rsidP="0004129B">
      <w:pPr>
        <w:spacing w:after="0"/>
        <w:rPr>
          <w:rFonts w:cstheme="minorHAnsi"/>
          <w:color w:val="212121"/>
          <w:shd w:val="clear" w:color="auto" w:fill="FFFFFF"/>
        </w:rPr>
      </w:pPr>
    </w:p>
    <w:p w14:paraId="32700489" w14:textId="782BD815" w:rsidR="0004129B" w:rsidRPr="0004129B" w:rsidRDefault="0004129B" w:rsidP="0004129B">
      <w:pPr>
        <w:pStyle w:val="Titolo2"/>
        <w:rPr>
          <w:b/>
          <w:color w:val="auto"/>
          <w:sz w:val="24"/>
        </w:rPr>
      </w:pPr>
      <w:bookmarkStart w:id="7" w:name="_Toc535363778"/>
      <w:r>
        <w:rPr>
          <w:b/>
          <w:color w:val="auto"/>
          <w:sz w:val="24"/>
        </w:rPr>
        <w:t>Scelte operative</w:t>
      </w:r>
      <w:bookmarkEnd w:id="7"/>
    </w:p>
    <w:p w14:paraId="23115D18" w14:textId="216C34F0" w:rsidR="00E0576F" w:rsidRDefault="00E0576F" w:rsidP="003717AA">
      <w:pPr>
        <w:spacing w:after="240"/>
        <w:jc w:val="both"/>
      </w:pPr>
      <w:r>
        <w:t xml:space="preserve">La rete progettata è caratterizzata da un’elevata complessità. Tale complessità si riflette sui tempi di allenamento della stessa e non </w:t>
      </w:r>
      <w:r w:rsidR="009F7550">
        <w:t xml:space="preserve">avrebbe </w:t>
      </w:r>
      <w:r>
        <w:t xml:space="preserve">quindi consentito di lavorare agevolmente </w:t>
      </w:r>
      <w:r w:rsidR="00BC5E27">
        <w:t xml:space="preserve">su di essa durante le fasi dello sviluppo del tool di simulazione. </w:t>
      </w:r>
      <w:r w:rsidR="009F7550">
        <w:t>Al fine di disaccoppiare le fasi di sviluppo del tool e di training della rete neurale non approssimata,</w:t>
      </w:r>
      <w:r w:rsidR="00BC5E27">
        <w:t xml:space="preserve"> si è scelto inizialmente di lavorare su una rete estremamente più semplice, il cui obiettivo è quello di predire l’output di una funzione sinusoidale</w:t>
      </w:r>
      <w:r w:rsidR="00BC5E27">
        <w:rPr>
          <w:rStyle w:val="Rimandonotaapidipagina"/>
        </w:rPr>
        <w:footnoteReference w:id="4"/>
      </w:r>
      <w:r w:rsidR="003717AA">
        <w:t xml:space="preserve">. In questo modo è stato possibile sviluppare e testare velocemente le procedure di training e test sulla rete e la definizione delle varie configurazioni da applicare per l’approssimazione. </w:t>
      </w:r>
      <w:r w:rsidR="00EE0815">
        <w:t xml:space="preserve">Dopo aver verificato il corretto funzionamento delle procedure sviluppate è stato effettuato un </w:t>
      </w:r>
      <w:proofErr w:type="spellStart"/>
      <w:r w:rsidR="00EE0815" w:rsidRPr="009F7550">
        <w:rPr>
          <w:i/>
        </w:rPr>
        <w:t>porting</w:t>
      </w:r>
      <w:proofErr w:type="spellEnd"/>
      <w:r w:rsidR="00EE0815">
        <w:t xml:space="preserve"> dell’applicazione sul modello di rete descritto nel paragrafo precedente</w:t>
      </w:r>
      <w:r w:rsidR="007F184F">
        <w:t xml:space="preserve">. L’applicazione è stata poi sfruttata per eseguire </w:t>
      </w:r>
      <w:r w:rsidR="001A2B9F">
        <w:t xml:space="preserve">una sola volta </w:t>
      </w:r>
      <w:r w:rsidR="007F184F">
        <w:t xml:space="preserve">il training e </w:t>
      </w:r>
      <w:r w:rsidR="001A2B9F">
        <w:t xml:space="preserve">il </w:t>
      </w:r>
      <w:r w:rsidR="007F184F">
        <w:t xml:space="preserve">test delle reti approssimate </w:t>
      </w:r>
      <w:r w:rsidR="001A2B9F">
        <w:t>(</w:t>
      </w:r>
      <w:r w:rsidR="007F184F">
        <w:t>e non</w:t>
      </w:r>
      <w:r w:rsidR="001A2B9F">
        <w:t>)</w:t>
      </w:r>
      <w:r w:rsidR="007F184F">
        <w:t xml:space="preserve"> su un calcolatore più performante</w:t>
      </w:r>
      <w:r w:rsidR="001A2B9F">
        <w:t>,</w:t>
      </w:r>
      <w:r w:rsidR="007F184F">
        <w:t xml:space="preserve"> riducendo così le latenze di esecuzione.</w:t>
      </w:r>
      <w:r w:rsidR="009F7550">
        <w:t xml:space="preserve"> </w:t>
      </w:r>
    </w:p>
    <w:p w14:paraId="207057A0" w14:textId="77777777" w:rsidR="00D26A9C" w:rsidRDefault="00D26A9C" w:rsidP="00D26A9C">
      <w:pPr>
        <w:spacing w:after="0"/>
        <w:rPr>
          <w:rFonts w:cstheme="minorHAnsi"/>
          <w:color w:val="212121"/>
          <w:shd w:val="clear" w:color="auto" w:fill="FFFFFF"/>
        </w:rPr>
      </w:pPr>
    </w:p>
    <w:p w14:paraId="10DE5A10" w14:textId="79CE5A75" w:rsidR="00D26A9C" w:rsidRPr="0004129B" w:rsidRDefault="00D26A9C" w:rsidP="00D26A9C">
      <w:pPr>
        <w:pStyle w:val="Titolo2"/>
        <w:rPr>
          <w:b/>
          <w:color w:val="auto"/>
          <w:sz w:val="24"/>
        </w:rPr>
      </w:pPr>
      <w:bookmarkStart w:id="8" w:name="_Toc535363779"/>
      <w:r>
        <w:rPr>
          <w:b/>
          <w:color w:val="auto"/>
          <w:sz w:val="24"/>
        </w:rPr>
        <w:t>Valutazione dell’accuratezza della rete</w:t>
      </w:r>
      <w:bookmarkEnd w:id="8"/>
    </w:p>
    <w:p w14:paraId="78D8487B" w14:textId="6222092E" w:rsidR="00373AD2" w:rsidRDefault="0010663D" w:rsidP="00CE3C4D">
      <w:pPr>
        <w:jc w:val="both"/>
      </w:pPr>
      <w:r>
        <w:t xml:space="preserve">L’accuratezza di una rete neurale usata per la classificazione può essere facilmente valutata basandosi sulla percentuale </w:t>
      </w:r>
      <w:r w:rsidR="00E710F4">
        <w:t xml:space="preserve">di classificazioni corrette su quelle totali effettuate sul dataset di test. </w:t>
      </w:r>
    </w:p>
    <w:p w14:paraId="7AA507A3" w14:textId="4D6D3659" w:rsidR="00996742" w:rsidRDefault="00996742">
      <w:r>
        <w:br w:type="page"/>
      </w:r>
    </w:p>
    <w:p w14:paraId="0A4ED6F0" w14:textId="2A420699" w:rsidR="00996742" w:rsidRDefault="00996742" w:rsidP="00996742">
      <w:pPr>
        <w:pStyle w:val="Titolo1"/>
        <w:pBdr>
          <w:bottom w:val="single" w:sz="12" w:space="1" w:color="auto"/>
        </w:pBdr>
        <w:rPr>
          <w:rFonts w:asciiTheme="minorHAnsi" w:hAnsiTheme="minorHAnsi" w:cstheme="minorHAnsi"/>
          <w:b/>
          <w:i/>
          <w:color w:val="000000" w:themeColor="text1"/>
        </w:rPr>
      </w:pPr>
      <w:bookmarkStart w:id="9" w:name="_Toc535363780"/>
      <w:proofErr w:type="spellStart"/>
      <w:r>
        <w:rPr>
          <w:rFonts w:asciiTheme="minorHAnsi" w:hAnsiTheme="minorHAnsi" w:cstheme="minorHAnsi"/>
          <w:b/>
          <w:i/>
          <w:color w:val="000000" w:themeColor="text1"/>
        </w:rPr>
        <w:lastRenderedPageBreak/>
        <w:t>Approximate</w:t>
      </w:r>
      <w:proofErr w:type="spellEnd"/>
      <w:r>
        <w:rPr>
          <w:rFonts w:asciiTheme="minorHAnsi" w:hAnsiTheme="minorHAnsi" w:cstheme="minorHAnsi"/>
          <w:b/>
          <w:i/>
          <w:color w:val="000000" w:themeColor="text1"/>
        </w:rPr>
        <w:t xml:space="preserve"> Computing sulla rete neurale realizzata</w:t>
      </w:r>
      <w:bookmarkEnd w:id="9"/>
    </w:p>
    <w:p w14:paraId="0D987541" w14:textId="5A9C2490" w:rsidR="00996742" w:rsidRDefault="00996742" w:rsidP="00996742">
      <w:pPr>
        <w:spacing w:after="0"/>
        <w:jc w:val="both"/>
      </w:pPr>
    </w:p>
    <w:p w14:paraId="5AC21DAB" w14:textId="6613C277" w:rsidR="00CF6EDF" w:rsidRDefault="00585266" w:rsidP="00F553DD">
      <w:pPr>
        <w:spacing w:after="240"/>
        <w:jc w:val="both"/>
      </w:pPr>
      <w:r>
        <w:t>Come già detto nei capitoli precedenti, l</w:t>
      </w:r>
      <w:r w:rsidR="00C077AB">
        <w:t>’</w:t>
      </w:r>
      <w:proofErr w:type="spellStart"/>
      <w:r w:rsidR="00C077AB">
        <w:t>approximate</w:t>
      </w:r>
      <w:proofErr w:type="spellEnd"/>
      <w:r w:rsidR="00C077AB">
        <w:t xml:space="preserve"> computing applicato </w:t>
      </w:r>
      <w:r>
        <w:t>a</w:t>
      </w:r>
      <w:r w:rsidR="00C077AB">
        <w:t>lla rete riguarda l’approssimazione dei bit usati per memorizzare i pesi della rete.</w:t>
      </w:r>
      <w:r>
        <w:t xml:space="preserve"> Nell’approccio ideale sarebbe necessario applicare approssimazioni successive in maniera iterativa (approssimazione, test, training, test) fino a trovare il giusto </w:t>
      </w:r>
      <w:proofErr w:type="spellStart"/>
      <w:r>
        <w:t>tradeoff</w:t>
      </w:r>
      <w:proofErr w:type="spellEnd"/>
      <w:r>
        <w:t xml:space="preserve"> tra quantità di memoria risparmiata e accuratezza persa. Fintanto che l’accuratezza rimane sopra </w:t>
      </w:r>
      <w:r w:rsidR="00BF09A4">
        <w:t>il requisito minimo fornito dall’applicazione è possibile continuare ad approssimare.</w:t>
      </w:r>
      <w:r w:rsidR="004263E0">
        <w:t xml:space="preserve"> A causa della carenza di risorse computazionali a disposizione si è scelto di utilizzare solamente 9 configurazioni di approssimazione prestabilite. </w:t>
      </w:r>
    </w:p>
    <w:p w14:paraId="7C712293" w14:textId="77777777" w:rsidR="00D26A9C" w:rsidRDefault="00D26A9C" w:rsidP="00D26A9C">
      <w:pPr>
        <w:spacing w:after="0"/>
        <w:rPr>
          <w:rFonts w:cstheme="minorHAnsi"/>
          <w:color w:val="212121"/>
          <w:shd w:val="clear" w:color="auto" w:fill="FFFFFF"/>
        </w:rPr>
      </w:pPr>
    </w:p>
    <w:p w14:paraId="1B486D25" w14:textId="15CFBC87" w:rsidR="00D26A9C" w:rsidRPr="0004129B" w:rsidRDefault="00D26A9C" w:rsidP="00D26A9C">
      <w:pPr>
        <w:pStyle w:val="Titolo2"/>
        <w:rPr>
          <w:b/>
          <w:color w:val="auto"/>
          <w:sz w:val="24"/>
        </w:rPr>
      </w:pPr>
      <w:bookmarkStart w:id="10" w:name="_Toc535363781"/>
      <w:r>
        <w:rPr>
          <w:b/>
          <w:color w:val="auto"/>
          <w:sz w:val="24"/>
        </w:rPr>
        <w:t>Standard IEEE sulla rappresentazione dei float</w:t>
      </w:r>
      <w:bookmarkEnd w:id="10"/>
    </w:p>
    <w:p w14:paraId="0A01384C" w14:textId="6EE1196D" w:rsidR="004F5CF1" w:rsidRPr="004F5CF1" w:rsidRDefault="00EE760F" w:rsidP="004F5CF1">
      <w:r w:rsidRPr="00EE760F">
        <w:rPr>
          <w:highlight w:val="yellow"/>
        </w:rPr>
        <w:t>TODO</w:t>
      </w:r>
      <w:r>
        <w:t xml:space="preserve"> - Orazio</w:t>
      </w:r>
      <w:r w:rsidR="004F5CF1">
        <w:t>.</w:t>
      </w:r>
    </w:p>
    <w:tbl>
      <w:tblPr>
        <w:tblStyle w:val="Grigliatabella"/>
        <w:tblpPr w:leftFromText="141" w:rightFromText="141" w:vertAnchor="text" w:horzAnchor="margin" w:tblpXSpec="center" w:tblpY="-41"/>
        <w:tblW w:w="0" w:type="auto"/>
        <w:tblLook w:val="04A0" w:firstRow="1" w:lastRow="0" w:firstColumn="1" w:lastColumn="0" w:noHBand="0" w:noVBand="1"/>
      </w:tblPr>
      <w:tblGrid>
        <w:gridCol w:w="1980"/>
        <w:gridCol w:w="3118"/>
        <w:gridCol w:w="2835"/>
      </w:tblGrid>
      <w:tr w:rsidR="004F5CF1" w14:paraId="327422B1" w14:textId="77777777" w:rsidTr="004F5CF1">
        <w:tc>
          <w:tcPr>
            <w:tcW w:w="1980" w:type="dxa"/>
            <w:shd w:val="clear" w:color="auto" w:fill="D0CECE" w:themeFill="background2" w:themeFillShade="E6"/>
          </w:tcPr>
          <w:p w14:paraId="752EF3FC" w14:textId="77777777" w:rsidR="004F5CF1" w:rsidRPr="000800E9" w:rsidRDefault="004F5CF1" w:rsidP="004F5CF1">
            <w:pPr>
              <w:jc w:val="center"/>
              <w:rPr>
                <w:b/>
                <w:sz w:val="8"/>
              </w:rPr>
            </w:pPr>
          </w:p>
          <w:p w14:paraId="25530D73" w14:textId="280A9D33" w:rsidR="004F5CF1" w:rsidRPr="0086260E" w:rsidRDefault="00EE760F" w:rsidP="004F5CF1">
            <w:pPr>
              <w:jc w:val="center"/>
              <w:rPr>
                <w:b/>
                <w:sz w:val="20"/>
              </w:rPr>
            </w:pPr>
            <w:r>
              <w:rPr>
                <w:b/>
                <w:sz w:val="20"/>
              </w:rPr>
              <w:t>x</w:t>
            </w:r>
          </w:p>
        </w:tc>
        <w:tc>
          <w:tcPr>
            <w:tcW w:w="3118" w:type="dxa"/>
            <w:shd w:val="clear" w:color="auto" w:fill="D0CECE" w:themeFill="background2" w:themeFillShade="E6"/>
          </w:tcPr>
          <w:p w14:paraId="7E37B4D6" w14:textId="77AF6911" w:rsidR="004F5CF1" w:rsidRPr="0086260E" w:rsidRDefault="00EE760F" w:rsidP="004F5CF1">
            <w:pPr>
              <w:jc w:val="center"/>
              <w:rPr>
                <w:b/>
                <w:sz w:val="20"/>
              </w:rPr>
            </w:pPr>
            <w:r>
              <w:rPr>
                <w:b/>
                <w:sz w:val="20"/>
              </w:rPr>
              <w:t>x</w:t>
            </w:r>
          </w:p>
        </w:tc>
        <w:tc>
          <w:tcPr>
            <w:tcW w:w="2835" w:type="dxa"/>
            <w:shd w:val="clear" w:color="auto" w:fill="D0CECE" w:themeFill="background2" w:themeFillShade="E6"/>
          </w:tcPr>
          <w:p w14:paraId="3A21818F" w14:textId="0B4C9014" w:rsidR="004F5CF1" w:rsidRPr="0086260E" w:rsidRDefault="00EE760F" w:rsidP="004F5CF1">
            <w:pPr>
              <w:jc w:val="center"/>
              <w:rPr>
                <w:b/>
                <w:sz w:val="20"/>
              </w:rPr>
            </w:pPr>
            <w:r>
              <w:rPr>
                <w:b/>
                <w:sz w:val="20"/>
              </w:rPr>
              <w:t>x</w:t>
            </w:r>
          </w:p>
        </w:tc>
      </w:tr>
      <w:tr w:rsidR="004F5CF1" w14:paraId="1D61C5BB" w14:textId="77777777" w:rsidTr="004F5CF1">
        <w:tc>
          <w:tcPr>
            <w:tcW w:w="1980" w:type="dxa"/>
          </w:tcPr>
          <w:p w14:paraId="15067D61" w14:textId="77777777" w:rsidR="004F5CF1" w:rsidRDefault="004F5CF1" w:rsidP="004F5CF1">
            <w:pPr>
              <w:jc w:val="center"/>
            </w:pPr>
            <w:r>
              <w:t>9</w:t>
            </w:r>
          </w:p>
        </w:tc>
        <w:tc>
          <w:tcPr>
            <w:tcW w:w="3118" w:type="dxa"/>
          </w:tcPr>
          <w:p w14:paraId="3504A38B" w14:textId="77777777" w:rsidR="004F5CF1" w:rsidRDefault="004F5CF1" w:rsidP="004F5CF1">
            <w:pPr>
              <w:jc w:val="center"/>
            </w:pPr>
            <w:r>
              <w:t>18</w:t>
            </w:r>
          </w:p>
        </w:tc>
        <w:tc>
          <w:tcPr>
            <w:tcW w:w="2835" w:type="dxa"/>
          </w:tcPr>
          <w:p w14:paraId="0E02D2E8" w14:textId="77777777" w:rsidR="004F5CF1" w:rsidRDefault="004F5CF1" w:rsidP="004F5CF1">
            <w:pPr>
              <w:jc w:val="center"/>
            </w:pPr>
            <w:r>
              <w:t>12</w:t>
            </w:r>
          </w:p>
        </w:tc>
      </w:tr>
    </w:tbl>
    <w:p w14:paraId="0A7E3131" w14:textId="77777777" w:rsidR="004F5CF1" w:rsidRDefault="004F5CF1" w:rsidP="000800E9">
      <w:pPr>
        <w:pStyle w:val="Didascalia"/>
        <w:keepNext/>
      </w:pPr>
    </w:p>
    <w:p w14:paraId="41F3D466" w14:textId="77777777" w:rsidR="004F5CF1" w:rsidRDefault="004F5CF1" w:rsidP="000800E9">
      <w:pPr>
        <w:pStyle w:val="Didascalia"/>
        <w:keepNext/>
      </w:pPr>
    </w:p>
    <w:p w14:paraId="1AA522A4" w14:textId="77777777" w:rsidR="004F5CF1" w:rsidRDefault="004F5CF1" w:rsidP="000800E9">
      <w:pPr>
        <w:pStyle w:val="Didascalia"/>
        <w:keepNext/>
      </w:pPr>
    </w:p>
    <w:p w14:paraId="34E25C61" w14:textId="77777777" w:rsidR="004F5CF1" w:rsidRDefault="004F5CF1" w:rsidP="000800E9">
      <w:pPr>
        <w:pStyle w:val="Didascalia"/>
        <w:keepNext/>
      </w:pPr>
    </w:p>
    <w:p w14:paraId="49AEE2B7" w14:textId="77777777" w:rsidR="004F5CF1" w:rsidRDefault="004F5CF1" w:rsidP="000800E9">
      <w:pPr>
        <w:pStyle w:val="Didascalia"/>
        <w:keepNext/>
      </w:pPr>
    </w:p>
    <w:p w14:paraId="0B7856BC" w14:textId="77777777" w:rsidR="004F5CF1" w:rsidRDefault="004F5CF1" w:rsidP="000800E9">
      <w:pPr>
        <w:pStyle w:val="Didascalia"/>
        <w:keepNext/>
      </w:pPr>
    </w:p>
    <w:p w14:paraId="0FDA26CA" w14:textId="77777777" w:rsidR="004F5CF1" w:rsidRDefault="004F5CF1" w:rsidP="000800E9">
      <w:pPr>
        <w:pStyle w:val="Didascalia"/>
        <w:keepNext/>
      </w:pPr>
    </w:p>
    <w:p w14:paraId="382B9259" w14:textId="77777777" w:rsidR="004F5CF1" w:rsidRDefault="004F5CF1" w:rsidP="000800E9">
      <w:pPr>
        <w:pStyle w:val="Didascalia"/>
        <w:keepNext/>
      </w:pPr>
    </w:p>
    <w:p w14:paraId="38E76EB1" w14:textId="3F0EDC70" w:rsidR="000800E9" w:rsidRDefault="000800E9" w:rsidP="004F5CF1">
      <w:pPr>
        <w:pStyle w:val="Didascalia"/>
        <w:keepNext/>
        <w:jc w:val="center"/>
      </w:pPr>
      <w:r>
        <w:t xml:space="preserve">Tabella </w:t>
      </w:r>
      <w:r>
        <w:fldChar w:fldCharType="begin"/>
      </w:r>
      <w:r>
        <w:instrText xml:space="preserve"> SEQ Tabella \* ARABIC </w:instrText>
      </w:r>
      <w:r>
        <w:fldChar w:fldCharType="separate"/>
      </w:r>
      <w:r>
        <w:rPr>
          <w:noProof/>
        </w:rPr>
        <w:t>1</w:t>
      </w:r>
      <w:r>
        <w:fldChar w:fldCharType="end"/>
      </w:r>
      <w:r>
        <w:t xml:space="preserve">. </w:t>
      </w:r>
      <w:r w:rsidRPr="00E02CCC">
        <w:rPr>
          <w:i w:val="0"/>
        </w:rPr>
        <w:t>Errore introdotto approssimando i bit di rappresentazione dei float secondo lo standard IEEE 754</w:t>
      </w:r>
    </w:p>
    <w:p w14:paraId="148B7E12" w14:textId="77777777" w:rsidR="00741476" w:rsidRDefault="00741476" w:rsidP="00741476">
      <w:pPr>
        <w:spacing w:after="0"/>
        <w:rPr>
          <w:rFonts w:cstheme="minorHAnsi"/>
          <w:color w:val="212121"/>
          <w:shd w:val="clear" w:color="auto" w:fill="FFFFFF"/>
        </w:rPr>
      </w:pPr>
    </w:p>
    <w:p w14:paraId="46703994" w14:textId="523E7727" w:rsidR="00741476" w:rsidRPr="0004129B" w:rsidRDefault="00741476" w:rsidP="00741476">
      <w:pPr>
        <w:pStyle w:val="Titolo2"/>
        <w:rPr>
          <w:b/>
          <w:color w:val="auto"/>
          <w:sz w:val="24"/>
        </w:rPr>
      </w:pPr>
      <w:bookmarkStart w:id="11" w:name="_Toc535363782"/>
      <w:r>
        <w:rPr>
          <w:b/>
          <w:color w:val="auto"/>
          <w:sz w:val="24"/>
        </w:rPr>
        <w:t>Scelte delle configurazioni approssimate</w:t>
      </w:r>
      <w:bookmarkEnd w:id="11"/>
    </w:p>
    <w:p w14:paraId="64783FB7" w14:textId="62A49CB7" w:rsidR="00ED1720" w:rsidRDefault="00973B52" w:rsidP="00ED1720">
      <w:pPr>
        <w:spacing w:after="0"/>
        <w:jc w:val="both"/>
      </w:pPr>
      <w:r>
        <w:t>Nella</w:t>
      </w:r>
      <w:r w:rsidR="00367463">
        <w:t xml:space="preserve"> </w:t>
      </w:r>
      <w:r w:rsidR="00C2129C">
        <w:t>Tab</w:t>
      </w:r>
      <w:r w:rsidR="00975BF1">
        <w:t>ella</w:t>
      </w:r>
      <w:r w:rsidR="00C2129C">
        <w:t xml:space="preserve"> 2</w:t>
      </w:r>
      <w:r w:rsidR="00367463">
        <w:t xml:space="preserve"> è mostrata la lista delle configurazioni delle approssimazioni adottate. Si può notare come o</w:t>
      </w:r>
      <w:r w:rsidR="004263E0">
        <w:t>gnuna</w:t>
      </w:r>
      <w:r w:rsidR="000800E9">
        <w:t xml:space="preserve"> </w:t>
      </w:r>
      <w:r w:rsidR="004263E0">
        <w:t xml:space="preserve">delle 9 </w:t>
      </w:r>
      <w:r w:rsidR="00C077AB">
        <w:t>configurazion</w:t>
      </w:r>
      <w:r w:rsidR="004263E0">
        <w:t>i</w:t>
      </w:r>
      <w:r w:rsidR="00C077AB">
        <w:t xml:space="preserve"> è identificata dai layer coinvolti nell’approssimazione e dalla misura con la quale questa</w:t>
      </w:r>
      <w:r w:rsidR="000800E9">
        <w:t xml:space="preserve"> </w:t>
      </w:r>
      <w:r w:rsidR="00C077AB">
        <w:t xml:space="preserve">è applicata </w:t>
      </w:r>
      <w:r w:rsidR="004263E0">
        <w:t>ai pesi</w:t>
      </w:r>
      <w:r w:rsidR="00C077AB">
        <w:t xml:space="preserve"> dei neuroni di questi layer</w:t>
      </w:r>
      <w:r w:rsidR="00C406C4">
        <w:t xml:space="preserve">. </w:t>
      </w:r>
    </w:p>
    <w:p w14:paraId="6B9E7040" w14:textId="77777777" w:rsidR="000800E9" w:rsidRDefault="000800E9" w:rsidP="00ED1720">
      <w:pPr>
        <w:spacing w:after="0"/>
        <w:jc w:val="both"/>
      </w:pPr>
    </w:p>
    <w:tbl>
      <w:tblPr>
        <w:tblStyle w:val="Grigliatabella"/>
        <w:tblpPr w:leftFromText="141" w:rightFromText="141" w:vertAnchor="text" w:horzAnchor="margin" w:tblpXSpec="center" w:tblpY="-45"/>
        <w:tblW w:w="0" w:type="auto"/>
        <w:tblLook w:val="04A0" w:firstRow="1" w:lastRow="0" w:firstColumn="1" w:lastColumn="0" w:noHBand="0" w:noVBand="1"/>
      </w:tblPr>
      <w:tblGrid>
        <w:gridCol w:w="1980"/>
        <w:gridCol w:w="3118"/>
        <w:gridCol w:w="2835"/>
      </w:tblGrid>
      <w:tr w:rsidR="004F5CF1" w14:paraId="32BBAB13" w14:textId="77777777" w:rsidTr="004F5CF1">
        <w:tc>
          <w:tcPr>
            <w:tcW w:w="1980" w:type="dxa"/>
            <w:shd w:val="clear" w:color="auto" w:fill="D0CECE" w:themeFill="background2" w:themeFillShade="E6"/>
          </w:tcPr>
          <w:p w14:paraId="1155B43C" w14:textId="77777777" w:rsidR="004F5CF1" w:rsidRPr="000800E9" w:rsidRDefault="004F5CF1" w:rsidP="004F5CF1">
            <w:pPr>
              <w:jc w:val="center"/>
              <w:rPr>
                <w:b/>
                <w:sz w:val="8"/>
              </w:rPr>
            </w:pPr>
          </w:p>
          <w:p w14:paraId="1FF022FD" w14:textId="77777777" w:rsidR="004F5CF1" w:rsidRPr="0086260E" w:rsidRDefault="004F5CF1" w:rsidP="004F5CF1">
            <w:pPr>
              <w:jc w:val="center"/>
              <w:rPr>
                <w:b/>
                <w:sz w:val="20"/>
              </w:rPr>
            </w:pPr>
            <w:r w:rsidRPr="0086260E">
              <w:rPr>
                <w:b/>
                <w:sz w:val="20"/>
              </w:rPr>
              <w:t>Configurazione</w:t>
            </w:r>
          </w:p>
        </w:tc>
        <w:tc>
          <w:tcPr>
            <w:tcW w:w="3118" w:type="dxa"/>
            <w:shd w:val="clear" w:color="auto" w:fill="D0CECE" w:themeFill="background2" w:themeFillShade="E6"/>
          </w:tcPr>
          <w:p w14:paraId="5A7AF86F" w14:textId="77777777" w:rsidR="004F5CF1" w:rsidRPr="0086260E" w:rsidRDefault="004F5CF1" w:rsidP="004F5CF1">
            <w:pPr>
              <w:jc w:val="center"/>
              <w:rPr>
                <w:b/>
                <w:sz w:val="20"/>
              </w:rPr>
            </w:pPr>
            <w:r w:rsidRPr="0086260E">
              <w:rPr>
                <w:b/>
                <w:sz w:val="20"/>
              </w:rPr>
              <w:t>Numero di bit di ogni peso dei neuroni dei layer di input e output</w:t>
            </w:r>
          </w:p>
        </w:tc>
        <w:tc>
          <w:tcPr>
            <w:tcW w:w="2835" w:type="dxa"/>
            <w:shd w:val="clear" w:color="auto" w:fill="D0CECE" w:themeFill="background2" w:themeFillShade="E6"/>
          </w:tcPr>
          <w:p w14:paraId="3A99A0D4" w14:textId="77777777" w:rsidR="004F5CF1" w:rsidRPr="0086260E" w:rsidRDefault="004F5CF1" w:rsidP="004F5CF1">
            <w:pPr>
              <w:jc w:val="center"/>
              <w:rPr>
                <w:b/>
                <w:sz w:val="20"/>
              </w:rPr>
            </w:pPr>
            <w:r w:rsidRPr="0086260E">
              <w:rPr>
                <w:b/>
                <w:sz w:val="20"/>
              </w:rPr>
              <w:t>Numero di bit di ogni peso dei neuroni degli hidden layer</w:t>
            </w:r>
          </w:p>
        </w:tc>
      </w:tr>
      <w:tr w:rsidR="004F5CF1" w14:paraId="10672314" w14:textId="77777777" w:rsidTr="004F5CF1">
        <w:tc>
          <w:tcPr>
            <w:tcW w:w="1980" w:type="dxa"/>
          </w:tcPr>
          <w:p w14:paraId="649ECB5F" w14:textId="77777777" w:rsidR="004F5CF1" w:rsidRDefault="004F5CF1" w:rsidP="004F5CF1">
            <w:pPr>
              <w:jc w:val="center"/>
            </w:pPr>
            <w:r>
              <w:t>Originale</w:t>
            </w:r>
          </w:p>
        </w:tc>
        <w:tc>
          <w:tcPr>
            <w:tcW w:w="3118" w:type="dxa"/>
          </w:tcPr>
          <w:p w14:paraId="3AECE2B0" w14:textId="77777777" w:rsidR="004F5CF1" w:rsidRDefault="004F5CF1" w:rsidP="004F5CF1">
            <w:pPr>
              <w:jc w:val="center"/>
            </w:pPr>
            <w:r>
              <w:t>32</w:t>
            </w:r>
          </w:p>
        </w:tc>
        <w:tc>
          <w:tcPr>
            <w:tcW w:w="2835" w:type="dxa"/>
          </w:tcPr>
          <w:p w14:paraId="2CC15859" w14:textId="77777777" w:rsidR="004F5CF1" w:rsidRDefault="004F5CF1" w:rsidP="004F5CF1">
            <w:pPr>
              <w:jc w:val="center"/>
            </w:pPr>
            <w:r>
              <w:t>32</w:t>
            </w:r>
          </w:p>
        </w:tc>
      </w:tr>
      <w:tr w:rsidR="004F5CF1" w14:paraId="7E7C9986" w14:textId="77777777" w:rsidTr="004F5CF1">
        <w:tc>
          <w:tcPr>
            <w:tcW w:w="1980" w:type="dxa"/>
          </w:tcPr>
          <w:p w14:paraId="5FB97A73" w14:textId="77777777" w:rsidR="004F5CF1" w:rsidRDefault="004F5CF1" w:rsidP="004F5CF1">
            <w:pPr>
              <w:jc w:val="center"/>
            </w:pPr>
            <w:r>
              <w:t>1</w:t>
            </w:r>
          </w:p>
        </w:tc>
        <w:tc>
          <w:tcPr>
            <w:tcW w:w="3118" w:type="dxa"/>
          </w:tcPr>
          <w:p w14:paraId="699B72DA" w14:textId="77777777" w:rsidR="004F5CF1" w:rsidRDefault="004F5CF1" w:rsidP="004F5CF1">
            <w:pPr>
              <w:jc w:val="center"/>
            </w:pPr>
            <w:r>
              <w:t>22</w:t>
            </w:r>
          </w:p>
        </w:tc>
        <w:tc>
          <w:tcPr>
            <w:tcW w:w="2835" w:type="dxa"/>
          </w:tcPr>
          <w:p w14:paraId="0B9216AD" w14:textId="77777777" w:rsidR="004F5CF1" w:rsidRDefault="004F5CF1" w:rsidP="004F5CF1">
            <w:pPr>
              <w:jc w:val="center"/>
            </w:pPr>
            <w:r>
              <w:t>22</w:t>
            </w:r>
          </w:p>
        </w:tc>
      </w:tr>
      <w:tr w:rsidR="004F5CF1" w14:paraId="77FBF19F" w14:textId="77777777" w:rsidTr="004F5CF1">
        <w:tc>
          <w:tcPr>
            <w:tcW w:w="1980" w:type="dxa"/>
          </w:tcPr>
          <w:p w14:paraId="0D1AB01B" w14:textId="77777777" w:rsidR="004F5CF1" w:rsidRDefault="004F5CF1" w:rsidP="004F5CF1">
            <w:pPr>
              <w:jc w:val="center"/>
            </w:pPr>
            <w:r>
              <w:t>2</w:t>
            </w:r>
          </w:p>
        </w:tc>
        <w:tc>
          <w:tcPr>
            <w:tcW w:w="3118" w:type="dxa"/>
          </w:tcPr>
          <w:p w14:paraId="53E2AA30" w14:textId="77777777" w:rsidR="004F5CF1" w:rsidRDefault="004F5CF1" w:rsidP="004F5CF1">
            <w:pPr>
              <w:jc w:val="center"/>
            </w:pPr>
            <w:r>
              <w:t>18</w:t>
            </w:r>
          </w:p>
        </w:tc>
        <w:tc>
          <w:tcPr>
            <w:tcW w:w="2835" w:type="dxa"/>
          </w:tcPr>
          <w:p w14:paraId="39A7DDFC" w14:textId="77777777" w:rsidR="004F5CF1" w:rsidRDefault="004F5CF1" w:rsidP="004F5CF1">
            <w:pPr>
              <w:jc w:val="center"/>
            </w:pPr>
            <w:r>
              <w:t>18</w:t>
            </w:r>
          </w:p>
        </w:tc>
      </w:tr>
      <w:tr w:rsidR="004F5CF1" w14:paraId="16CB6C06" w14:textId="77777777" w:rsidTr="004F5CF1">
        <w:tc>
          <w:tcPr>
            <w:tcW w:w="1980" w:type="dxa"/>
          </w:tcPr>
          <w:p w14:paraId="1771623E" w14:textId="77777777" w:rsidR="004F5CF1" w:rsidRDefault="004F5CF1" w:rsidP="004F5CF1">
            <w:pPr>
              <w:jc w:val="center"/>
            </w:pPr>
            <w:r>
              <w:t>3</w:t>
            </w:r>
          </w:p>
        </w:tc>
        <w:tc>
          <w:tcPr>
            <w:tcW w:w="3118" w:type="dxa"/>
          </w:tcPr>
          <w:p w14:paraId="73D29333" w14:textId="77777777" w:rsidR="004F5CF1" w:rsidRDefault="004F5CF1" w:rsidP="004F5CF1">
            <w:pPr>
              <w:jc w:val="center"/>
            </w:pPr>
            <w:r>
              <w:t>14</w:t>
            </w:r>
          </w:p>
        </w:tc>
        <w:tc>
          <w:tcPr>
            <w:tcW w:w="2835" w:type="dxa"/>
          </w:tcPr>
          <w:p w14:paraId="706611F2" w14:textId="77777777" w:rsidR="004F5CF1" w:rsidRDefault="004F5CF1" w:rsidP="004F5CF1">
            <w:pPr>
              <w:jc w:val="center"/>
            </w:pPr>
            <w:r>
              <w:t>14</w:t>
            </w:r>
          </w:p>
        </w:tc>
      </w:tr>
      <w:tr w:rsidR="004F5CF1" w14:paraId="5A41D54D" w14:textId="77777777" w:rsidTr="004F5CF1">
        <w:tc>
          <w:tcPr>
            <w:tcW w:w="1980" w:type="dxa"/>
          </w:tcPr>
          <w:p w14:paraId="14FBE671" w14:textId="77777777" w:rsidR="004F5CF1" w:rsidRDefault="004F5CF1" w:rsidP="004F5CF1">
            <w:pPr>
              <w:jc w:val="center"/>
            </w:pPr>
            <w:r>
              <w:t>4</w:t>
            </w:r>
          </w:p>
        </w:tc>
        <w:tc>
          <w:tcPr>
            <w:tcW w:w="3118" w:type="dxa"/>
          </w:tcPr>
          <w:p w14:paraId="1EC442BD" w14:textId="77777777" w:rsidR="004F5CF1" w:rsidRDefault="004F5CF1" w:rsidP="004F5CF1">
            <w:pPr>
              <w:jc w:val="center"/>
            </w:pPr>
            <w:r>
              <w:t>32</w:t>
            </w:r>
          </w:p>
        </w:tc>
        <w:tc>
          <w:tcPr>
            <w:tcW w:w="2835" w:type="dxa"/>
          </w:tcPr>
          <w:p w14:paraId="6A40FD49" w14:textId="77777777" w:rsidR="004F5CF1" w:rsidRDefault="004F5CF1" w:rsidP="004F5CF1">
            <w:pPr>
              <w:jc w:val="center"/>
            </w:pPr>
            <w:r>
              <w:t>22</w:t>
            </w:r>
          </w:p>
        </w:tc>
      </w:tr>
      <w:tr w:rsidR="004F5CF1" w14:paraId="333EDB0A" w14:textId="77777777" w:rsidTr="004F5CF1">
        <w:tc>
          <w:tcPr>
            <w:tcW w:w="1980" w:type="dxa"/>
          </w:tcPr>
          <w:p w14:paraId="2AA0C783" w14:textId="77777777" w:rsidR="004F5CF1" w:rsidRDefault="004F5CF1" w:rsidP="004F5CF1">
            <w:pPr>
              <w:jc w:val="center"/>
            </w:pPr>
            <w:r>
              <w:t>5</w:t>
            </w:r>
          </w:p>
        </w:tc>
        <w:tc>
          <w:tcPr>
            <w:tcW w:w="3118" w:type="dxa"/>
          </w:tcPr>
          <w:p w14:paraId="7512AC93" w14:textId="77777777" w:rsidR="004F5CF1" w:rsidRDefault="004F5CF1" w:rsidP="004F5CF1">
            <w:pPr>
              <w:jc w:val="center"/>
            </w:pPr>
            <w:r>
              <w:t>32</w:t>
            </w:r>
          </w:p>
        </w:tc>
        <w:tc>
          <w:tcPr>
            <w:tcW w:w="2835" w:type="dxa"/>
          </w:tcPr>
          <w:p w14:paraId="68738840" w14:textId="77777777" w:rsidR="004F5CF1" w:rsidRDefault="004F5CF1" w:rsidP="004F5CF1">
            <w:pPr>
              <w:jc w:val="center"/>
            </w:pPr>
            <w:r>
              <w:t>18</w:t>
            </w:r>
          </w:p>
        </w:tc>
      </w:tr>
      <w:tr w:rsidR="004F5CF1" w14:paraId="42B1AB12" w14:textId="77777777" w:rsidTr="004F5CF1">
        <w:tc>
          <w:tcPr>
            <w:tcW w:w="1980" w:type="dxa"/>
          </w:tcPr>
          <w:p w14:paraId="0D65D5AB" w14:textId="77777777" w:rsidR="004F5CF1" w:rsidRDefault="004F5CF1" w:rsidP="004F5CF1">
            <w:pPr>
              <w:jc w:val="center"/>
            </w:pPr>
            <w:r>
              <w:t>6</w:t>
            </w:r>
          </w:p>
        </w:tc>
        <w:tc>
          <w:tcPr>
            <w:tcW w:w="3118" w:type="dxa"/>
          </w:tcPr>
          <w:p w14:paraId="16C2BC18" w14:textId="77777777" w:rsidR="004F5CF1" w:rsidRDefault="004F5CF1" w:rsidP="004F5CF1">
            <w:pPr>
              <w:jc w:val="center"/>
            </w:pPr>
            <w:r>
              <w:t>32</w:t>
            </w:r>
          </w:p>
        </w:tc>
        <w:tc>
          <w:tcPr>
            <w:tcW w:w="2835" w:type="dxa"/>
          </w:tcPr>
          <w:p w14:paraId="47B69652" w14:textId="77777777" w:rsidR="004F5CF1" w:rsidRDefault="004F5CF1" w:rsidP="004F5CF1">
            <w:pPr>
              <w:jc w:val="center"/>
            </w:pPr>
            <w:r>
              <w:t>14</w:t>
            </w:r>
          </w:p>
        </w:tc>
      </w:tr>
      <w:tr w:rsidR="004F5CF1" w14:paraId="6B2B0AA1" w14:textId="77777777" w:rsidTr="004F5CF1">
        <w:tc>
          <w:tcPr>
            <w:tcW w:w="1980" w:type="dxa"/>
          </w:tcPr>
          <w:p w14:paraId="34FC9EDE" w14:textId="77777777" w:rsidR="004F5CF1" w:rsidRDefault="004F5CF1" w:rsidP="004F5CF1">
            <w:pPr>
              <w:jc w:val="center"/>
            </w:pPr>
            <w:r>
              <w:t>7</w:t>
            </w:r>
          </w:p>
        </w:tc>
        <w:tc>
          <w:tcPr>
            <w:tcW w:w="3118" w:type="dxa"/>
          </w:tcPr>
          <w:p w14:paraId="5A676F82" w14:textId="77777777" w:rsidR="004F5CF1" w:rsidRDefault="004F5CF1" w:rsidP="004F5CF1">
            <w:pPr>
              <w:jc w:val="center"/>
            </w:pPr>
            <w:r>
              <w:t>22</w:t>
            </w:r>
          </w:p>
        </w:tc>
        <w:tc>
          <w:tcPr>
            <w:tcW w:w="2835" w:type="dxa"/>
          </w:tcPr>
          <w:p w14:paraId="4D2DA54B" w14:textId="77777777" w:rsidR="004F5CF1" w:rsidRDefault="004F5CF1" w:rsidP="004F5CF1">
            <w:pPr>
              <w:jc w:val="center"/>
            </w:pPr>
            <w:r>
              <w:t>18</w:t>
            </w:r>
          </w:p>
        </w:tc>
      </w:tr>
      <w:tr w:rsidR="004F5CF1" w14:paraId="6DD63D13" w14:textId="77777777" w:rsidTr="004F5CF1">
        <w:tc>
          <w:tcPr>
            <w:tcW w:w="1980" w:type="dxa"/>
          </w:tcPr>
          <w:p w14:paraId="6D43C144" w14:textId="77777777" w:rsidR="004F5CF1" w:rsidRDefault="004F5CF1" w:rsidP="004F5CF1">
            <w:pPr>
              <w:jc w:val="center"/>
            </w:pPr>
            <w:r>
              <w:t>8</w:t>
            </w:r>
          </w:p>
        </w:tc>
        <w:tc>
          <w:tcPr>
            <w:tcW w:w="3118" w:type="dxa"/>
          </w:tcPr>
          <w:p w14:paraId="5B5A346E" w14:textId="77777777" w:rsidR="004F5CF1" w:rsidRDefault="004F5CF1" w:rsidP="004F5CF1">
            <w:pPr>
              <w:jc w:val="center"/>
            </w:pPr>
            <w:r>
              <w:t>22</w:t>
            </w:r>
          </w:p>
        </w:tc>
        <w:tc>
          <w:tcPr>
            <w:tcW w:w="2835" w:type="dxa"/>
          </w:tcPr>
          <w:p w14:paraId="2E9A3B00" w14:textId="77777777" w:rsidR="004F5CF1" w:rsidRDefault="004F5CF1" w:rsidP="004F5CF1">
            <w:pPr>
              <w:jc w:val="center"/>
            </w:pPr>
            <w:r>
              <w:t>14</w:t>
            </w:r>
          </w:p>
        </w:tc>
      </w:tr>
      <w:tr w:rsidR="004F5CF1" w14:paraId="0F969C30" w14:textId="77777777" w:rsidTr="004F5CF1">
        <w:tc>
          <w:tcPr>
            <w:tcW w:w="1980" w:type="dxa"/>
          </w:tcPr>
          <w:p w14:paraId="4EF1E615" w14:textId="77777777" w:rsidR="004F5CF1" w:rsidRDefault="004F5CF1" w:rsidP="004F5CF1">
            <w:pPr>
              <w:jc w:val="center"/>
            </w:pPr>
            <w:r>
              <w:t>9</w:t>
            </w:r>
          </w:p>
        </w:tc>
        <w:tc>
          <w:tcPr>
            <w:tcW w:w="3118" w:type="dxa"/>
          </w:tcPr>
          <w:p w14:paraId="311487ED" w14:textId="77777777" w:rsidR="004F5CF1" w:rsidRDefault="004F5CF1" w:rsidP="004F5CF1">
            <w:pPr>
              <w:jc w:val="center"/>
            </w:pPr>
            <w:r>
              <w:t>18</w:t>
            </w:r>
          </w:p>
        </w:tc>
        <w:tc>
          <w:tcPr>
            <w:tcW w:w="2835" w:type="dxa"/>
          </w:tcPr>
          <w:p w14:paraId="7BAF4FD5" w14:textId="77777777" w:rsidR="004F5CF1" w:rsidRDefault="004F5CF1" w:rsidP="004F5CF1">
            <w:pPr>
              <w:jc w:val="center"/>
            </w:pPr>
            <w:r>
              <w:t>12</w:t>
            </w:r>
          </w:p>
        </w:tc>
      </w:tr>
    </w:tbl>
    <w:p w14:paraId="378BB43B" w14:textId="77777777" w:rsidR="004F5CF1" w:rsidRDefault="004F5CF1" w:rsidP="000800E9">
      <w:pPr>
        <w:pStyle w:val="Didascalia"/>
        <w:keepNext/>
        <w:jc w:val="center"/>
      </w:pPr>
    </w:p>
    <w:p w14:paraId="386B1DBD" w14:textId="77777777" w:rsidR="004F5CF1" w:rsidRDefault="004F5CF1" w:rsidP="000800E9">
      <w:pPr>
        <w:pStyle w:val="Didascalia"/>
        <w:keepNext/>
        <w:jc w:val="center"/>
      </w:pPr>
    </w:p>
    <w:p w14:paraId="1798D2C3" w14:textId="77777777" w:rsidR="004F5CF1" w:rsidRDefault="004F5CF1" w:rsidP="000800E9">
      <w:pPr>
        <w:pStyle w:val="Didascalia"/>
        <w:keepNext/>
        <w:jc w:val="center"/>
      </w:pPr>
    </w:p>
    <w:p w14:paraId="3DD239E4" w14:textId="77777777" w:rsidR="004F5CF1" w:rsidRDefault="004F5CF1" w:rsidP="000800E9">
      <w:pPr>
        <w:pStyle w:val="Didascalia"/>
        <w:keepNext/>
        <w:jc w:val="center"/>
      </w:pPr>
    </w:p>
    <w:p w14:paraId="3C18F9BB" w14:textId="77777777" w:rsidR="004F5CF1" w:rsidRDefault="004F5CF1" w:rsidP="000800E9">
      <w:pPr>
        <w:pStyle w:val="Didascalia"/>
        <w:keepNext/>
        <w:jc w:val="center"/>
      </w:pPr>
    </w:p>
    <w:p w14:paraId="715A186B" w14:textId="77777777" w:rsidR="004F5CF1" w:rsidRDefault="004F5CF1" w:rsidP="000800E9">
      <w:pPr>
        <w:pStyle w:val="Didascalia"/>
        <w:keepNext/>
        <w:jc w:val="center"/>
      </w:pPr>
    </w:p>
    <w:p w14:paraId="2BBAD1DE" w14:textId="77777777" w:rsidR="004F5CF1" w:rsidRDefault="004F5CF1" w:rsidP="000800E9">
      <w:pPr>
        <w:pStyle w:val="Didascalia"/>
        <w:keepNext/>
        <w:jc w:val="center"/>
      </w:pPr>
    </w:p>
    <w:p w14:paraId="7F3966AA" w14:textId="77777777" w:rsidR="004F5CF1" w:rsidRDefault="004F5CF1" w:rsidP="000800E9">
      <w:pPr>
        <w:pStyle w:val="Didascalia"/>
        <w:keepNext/>
        <w:jc w:val="center"/>
      </w:pPr>
    </w:p>
    <w:p w14:paraId="7D122D37" w14:textId="3911E98C" w:rsidR="000800E9" w:rsidRDefault="000800E9" w:rsidP="000800E9">
      <w:pPr>
        <w:pStyle w:val="Didascalia"/>
        <w:keepNext/>
        <w:jc w:val="center"/>
      </w:pPr>
      <w:r>
        <w:t xml:space="preserve">Tabella </w:t>
      </w:r>
      <w:r>
        <w:fldChar w:fldCharType="begin"/>
      </w:r>
      <w:r>
        <w:instrText xml:space="preserve"> SEQ Tabella \* ARABIC </w:instrText>
      </w:r>
      <w:r>
        <w:fldChar w:fldCharType="separate"/>
      </w:r>
      <w:r>
        <w:rPr>
          <w:noProof/>
        </w:rPr>
        <w:t>2</w:t>
      </w:r>
      <w:r>
        <w:fldChar w:fldCharType="end"/>
      </w:r>
      <w:r>
        <w:t xml:space="preserve">. </w:t>
      </w:r>
      <w:r w:rsidRPr="000800E9">
        <w:rPr>
          <w:i w:val="0"/>
        </w:rPr>
        <w:t>Configurazioni scelte per le approssimazioni</w:t>
      </w:r>
      <w:r>
        <w:rPr>
          <w:i w:val="0"/>
        </w:rPr>
        <w:t xml:space="preserve"> del numero di bit dei pesi</w:t>
      </w:r>
      <w:r>
        <w:t>.</w:t>
      </w:r>
    </w:p>
    <w:p w14:paraId="214F4F52" w14:textId="7343DF0F" w:rsidR="00ED1720" w:rsidRDefault="000F42DA" w:rsidP="00ED1720">
      <w:pPr>
        <w:spacing w:after="0"/>
        <w:jc w:val="both"/>
      </w:pPr>
      <w:r>
        <w:t>A seguire sono spiegate le motivazioni della scelta di queste configurazioni.</w:t>
      </w:r>
    </w:p>
    <w:p w14:paraId="60BEB2C9" w14:textId="77777777" w:rsidR="00C2129C" w:rsidRPr="00C71800" w:rsidRDefault="00C2129C" w:rsidP="00ED1720">
      <w:pPr>
        <w:spacing w:after="0"/>
        <w:jc w:val="both"/>
        <w:rPr>
          <w:sz w:val="20"/>
        </w:rPr>
      </w:pPr>
    </w:p>
    <w:p w14:paraId="4F4DE6FE" w14:textId="55F4C9BE" w:rsidR="00ED1720" w:rsidRPr="00C71800" w:rsidRDefault="00F553DD" w:rsidP="0004129B">
      <w:pPr>
        <w:pStyle w:val="Titolo3"/>
        <w:rPr>
          <w:b/>
          <w:color w:val="auto"/>
          <w:sz w:val="22"/>
        </w:rPr>
      </w:pPr>
      <w:bookmarkStart w:id="12" w:name="_Toc535363783"/>
      <w:r w:rsidRPr="00C71800">
        <w:rPr>
          <w:b/>
          <w:color w:val="auto"/>
          <w:sz w:val="22"/>
        </w:rPr>
        <w:lastRenderedPageBreak/>
        <w:t>Layer approssimati</w:t>
      </w:r>
      <w:bookmarkEnd w:id="12"/>
    </w:p>
    <w:p w14:paraId="7084754F" w14:textId="7DC75FE0" w:rsidR="00C406C4" w:rsidRDefault="00FA2934" w:rsidP="002470A9">
      <w:pPr>
        <w:spacing w:after="60"/>
        <w:jc w:val="both"/>
      </w:pPr>
      <w:r>
        <w:t>La prima cosa sulla quale è importante soffermarsi riguarda la tipologia di layer sui quali è stata applicata l’approssimazione. Le 9 configurazioni viste in Tabella 2</w:t>
      </w:r>
      <w:r w:rsidR="00C406C4">
        <w:t xml:space="preserve"> possono essere suddivise </w:t>
      </w:r>
      <w:r>
        <w:t xml:space="preserve">a tal proposito </w:t>
      </w:r>
      <w:r w:rsidR="00C406C4">
        <w:t>in 3 gruppi:</w:t>
      </w:r>
    </w:p>
    <w:p w14:paraId="2314711B" w14:textId="7C7763D7" w:rsidR="004263E0" w:rsidRDefault="00C406C4" w:rsidP="00C406C4">
      <w:pPr>
        <w:pStyle w:val="Paragrafoelenco"/>
        <w:numPr>
          <w:ilvl w:val="0"/>
          <w:numId w:val="20"/>
        </w:numPr>
        <w:jc w:val="both"/>
      </w:pPr>
      <w:r w:rsidRPr="00990A00">
        <w:rPr>
          <w:i/>
        </w:rPr>
        <w:t>Gruppo 1</w:t>
      </w:r>
      <w:r>
        <w:t xml:space="preserve">; approssimazione omogenea sui neuroni di tutti i layer della rete. </w:t>
      </w:r>
    </w:p>
    <w:p w14:paraId="31EB89F3" w14:textId="2D73B459" w:rsidR="00C406C4" w:rsidRDefault="00C406C4" w:rsidP="00C406C4">
      <w:pPr>
        <w:pStyle w:val="Paragrafoelenco"/>
        <w:numPr>
          <w:ilvl w:val="0"/>
          <w:numId w:val="20"/>
        </w:numPr>
        <w:jc w:val="both"/>
      </w:pPr>
      <w:r w:rsidRPr="00990A00">
        <w:rPr>
          <w:i/>
        </w:rPr>
        <w:t>Gruppo 2</w:t>
      </w:r>
      <w:r>
        <w:t xml:space="preserve">; </w:t>
      </w:r>
      <w:r w:rsidR="00DE3492">
        <w:t xml:space="preserve">approssimazione applicata solo agli hidden layer della rete. </w:t>
      </w:r>
    </w:p>
    <w:p w14:paraId="4ADA863C" w14:textId="4E2E1FC7" w:rsidR="00DE3492" w:rsidRDefault="00DE3492" w:rsidP="002470A9">
      <w:pPr>
        <w:pStyle w:val="Paragrafoelenco"/>
        <w:numPr>
          <w:ilvl w:val="0"/>
          <w:numId w:val="20"/>
        </w:numPr>
        <w:spacing w:after="60"/>
        <w:jc w:val="both"/>
      </w:pPr>
      <w:r w:rsidRPr="00990A00">
        <w:rPr>
          <w:i/>
        </w:rPr>
        <w:t>Gruppo 3</w:t>
      </w:r>
      <w:r>
        <w:t xml:space="preserve">; approssimazione differente tra neuroni degli hidden layer e neuroni dei layer di input e output. </w:t>
      </w:r>
    </w:p>
    <w:p w14:paraId="5A85F68D" w14:textId="5161AB90" w:rsidR="00DE3492" w:rsidRDefault="00DE3492" w:rsidP="00F553DD">
      <w:pPr>
        <w:spacing w:after="0"/>
        <w:jc w:val="both"/>
      </w:pPr>
      <w:r>
        <w:t xml:space="preserve">Questa classificazione è stata effettuata basandosi sui risultati riportati in [1], [2] e [3], i quali, </w:t>
      </w:r>
      <w:r w:rsidR="002470A9">
        <w:t>tramite</w:t>
      </w:r>
      <w:r>
        <w:t xml:space="preserve"> test più esaustivi, hanno dimostrato </w:t>
      </w:r>
      <w:r w:rsidR="00AD7474">
        <w:t xml:space="preserve">che i neuroni degli hidden layer possiedono </w:t>
      </w:r>
      <w:r>
        <w:t>una maggiore resilienza agli errori</w:t>
      </w:r>
      <w:r w:rsidR="00AD7474">
        <w:t>, viceversa i neuroni dei layer di input e output sono più sensibili</w:t>
      </w:r>
      <w:r>
        <w:t xml:space="preserve">. </w:t>
      </w:r>
    </w:p>
    <w:p w14:paraId="0F10D2B1" w14:textId="7D00B8A8" w:rsidR="00F553DD" w:rsidRDefault="00F553DD" w:rsidP="002F71F5">
      <w:pPr>
        <w:spacing w:after="0"/>
        <w:jc w:val="both"/>
      </w:pPr>
    </w:p>
    <w:p w14:paraId="3A979E84" w14:textId="0C6FB602" w:rsidR="00F553DD" w:rsidRPr="00F553DD" w:rsidRDefault="00F553DD" w:rsidP="0004129B">
      <w:pPr>
        <w:pStyle w:val="Titolo3"/>
        <w:rPr>
          <w:b/>
          <w:color w:val="auto"/>
          <w:sz w:val="22"/>
        </w:rPr>
      </w:pPr>
      <w:bookmarkStart w:id="13" w:name="_Toc535363784"/>
      <w:r>
        <w:rPr>
          <w:b/>
          <w:color w:val="auto"/>
          <w:sz w:val="22"/>
        </w:rPr>
        <w:t>Entità dell’approssimazione</w:t>
      </w:r>
      <w:bookmarkEnd w:id="13"/>
    </w:p>
    <w:p w14:paraId="2A462E98" w14:textId="4B2E933A" w:rsidR="00C427C7" w:rsidRDefault="0084761F" w:rsidP="00CF6EDF">
      <w:pPr>
        <w:spacing w:after="0"/>
        <w:jc w:val="both"/>
      </w:pPr>
      <w:r>
        <w:t>Ad ognuno</w:t>
      </w:r>
      <w:r w:rsidR="00DE3492">
        <w:t xml:space="preserve"> dei gruppi di cui sopra </w:t>
      </w:r>
      <w:r>
        <w:t xml:space="preserve">appartengono </w:t>
      </w:r>
      <w:r w:rsidR="00DE3492">
        <w:t xml:space="preserve">3 configurazioni </w:t>
      </w:r>
      <w:r>
        <w:t xml:space="preserve">che differiscono tra loro </w:t>
      </w:r>
      <w:r w:rsidR="00DE3492">
        <w:t xml:space="preserve">in base al numero di bit utilizzati per l’approssimazione. </w:t>
      </w:r>
      <w:r>
        <w:t xml:space="preserve">Tale quantità </w:t>
      </w:r>
      <w:r w:rsidR="00BF4BBD">
        <w:t xml:space="preserve">è stata scelta sulla base della </w:t>
      </w:r>
      <w:r w:rsidR="002470A9">
        <w:t>T</w:t>
      </w:r>
      <w:r w:rsidR="00BF4BBD">
        <w:t>abella 1</w:t>
      </w:r>
      <w:r>
        <w:t xml:space="preserve">. Dalla </w:t>
      </w:r>
      <w:r w:rsidR="00452FE7">
        <w:t>tale tabella</w:t>
      </w:r>
      <w:r>
        <w:t xml:space="preserve"> risulta evidente come approssimazioni </w:t>
      </w:r>
      <w:r w:rsidR="007757C6">
        <w:t>inferiori o uguali ai 10 bit (e che quindi codificano i float con un numero di bit maggiore o uguale a 22) introducono un errore praticamente trascurabile</w:t>
      </w:r>
      <w:r w:rsidR="00496292">
        <w:t xml:space="preserve"> se le grandezze in gioco sono dell’ordine dell’unità o più, mentre approssimazioni maggiori o uguali di 20 bit (e che quindi codificano i float con un numero di bit minore o uguale a 12) introducono un errore molto grande (a prescindere dell’ordine delle grandezze in gioco)</w:t>
      </w:r>
      <w:r w:rsidR="007757C6">
        <w:t>. Per questo motivo</w:t>
      </w:r>
      <w:r w:rsidR="00050293">
        <w:t>,</w:t>
      </w:r>
      <w:r w:rsidR="007757C6">
        <w:t xml:space="preserve"> in tutte le configurazioni</w:t>
      </w:r>
      <w:r w:rsidR="00050293">
        <w:t>,</w:t>
      </w:r>
      <w:r w:rsidR="007757C6">
        <w:t xml:space="preserve"> l’approssimazione minima introdotta è di 10 bit</w:t>
      </w:r>
      <w:r w:rsidR="00496292">
        <w:t>, mentre la massima è di 20 bit</w:t>
      </w:r>
      <w:r w:rsidR="007757C6">
        <w:t xml:space="preserve">. </w:t>
      </w:r>
      <w:r w:rsidR="00635580">
        <w:t>Ridurre la dimensione di ogni peso della rete di almeno 10 bit comporta un risparmio in termini di memoria molto elevato a fronte di una perdita di accuratezza molto bassa</w:t>
      </w:r>
      <w:r w:rsidR="00D1292A">
        <w:t>.</w:t>
      </w:r>
    </w:p>
    <w:p w14:paraId="079FE1B2" w14:textId="77777777" w:rsidR="002F71F5" w:rsidRDefault="002F71F5" w:rsidP="002F71F5">
      <w:pPr>
        <w:spacing w:after="240"/>
        <w:rPr>
          <w:rFonts w:cstheme="minorHAnsi"/>
          <w:color w:val="212121"/>
          <w:shd w:val="clear" w:color="auto" w:fill="FFFFFF"/>
        </w:rPr>
      </w:pPr>
    </w:p>
    <w:p w14:paraId="1BA22157" w14:textId="20356807" w:rsidR="002F71F5" w:rsidRPr="0004129B" w:rsidRDefault="002F71F5" w:rsidP="002F71F5">
      <w:pPr>
        <w:pStyle w:val="Titolo2"/>
        <w:rPr>
          <w:b/>
          <w:color w:val="auto"/>
          <w:sz w:val="24"/>
        </w:rPr>
      </w:pPr>
      <w:bookmarkStart w:id="14" w:name="_Toc535363785"/>
      <w:r>
        <w:rPr>
          <w:b/>
          <w:color w:val="auto"/>
          <w:sz w:val="24"/>
        </w:rPr>
        <w:t>Flusso dell’approssimazione</w:t>
      </w:r>
      <w:bookmarkEnd w:id="14"/>
    </w:p>
    <w:p w14:paraId="7ADA69EF" w14:textId="597DB0CA" w:rsidR="00464136" w:rsidRDefault="00EF5EB8" w:rsidP="000B6007">
      <w:r>
        <w:t>Dopo aver mostrato le configurazioni scelte per le approssimazioni e le motivazioni dietro di esse</w:t>
      </w:r>
      <w:r w:rsidR="00457AFF">
        <w:t xml:space="preserve"> è necessario spiegare come ogni approssimazione viene applicata alla rete.</w:t>
      </w:r>
      <w:r w:rsidR="00464136">
        <w:t xml:space="preserve"> Il flusso dell’approssimazione è uguale per ognuna delle configurazioni e prevede oltre all’approssimazione in sé, anche delle fasi di test e </w:t>
      </w:r>
      <w:proofErr w:type="spellStart"/>
      <w:r w:rsidR="00464136">
        <w:t>retraining</w:t>
      </w:r>
      <w:proofErr w:type="spellEnd"/>
      <w:r w:rsidR="00464136">
        <w:t xml:space="preserve"> della rete. In particolare, vengono effettuat</w:t>
      </w:r>
      <w:r w:rsidR="00071BC7">
        <w:t>e</w:t>
      </w:r>
      <w:r w:rsidR="00464136">
        <w:t xml:space="preserve"> </w:t>
      </w:r>
      <w:r w:rsidR="00071BC7">
        <w:t>le seguenti fasi</w:t>
      </w:r>
      <w:r w:rsidR="00464136">
        <w:t>:</w:t>
      </w:r>
    </w:p>
    <w:p w14:paraId="5A4AAF2A" w14:textId="55CF4214" w:rsidR="00464136" w:rsidRDefault="00464136" w:rsidP="00464136">
      <w:pPr>
        <w:pStyle w:val="Paragrafoelenco"/>
        <w:numPr>
          <w:ilvl w:val="0"/>
          <w:numId w:val="32"/>
        </w:numPr>
      </w:pPr>
      <w:r w:rsidRPr="002B1F2C">
        <w:rPr>
          <w:i/>
        </w:rPr>
        <w:t>Approssimazione dei pesi secondo la configurazione scelta</w:t>
      </w:r>
      <w:r>
        <w:t>. Ogni peso della rete viene approssimato (e non troncato, al fine di minimizzare l’errore introdotto) al numero di bit stabilito dalla configurazione</w:t>
      </w:r>
      <w:r w:rsidR="00EA4E27">
        <w:t xml:space="preserve">. In Fig.1 è mostrato il pezzo di codice (C++) utilizzato all’interno di NNAXIM per applicare </w:t>
      </w:r>
      <w:r w:rsidR="00B113F6">
        <w:t>tale approssimazione</w:t>
      </w:r>
      <w:r w:rsidR="00EA4E27">
        <w:t xml:space="preserve">. La configurazione è definita tramite i due parametri </w:t>
      </w:r>
      <w:proofErr w:type="spellStart"/>
      <w:r w:rsidR="00EA4E27" w:rsidRPr="008E7072">
        <w:rPr>
          <w:rFonts w:ascii="Cambria Math" w:hAnsi="Cambria Math"/>
        </w:rPr>
        <w:t>hidden_nlayer_bits</w:t>
      </w:r>
      <w:proofErr w:type="spellEnd"/>
      <w:r w:rsidR="00EA4E27">
        <w:rPr>
          <w:i/>
        </w:rPr>
        <w:t xml:space="preserve"> </w:t>
      </w:r>
      <w:r w:rsidR="00EA4E27" w:rsidRPr="00BB1DF8">
        <w:t>e</w:t>
      </w:r>
      <w:r w:rsidR="00EA4E27">
        <w:rPr>
          <w:i/>
        </w:rPr>
        <w:t xml:space="preserve"> </w:t>
      </w:r>
      <w:proofErr w:type="spellStart"/>
      <w:r w:rsidR="00EA4E27" w:rsidRPr="008E7072">
        <w:rPr>
          <w:rFonts w:ascii="Cambria Math" w:hAnsi="Cambria Math"/>
        </w:rPr>
        <w:t>extern_nlayer_bits</w:t>
      </w:r>
      <w:proofErr w:type="spellEnd"/>
      <w:r w:rsidR="00EA4E27">
        <w:rPr>
          <w:i/>
        </w:rPr>
        <w:t xml:space="preserve"> </w:t>
      </w:r>
      <w:r w:rsidR="00EA4E27">
        <w:t xml:space="preserve">che indicano rispettivamente il numero di bit da utilizzare per i neuroni degli hidden layer e il numero di bit da utilizzare per i neuroni dei layer di input e output. La funzione che applica effettivamente l’approssimazione sul singolo peso è </w:t>
      </w:r>
      <w:proofErr w:type="spellStart"/>
      <w:proofErr w:type="gramStart"/>
      <w:r w:rsidR="00EA4E27" w:rsidRPr="008E7072">
        <w:rPr>
          <w:rFonts w:ascii="Cambria Math" w:hAnsi="Cambria Math"/>
        </w:rPr>
        <w:t>roundb</w:t>
      </w:r>
      <w:proofErr w:type="spellEnd"/>
      <w:r w:rsidR="00EA4E27" w:rsidRPr="008E7072">
        <w:rPr>
          <w:rFonts w:ascii="Cambria Math" w:hAnsi="Cambria Math"/>
        </w:rPr>
        <w:t>(</w:t>
      </w:r>
      <w:proofErr w:type="gramEnd"/>
      <w:r w:rsidR="00EA4E27" w:rsidRPr="008E7072">
        <w:rPr>
          <w:rFonts w:ascii="Cambria Math" w:hAnsi="Cambria Math"/>
        </w:rPr>
        <w:t>…)</w:t>
      </w:r>
      <w:r w:rsidR="00EA4E27">
        <w:t>.</w:t>
      </w:r>
      <w:r w:rsidR="004A3445">
        <w:t xml:space="preserve"> Durante questa fase viene raccolto anche il numero di bit risparmiati grazie all’approssimazione.</w:t>
      </w:r>
    </w:p>
    <w:p w14:paraId="6620D118" w14:textId="6F1F61A3" w:rsidR="00464136" w:rsidRDefault="00464136" w:rsidP="00464136">
      <w:pPr>
        <w:pStyle w:val="Paragrafoelenco"/>
        <w:numPr>
          <w:ilvl w:val="0"/>
          <w:numId w:val="32"/>
        </w:numPr>
      </w:pPr>
      <w:r w:rsidRPr="00620B64">
        <w:rPr>
          <w:i/>
        </w:rPr>
        <w:t>Test</w:t>
      </w:r>
      <w:r w:rsidR="00620B64">
        <w:rPr>
          <w:i/>
        </w:rPr>
        <w:t xml:space="preserve"> dopo l’approssimazione</w:t>
      </w:r>
      <w:r w:rsidR="00620B64">
        <w:t>.</w:t>
      </w:r>
      <w:r w:rsidR="003523E7">
        <w:t xml:space="preserve"> </w:t>
      </w:r>
      <w:r w:rsidR="00071BC7">
        <w:t>L</w:t>
      </w:r>
      <w:r w:rsidR="003523E7">
        <w:t xml:space="preserve">a rete </w:t>
      </w:r>
      <w:r w:rsidR="00071BC7">
        <w:t xml:space="preserve">viene testata </w:t>
      </w:r>
      <w:r w:rsidR="003523E7">
        <w:t xml:space="preserve">in modo da individuare la perdita di accuratezza rispetto alla configurazione originale. </w:t>
      </w:r>
    </w:p>
    <w:p w14:paraId="5CEBA38E" w14:textId="7E572840" w:rsidR="00464136" w:rsidRDefault="00620B64" w:rsidP="00464136">
      <w:pPr>
        <w:pStyle w:val="Paragrafoelenco"/>
        <w:numPr>
          <w:ilvl w:val="0"/>
          <w:numId w:val="32"/>
        </w:numPr>
      </w:pPr>
      <w:proofErr w:type="spellStart"/>
      <w:r>
        <w:rPr>
          <w:i/>
        </w:rPr>
        <w:t>Retraining</w:t>
      </w:r>
      <w:proofErr w:type="spellEnd"/>
      <w:r>
        <w:t>.</w:t>
      </w:r>
      <w:r w:rsidR="00071BC7">
        <w:t xml:space="preserve"> Per mitigare l’effetto negativo sull’accuratezza dovuto all’approssimazione viene sfruttata la capacità di self-</w:t>
      </w:r>
      <w:proofErr w:type="spellStart"/>
      <w:r w:rsidR="00071BC7">
        <w:t>healing</w:t>
      </w:r>
      <w:proofErr w:type="spellEnd"/>
      <w:r w:rsidR="00071BC7">
        <w:t xml:space="preserve"> della rete neurale tramite un opportuno training. Questo training non necessità dello stesso numero di epoche del training della rete originale, poiché i pesi sono già allenati e sono quindi più veloci a convergere</w:t>
      </w:r>
      <w:r w:rsidR="00A3750F">
        <w:t>.</w:t>
      </w:r>
      <w:r w:rsidR="00844BEA">
        <w:t xml:space="preserve"> Questa fase è fondamentale e molto delicata poiché il numero effettivo di epoche da eseguire è di cruciale importanza: è stato notato come un numero troppo basso ha effetti addirittura negativi sull’accuratezza della rete (anche di diversi ordini di grandezza), mentre un numero troppo alto è superfluo e comporta solo una perdita di tempo. </w:t>
      </w:r>
    </w:p>
    <w:p w14:paraId="5B303D99" w14:textId="7B286FCC" w:rsidR="007E0F5B" w:rsidRDefault="00464136" w:rsidP="007E0F5B">
      <w:pPr>
        <w:pStyle w:val="Paragrafoelenco"/>
        <w:numPr>
          <w:ilvl w:val="0"/>
          <w:numId w:val="32"/>
        </w:numPr>
      </w:pPr>
      <w:r w:rsidRPr="00620B64">
        <w:rPr>
          <w:i/>
        </w:rPr>
        <w:lastRenderedPageBreak/>
        <w:t>Test</w:t>
      </w:r>
      <w:r w:rsidR="00620B64">
        <w:rPr>
          <w:i/>
        </w:rPr>
        <w:t xml:space="preserve"> dopo il </w:t>
      </w:r>
      <w:proofErr w:type="spellStart"/>
      <w:r w:rsidR="00620B64">
        <w:rPr>
          <w:i/>
        </w:rPr>
        <w:t>retraining</w:t>
      </w:r>
      <w:proofErr w:type="spellEnd"/>
      <w:r w:rsidR="00620B64">
        <w:t>.</w:t>
      </w:r>
      <w:r w:rsidR="007E0F5B">
        <w:t xml:space="preserve"> Questa fase ha un duplice scopo: capire se il numero di epoche del </w:t>
      </w:r>
      <w:proofErr w:type="spellStart"/>
      <w:r w:rsidR="007E0F5B">
        <w:t>retraining</w:t>
      </w:r>
      <w:proofErr w:type="spellEnd"/>
      <w:r w:rsidR="007E0F5B">
        <w:t xml:space="preserve"> è stato sufficiente e calcolare la </w:t>
      </w:r>
      <w:proofErr w:type="spellStart"/>
      <w:r w:rsidR="007E0F5B">
        <w:t>perdità</w:t>
      </w:r>
      <w:proofErr w:type="spellEnd"/>
      <w:r w:rsidR="007E0F5B">
        <w:t xml:space="preserve"> di accuratezza effettiva dell’</w:t>
      </w:r>
      <w:proofErr w:type="spellStart"/>
      <w:r w:rsidR="007E0F5B">
        <w:t>aprossimazione</w:t>
      </w:r>
      <w:proofErr w:type="spellEnd"/>
      <w:r w:rsidR="007E0F5B">
        <w:t xml:space="preserve"> rispetto alla configurazione originale.</w:t>
      </w:r>
    </w:p>
    <w:p w14:paraId="5955E96E" w14:textId="77777777" w:rsidR="007E0F5B" w:rsidRPr="004E78C2" w:rsidRDefault="007E0F5B" w:rsidP="007E0F5B">
      <w:pPr>
        <w:pStyle w:val="Paragrafoelenco"/>
      </w:pPr>
    </w:p>
    <w:p w14:paraId="618A5FD0" w14:textId="77777777" w:rsidR="00581488" w:rsidRDefault="00581488" w:rsidP="00581488">
      <w:pPr>
        <w:keepNext/>
        <w:jc w:val="center"/>
      </w:pPr>
      <w:r>
        <w:rPr>
          <w:noProof/>
        </w:rPr>
        <w:drawing>
          <wp:inline distT="0" distB="0" distL="0" distR="0" wp14:anchorId="266DF1BD" wp14:editId="62DFB9F2">
            <wp:extent cx="4835924" cy="1714500"/>
            <wp:effectExtent l="0" t="0" r="317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6392" cy="1725302"/>
                    </a:xfrm>
                    <a:prstGeom prst="rect">
                      <a:avLst/>
                    </a:prstGeom>
                  </pic:spPr>
                </pic:pic>
              </a:graphicData>
            </a:graphic>
          </wp:inline>
        </w:drawing>
      </w:r>
    </w:p>
    <w:p w14:paraId="6C713EB9" w14:textId="5798A126" w:rsidR="004E2581" w:rsidRPr="00986FF1" w:rsidRDefault="00581488" w:rsidP="00986FF1">
      <w:pPr>
        <w:pStyle w:val="Didascalia"/>
        <w:jc w:val="center"/>
        <w:rPr>
          <w:i w:val="0"/>
        </w:rPr>
      </w:pPr>
      <w:r>
        <w:t xml:space="preserve">Figura </w:t>
      </w:r>
      <w:r>
        <w:fldChar w:fldCharType="begin"/>
      </w:r>
      <w:r>
        <w:instrText xml:space="preserve"> SEQ Figura \* ARABIC </w:instrText>
      </w:r>
      <w:r>
        <w:fldChar w:fldCharType="separate"/>
      </w:r>
      <w:r w:rsidR="007B2879">
        <w:rPr>
          <w:noProof/>
        </w:rPr>
        <w:t>1</w:t>
      </w:r>
      <w:r>
        <w:fldChar w:fldCharType="end"/>
      </w:r>
      <w:r>
        <w:t xml:space="preserve">. </w:t>
      </w:r>
      <w:r>
        <w:rPr>
          <w:i w:val="0"/>
        </w:rPr>
        <w:t>Codice per l'approssimazione dei bit dei pesi per una specifica configurazione.</w:t>
      </w:r>
    </w:p>
    <w:p w14:paraId="3BE4865F" w14:textId="77777777" w:rsidR="002F71F5" w:rsidRDefault="002F71F5" w:rsidP="002F71F5">
      <w:pPr>
        <w:spacing w:after="0"/>
        <w:rPr>
          <w:rFonts w:cstheme="minorHAnsi"/>
          <w:color w:val="212121"/>
          <w:shd w:val="clear" w:color="auto" w:fill="FFFFFF"/>
        </w:rPr>
      </w:pPr>
    </w:p>
    <w:p w14:paraId="4903BC55" w14:textId="65BD7A6B" w:rsidR="002F71F5" w:rsidRPr="0004129B" w:rsidRDefault="002F71F5" w:rsidP="002F71F5">
      <w:pPr>
        <w:pStyle w:val="Titolo2"/>
        <w:rPr>
          <w:b/>
          <w:color w:val="auto"/>
          <w:sz w:val="24"/>
        </w:rPr>
      </w:pPr>
      <w:bookmarkStart w:id="15" w:name="_Toc535363786"/>
      <w:r>
        <w:rPr>
          <w:b/>
          <w:color w:val="auto"/>
          <w:sz w:val="24"/>
        </w:rPr>
        <w:t>NNAXIM Tool (</w:t>
      </w:r>
      <w:proofErr w:type="spellStart"/>
      <w:r>
        <w:rPr>
          <w:b/>
          <w:color w:val="auto"/>
          <w:sz w:val="24"/>
        </w:rPr>
        <w:t>Neural</w:t>
      </w:r>
      <w:proofErr w:type="spellEnd"/>
      <w:r>
        <w:rPr>
          <w:b/>
          <w:color w:val="auto"/>
          <w:sz w:val="24"/>
        </w:rPr>
        <w:t xml:space="preserve"> Network </w:t>
      </w:r>
      <w:proofErr w:type="spellStart"/>
      <w:r>
        <w:rPr>
          <w:b/>
          <w:color w:val="auto"/>
          <w:sz w:val="24"/>
        </w:rPr>
        <w:t>Approximate</w:t>
      </w:r>
      <w:proofErr w:type="spellEnd"/>
      <w:r>
        <w:rPr>
          <w:b/>
          <w:color w:val="auto"/>
          <w:sz w:val="24"/>
        </w:rPr>
        <w:t xml:space="preserve"> Computing </w:t>
      </w:r>
      <w:proofErr w:type="spellStart"/>
      <w:r>
        <w:rPr>
          <w:b/>
          <w:color w:val="auto"/>
          <w:sz w:val="24"/>
        </w:rPr>
        <w:t>SIMulator</w:t>
      </w:r>
      <w:proofErr w:type="spellEnd"/>
      <w:r>
        <w:rPr>
          <w:b/>
          <w:color w:val="auto"/>
          <w:sz w:val="24"/>
        </w:rPr>
        <w:t>)</w:t>
      </w:r>
      <w:bookmarkEnd w:id="15"/>
    </w:p>
    <w:p w14:paraId="0A75B16F" w14:textId="73941056" w:rsidR="00B75A85" w:rsidRDefault="005F3E53" w:rsidP="00327804">
      <w:pPr>
        <w:spacing w:after="0"/>
      </w:pPr>
      <w:r>
        <w:t>NNAXIM (</w:t>
      </w:r>
      <w:proofErr w:type="spellStart"/>
      <w:r>
        <w:t>Neural</w:t>
      </w:r>
      <w:proofErr w:type="spellEnd"/>
      <w:r>
        <w:t xml:space="preserve"> Network </w:t>
      </w:r>
      <w:proofErr w:type="spellStart"/>
      <w:r>
        <w:t>Approximate</w:t>
      </w:r>
      <w:proofErr w:type="spellEnd"/>
      <w:r>
        <w:t xml:space="preserve"> Computing </w:t>
      </w:r>
      <w:proofErr w:type="spellStart"/>
      <w:r>
        <w:t>SIMulator</w:t>
      </w:r>
      <w:proofErr w:type="spellEnd"/>
      <w:r>
        <w:t xml:space="preserve">) </w:t>
      </w:r>
      <w:r w:rsidR="0098635C">
        <w:t>è un tool che consente di simulare l’applicazione dell’</w:t>
      </w:r>
      <w:proofErr w:type="spellStart"/>
      <w:r w:rsidR="0098635C">
        <w:t>approximate</w:t>
      </w:r>
      <w:proofErr w:type="spellEnd"/>
      <w:r w:rsidR="0098635C">
        <w:t xml:space="preserve"> computing sul numero di bit usati per rappresentare i pesi di una </w:t>
      </w:r>
      <w:proofErr w:type="spellStart"/>
      <w:r w:rsidR="0098635C">
        <w:t>neural</w:t>
      </w:r>
      <w:proofErr w:type="spellEnd"/>
      <w:r w:rsidR="0098635C">
        <w:t xml:space="preserve"> network. Il tool</w:t>
      </w:r>
      <w:r w:rsidR="00BF486E">
        <w:t>, disponibile su GitHub all’indirizzo</w:t>
      </w:r>
      <w:r w:rsidR="00CC30A3">
        <w:t xml:space="preserve"> </w:t>
      </w:r>
      <w:hyperlink r:id="rId9" w:history="1">
        <w:r w:rsidR="00CC30A3" w:rsidRPr="002D6995">
          <w:rPr>
            <w:rStyle w:val="Collegamentoipertestuale"/>
          </w:rPr>
          <w:t>https://github.com/Taletex/NNAXIM</w:t>
        </w:r>
      </w:hyperlink>
      <w:r w:rsidR="00765304">
        <w:t>,</w:t>
      </w:r>
      <w:r w:rsidR="00CC30A3">
        <w:t xml:space="preserve"> </w:t>
      </w:r>
      <w:r w:rsidR="0098635C">
        <w:t xml:space="preserve">è scritto in C++ e utilizza la libreria </w:t>
      </w:r>
      <w:proofErr w:type="spellStart"/>
      <w:r w:rsidR="0098635C">
        <w:t>TinyDNN</w:t>
      </w:r>
      <w:proofErr w:type="spellEnd"/>
      <w:r w:rsidR="0098635C">
        <w:t xml:space="preserve"> per l’implementazione delle reti neurali.</w:t>
      </w:r>
      <w:r w:rsidR="00AD19C6">
        <w:t xml:space="preserve"> Il tool è stato realizzato per facilitare le operazioni di training, test e raccolta delle prestazioni durante l’applicazion</w:t>
      </w:r>
      <w:r w:rsidR="00CC30A3">
        <w:t>e</w:t>
      </w:r>
      <w:r w:rsidR="00AD19C6">
        <w:t xml:space="preserve"> dell’AC sulle </w:t>
      </w:r>
      <w:proofErr w:type="spellStart"/>
      <w:r w:rsidR="00AD19C6">
        <w:t>neural</w:t>
      </w:r>
      <w:proofErr w:type="spellEnd"/>
      <w:r w:rsidR="00AD19C6">
        <w:t xml:space="preserve"> network.</w:t>
      </w:r>
    </w:p>
    <w:p w14:paraId="72BA1873" w14:textId="77777777" w:rsidR="00327804" w:rsidRDefault="00327804" w:rsidP="00327804">
      <w:pPr>
        <w:spacing w:after="0"/>
      </w:pPr>
    </w:p>
    <w:p w14:paraId="5119EA7C" w14:textId="239872FE" w:rsidR="00327804" w:rsidRPr="00327804" w:rsidRDefault="00327804" w:rsidP="0004129B">
      <w:pPr>
        <w:pStyle w:val="Titolo3"/>
        <w:rPr>
          <w:b/>
          <w:color w:val="auto"/>
          <w:sz w:val="22"/>
        </w:rPr>
      </w:pPr>
      <w:bookmarkStart w:id="16" w:name="_Toc535363787"/>
      <w:r>
        <w:rPr>
          <w:b/>
          <w:color w:val="auto"/>
          <w:sz w:val="22"/>
        </w:rPr>
        <w:t>Reti disponibili</w:t>
      </w:r>
      <w:bookmarkEnd w:id="16"/>
    </w:p>
    <w:p w14:paraId="305697FA" w14:textId="7D7D12CE" w:rsidR="00327804" w:rsidRDefault="0098635C" w:rsidP="00327804">
      <w:pPr>
        <w:spacing w:after="0"/>
      </w:pPr>
      <w:r>
        <w:t xml:space="preserve">Nel tool è possibile utilizzare due reti: una </w:t>
      </w:r>
      <w:r w:rsidRPr="004E3709">
        <w:rPr>
          <w:i/>
        </w:rPr>
        <w:t>CNN</w:t>
      </w:r>
      <w:r>
        <w:t xml:space="preserve"> per la classificazione </w:t>
      </w:r>
      <w:r w:rsidR="00B75A85">
        <w:t xml:space="preserve">(rete di default) e una </w:t>
      </w:r>
      <w:r w:rsidR="00B75A85" w:rsidRPr="004E278D">
        <w:rPr>
          <w:i/>
        </w:rPr>
        <w:t>MLP</w:t>
      </w:r>
      <w:r w:rsidR="00B75A85">
        <w:t xml:space="preserve"> per l’approssimazione di funzioni. Per cambiare rete è necessario cambiare i file sorgente che si trovano all’interno della directory </w:t>
      </w:r>
      <w:proofErr w:type="spellStart"/>
      <w:r w:rsidR="00B75A85" w:rsidRPr="00B75A85">
        <w:rPr>
          <w:i/>
        </w:rPr>
        <w:t>src</w:t>
      </w:r>
      <w:proofErr w:type="spellEnd"/>
      <w:r w:rsidR="00B75A85" w:rsidRPr="00B75A85">
        <w:rPr>
          <w:i/>
        </w:rPr>
        <w:t>/</w:t>
      </w:r>
      <w:proofErr w:type="spellStart"/>
      <w:r w:rsidR="00B75A85" w:rsidRPr="00B75A85">
        <w:rPr>
          <w:i/>
        </w:rPr>
        <w:t>ac_nn</w:t>
      </w:r>
      <w:proofErr w:type="spellEnd"/>
      <w:r w:rsidR="00B75A85">
        <w:t xml:space="preserve"> con quelli presenti in </w:t>
      </w:r>
      <w:proofErr w:type="spellStart"/>
      <w:r w:rsidR="00AD19C6">
        <w:rPr>
          <w:i/>
        </w:rPr>
        <w:t>src</w:t>
      </w:r>
      <w:proofErr w:type="spellEnd"/>
      <w:r w:rsidR="00AD19C6">
        <w:rPr>
          <w:i/>
        </w:rPr>
        <w:t>/</w:t>
      </w:r>
      <w:proofErr w:type="spellStart"/>
      <w:r w:rsidR="00B75A85">
        <w:rPr>
          <w:i/>
        </w:rPr>
        <w:t>sinus_fit_version</w:t>
      </w:r>
      <w:proofErr w:type="spellEnd"/>
      <w:r w:rsidR="00AD19C6">
        <w:t xml:space="preserve">. </w:t>
      </w:r>
    </w:p>
    <w:p w14:paraId="42477208" w14:textId="49EE66DC" w:rsidR="00327804" w:rsidRDefault="00327804" w:rsidP="00327804">
      <w:pPr>
        <w:spacing w:after="0"/>
      </w:pPr>
    </w:p>
    <w:p w14:paraId="59ECEA79" w14:textId="10E649D4" w:rsidR="00327804" w:rsidRPr="00327804" w:rsidRDefault="00327804" w:rsidP="0004129B">
      <w:pPr>
        <w:pStyle w:val="Titolo3"/>
        <w:rPr>
          <w:b/>
          <w:color w:val="auto"/>
          <w:sz w:val="22"/>
        </w:rPr>
      </w:pPr>
      <w:bookmarkStart w:id="17" w:name="_Toc535363788"/>
      <w:r>
        <w:rPr>
          <w:b/>
          <w:color w:val="auto"/>
          <w:sz w:val="22"/>
        </w:rPr>
        <w:t>Struttura del progetto</w:t>
      </w:r>
      <w:bookmarkEnd w:id="17"/>
    </w:p>
    <w:p w14:paraId="37C7417A" w14:textId="2FE241FA" w:rsidR="00BF486E" w:rsidRDefault="006A5EA5" w:rsidP="00327804">
      <w:pPr>
        <w:spacing w:after="60"/>
      </w:pPr>
      <w:r>
        <w:t>Le directory del tool sono organizzate così come segue:</w:t>
      </w:r>
    </w:p>
    <w:p w14:paraId="1609CFD7" w14:textId="192D3953" w:rsidR="006A5EA5" w:rsidRDefault="006A5EA5" w:rsidP="006A5EA5">
      <w:pPr>
        <w:pStyle w:val="Paragrafoelenco"/>
        <w:numPr>
          <w:ilvl w:val="0"/>
          <w:numId w:val="20"/>
        </w:numPr>
      </w:pPr>
      <w:r>
        <w:t>doc; contiene la documentazione del progetto (incluso questo file)</w:t>
      </w:r>
    </w:p>
    <w:p w14:paraId="0C5BF6E8" w14:textId="764CB903" w:rsidR="006A5EA5" w:rsidRDefault="006A5EA5" w:rsidP="006A5EA5">
      <w:pPr>
        <w:pStyle w:val="Paragrafoelenco"/>
        <w:numPr>
          <w:ilvl w:val="0"/>
          <w:numId w:val="20"/>
        </w:numPr>
      </w:pPr>
      <w:proofErr w:type="spellStart"/>
      <w:r>
        <w:t>src</w:t>
      </w:r>
      <w:proofErr w:type="spellEnd"/>
      <w:r>
        <w:t>; contiene i file sorgente del progetto. Al suo interno troviamo a sua volta diverse cartelle:</w:t>
      </w:r>
    </w:p>
    <w:p w14:paraId="7862A332" w14:textId="3F8B08A7" w:rsidR="006A5EA5" w:rsidRDefault="006A5EA5" w:rsidP="006A5EA5">
      <w:pPr>
        <w:pStyle w:val="Paragrafoelenco"/>
        <w:numPr>
          <w:ilvl w:val="1"/>
          <w:numId w:val="20"/>
        </w:numPr>
      </w:pPr>
      <w:proofErr w:type="spellStart"/>
      <w:r>
        <w:rPr>
          <w:i/>
        </w:rPr>
        <w:t>ac_nn</w:t>
      </w:r>
      <w:proofErr w:type="spellEnd"/>
      <w:r>
        <w:t xml:space="preserve">; contiene i file sorgente di NNAXIM che consistono in un </w:t>
      </w:r>
      <w:proofErr w:type="spellStart"/>
      <w:r>
        <w:t>main</w:t>
      </w:r>
      <w:proofErr w:type="spellEnd"/>
      <w:r>
        <w:t xml:space="preserve"> (</w:t>
      </w:r>
      <w:r w:rsidRPr="00690F67">
        <w:rPr>
          <w:i/>
        </w:rPr>
        <w:t>ac_nn.cpp</w:t>
      </w:r>
      <w:r>
        <w:t>)</w:t>
      </w:r>
      <w:r w:rsidR="004A0085">
        <w:t xml:space="preserve">, </w:t>
      </w:r>
      <w:r>
        <w:t xml:space="preserve">le librerie </w:t>
      </w:r>
      <w:r w:rsidR="00B1159D">
        <w:t xml:space="preserve">sviluppate per il tool </w:t>
      </w:r>
      <w:r>
        <w:t>(</w:t>
      </w:r>
      <w:r w:rsidRPr="00690F67">
        <w:rPr>
          <w:i/>
        </w:rPr>
        <w:t>ac_nn_lib.cpp</w:t>
      </w:r>
      <w:r>
        <w:t xml:space="preserve"> e </w:t>
      </w:r>
      <w:proofErr w:type="spellStart"/>
      <w:r w:rsidRPr="00690F67">
        <w:rPr>
          <w:i/>
        </w:rPr>
        <w:t>ac_nn_lib.hh</w:t>
      </w:r>
      <w:proofErr w:type="spellEnd"/>
      <w:r>
        <w:t>)</w:t>
      </w:r>
      <w:r w:rsidR="00C86AE8">
        <w:t xml:space="preserve">, </w:t>
      </w:r>
      <w:r w:rsidR="004A0085">
        <w:t xml:space="preserve">i file con il modello e i pesi della rete (dentro </w:t>
      </w:r>
      <w:proofErr w:type="spellStart"/>
      <w:r w:rsidR="004A0085" w:rsidRPr="00690F67">
        <w:rPr>
          <w:i/>
        </w:rPr>
        <w:t>net_params</w:t>
      </w:r>
      <w:proofErr w:type="spellEnd"/>
      <w:r w:rsidR="004A0085">
        <w:t>)</w:t>
      </w:r>
      <w:r w:rsidR="00C86AE8">
        <w:t xml:space="preserve"> e un file di log (</w:t>
      </w:r>
      <w:r w:rsidR="00C86AE8" w:rsidRPr="00690F67">
        <w:rPr>
          <w:i/>
        </w:rPr>
        <w:t>log.txt</w:t>
      </w:r>
      <w:r w:rsidR="00C86AE8">
        <w:t>, usato per memorizzare i risultati dei test automatici)</w:t>
      </w:r>
      <w:r>
        <w:t xml:space="preserve">. </w:t>
      </w:r>
      <w:r w:rsidR="001772A1">
        <w:t xml:space="preserve">Dentro </w:t>
      </w:r>
      <w:proofErr w:type="spellStart"/>
      <w:r w:rsidR="001772A1" w:rsidRPr="00690F67">
        <w:rPr>
          <w:i/>
        </w:rPr>
        <w:t>ac_nn</w:t>
      </w:r>
      <w:proofErr w:type="spellEnd"/>
      <w:r w:rsidR="001772A1">
        <w:t xml:space="preserve"> è </w:t>
      </w:r>
      <w:r w:rsidR="00075BD7">
        <w:t xml:space="preserve">utilizzata </w:t>
      </w:r>
      <w:r w:rsidR="001772A1">
        <w:t xml:space="preserve">di default </w:t>
      </w:r>
      <w:r w:rsidR="005802A7">
        <w:t>una CNN</w:t>
      </w:r>
      <w:r w:rsidR="00075BD7">
        <w:t xml:space="preserve"> per la classificazione</w:t>
      </w:r>
      <w:r w:rsidR="00690F67">
        <w:t xml:space="preserve">, motivo per il quale è possibile trovarvi </w:t>
      </w:r>
      <w:r w:rsidR="00321D10">
        <w:t xml:space="preserve">anche la cartella </w:t>
      </w:r>
      <w:r w:rsidR="00321D10" w:rsidRPr="00690F67">
        <w:rPr>
          <w:i/>
        </w:rPr>
        <w:t>cifar-10-batches-bin</w:t>
      </w:r>
      <w:r w:rsidR="00321D10">
        <w:t xml:space="preserve"> all’interno della quale sono presenti i dataset di test e training da usare con la CNN.</w:t>
      </w:r>
    </w:p>
    <w:p w14:paraId="25EBD2DD" w14:textId="6A7EBA1B" w:rsidR="001772A1" w:rsidRPr="001772A1" w:rsidRDefault="001772A1" w:rsidP="006A5EA5">
      <w:pPr>
        <w:pStyle w:val="Paragrafoelenco"/>
        <w:numPr>
          <w:ilvl w:val="1"/>
          <w:numId w:val="20"/>
        </w:numPr>
        <w:rPr>
          <w:i/>
        </w:rPr>
      </w:pPr>
      <w:proofErr w:type="spellStart"/>
      <w:r w:rsidRPr="001772A1">
        <w:rPr>
          <w:i/>
        </w:rPr>
        <w:t>sinus_fit_version</w:t>
      </w:r>
      <w:proofErr w:type="spellEnd"/>
      <w:r w:rsidR="00075BD7">
        <w:t xml:space="preserve">; contiene gli stessi file presenti in </w:t>
      </w:r>
      <w:proofErr w:type="spellStart"/>
      <w:r w:rsidR="00075BD7">
        <w:t>ac_nn</w:t>
      </w:r>
      <w:proofErr w:type="spellEnd"/>
      <w:r w:rsidR="00075BD7">
        <w:t xml:space="preserve"> riadattati per una MLP per l’approssimazione di funzioni.</w:t>
      </w:r>
      <w:r w:rsidR="00462A5F">
        <w:t xml:space="preserve"> </w:t>
      </w:r>
      <w:r w:rsidR="00C04591">
        <w:t>È</w:t>
      </w:r>
      <w:r w:rsidR="00462A5F">
        <w:t xml:space="preserve"> sufficiente sostituire i file presenti in </w:t>
      </w:r>
      <w:proofErr w:type="spellStart"/>
      <w:r w:rsidR="00462A5F">
        <w:t>ac_nn</w:t>
      </w:r>
      <w:proofErr w:type="spellEnd"/>
      <w:r w:rsidR="00462A5F">
        <w:t xml:space="preserve"> con quelli presenti in </w:t>
      </w:r>
      <w:proofErr w:type="spellStart"/>
      <w:r w:rsidR="00462A5F">
        <w:t>sinus_fit_version</w:t>
      </w:r>
      <w:proofErr w:type="spellEnd"/>
      <w:r w:rsidR="00462A5F">
        <w:t xml:space="preserve"> per usare la MLP</w:t>
      </w:r>
      <w:r w:rsidR="00C04591">
        <w:t>.</w:t>
      </w:r>
    </w:p>
    <w:p w14:paraId="058D23E2" w14:textId="4E020168" w:rsidR="00233B18" w:rsidRDefault="00233B18" w:rsidP="006A5EA5">
      <w:pPr>
        <w:pStyle w:val="Paragrafoelenco"/>
        <w:numPr>
          <w:ilvl w:val="1"/>
          <w:numId w:val="20"/>
        </w:numPr>
      </w:pPr>
      <w:r>
        <w:rPr>
          <w:i/>
        </w:rPr>
        <w:t>build</w:t>
      </w:r>
      <w:r>
        <w:t xml:space="preserve">; cartella che contiene (una volta </w:t>
      </w:r>
      <w:proofErr w:type="spellStart"/>
      <w:r>
        <w:t>buildato</w:t>
      </w:r>
      <w:proofErr w:type="spellEnd"/>
      <w:r>
        <w:t xml:space="preserve"> il progetto tramite </w:t>
      </w:r>
      <w:proofErr w:type="spellStart"/>
      <w:r>
        <w:t>cmake</w:t>
      </w:r>
      <w:proofErr w:type="spellEnd"/>
      <w:r>
        <w:t>) la soluzione Visual Studio di NNAXIM.</w:t>
      </w:r>
      <w:r w:rsidR="000D6519">
        <w:t xml:space="preserve"> </w:t>
      </w:r>
    </w:p>
    <w:p w14:paraId="7E0799A3" w14:textId="1B565F9A" w:rsidR="001772A1" w:rsidRDefault="001772A1" w:rsidP="00327804">
      <w:pPr>
        <w:pStyle w:val="Paragrafoelenco"/>
        <w:numPr>
          <w:ilvl w:val="1"/>
          <w:numId w:val="20"/>
        </w:numPr>
        <w:spacing w:after="0"/>
      </w:pPr>
      <w:proofErr w:type="spellStart"/>
      <w:r>
        <w:rPr>
          <w:i/>
        </w:rPr>
        <w:t>cereal</w:t>
      </w:r>
      <w:proofErr w:type="spellEnd"/>
      <w:r>
        <w:rPr>
          <w:i/>
        </w:rPr>
        <w:t xml:space="preserve">, </w:t>
      </w:r>
      <w:proofErr w:type="spellStart"/>
      <w:r>
        <w:rPr>
          <w:i/>
        </w:rPr>
        <w:t>cmake</w:t>
      </w:r>
      <w:proofErr w:type="spellEnd"/>
      <w:r>
        <w:rPr>
          <w:i/>
        </w:rPr>
        <w:t xml:space="preserve">, </w:t>
      </w:r>
      <w:proofErr w:type="spellStart"/>
      <w:r w:rsidR="000D6519">
        <w:rPr>
          <w:i/>
        </w:rPr>
        <w:t>third_party</w:t>
      </w:r>
      <w:proofErr w:type="spellEnd"/>
      <w:r w:rsidR="000D6519">
        <w:rPr>
          <w:i/>
        </w:rPr>
        <w:t xml:space="preserve">, </w:t>
      </w:r>
      <w:proofErr w:type="spellStart"/>
      <w:r w:rsidR="000D6519">
        <w:rPr>
          <w:i/>
        </w:rPr>
        <w:t>tiny_dnn</w:t>
      </w:r>
      <w:proofErr w:type="spellEnd"/>
      <w:r w:rsidR="000D6519">
        <w:t xml:space="preserve">; folder provenienti dalla libreria </w:t>
      </w:r>
      <w:proofErr w:type="spellStart"/>
      <w:r w:rsidR="000D6519">
        <w:t>TinyDNN</w:t>
      </w:r>
      <w:proofErr w:type="spellEnd"/>
      <w:r w:rsidR="000D6519">
        <w:t xml:space="preserve"> e necessari per il suo utilizzo. </w:t>
      </w:r>
    </w:p>
    <w:p w14:paraId="6532EF9E" w14:textId="3702E7A6" w:rsidR="00327804" w:rsidRPr="00F553DD" w:rsidRDefault="00327804" w:rsidP="0004129B">
      <w:pPr>
        <w:pStyle w:val="Titolo3"/>
        <w:rPr>
          <w:b/>
          <w:color w:val="auto"/>
          <w:sz w:val="22"/>
        </w:rPr>
      </w:pPr>
      <w:bookmarkStart w:id="18" w:name="_Toc535363789"/>
      <w:r>
        <w:rPr>
          <w:b/>
          <w:color w:val="auto"/>
          <w:sz w:val="22"/>
        </w:rPr>
        <w:lastRenderedPageBreak/>
        <w:t>L’interfaccia e le operazioni disponibili</w:t>
      </w:r>
      <w:bookmarkEnd w:id="18"/>
    </w:p>
    <w:p w14:paraId="5D12946B" w14:textId="6D460B34" w:rsidR="00327804" w:rsidRDefault="007A11E4" w:rsidP="00986FF1">
      <w:pPr>
        <w:spacing w:after="0"/>
        <w:jc w:val="both"/>
      </w:pPr>
      <w:r>
        <w:t xml:space="preserve">Al primo avvio dell’applicazione, se non sono stati scaricati anche i pesi e il modello di default, sarà necessario eseguire un primo training della </w:t>
      </w:r>
      <w:r w:rsidR="007C76D7">
        <w:t xml:space="preserve">(Fig. 2) </w:t>
      </w:r>
      <w:r>
        <w:t>rete che richiederà parecchio tempo, a seconda del calcolatore utilizzato</w:t>
      </w:r>
      <w:r>
        <w:rPr>
          <w:rStyle w:val="Rimandonotaapidipagina"/>
        </w:rPr>
        <w:footnoteReference w:id="5"/>
      </w:r>
      <w:r>
        <w:t>.</w:t>
      </w:r>
    </w:p>
    <w:p w14:paraId="3BAC18D5" w14:textId="77777777" w:rsidR="007C76D7" w:rsidRDefault="007C76D7" w:rsidP="00986FF1">
      <w:pPr>
        <w:spacing w:after="0"/>
        <w:jc w:val="both"/>
      </w:pPr>
    </w:p>
    <w:p w14:paraId="7341FCB8" w14:textId="77777777" w:rsidR="007B2879" w:rsidRDefault="006A08C2" w:rsidP="007B2879">
      <w:pPr>
        <w:keepNext/>
        <w:spacing w:after="0"/>
        <w:jc w:val="both"/>
      </w:pPr>
      <w:r>
        <w:rPr>
          <w:noProof/>
        </w:rPr>
        <w:drawing>
          <wp:inline distT="0" distB="0" distL="0" distR="0" wp14:anchorId="329038D5" wp14:editId="2B0F6A9A">
            <wp:extent cx="6120130" cy="10134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013460"/>
                    </a:xfrm>
                    <a:prstGeom prst="rect">
                      <a:avLst/>
                    </a:prstGeom>
                  </pic:spPr>
                </pic:pic>
              </a:graphicData>
            </a:graphic>
          </wp:inline>
        </w:drawing>
      </w:r>
    </w:p>
    <w:p w14:paraId="6CC19A7C" w14:textId="44F29632" w:rsidR="006A08C2" w:rsidRDefault="007B2879" w:rsidP="007B2879">
      <w:pPr>
        <w:pStyle w:val="Didascalia"/>
        <w:spacing w:after="0"/>
        <w:jc w:val="center"/>
      </w:pPr>
      <w:r>
        <w:t xml:space="preserve">Figura </w:t>
      </w:r>
      <w:r>
        <w:fldChar w:fldCharType="begin"/>
      </w:r>
      <w:r>
        <w:instrText xml:space="preserve"> SEQ Figura \* ARABIC </w:instrText>
      </w:r>
      <w:r>
        <w:fldChar w:fldCharType="separate"/>
      </w:r>
      <w:r>
        <w:rPr>
          <w:noProof/>
        </w:rPr>
        <w:t>2</w:t>
      </w:r>
      <w:r>
        <w:fldChar w:fldCharType="end"/>
      </w:r>
      <w:r>
        <w:t xml:space="preserve">. </w:t>
      </w:r>
      <w:r w:rsidRPr="00C75809">
        <w:rPr>
          <w:i w:val="0"/>
        </w:rPr>
        <w:t>Schermata di avvio nel caso in cui non è presente il file contenente i pesi della rete originale.</w:t>
      </w:r>
    </w:p>
    <w:p w14:paraId="11D96E2B" w14:textId="6C22E2AA" w:rsidR="006A08C2" w:rsidRDefault="006A08C2" w:rsidP="00986FF1">
      <w:pPr>
        <w:spacing w:after="0"/>
        <w:jc w:val="both"/>
      </w:pPr>
    </w:p>
    <w:p w14:paraId="115E765E" w14:textId="1CC83F01" w:rsidR="006A08C2" w:rsidRDefault="006A08C2" w:rsidP="00986FF1">
      <w:pPr>
        <w:spacing w:after="0"/>
        <w:jc w:val="both"/>
      </w:pPr>
      <w:r>
        <w:t>Se i pesi della rete originale sono disponibili, all’avvio comparirà l’interfaccia base dell’applicazione</w:t>
      </w:r>
      <w:r w:rsidR="00335283">
        <w:t xml:space="preserve"> (Fig. 3)</w:t>
      </w:r>
      <w:r>
        <w:t>. Da questa è possibile effettuare principalmente 3 azioni:</w:t>
      </w:r>
    </w:p>
    <w:p w14:paraId="5E6F5FD2" w14:textId="77777777" w:rsidR="002C2180" w:rsidRDefault="006A08C2" w:rsidP="006A08C2">
      <w:pPr>
        <w:pStyle w:val="Paragrafoelenco"/>
        <w:numPr>
          <w:ilvl w:val="0"/>
          <w:numId w:val="33"/>
        </w:numPr>
        <w:spacing w:after="0"/>
        <w:jc w:val="both"/>
      </w:pPr>
      <w:r>
        <w:t>Scegliere una configurazione sulla quale lavorare. In uno step successivo sarà possibile</w:t>
      </w:r>
      <w:r w:rsidR="002C2180">
        <w:t>:</w:t>
      </w:r>
    </w:p>
    <w:p w14:paraId="0CDA7AF6" w14:textId="77777777" w:rsidR="003166EF" w:rsidRDefault="006A08C2" w:rsidP="002C2180">
      <w:pPr>
        <w:pStyle w:val="Paragrafoelenco"/>
        <w:numPr>
          <w:ilvl w:val="1"/>
          <w:numId w:val="33"/>
        </w:numPr>
        <w:spacing w:after="0"/>
        <w:jc w:val="both"/>
      </w:pPr>
      <w:r>
        <w:t xml:space="preserve">indicare se si vuole effettuare un allenamento della rete con </w:t>
      </w:r>
      <w:r w:rsidR="003166EF">
        <w:t>i pesi approssimati</w:t>
      </w:r>
      <w:r>
        <w:t xml:space="preserve"> e successivo salvataggio degli stessi </w:t>
      </w:r>
    </w:p>
    <w:p w14:paraId="476EE2BC" w14:textId="3D78EB48" w:rsidR="006A08C2" w:rsidRDefault="003166EF" w:rsidP="002C2180">
      <w:pPr>
        <w:pStyle w:val="Paragrafoelenco"/>
        <w:numPr>
          <w:ilvl w:val="1"/>
          <w:numId w:val="33"/>
        </w:numPr>
        <w:spacing w:after="0"/>
        <w:jc w:val="both"/>
      </w:pPr>
      <w:r>
        <w:t xml:space="preserve">indicare se </w:t>
      </w:r>
      <w:r w:rsidR="006A08C2">
        <w:t>si vuole solo testare la rete con la configurazione scelta.</w:t>
      </w:r>
    </w:p>
    <w:p w14:paraId="69CB0795" w14:textId="54ED4694" w:rsidR="006A08C2" w:rsidRDefault="006A08C2" w:rsidP="006A08C2">
      <w:pPr>
        <w:pStyle w:val="Paragrafoelenco"/>
        <w:numPr>
          <w:ilvl w:val="0"/>
          <w:numId w:val="33"/>
        </w:numPr>
        <w:spacing w:after="0"/>
        <w:jc w:val="both"/>
      </w:pPr>
      <w:r>
        <w:t>Eseguire il test automatico di tutte le configurazioni. Questa funzionalità, dopo un primo test della rete nella sua configurazione originale, farà partire 9 iterazioni (una per ogni configurazione) nelle quali saranno svolte le 4 fasi descritte in 3.3.</w:t>
      </w:r>
      <w:r w:rsidR="0042642E">
        <w:t xml:space="preserve"> Alla fine delle iterazioni</w:t>
      </w:r>
      <w:r w:rsidR="00A8523D">
        <w:t xml:space="preserve">, </w:t>
      </w:r>
      <w:r w:rsidR="00A8523D">
        <w:t>i risultati dei test</w:t>
      </w:r>
      <w:r w:rsidR="0042642E">
        <w:t xml:space="preserve"> saranno mostrati a video e saranno anche salvati su file (log.txt).</w:t>
      </w:r>
    </w:p>
    <w:p w14:paraId="2DB988CA" w14:textId="7B9A8163" w:rsidR="00A8523D" w:rsidRDefault="00A8523D" w:rsidP="006A08C2">
      <w:pPr>
        <w:pStyle w:val="Paragrafoelenco"/>
        <w:numPr>
          <w:ilvl w:val="0"/>
          <w:numId w:val="33"/>
        </w:numPr>
        <w:spacing w:after="0"/>
        <w:jc w:val="both"/>
      </w:pPr>
      <w:r>
        <w:t>Uscire dall’applicazione.</w:t>
      </w:r>
    </w:p>
    <w:p w14:paraId="6B86B651" w14:textId="77777777" w:rsidR="006A08C2" w:rsidRDefault="006A08C2" w:rsidP="006A08C2">
      <w:pPr>
        <w:pStyle w:val="Paragrafoelenco"/>
        <w:spacing w:after="0"/>
        <w:jc w:val="both"/>
      </w:pPr>
    </w:p>
    <w:p w14:paraId="0823DA3B" w14:textId="77777777" w:rsidR="007B2879" w:rsidRDefault="00DC2C53" w:rsidP="007B2879">
      <w:pPr>
        <w:keepNext/>
        <w:jc w:val="both"/>
      </w:pPr>
      <w:r>
        <w:rPr>
          <w:noProof/>
        </w:rPr>
        <w:drawing>
          <wp:inline distT="0" distB="0" distL="0" distR="0" wp14:anchorId="42574AA5" wp14:editId="06020B85">
            <wp:extent cx="6120130" cy="250571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05710"/>
                    </a:xfrm>
                    <a:prstGeom prst="rect">
                      <a:avLst/>
                    </a:prstGeom>
                  </pic:spPr>
                </pic:pic>
              </a:graphicData>
            </a:graphic>
          </wp:inline>
        </w:drawing>
      </w:r>
    </w:p>
    <w:p w14:paraId="6277C6A6" w14:textId="31BF6508" w:rsidR="007B2879" w:rsidRDefault="007B2879" w:rsidP="007B2879">
      <w:pPr>
        <w:pStyle w:val="Didascalia"/>
        <w:spacing w:after="0"/>
        <w:jc w:val="center"/>
        <w:rPr>
          <w:i w:val="0"/>
        </w:rPr>
      </w:pPr>
      <w:r>
        <w:t xml:space="preserve">Figura </w:t>
      </w:r>
      <w:r>
        <w:fldChar w:fldCharType="begin"/>
      </w:r>
      <w:r>
        <w:instrText xml:space="preserve"> SEQ Figura \* ARABIC </w:instrText>
      </w:r>
      <w:r>
        <w:fldChar w:fldCharType="separate"/>
      </w:r>
      <w:r>
        <w:rPr>
          <w:noProof/>
        </w:rPr>
        <w:t>3</w:t>
      </w:r>
      <w:r>
        <w:fldChar w:fldCharType="end"/>
      </w:r>
      <w:r>
        <w:t xml:space="preserve">. </w:t>
      </w:r>
      <w:r w:rsidRPr="005C5AC2">
        <w:rPr>
          <w:i w:val="0"/>
        </w:rPr>
        <w:t>Schermata di avvio nel caso in cui è presente il file contenente i pesi della rete originale.</w:t>
      </w:r>
    </w:p>
    <w:p w14:paraId="1693AC97" w14:textId="3A50D7AD" w:rsidR="007B2879" w:rsidRDefault="007B2879" w:rsidP="00EA1796">
      <w:pPr>
        <w:spacing w:after="0"/>
      </w:pPr>
    </w:p>
    <w:p w14:paraId="768AFF33" w14:textId="0683C4DC" w:rsidR="00996742" w:rsidRDefault="00996742" w:rsidP="00222502">
      <w:pPr>
        <w:jc w:val="both"/>
      </w:pPr>
      <w:r>
        <w:br w:type="page"/>
      </w:r>
    </w:p>
    <w:p w14:paraId="66AC603A" w14:textId="49CE5259" w:rsidR="00996742" w:rsidRDefault="00996742" w:rsidP="0004129B">
      <w:pPr>
        <w:pStyle w:val="Titolo1"/>
        <w:pBdr>
          <w:bottom w:val="single" w:sz="12" w:space="1" w:color="auto"/>
        </w:pBdr>
        <w:spacing w:after="240"/>
        <w:rPr>
          <w:rFonts w:asciiTheme="minorHAnsi" w:hAnsiTheme="minorHAnsi" w:cstheme="minorHAnsi"/>
          <w:b/>
          <w:i/>
          <w:color w:val="000000" w:themeColor="text1"/>
        </w:rPr>
      </w:pPr>
      <w:bookmarkStart w:id="19" w:name="_Toc535363790"/>
      <w:r>
        <w:rPr>
          <w:rFonts w:asciiTheme="minorHAnsi" w:hAnsiTheme="minorHAnsi" w:cstheme="minorHAnsi"/>
          <w:b/>
          <w:i/>
          <w:color w:val="000000" w:themeColor="text1"/>
        </w:rPr>
        <w:lastRenderedPageBreak/>
        <w:t>Valutazione dei risultati ottenuti</w:t>
      </w:r>
      <w:bookmarkEnd w:id="19"/>
    </w:p>
    <w:p w14:paraId="0DE2F63B" w14:textId="467A4B5C" w:rsidR="00554086" w:rsidRDefault="00554086" w:rsidP="00BB1DF8">
      <w:pPr>
        <w:jc w:val="both"/>
      </w:pPr>
      <w:r w:rsidRPr="00EE760F">
        <w:rPr>
          <w:highlight w:val="yellow"/>
        </w:rPr>
        <w:t>TODO</w:t>
      </w:r>
    </w:p>
    <w:p w14:paraId="09A848DD" w14:textId="5E200815" w:rsidR="00BB1DF8" w:rsidRDefault="00BB1DF8" w:rsidP="00BB1DF8">
      <w:pPr>
        <w:jc w:val="both"/>
      </w:pPr>
      <w:r>
        <w:t xml:space="preserve">Per ognuna di queste configurazioni è stata valutata l’accuratezza prima e dopo dell’esecuzione di un </w:t>
      </w:r>
      <w:proofErr w:type="spellStart"/>
      <w:r>
        <w:t>riallentamento</w:t>
      </w:r>
      <w:proofErr w:type="spellEnd"/>
      <w:r>
        <w:t xml:space="preserve"> della rete (che consente in generale di mitigare l’impatto sulle prestazioni dovuto all’approssimazione dei pesi). </w:t>
      </w:r>
    </w:p>
    <w:p w14:paraId="45D880DB" w14:textId="77777777" w:rsidR="0080314F" w:rsidRDefault="0080314F" w:rsidP="0080314F">
      <w:pPr>
        <w:jc w:val="both"/>
      </w:pPr>
      <w:r>
        <w:t xml:space="preserve">Una volta ottenuti tutti i valori di accuratezza per le varie configurazioni, questi sono stati </w:t>
      </w:r>
      <w:proofErr w:type="spellStart"/>
      <w:r>
        <w:t>graficati</w:t>
      </w:r>
      <w:proofErr w:type="spellEnd"/>
      <w:r>
        <w:t xml:space="preserve"> e confrontati opportunamente. </w:t>
      </w:r>
    </w:p>
    <w:p w14:paraId="0C7E34C9" w14:textId="60BBB419" w:rsidR="00DF7DDC" w:rsidRDefault="00DF7DDC" w:rsidP="00BB1DF8">
      <w:pPr>
        <w:jc w:val="both"/>
      </w:pPr>
    </w:p>
    <w:p w14:paraId="1BF8FBF3" w14:textId="20917449" w:rsidR="00DF7DDC" w:rsidRDefault="00DF7DDC" w:rsidP="00BB1DF8">
      <w:pPr>
        <w:jc w:val="both"/>
      </w:pPr>
      <w:r>
        <w:t>GRAFICI E RELATIVO COMMENTO</w:t>
      </w:r>
    </w:p>
    <w:p w14:paraId="2603AF51" w14:textId="1199575C" w:rsidR="009A3D40" w:rsidRDefault="009A3D40">
      <w:r>
        <w:br w:type="page"/>
      </w:r>
    </w:p>
    <w:p w14:paraId="5C134E50" w14:textId="6159172F" w:rsidR="005B2BC5" w:rsidRDefault="005B2BC5" w:rsidP="0004129B">
      <w:pPr>
        <w:pStyle w:val="Titolo1"/>
        <w:pBdr>
          <w:bottom w:val="single" w:sz="12" w:space="1" w:color="auto"/>
        </w:pBdr>
        <w:spacing w:after="240"/>
        <w:rPr>
          <w:rFonts w:asciiTheme="minorHAnsi" w:hAnsiTheme="minorHAnsi" w:cstheme="minorHAnsi"/>
          <w:b/>
          <w:i/>
          <w:color w:val="000000" w:themeColor="text1"/>
        </w:rPr>
      </w:pPr>
      <w:bookmarkStart w:id="20" w:name="_Toc535363791"/>
      <w:r>
        <w:rPr>
          <w:rFonts w:asciiTheme="minorHAnsi" w:hAnsiTheme="minorHAnsi" w:cstheme="minorHAnsi"/>
          <w:b/>
          <w:i/>
          <w:color w:val="000000" w:themeColor="text1"/>
        </w:rPr>
        <w:lastRenderedPageBreak/>
        <w:t>Conclusioni</w:t>
      </w:r>
      <w:bookmarkEnd w:id="20"/>
    </w:p>
    <w:p w14:paraId="348ED5C9" w14:textId="16A624C2" w:rsidR="00996742" w:rsidRDefault="00EE760F" w:rsidP="00CE3C4D">
      <w:pPr>
        <w:jc w:val="both"/>
      </w:pPr>
      <w:r w:rsidRPr="00EE760F">
        <w:rPr>
          <w:highlight w:val="yellow"/>
        </w:rPr>
        <w:t>TODO</w:t>
      </w:r>
      <w:r>
        <w:t xml:space="preserve"> </w:t>
      </w:r>
      <w:r w:rsidR="00BF486E">
        <w:t>Conclusioni</w:t>
      </w:r>
    </w:p>
    <w:p w14:paraId="7F21FF65" w14:textId="3009578D" w:rsidR="00DE3492" w:rsidRDefault="00DE3492">
      <w:r>
        <w:br w:type="page"/>
      </w:r>
    </w:p>
    <w:bookmarkStart w:id="21" w:name="_Toc535363792" w:displacedByCustomXml="next"/>
    <w:bookmarkStart w:id="22" w:name="_Toc487305368" w:displacedByCustomXml="next"/>
    <w:sdt>
      <w:sdtPr>
        <w:rPr>
          <w:rFonts w:asciiTheme="minorHAnsi" w:eastAsiaTheme="minorEastAsia" w:hAnsiTheme="minorHAnsi" w:cstheme="minorBidi"/>
          <w:b/>
          <w:bCs/>
          <w:i/>
          <w:iCs/>
          <w:sz w:val="24"/>
          <w:szCs w:val="22"/>
        </w:rPr>
        <w:id w:val="-346093319"/>
        <w:docPartObj>
          <w:docPartGallery w:val="Bibliographies"/>
          <w:docPartUnique/>
        </w:docPartObj>
      </w:sdtPr>
      <w:sdtEndPr>
        <w:rPr>
          <w:b w:val="0"/>
          <w:bCs w:val="0"/>
          <w:i w:val="0"/>
          <w:iCs w:val="0"/>
          <w:color w:val="auto"/>
        </w:rPr>
      </w:sdtEndPr>
      <w:sdtContent>
        <w:p w14:paraId="1F731123" w14:textId="77777777" w:rsidR="001A43FA" w:rsidRPr="00E60AE8" w:rsidRDefault="001A43FA" w:rsidP="00E60AE8">
          <w:pPr>
            <w:pStyle w:val="Titolo1"/>
            <w:numPr>
              <w:ilvl w:val="0"/>
              <w:numId w:val="0"/>
            </w:numPr>
            <w:ind w:left="432"/>
            <w:rPr>
              <w:b/>
            </w:rPr>
          </w:pPr>
          <w:r w:rsidRPr="00E60AE8">
            <w:rPr>
              <w:b/>
            </w:rPr>
            <w:t>Bibliografia</w:t>
          </w:r>
          <w:bookmarkEnd w:id="22"/>
          <w:bookmarkEnd w:id="21"/>
        </w:p>
        <w:sdt>
          <w:sdtPr>
            <w:id w:val="111145805"/>
            <w:bibliography/>
          </w:sdtPr>
          <w:sdtContent>
            <w:p w14:paraId="1C652410" w14:textId="77777777" w:rsidR="001A43FA" w:rsidRPr="00561C73" w:rsidRDefault="001A43FA" w:rsidP="001A43FA">
              <w:pPr>
                <w:pStyle w:val="Bibliografia"/>
                <w:ind w:left="1276" w:hanging="567"/>
              </w:pPr>
              <w:r>
                <w:fldChar w:fldCharType="begin"/>
              </w:r>
              <w:r w:rsidRPr="00D86DBB">
                <w:rPr>
                  <w:lang w:val="en-GB"/>
                </w:rPr>
                <w:instrText>BIBLIOGRAPHY</w:instrText>
              </w:r>
              <w:r>
                <w:fldChar w:fldCharType="separate"/>
              </w:r>
            </w:p>
            <w:tbl>
              <w:tblPr>
                <w:tblW w:w="4464" w:type="pct"/>
                <w:tblCellSpacing w:w="15" w:type="dxa"/>
                <w:tblInd w:w="851" w:type="dxa"/>
                <w:tblCellMar>
                  <w:top w:w="15" w:type="dxa"/>
                  <w:left w:w="15" w:type="dxa"/>
                  <w:bottom w:w="15" w:type="dxa"/>
                  <w:right w:w="15" w:type="dxa"/>
                </w:tblCellMar>
                <w:tblLook w:val="04A0" w:firstRow="1" w:lastRow="0" w:firstColumn="1" w:lastColumn="0" w:noHBand="0" w:noVBand="1"/>
              </w:tblPr>
              <w:tblGrid>
                <w:gridCol w:w="911"/>
                <w:gridCol w:w="7694"/>
              </w:tblGrid>
              <w:tr w:rsidR="001A43FA" w14:paraId="3C487CE3" w14:textId="77777777" w:rsidTr="001A43FA">
                <w:trPr>
                  <w:tblCellSpacing w:w="15" w:type="dxa"/>
                </w:trPr>
                <w:tc>
                  <w:tcPr>
                    <w:tcW w:w="503" w:type="pct"/>
                    <w:hideMark/>
                  </w:tcPr>
                  <w:p w14:paraId="6F254410" w14:textId="77777777" w:rsidR="001A43FA" w:rsidRDefault="001A43FA" w:rsidP="00071BC7">
                    <w:pPr>
                      <w:pStyle w:val="Bibliografia"/>
                      <w:ind w:left="0" w:firstLine="0"/>
                      <w:rPr>
                        <w:noProof/>
                        <w:szCs w:val="24"/>
                      </w:rPr>
                    </w:pPr>
                    <w:r>
                      <w:rPr>
                        <w:noProof/>
                      </w:rPr>
                      <w:t xml:space="preserve">[1] </w:t>
                    </w:r>
                  </w:p>
                </w:tc>
                <w:tc>
                  <w:tcPr>
                    <w:tcW w:w="4445" w:type="pct"/>
                    <w:hideMark/>
                  </w:tcPr>
                  <w:p w14:paraId="03B11A3E" w14:textId="20FD3D81" w:rsidR="001A43FA" w:rsidRDefault="001A43FA" w:rsidP="001A43FA">
                    <w:pPr>
                      <w:pStyle w:val="Bibliografia"/>
                      <w:ind w:left="0" w:firstLine="0"/>
                      <w:rPr>
                        <w:noProof/>
                      </w:rPr>
                    </w:pPr>
                    <w:r>
                      <w:rPr>
                        <w:noProof/>
                      </w:rPr>
                      <w:t>Zidong Du, Avinash Lingamneni, Yunji Chen, Krishna Palem,  Olivier Temam, Chengyong Wu</w:t>
                    </w:r>
                    <w:r w:rsidRPr="00561C73">
                      <w:rPr>
                        <w:noProof/>
                      </w:rPr>
                      <w:t>, "</w:t>
                    </w:r>
                    <w:r w:rsidRPr="001A43FA">
                      <w:rPr>
                        <w:i/>
                        <w:noProof/>
                      </w:rPr>
                      <w:t>Leveraging the Error Resilience of Machine-Learning Applications for Designing</w:t>
                    </w:r>
                    <w:r>
                      <w:rPr>
                        <w:i/>
                        <w:noProof/>
                      </w:rPr>
                      <w:t xml:space="preserve"> </w:t>
                    </w:r>
                    <w:r w:rsidRPr="001A43FA">
                      <w:rPr>
                        <w:i/>
                        <w:noProof/>
                      </w:rPr>
                      <w:t>Highly Energy Efficient Accelerators</w:t>
                    </w:r>
                    <w:r w:rsidRPr="00561C73">
                      <w:rPr>
                        <w:noProof/>
                      </w:rPr>
                      <w:t xml:space="preserve">",     </w:t>
                    </w:r>
                    <w:r>
                      <w:rPr>
                        <w:noProof/>
                      </w:rPr>
                      <w:t>2014</w:t>
                    </w:r>
                    <w:r w:rsidRPr="00561C73">
                      <w:rPr>
                        <w:noProof/>
                      </w:rPr>
                      <w:t xml:space="preserve">.   </w:t>
                    </w:r>
                  </w:p>
                </w:tc>
              </w:tr>
              <w:tr w:rsidR="001A43FA" w14:paraId="225D4E7A" w14:textId="77777777" w:rsidTr="001A43FA">
                <w:trPr>
                  <w:tblCellSpacing w:w="15" w:type="dxa"/>
                </w:trPr>
                <w:tc>
                  <w:tcPr>
                    <w:tcW w:w="503" w:type="pct"/>
                    <w:hideMark/>
                  </w:tcPr>
                  <w:p w14:paraId="43EBEB6E" w14:textId="77777777" w:rsidR="001A43FA" w:rsidRDefault="001A43FA" w:rsidP="00071BC7">
                    <w:pPr>
                      <w:pStyle w:val="Bibliografia"/>
                      <w:ind w:left="0" w:firstLine="0"/>
                      <w:rPr>
                        <w:noProof/>
                      </w:rPr>
                    </w:pPr>
                    <w:r>
                      <w:rPr>
                        <w:noProof/>
                      </w:rPr>
                      <w:t xml:space="preserve">[2] </w:t>
                    </w:r>
                  </w:p>
                </w:tc>
                <w:tc>
                  <w:tcPr>
                    <w:tcW w:w="4445" w:type="pct"/>
                    <w:hideMark/>
                  </w:tcPr>
                  <w:p w14:paraId="7361D0FA" w14:textId="340A0D8F" w:rsidR="00977B06" w:rsidRPr="00977B06" w:rsidRDefault="00977B06" w:rsidP="00977B06">
                    <w:pPr>
                      <w:pStyle w:val="Bibliografia"/>
                      <w:ind w:left="0" w:firstLine="0"/>
                      <w:rPr>
                        <w:i/>
                        <w:noProof/>
                      </w:rPr>
                    </w:pPr>
                    <w:r w:rsidRPr="00977B06">
                      <w:rPr>
                        <w:noProof/>
                      </w:rPr>
                      <w:t>Swagath Venkataramani, Ashish Ranjan, Kaushik Roy and Anand Raghunathan</w:t>
                    </w:r>
                    <w:r w:rsidR="001A43FA">
                      <w:rPr>
                        <w:noProof/>
                      </w:rPr>
                      <w:t>,</w:t>
                    </w:r>
                    <w:r w:rsidR="001A43FA" w:rsidRPr="00561C73">
                      <w:rPr>
                        <w:noProof/>
                      </w:rPr>
                      <w:t xml:space="preserve"> "</w:t>
                    </w:r>
                    <w:r w:rsidRPr="00977B06">
                      <w:rPr>
                        <w:i/>
                        <w:noProof/>
                      </w:rPr>
                      <w:t>AxNN: Energy-Efficient Neuromorphic Systems using</w:t>
                    </w:r>
                  </w:p>
                  <w:p w14:paraId="4CB3A211" w14:textId="5925A04A" w:rsidR="001A43FA" w:rsidRDefault="00977B06" w:rsidP="00977B06">
                    <w:pPr>
                      <w:pStyle w:val="Bibliografia"/>
                      <w:ind w:left="0" w:firstLine="0"/>
                      <w:rPr>
                        <w:noProof/>
                      </w:rPr>
                    </w:pPr>
                    <w:r w:rsidRPr="00977B06">
                      <w:rPr>
                        <w:i/>
                        <w:noProof/>
                      </w:rPr>
                      <w:t>Approximate Computing</w:t>
                    </w:r>
                    <w:r w:rsidR="001A43FA" w:rsidRPr="00561C73">
                      <w:rPr>
                        <w:noProof/>
                      </w:rPr>
                      <w:t>"</w:t>
                    </w:r>
                    <w:r w:rsidR="001A43FA">
                      <w:rPr>
                        <w:noProof/>
                      </w:rPr>
                      <w:t>,</w:t>
                    </w:r>
                    <w:r w:rsidR="001A43FA" w:rsidRPr="00561C73">
                      <w:rPr>
                        <w:noProof/>
                      </w:rPr>
                      <w:t xml:space="preserve"> 201</w:t>
                    </w:r>
                    <w:r>
                      <w:rPr>
                        <w:noProof/>
                      </w:rPr>
                      <w:t>4</w:t>
                    </w:r>
                    <w:r w:rsidR="001A43FA" w:rsidRPr="00561C73">
                      <w:rPr>
                        <w:noProof/>
                      </w:rPr>
                      <w:t>.</w:t>
                    </w:r>
                    <w:r w:rsidR="001A43FA">
                      <w:rPr>
                        <w:noProof/>
                      </w:rPr>
                      <w:t xml:space="preserve"> </w:t>
                    </w:r>
                  </w:p>
                </w:tc>
              </w:tr>
              <w:tr w:rsidR="001A43FA" w14:paraId="4BD712F6" w14:textId="77777777" w:rsidTr="001A43FA">
                <w:trPr>
                  <w:tblCellSpacing w:w="15" w:type="dxa"/>
                </w:trPr>
                <w:tc>
                  <w:tcPr>
                    <w:tcW w:w="503" w:type="pct"/>
                    <w:hideMark/>
                  </w:tcPr>
                  <w:p w14:paraId="7098722A" w14:textId="77777777" w:rsidR="001A43FA" w:rsidRDefault="001A43FA" w:rsidP="00071BC7">
                    <w:pPr>
                      <w:pStyle w:val="Bibliografia"/>
                      <w:ind w:left="0" w:firstLine="0"/>
                      <w:rPr>
                        <w:noProof/>
                      </w:rPr>
                    </w:pPr>
                    <w:r>
                      <w:rPr>
                        <w:noProof/>
                      </w:rPr>
                      <w:t xml:space="preserve">[3] </w:t>
                    </w:r>
                  </w:p>
                </w:tc>
                <w:tc>
                  <w:tcPr>
                    <w:tcW w:w="4445" w:type="pct"/>
                    <w:hideMark/>
                  </w:tcPr>
                  <w:p w14:paraId="236098EA" w14:textId="5ADA4080" w:rsidR="001A43FA" w:rsidRPr="00B63D4D" w:rsidRDefault="00B63D4D" w:rsidP="00B63D4D">
                    <w:pPr>
                      <w:pStyle w:val="Bibliografia"/>
                      <w:ind w:left="0" w:firstLine="0"/>
                      <w:rPr>
                        <w:i/>
                        <w:iCs/>
                        <w:noProof/>
                      </w:rPr>
                    </w:pPr>
                    <w:r w:rsidRPr="00B63D4D">
                      <w:rPr>
                        <w:noProof/>
                      </w:rPr>
                      <w:t>Qian Zhang, Ting Wang, Ye Tian, Feng Yuan and Qiang Xu</w:t>
                    </w:r>
                    <w:r w:rsidR="001A43FA">
                      <w:rPr>
                        <w:noProof/>
                      </w:rPr>
                      <w:t>, "</w:t>
                    </w:r>
                    <w:r w:rsidRPr="00B63D4D">
                      <w:rPr>
                        <w:i/>
                        <w:iCs/>
                        <w:noProof/>
                      </w:rPr>
                      <w:t>ApproxANN:</w:t>
                    </w:r>
                    <w:r>
                      <w:rPr>
                        <w:i/>
                        <w:iCs/>
                        <w:noProof/>
                      </w:rPr>
                      <w:t xml:space="preserve"> </w:t>
                    </w:r>
                    <w:r w:rsidRPr="00B63D4D">
                      <w:rPr>
                        <w:i/>
                        <w:iCs/>
                        <w:noProof/>
                      </w:rPr>
                      <w:t>An Approximate Computing Framework for</w:t>
                    </w:r>
                    <w:r>
                      <w:rPr>
                        <w:i/>
                        <w:iCs/>
                        <w:noProof/>
                      </w:rPr>
                      <w:t xml:space="preserve"> </w:t>
                    </w:r>
                    <w:r w:rsidRPr="00B63D4D">
                      <w:rPr>
                        <w:i/>
                        <w:iCs/>
                        <w:noProof/>
                      </w:rPr>
                      <w:t>Artificial Neural Network</w:t>
                    </w:r>
                    <w:r w:rsidR="001A43FA">
                      <w:rPr>
                        <w:i/>
                        <w:iCs/>
                        <w:noProof/>
                      </w:rPr>
                      <w:t>",</w:t>
                    </w:r>
                    <w:r>
                      <w:rPr>
                        <w:iCs/>
                        <w:noProof/>
                      </w:rPr>
                      <w:t xml:space="preserve"> 2015</w:t>
                    </w:r>
                    <w:r w:rsidR="001A43FA">
                      <w:rPr>
                        <w:noProof/>
                      </w:rPr>
                      <w:t>.</w:t>
                    </w:r>
                  </w:p>
                </w:tc>
              </w:tr>
            </w:tbl>
            <w:p w14:paraId="3C6AB6A2" w14:textId="77777777" w:rsidR="001A43FA" w:rsidRDefault="001A43FA" w:rsidP="001A43FA">
              <w:pPr>
                <w:rPr>
                  <w:rFonts w:eastAsia="Times New Roman"/>
                  <w:noProof/>
                </w:rPr>
              </w:pPr>
            </w:p>
            <w:p w14:paraId="64ED2BBB" w14:textId="77777777" w:rsidR="001A43FA" w:rsidRDefault="001A43FA" w:rsidP="001A43FA">
              <w:pPr>
                <w:pStyle w:val="Bibliografia"/>
                <w:ind w:left="0" w:firstLine="0"/>
              </w:pPr>
              <w:r>
                <w:rPr>
                  <w:b/>
                  <w:bCs/>
                </w:rPr>
                <w:fldChar w:fldCharType="end"/>
              </w:r>
            </w:p>
          </w:sdtContent>
        </w:sdt>
      </w:sdtContent>
    </w:sdt>
    <w:p w14:paraId="717077F0" w14:textId="77777777" w:rsidR="00DE3492" w:rsidRPr="00B05F6E" w:rsidRDefault="00DE3492" w:rsidP="00CE3C4D">
      <w:pPr>
        <w:jc w:val="both"/>
      </w:pPr>
    </w:p>
    <w:sectPr w:rsidR="00DE3492" w:rsidRPr="00B05F6E" w:rsidSect="001C0F38">
      <w:footerReference w:type="default" r:id="rId12"/>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A9054" w14:textId="77777777" w:rsidR="00175558" w:rsidRDefault="00175558" w:rsidP="001C0F38">
      <w:pPr>
        <w:spacing w:after="0" w:line="240" w:lineRule="auto"/>
      </w:pPr>
      <w:r>
        <w:separator/>
      </w:r>
    </w:p>
  </w:endnote>
  <w:endnote w:type="continuationSeparator" w:id="0">
    <w:p w14:paraId="1B43242E" w14:textId="77777777" w:rsidR="00175558" w:rsidRDefault="00175558"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Content>
      <w:p w14:paraId="0D1397C7" w14:textId="77777777" w:rsidR="00071BC7" w:rsidRDefault="00071BC7">
        <w:pPr>
          <w:pStyle w:val="Pidipagina"/>
          <w:jc w:val="center"/>
        </w:pPr>
        <w:r>
          <w:fldChar w:fldCharType="begin"/>
        </w:r>
        <w:r>
          <w:instrText>PAGE   \* MERGEFORMAT</w:instrText>
        </w:r>
        <w:r>
          <w:fldChar w:fldCharType="separate"/>
        </w:r>
        <w:r>
          <w:t>2</w:t>
        </w:r>
        <w:r>
          <w:fldChar w:fldCharType="end"/>
        </w:r>
      </w:p>
    </w:sdtContent>
  </w:sdt>
  <w:p w14:paraId="43B275E6" w14:textId="77777777" w:rsidR="00071BC7" w:rsidRDefault="00071BC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807F3" w14:textId="77777777" w:rsidR="00175558" w:rsidRDefault="00175558" w:rsidP="001C0F38">
      <w:pPr>
        <w:spacing w:after="0" w:line="240" w:lineRule="auto"/>
      </w:pPr>
      <w:r>
        <w:separator/>
      </w:r>
    </w:p>
  </w:footnote>
  <w:footnote w:type="continuationSeparator" w:id="0">
    <w:p w14:paraId="31CBF389" w14:textId="77777777" w:rsidR="00175558" w:rsidRDefault="00175558" w:rsidP="001C0F38">
      <w:pPr>
        <w:spacing w:after="0" w:line="240" w:lineRule="auto"/>
      </w:pPr>
      <w:r>
        <w:continuationSeparator/>
      </w:r>
    </w:p>
  </w:footnote>
  <w:footnote w:id="1">
    <w:p w14:paraId="2548E527" w14:textId="21CB1BBB" w:rsidR="00071BC7" w:rsidRDefault="00071BC7">
      <w:pPr>
        <w:pStyle w:val="Testonotaapidipagina"/>
      </w:pPr>
      <w:r>
        <w:rPr>
          <w:rStyle w:val="Rimandonotaapidipagina"/>
        </w:rPr>
        <w:footnoteRef/>
      </w:r>
      <w:r>
        <w:t xml:space="preserve"> NNAXIM (</w:t>
      </w:r>
      <w:proofErr w:type="spellStart"/>
      <w:r>
        <w:t>Neural</w:t>
      </w:r>
      <w:proofErr w:type="spellEnd"/>
      <w:r>
        <w:t xml:space="preserve"> Network </w:t>
      </w:r>
      <w:proofErr w:type="spellStart"/>
      <w:r w:rsidR="005F3E53">
        <w:t>Approximate</w:t>
      </w:r>
      <w:proofErr w:type="spellEnd"/>
      <w:r>
        <w:t xml:space="preserve"> Computing </w:t>
      </w:r>
      <w:proofErr w:type="spellStart"/>
      <w:r>
        <w:t>SIMulator</w:t>
      </w:r>
      <w:proofErr w:type="spellEnd"/>
      <w:r>
        <w:t xml:space="preserve">) è disponibile su GitHub presso l’indirizzo </w:t>
      </w:r>
      <w:hyperlink r:id="rId1" w:history="1">
        <w:r w:rsidRPr="00471437">
          <w:rPr>
            <w:rStyle w:val="Collegamentoipertestuale"/>
          </w:rPr>
          <w:t>https://github.com/Taletex/NNAXIM</w:t>
        </w:r>
      </w:hyperlink>
      <w:r>
        <w:t xml:space="preserve">. Il nome del progetto è un tributo al simulatore NOXIM, disponibile sempre su GitHub all’indirizzo </w:t>
      </w:r>
      <w:hyperlink r:id="rId2" w:history="1">
        <w:r w:rsidRPr="00471437">
          <w:rPr>
            <w:rStyle w:val="Collegamentoipertestuale"/>
          </w:rPr>
          <w:t>https://github.com/davidepatti/noxim</w:t>
        </w:r>
      </w:hyperlink>
      <w:r>
        <w:t xml:space="preserve">. </w:t>
      </w:r>
    </w:p>
  </w:footnote>
  <w:footnote w:id="2">
    <w:p w14:paraId="3F9CCA7A" w14:textId="691602C6" w:rsidR="00071BC7" w:rsidRDefault="00071BC7">
      <w:pPr>
        <w:pStyle w:val="Testonotaapidipagina"/>
      </w:pPr>
      <w:r>
        <w:rPr>
          <w:rStyle w:val="Rimandonotaapidipagina"/>
        </w:rPr>
        <w:footnoteRef/>
      </w:r>
      <w:r>
        <w:t xml:space="preserve"> </w:t>
      </w:r>
      <w:proofErr w:type="spellStart"/>
      <w:r>
        <w:t>TinyDNN</w:t>
      </w:r>
      <w:proofErr w:type="spellEnd"/>
      <w:r>
        <w:t xml:space="preserve"> è disponibile gratuitamente su GitHub presso l’indirizzo </w:t>
      </w:r>
      <w:hyperlink r:id="rId3" w:history="1">
        <w:r w:rsidRPr="00471437">
          <w:rPr>
            <w:rStyle w:val="Collegamentoipertestuale"/>
          </w:rPr>
          <w:t>https://github.com/t</w:t>
        </w:r>
        <w:r w:rsidRPr="00471437">
          <w:rPr>
            <w:rStyle w:val="Collegamentoipertestuale"/>
          </w:rPr>
          <w:t>i</w:t>
        </w:r>
        <w:r w:rsidRPr="00471437">
          <w:rPr>
            <w:rStyle w:val="Collegamentoipertestuale"/>
          </w:rPr>
          <w:t>ny-dnn/tiny-dnn</w:t>
        </w:r>
      </w:hyperlink>
      <w:r>
        <w:t>.</w:t>
      </w:r>
    </w:p>
  </w:footnote>
  <w:footnote w:id="3">
    <w:p w14:paraId="2345F88C" w14:textId="401C239D" w:rsidR="00071BC7" w:rsidRDefault="00071BC7">
      <w:pPr>
        <w:pStyle w:val="Testonotaapidipagina"/>
      </w:pPr>
      <w:r>
        <w:rPr>
          <w:rStyle w:val="Rimandonotaapidipagina"/>
        </w:rPr>
        <w:footnoteRef/>
      </w:r>
      <w:r>
        <w:t xml:space="preserve"> </w:t>
      </w:r>
      <w:hyperlink r:id="rId4" w:history="1">
        <w:r w:rsidRPr="00471437">
          <w:rPr>
            <w:rStyle w:val="Collegamentoipertestuale"/>
          </w:rPr>
          <w:t>https://www.cs.toronto.edu/~kriz/cifar.html</w:t>
        </w:r>
      </w:hyperlink>
      <w:r>
        <w:t xml:space="preserve">. </w:t>
      </w:r>
    </w:p>
  </w:footnote>
  <w:footnote w:id="4">
    <w:p w14:paraId="73EA8038" w14:textId="1D73372C" w:rsidR="00071BC7" w:rsidRPr="00BC5E27" w:rsidRDefault="00071BC7">
      <w:pPr>
        <w:pStyle w:val="Testonotaapidipagina"/>
      </w:pPr>
      <w:r>
        <w:rPr>
          <w:rStyle w:val="Rimandonotaapidipagina"/>
        </w:rPr>
        <w:footnoteRef/>
      </w:r>
      <w:r>
        <w:t xml:space="preserve"> Come base di partenza per l’implementazione di questa rete è stato utilizzato l’esempio </w:t>
      </w:r>
      <w:proofErr w:type="spellStart"/>
      <w:r>
        <w:rPr>
          <w:i/>
        </w:rPr>
        <w:t>sinus_fit</w:t>
      </w:r>
      <w:proofErr w:type="spellEnd"/>
      <w:r>
        <w:rPr>
          <w:i/>
        </w:rPr>
        <w:t xml:space="preserve"> </w:t>
      </w:r>
      <w:r>
        <w:t xml:space="preserve">offerto da </w:t>
      </w:r>
      <w:proofErr w:type="spellStart"/>
      <w:r>
        <w:t>TinyDNN</w:t>
      </w:r>
      <w:proofErr w:type="spellEnd"/>
      <w:r>
        <w:t>.</w:t>
      </w:r>
    </w:p>
  </w:footnote>
  <w:footnote w:id="5">
    <w:p w14:paraId="4FDBD1E0" w14:textId="1F4FEAB1" w:rsidR="007A11E4" w:rsidRDefault="007A11E4">
      <w:pPr>
        <w:pStyle w:val="Testonotaapidipagina"/>
      </w:pPr>
      <w:r>
        <w:rPr>
          <w:rStyle w:val="Rimandonotaapidipagina"/>
        </w:rPr>
        <w:footnoteRef/>
      </w:r>
      <w:r>
        <w:t xml:space="preserve"> Il tool è stato testato solo su Windows ed è necessario utilizzare Visual Studio 2015 o versioni successive e </w:t>
      </w:r>
      <w:proofErr w:type="spellStart"/>
      <w:r>
        <w:t>Cmake</w:t>
      </w:r>
      <w:proofErr w:type="spellEnd"/>
      <w:r>
        <w:t xml:space="preserve"> per poterlo compilare.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C614E"/>
    <w:multiLevelType w:val="hybridMultilevel"/>
    <w:tmpl w:val="507C1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6"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C0C36F3"/>
    <w:multiLevelType w:val="multilevel"/>
    <w:tmpl w:val="9B302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F7353D"/>
    <w:multiLevelType w:val="multilevel"/>
    <w:tmpl w:val="36BA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5C26B93"/>
    <w:multiLevelType w:val="hybridMultilevel"/>
    <w:tmpl w:val="659EF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6DA634C"/>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3" w15:restartNumberingAfterBreak="0">
    <w:nsid w:val="77F67897"/>
    <w:multiLevelType w:val="hybridMultilevel"/>
    <w:tmpl w:val="E040A0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31"/>
  </w:num>
  <w:num w:numId="3">
    <w:abstractNumId w:val="5"/>
  </w:num>
  <w:num w:numId="4">
    <w:abstractNumId w:val="15"/>
  </w:num>
  <w:num w:numId="5">
    <w:abstractNumId w:val="2"/>
  </w:num>
  <w:num w:numId="6">
    <w:abstractNumId w:val="24"/>
  </w:num>
  <w:num w:numId="7">
    <w:abstractNumId w:val="20"/>
  </w:num>
  <w:num w:numId="8">
    <w:abstractNumId w:val="26"/>
  </w:num>
  <w:num w:numId="9">
    <w:abstractNumId w:val="13"/>
  </w:num>
  <w:num w:numId="10">
    <w:abstractNumId w:val="27"/>
  </w:num>
  <w:num w:numId="11">
    <w:abstractNumId w:val="6"/>
  </w:num>
  <w:num w:numId="12">
    <w:abstractNumId w:val="1"/>
  </w:num>
  <w:num w:numId="13">
    <w:abstractNumId w:val="0"/>
  </w:num>
  <w:num w:numId="14">
    <w:abstractNumId w:val="11"/>
  </w:num>
  <w:num w:numId="15">
    <w:abstractNumId w:val="16"/>
  </w:num>
  <w:num w:numId="16">
    <w:abstractNumId w:val="3"/>
  </w:num>
  <w:num w:numId="17">
    <w:abstractNumId w:val="10"/>
  </w:num>
  <w:num w:numId="18">
    <w:abstractNumId w:val="12"/>
  </w:num>
  <w:num w:numId="19">
    <w:abstractNumId w:val="17"/>
  </w:num>
  <w:num w:numId="20">
    <w:abstractNumId w:val="18"/>
  </w:num>
  <w:num w:numId="21">
    <w:abstractNumId w:val="4"/>
  </w:num>
  <w:num w:numId="22">
    <w:abstractNumId w:val="23"/>
  </w:num>
  <w:num w:numId="23">
    <w:abstractNumId w:val="8"/>
  </w:num>
  <w:num w:numId="24">
    <w:abstractNumId w:val="14"/>
  </w:num>
  <w:num w:numId="25">
    <w:abstractNumId w:val="29"/>
  </w:num>
  <w:num w:numId="26">
    <w:abstractNumId w:val="9"/>
  </w:num>
  <w:num w:numId="27">
    <w:abstractNumId w:val="21"/>
  </w:num>
  <w:num w:numId="28">
    <w:abstractNumId w:val="28"/>
  </w:num>
  <w:num w:numId="29">
    <w:abstractNumId w:val="25"/>
  </w:num>
  <w:num w:numId="30">
    <w:abstractNumId w:val="7"/>
  </w:num>
  <w:num w:numId="31">
    <w:abstractNumId w:val="19"/>
  </w:num>
  <w:num w:numId="32">
    <w:abstractNumId w:val="30"/>
  </w:num>
  <w:num w:numId="33">
    <w:abstractNumId w:val="33"/>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119DB"/>
    <w:rsid w:val="000151A9"/>
    <w:rsid w:val="00015775"/>
    <w:rsid w:val="00024E38"/>
    <w:rsid w:val="00025326"/>
    <w:rsid w:val="0003154F"/>
    <w:rsid w:val="00031712"/>
    <w:rsid w:val="00033BDE"/>
    <w:rsid w:val="000372EB"/>
    <w:rsid w:val="00040A86"/>
    <w:rsid w:val="0004129B"/>
    <w:rsid w:val="00041B06"/>
    <w:rsid w:val="00044FEB"/>
    <w:rsid w:val="00045342"/>
    <w:rsid w:val="000470D2"/>
    <w:rsid w:val="00050293"/>
    <w:rsid w:val="00055CC8"/>
    <w:rsid w:val="00055D87"/>
    <w:rsid w:val="0005710B"/>
    <w:rsid w:val="00061F03"/>
    <w:rsid w:val="00063681"/>
    <w:rsid w:val="00071BC7"/>
    <w:rsid w:val="00075BD7"/>
    <w:rsid w:val="000800E9"/>
    <w:rsid w:val="0008426C"/>
    <w:rsid w:val="00084A49"/>
    <w:rsid w:val="00092635"/>
    <w:rsid w:val="00092E87"/>
    <w:rsid w:val="000A1FA8"/>
    <w:rsid w:val="000A6D6E"/>
    <w:rsid w:val="000B0D8B"/>
    <w:rsid w:val="000B1DFF"/>
    <w:rsid w:val="000B6007"/>
    <w:rsid w:val="000C0452"/>
    <w:rsid w:val="000C0C71"/>
    <w:rsid w:val="000C374D"/>
    <w:rsid w:val="000C687D"/>
    <w:rsid w:val="000D0680"/>
    <w:rsid w:val="000D1225"/>
    <w:rsid w:val="000D1D54"/>
    <w:rsid w:val="000D4E92"/>
    <w:rsid w:val="000D6519"/>
    <w:rsid w:val="000D65CB"/>
    <w:rsid w:val="000D7C83"/>
    <w:rsid w:val="000E1B1F"/>
    <w:rsid w:val="000E2373"/>
    <w:rsid w:val="000E25EE"/>
    <w:rsid w:val="000E3CE8"/>
    <w:rsid w:val="000E3DF5"/>
    <w:rsid w:val="000E727D"/>
    <w:rsid w:val="000F3AB2"/>
    <w:rsid w:val="000F42DA"/>
    <w:rsid w:val="000F4CF5"/>
    <w:rsid w:val="000F537D"/>
    <w:rsid w:val="00100B9B"/>
    <w:rsid w:val="0010210D"/>
    <w:rsid w:val="0010248B"/>
    <w:rsid w:val="00103117"/>
    <w:rsid w:val="0010663D"/>
    <w:rsid w:val="00107BE8"/>
    <w:rsid w:val="00110A48"/>
    <w:rsid w:val="001151BE"/>
    <w:rsid w:val="001159E1"/>
    <w:rsid w:val="00117BD0"/>
    <w:rsid w:val="00117FA0"/>
    <w:rsid w:val="00125ED2"/>
    <w:rsid w:val="00127CD7"/>
    <w:rsid w:val="00130B3A"/>
    <w:rsid w:val="00136BC5"/>
    <w:rsid w:val="001419BB"/>
    <w:rsid w:val="00144800"/>
    <w:rsid w:val="001464FF"/>
    <w:rsid w:val="00150969"/>
    <w:rsid w:val="001535DE"/>
    <w:rsid w:val="00155509"/>
    <w:rsid w:val="00171AA8"/>
    <w:rsid w:val="00175558"/>
    <w:rsid w:val="00176380"/>
    <w:rsid w:val="001772A1"/>
    <w:rsid w:val="001814BD"/>
    <w:rsid w:val="00184FA3"/>
    <w:rsid w:val="001A2B9F"/>
    <w:rsid w:val="001A43FA"/>
    <w:rsid w:val="001B7AD6"/>
    <w:rsid w:val="001C0324"/>
    <w:rsid w:val="001C0F38"/>
    <w:rsid w:val="001C35DE"/>
    <w:rsid w:val="001C36B0"/>
    <w:rsid w:val="001D10DE"/>
    <w:rsid w:val="001D6407"/>
    <w:rsid w:val="001E088D"/>
    <w:rsid w:val="001E27EA"/>
    <w:rsid w:val="001E6053"/>
    <w:rsid w:val="001F235A"/>
    <w:rsid w:val="001F4C08"/>
    <w:rsid w:val="001F4CF8"/>
    <w:rsid w:val="001F4F78"/>
    <w:rsid w:val="001F6B6F"/>
    <w:rsid w:val="002112BF"/>
    <w:rsid w:val="00211EF0"/>
    <w:rsid w:val="00222502"/>
    <w:rsid w:val="00223374"/>
    <w:rsid w:val="00227339"/>
    <w:rsid w:val="00233B18"/>
    <w:rsid w:val="00235875"/>
    <w:rsid w:val="00237408"/>
    <w:rsid w:val="00243A7D"/>
    <w:rsid w:val="00244B67"/>
    <w:rsid w:val="002470A9"/>
    <w:rsid w:val="00252928"/>
    <w:rsid w:val="00255BC8"/>
    <w:rsid w:val="00262AD8"/>
    <w:rsid w:val="00263657"/>
    <w:rsid w:val="00265AEB"/>
    <w:rsid w:val="002672A5"/>
    <w:rsid w:val="002808F4"/>
    <w:rsid w:val="002823C6"/>
    <w:rsid w:val="00283291"/>
    <w:rsid w:val="002931AA"/>
    <w:rsid w:val="002A1457"/>
    <w:rsid w:val="002A2ECF"/>
    <w:rsid w:val="002A42A1"/>
    <w:rsid w:val="002B1F2C"/>
    <w:rsid w:val="002B2530"/>
    <w:rsid w:val="002B6525"/>
    <w:rsid w:val="002C2180"/>
    <w:rsid w:val="002C24B6"/>
    <w:rsid w:val="002C29DA"/>
    <w:rsid w:val="002C40EC"/>
    <w:rsid w:val="002C7EFA"/>
    <w:rsid w:val="002D21BF"/>
    <w:rsid w:val="002D3076"/>
    <w:rsid w:val="002E46C3"/>
    <w:rsid w:val="002F2A66"/>
    <w:rsid w:val="002F71F5"/>
    <w:rsid w:val="00303169"/>
    <w:rsid w:val="003166EF"/>
    <w:rsid w:val="00316ACB"/>
    <w:rsid w:val="00317E7D"/>
    <w:rsid w:val="00321D10"/>
    <w:rsid w:val="003228BE"/>
    <w:rsid w:val="00327804"/>
    <w:rsid w:val="00335283"/>
    <w:rsid w:val="00336B3E"/>
    <w:rsid w:val="00340C55"/>
    <w:rsid w:val="00341928"/>
    <w:rsid w:val="00343B7F"/>
    <w:rsid w:val="0034655B"/>
    <w:rsid w:val="003523E7"/>
    <w:rsid w:val="00356A69"/>
    <w:rsid w:val="0036310E"/>
    <w:rsid w:val="00364336"/>
    <w:rsid w:val="003660A7"/>
    <w:rsid w:val="0036641A"/>
    <w:rsid w:val="00366A31"/>
    <w:rsid w:val="00367463"/>
    <w:rsid w:val="003717AA"/>
    <w:rsid w:val="00371E79"/>
    <w:rsid w:val="00373AD2"/>
    <w:rsid w:val="0039290B"/>
    <w:rsid w:val="0039363E"/>
    <w:rsid w:val="003A03D1"/>
    <w:rsid w:val="003A1259"/>
    <w:rsid w:val="003A2081"/>
    <w:rsid w:val="003B0E8D"/>
    <w:rsid w:val="003B1262"/>
    <w:rsid w:val="003B4B72"/>
    <w:rsid w:val="003C2B8C"/>
    <w:rsid w:val="003C5947"/>
    <w:rsid w:val="003D4433"/>
    <w:rsid w:val="003D79C2"/>
    <w:rsid w:val="003D7BBD"/>
    <w:rsid w:val="003E2716"/>
    <w:rsid w:val="003E3D50"/>
    <w:rsid w:val="003E55A5"/>
    <w:rsid w:val="003F338E"/>
    <w:rsid w:val="00403156"/>
    <w:rsid w:val="004041A1"/>
    <w:rsid w:val="00406994"/>
    <w:rsid w:val="00407CA9"/>
    <w:rsid w:val="00410501"/>
    <w:rsid w:val="0041173A"/>
    <w:rsid w:val="004152AE"/>
    <w:rsid w:val="00417BE4"/>
    <w:rsid w:val="004238F2"/>
    <w:rsid w:val="004263E0"/>
    <w:rsid w:val="0042642E"/>
    <w:rsid w:val="004372EF"/>
    <w:rsid w:val="00441A35"/>
    <w:rsid w:val="00452FE7"/>
    <w:rsid w:val="0045546B"/>
    <w:rsid w:val="0045716C"/>
    <w:rsid w:val="004579A4"/>
    <w:rsid w:val="00457A4A"/>
    <w:rsid w:val="00457AFF"/>
    <w:rsid w:val="00462A5F"/>
    <w:rsid w:val="00464136"/>
    <w:rsid w:val="0046629F"/>
    <w:rsid w:val="004707D5"/>
    <w:rsid w:val="00476795"/>
    <w:rsid w:val="00481006"/>
    <w:rsid w:val="00482B24"/>
    <w:rsid w:val="004831F7"/>
    <w:rsid w:val="0049268D"/>
    <w:rsid w:val="0049311F"/>
    <w:rsid w:val="00496292"/>
    <w:rsid w:val="004A0085"/>
    <w:rsid w:val="004A19BA"/>
    <w:rsid w:val="004A21B1"/>
    <w:rsid w:val="004A3445"/>
    <w:rsid w:val="004B46B3"/>
    <w:rsid w:val="004E02AE"/>
    <w:rsid w:val="004E2581"/>
    <w:rsid w:val="004E278D"/>
    <w:rsid w:val="004E3709"/>
    <w:rsid w:val="004E62D9"/>
    <w:rsid w:val="004E78C2"/>
    <w:rsid w:val="004F2103"/>
    <w:rsid w:val="004F5CF1"/>
    <w:rsid w:val="00502E7B"/>
    <w:rsid w:val="00506567"/>
    <w:rsid w:val="00510740"/>
    <w:rsid w:val="00522B82"/>
    <w:rsid w:val="00522BEE"/>
    <w:rsid w:val="00523B40"/>
    <w:rsid w:val="00530930"/>
    <w:rsid w:val="00533673"/>
    <w:rsid w:val="00534179"/>
    <w:rsid w:val="005431D1"/>
    <w:rsid w:val="0054338D"/>
    <w:rsid w:val="00545F1C"/>
    <w:rsid w:val="00546977"/>
    <w:rsid w:val="00546A3F"/>
    <w:rsid w:val="00554086"/>
    <w:rsid w:val="005601EB"/>
    <w:rsid w:val="00565163"/>
    <w:rsid w:val="00565CE8"/>
    <w:rsid w:val="00573898"/>
    <w:rsid w:val="005802A7"/>
    <w:rsid w:val="00581488"/>
    <w:rsid w:val="00585266"/>
    <w:rsid w:val="0058659A"/>
    <w:rsid w:val="00597901"/>
    <w:rsid w:val="005A2ED8"/>
    <w:rsid w:val="005A3B29"/>
    <w:rsid w:val="005A64F8"/>
    <w:rsid w:val="005B082A"/>
    <w:rsid w:val="005B2BC5"/>
    <w:rsid w:val="005B3882"/>
    <w:rsid w:val="005B45C1"/>
    <w:rsid w:val="005B5765"/>
    <w:rsid w:val="005C012A"/>
    <w:rsid w:val="005C1D6B"/>
    <w:rsid w:val="005C1DB6"/>
    <w:rsid w:val="005C2148"/>
    <w:rsid w:val="005C7E62"/>
    <w:rsid w:val="005D1DA6"/>
    <w:rsid w:val="005D3827"/>
    <w:rsid w:val="005D7EED"/>
    <w:rsid w:val="005E21BE"/>
    <w:rsid w:val="005E24DC"/>
    <w:rsid w:val="005E5A00"/>
    <w:rsid w:val="005F3396"/>
    <w:rsid w:val="005F3E53"/>
    <w:rsid w:val="00606753"/>
    <w:rsid w:val="0061411C"/>
    <w:rsid w:val="00620B64"/>
    <w:rsid w:val="0062489A"/>
    <w:rsid w:val="00635580"/>
    <w:rsid w:val="00635DE0"/>
    <w:rsid w:val="00656EAF"/>
    <w:rsid w:val="006605E1"/>
    <w:rsid w:val="0066071E"/>
    <w:rsid w:val="00661773"/>
    <w:rsid w:val="006644A9"/>
    <w:rsid w:val="00664936"/>
    <w:rsid w:val="00665B1A"/>
    <w:rsid w:val="00680619"/>
    <w:rsid w:val="00682A18"/>
    <w:rsid w:val="00683E6E"/>
    <w:rsid w:val="00684D04"/>
    <w:rsid w:val="006873BB"/>
    <w:rsid w:val="00687752"/>
    <w:rsid w:val="00690F67"/>
    <w:rsid w:val="00692DB1"/>
    <w:rsid w:val="00695497"/>
    <w:rsid w:val="0069657B"/>
    <w:rsid w:val="00697B30"/>
    <w:rsid w:val="006A06A4"/>
    <w:rsid w:val="006A08C2"/>
    <w:rsid w:val="006A53D1"/>
    <w:rsid w:val="006A5EA5"/>
    <w:rsid w:val="006A6095"/>
    <w:rsid w:val="006B1F57"/>
    <w:rsid w:val="006B2C83"/>
    <w:rsid w:val="006B5118"/>
    <w:rsid w:val="006C0DA7"/>
    <w:rsid w:val="006C1BE2"/>
    <w:rsid w:val="006C6F9E"/>
    <w:rsid w:val="006C7A36"/>
    <w:rsid w:val="006D3687"/>
    <w:rsid w:val="006D5277"/>
    <w:rsid w:val="006D5339"/>
    <w:rsid w:val="006E032E"/>
    <w:rsid w:val="006E1138"/>
    <w:rsid w:val="006E2F0E"/>
    <w:rsid w:val="006F39B2"/>
    <w:rsid w:val="006F51F4"/>
    <w:rsid w:val="006F6060"/>
    <w:rsid w:val="00701725"/>
    <w:rsid w:val="00702761"/>
    <w:rsid w:val="0070370F"/>
    <w:rsid w:val="00705DA9"/>
    <w:rsid w:val="00710B0C"/>
    <w:rsid w:val="007159AC"/>
    <w:rsid w:val="007231B3"/>
    <w:rsid w:val="0073139B"/>
    <w:rsid w:val="00732034"/>
    <w:rsid w:val="00741476"/>
    <w:rsid w:val="0074349C"/>
    <w:rsid w:val="00743AA6"/>
    <w:rsid w:val="007443B8"/>
    <w:rsid w:val="00746A3F"/>
    <w:rsid w:val="007500D0"/>
    <w:rsid w:val="00751354"/>
    <w:rsid w:val="00752402"/>
    <w:rsid w:val="007532BC"/>
    <w:rsid w:val="00765304"/>
    <w:rsid w:val="00765B0F"/>
    <w:rsid w:val="0076691B"/>
    <w:rsid w:val="00773BB8"/>
    <w:rsid w:val="007757C6"/>
    <w:rsid w:val="007760A5"/>
    <w:rsid w:val="007764E0"/>
    <w:rsid w:val="0077737F"/>
    <w:rsid w:val="00781949"/>
    <w:rsid w:val="00782FA1"/>
    <w:rsid w:val="00783597"/>
    <w:rsid w:val="00785FA8"/>
    <w:rsid w:val="0078671D"/>
    <w:rsid w:val="00790D2C"/>
    <w:rsid w:val="007A11E4"/>
    <w:rsid w:val="007A3A72"/>
    <w:rsid w:val="007B2879"/>
    <w:rsid w:val="007B3DE6"/>
    <w:rsid w:val="007B3EC8"/>
    <w:rsid w:val="007B6989"/>
    <w:rsid w:val="007C4AF7"/>
    <w:rsid w:val="007C6B7B"/>
    <w:rsid w:val="007C70A1"/>
    <w:rsid w:val="007C70AE"/>
    <w:rsid w:val="007C76D7"/>
    <w:rsid w:val="007C787F"/>
    <w:rsid w:val="007D2422"/>
    <w:rsid w:val="007D2480"/>
    <w:rsid w:val="007D3B0C"/>
    <w:rsid w:val="007D545A"/>
    <w:rsid w:val="007D5CF2"/>
    <w:rsid w:val="007E0F5B"/>
    <w:rsid w:val="007E2EE4"/>
    <w:rsid w:val="007E4CB0"/>
    <w:rsid w:val="007E52A5"/>
    <w:rsid w:val="007E532A"/>
    <w:rsid w:val="007E54A7"/>
    <w:rsid w:val="007F094B"/>
    <w:rsid w:val="007F184F"/>
    <w:rsid w:val="008009C9"/>
    <w:rsid w:val="00801AB6"/>
    <w:rsid w:val="0080314F"/>
    <w:rsid w:val="00806449"/>
    <w:rsid w:val="00813F99"/>
    <w:rsid w:val="00816134"/>
    <w:rsid w:val="00821F09"/>
    <w:rsid w:val="0082742B"/>
    <w:rsid w:val="00827CE2"/>
    <w:rsid w:val="0084417E"/>
    <w:rsid w:val="00844BEA"/>
    <w:rsid w:val="008458AF"/>
    <w:rsid w:val="0084761F"/>
    <w:rsid w:val="008479FE"/>
    <w:rsid w:val="00851783"/>
    <w:rsid w:val="00851BE5"/>
    <w:rsid w:val="00851F70"/>
    <w:rsid w:val="0086260E"/>
    <w:rsid w:val="00862926"/>
    <w:rsid w:val="0086343B"/>
    <w:rsid w:val="00872974"/>
    <w:rsid w:val="00874F1D"/>
    <w:rsid w:val="00875ED2"/>
    <w:rsid w:val="00880274"/>
    <w:rsid w:val="008824AD"/>
    <w:rsid w:val="0088309C"/>
    <w:rsid w:val="0089077F"/>
    <w:rsid w:val="00891914"/>
    <w:rsid w:val="008A29CF"/>
    <w:rsid w:val="008B2B23"/>
    <w:rsid w:val="008B4F60"/>
    <w:rsid w:val="008B5592"/>
    <w:rsid w:val="008B64F8"/>
    <w:rsid w:val="008B6EA7"/>
    <w:rsid w:val="008C2644"/>
    <w:rsid w:val="008D1567"/>
    <w:rsid w:val="008D26C4"/>
    <w:rsid w:val="008E3B5C"/>
    <w:rsid w:val="008E6D5F"/>
    <w:rsid w:val="008E7072"/>
    <w:rsid w:val="008F0769"/>
    <w:rsid w:val="008F0D4B"/>
    <w:rsid w:val="008F1142"/>
    <w:rsid w:val="008F7C8C"/>
    <w:rsid w:val="0090227E"/>
    <w:rsid w:val="00903917"/>
    <w:rsid w:val="0091162F"/>
    <w:rsid w:val="00913E5A"/>
    <w:rsid w:val="00926300"/>
    <w:rsid w:val="00931C5A"/>
    <w:rsid w:val="009328FB"/>
    <w:rsid w:val="009330B1"/>
    <w:rsid w:val="009334BC"/>
    <w:rsid w:val="009469D1"/>
    <w:rsid w:val="00951BD3"/>
    <w:rsid w:val="009575D9"/>
    <w:rsid w:val="0096335B"/>
    <w:rsid w:val="00963BD4"/>
    <w:rsid w:val="009674EF"/>
    <w:rsid w:val="00973B52"/>
    <w:rsid w:val="00975BF1"/>
    <w:rsid w:val="00977738"/>
    <w:rsid w:val="00977B06"/>
    <w:rsid w:val="0098635C"/>
    <w:rsid w:val="00986FF1"/>
    <w:rsid w:val="00990A00"/>
    <w:rsid w:val="009931C0"/>
    <w:rsid w:val="00996742"/>
    <w:rsid w:val="00996DAF"/>
    <w:rsid w:val="0099744D"/>
    <w:rsid w:val="009979E0"/>
    <w:rsid w:val="009A2522"/>
    <w:rsid w:val="009A2CF2"/>
    <w:rsid w:val="009A3533"/>
    <w:rsid w:val="009A3760"/>
    <w:rsid w:val="009A37CA"/>
    <w:rsid w:val="009A3D40"/>
    <w:rsid w:val="009A4719"/>
    <w:rsid w:val="009A4B9D"/>
    <w:rsid w:val="009B4ED0"/>
    <w:rsid w:val="009B614A"/>
    <w:rsid w:val="009B7A9B"/>
    <w:rsid w:val="009C2B20"/>
    <w:rsid w:val="009C5207"/>
    <w:rsid w:val="009D4950"/>
    <w:rsid w:val="009D4D5A"/>
    <w:rsid w:val="009E5CD2"/>
    <w:rsid w:val="009E698E"/>
    <w:rsid w:val="009F0C0F"/>
    <w:rsid w:val="009F2D39"/>
    <w:rsid w:val="009F4D39"/>
    <w:rsid w:val="009F7550"/>
    <w:rsid w:val="00A0055F"/>
    <w:rsid w:val="00A0238E"/>
    <w:rsid w:val="00A05E76"/>
    <w:rsid w:val="00A07965"/>
    <w:rsid w:val="00A15634"/>
    <w:rsid w:val="00A202E4"/>
    <w:rsid w:val="00A20EC4"/>
    <w:rsid w:val="00A21CB6"/>
    <w:rsid w:val="00A26820"/>
    <w:rsid w:val="00A27D65"/>
    <w:rsid w:val="00A30A8E"/>
    <w:rsid w:val="00A3283F"/>
    <w:rsid w:val="00A3750F"/>
    <w:rsid w:val="00A4288C"/>
    <w:rsid w:val="00A430B9"/>
    <w:rsid w:val="00A44F18"/>
    <w:rsid w:val="00A458A9"/>
    <w:rsid w:val="00A46D61"/>
    <w:rsid w:val="00A543D9"/>
    <w:rsid w:val="00A54CDC"/>
    <w:rsid w:val="00A5732E"/>
    <w:rsid w:val="00A63056"/>
    <w:rsid w:val="00A63FC3"/>
    <w:rsid w:val="00A65CCE"/>
    <w:rsid w:val="00A67443"/>
    <w:rsid w:val="00A70F8B"/>
    <w:rsid w:val="00A73EBB"/>
    <w:rsid w:val="00A75E81"/>
    <w:rsid w:val="00A76FB8"/>
    <w:rsid w:val="00A7786F"/>
    <w:rsid w:val="00A81A9B"/>
    <w:rsid w:val="00A828BD"/>
    <w:rsid w:val="00A8523D"/>
    <w:rsid w:val="00A871D6"/>
    <w:rsid w:val="00A93CC2"/>
    <w:rsid w:val="00A975DB"/>
    <w:rsid w:val="00AA517B"/>
    <w:rsid w:val="00AA75A7"/>
    <w:rsid w:val="00AC0097"/>
    <w:rsid w:val="00AC068E"/>
    <w:rsid w:val="00AC0FAD"/>
    <w:rsid w:val="00AC6743"/>
    <w:rsid w:val="00AD19C6"/>
    <w:rsid w:val="00AD300E"/>
    <w:rsid w:val="00AD7474"/>
    <w:rsid w:val="00AE0583"/>
    <w:rsid w:val="00AE46F6"/>
    <w:rsid w:val="00AE4E32"/>
    <w:rsid w:val="00AE6278"/>
    <w:rsid w:val="00AE6AA5"/>
    <w:rsid w:val="00B04CB4"/>
    <w:rsid w:val="00B05F6E"/>
    <w:rsid w:val="00B113F6"/>
    <w:rsid w:val="00B1159D"/>
    <w:rsid w:val="00B16492"/>
    <w:rsid w:val="00B207B9"/>
    <w:rsid w:val="00B306CB"/>
    <w:rsid w:val="00B5448A"/>
    <w:rsid w:val="00B62E1C"/>
    <w:rsid w:val="00B63D4D"/>
    <w:rsid w:val="00B649A6"/>
    <w:rsid w:val="00B717EB"/>
    <w:rsid w:val="00B75A85"/>
    <w:rsid w:val="00B864C9"/>
    <w:rsid w:val="00B970C9"/>
    <w:rsid w:val="00BA1FBC"/>
    <w:rsid w:val="00BA3AC0"/>
    <w:rsid w:val="00BA6040"/>
    <w:rsid w:val="00BA6BDA"/>
    <w:rsid w:val="00BB0698"/>
    <w:rsid w:val="00BB1DF8"/>
    <w:rsid w:val="00BB20CE"/>
    <w:rsid w:val="00BB3833"/>
    <w:rsid w:val="00BC5E27"/>
    <w:rsid w:val="00BD5C95"/>
    <w:rsid w:val="00BD6702"/>
    <w:rsid w:val="00BE4C7D"/>
    <w:rsid w:val="00BE4E5B"/>
    <w:rsid w:val="00BF09A4"/>
    <w:rsid w:val="00BF3252"/>
    <w:rsid w:val="00BF486E"/>
    <w:rsid w:val="00BF4BBD"/>
    <w:rsid w:val="00BF5C1F"/>
    <w:rsid w:val="00C022B0"/>
    <w:rsid w:val="00C03460"/>
    <w:rsid w:val="00C04591"/>
    <w:rsid w:val="00C050D2"/>
    <w:rsid w:val="00C0740B"/>
    <w:rsid w:val="00C077AB"/>
    <w:rsid w:val="00C2129C"/>
    <w:rsid w:val="00C302B9"/>
    <w:rsid w:val="00C40467"/>
    <w:rsid w:val="00C406C4"/>
    <w:rsid w:val="00C427C7"/>
    <w:rsid w:val="00C44A7D"/>
    <w:rsid w:val="00C56F27"/>
    <w:rsid w:val="00C631C4"/>
    <w:rsid w:val="00C71800"/>
    <w:rsid w:val="00C749F4"/>
    <w:rsid w:val="00C84161"/>
    <w:rsid w:val="00C86AE8"/>
    <w:rsid w:val="00C87A0E"/>
    <w:rsid w:val="00C92DBA"/>
    <w:rsid w:val="00C94D19"/>
    <w:rsid w:val="00CA0B2A"/>
    <w:rsid w:val="00CB21C9"/>
    <w:rsid w:val="00CB431C"/>
    <w:rsid w:val="00CC0AF3"/>
    <w:rsid w:val="00CC276C"/>
    <w:rsid w:val="00CC30A3"/>
    <w:rsid w:val="00CC33E4"/>
    <w:rsid w:val="00CC76FD"/>
    <w:rsid w:val="00CC7857"/>
    <w:rsid w:val="00CD5ADC"/>
    <w:rsid w:val="00CD6996"/>
    <w:rsid w:val="00CD7653"/>
    <w:rsid w:val="00CE03EF"/>
    <w:rsid w:val="00CE1610"/>
    <w:rsid w:val="00CE20F2"/>
    <w:rsid w:val="00CE3C4D"/>
    <w:rsid w:val="00CF107A"/>
    <w:rsid w:val="00CF6EDF"/>
    <w:rsid w:val="00D04C90"/>
    <w:rsid w:val="00D12193"/>
    <w:rsid w:val="00D12520"/>
    <w:rsid w:val="00D1292A"/>
    <w:rsid w:val="00D21077"/>
    <w:rsid w:val="00D23027"/>
    <w:rsid w:val="00D26A9C"/>
    <w:rsid w:val="00D3564E"/>
    <w:rsid w:val="00D37BDE"/>
    <w:rsid w:val="00D40472"/>
    <w:rsid w:val="00D45769"/>
    <w:rsid w:val="00D51D2A"/>
    <w:rsid w:val="00D54E1E"/>
    <w:rsid w:val="00D66180"/>
    <w:rsid w:val="00D70222"/>
    <w:rsid w:val="00D7496D"/>
    <w:rsid w:val="00D75325"/>
    <w:rsid w:val="00D80116"/>
    <w:rsid w:val="00D8029E"/>
    <w:rsid w:val="00D81AE7"/>
    <w:rsid w:val="00D85E2A"/>
    <w:rsid w:val="00D93081"/>
    <w:rsid w:val="00D950D0"/>
    <w:rsid w:val="00D95E57"/>
    <w:rsid w:val="00DA199C"/>
    <w:rsid w:val="00DA30DB"/>
    <w:rsid w:val="00DA392C"/>
    <w:rsid w:val="00DB1189"/>
    <w:rsid w:val="00DB552F"/>
    <w:rsid w:val="00DC15D7"/>
    <w:rsid w:val="00DC22E3"/>
    <w:rsid w:val="00DC2C53"/>
    <w:rsid w:val="00DC721D"/>
    <w:rsid w:val="00DD2943"/>
    <w:rsid w:val="00DE3031"/>
    <w:rsid w:val="00DE3492"/>
    <w:rsid w:val="00DF308C"/>
    <w:rsid w:val="00DF6125"/>
    <w:rsid w:val="00DF7350"/>
    <w:rsid w:val="00DF7DDC"/>
    <w:rsid w:val="00E00B74"/>
    <w:rsid w:val="00E0576F"/>
    <w:rsid w:val="00E13FE8"/>
    <w:rsid w:val="00E30556"/>
    <w:rsid w:val="00E32887"/>
    <w:rsid w:val="00E331CB"/>
    <w:rsid w:val="00E41098"/>
    <w:rsid w:val="00E45DA7"/>
    <w:rsid w:val="00E46FE7"/>
    <w:rsid w:val="00E50156"/>
    <w:rsid w:val="00E50B17"/>
    <w:rsid w:val="00E51A2B"/>
    <w:rsid w:val="00E529EF"/>
    <w:rsid w:val="00E60AE8"/>
    <w:rsid w:val="00E63240"/>
    <w:rsid w:val="00E65F21"/>
    <w:rsid w:val="00E70EC6"/>
    <w:rsid w:val="00E710F4"/>
    <w:rsid w:val="00E7388C"/>
    <w:rsid w:val="00E75854"/>
    <w:rsid w:val="00E90901"/>
    <w:rsid w:val="00E9204B"/>
    <w:rsid w:val="00E97A84"/>
    <w:rsid w:val="00EA0998"/>
    <w:rsid w:val="00EA1796"/>
    <w:rsid w:val="00EA27C6"/>
    <w:rsid w:val="00EA4E27"/>
    <w:rsid w:val="00EA66AD"/>
    <w:rsid w:val="00EB2B18"/>
    <w:rsid w:val="00EB3A6E"/>
    <w:rsid w:val="00EB4C9A"/>
    <w:rsid w:val="00EC051E"/>
    <w:rsid w:val="00EC7685"/>
    <w:rsid w:val="00ED0231"/>
    <w:rsid w:val="00ED1720"/>
    <w:rsid w:val="00EE0815"/>
    <w:rsid w:val="00EE1A7E"/>
    <w:rsid w:val="00EE46F7"/>
    <w:rsid w:val="00EE760F"/>
    <w:rsid w:val="00EF1CC0"/>
    <w:rsid w:val="00EF1F1B"/>
    <w:rsid w:val="00EF2A4B"/>
    <w:rsid w:val="00EF5EB8"/>
    <w:rsid w:val="00F005C2"/>
    <w:rsid w:val="00F118D6"/>
    <w:rsid w:val="00F13CFB"/>
    <w:rsid w:val="00F141BA"/>
    <w:rsid w:val="00F16D20"/>
    <w:rsid w:val="00F16EF5"/>
    <w:rsid w:val="00F2080E"/>
    <w:rsid w:val="00F269EC"/>
    <w:rsid w:val="00F27C2B"/>
    <w:rsid w:val="00F27D92"/>
    <w:rsid w:val="00F30D5B"/>
    <w:rsid w:val="00F31615"/>
    <w:rsid w:val="00F32B9F"/>
    <w:rsid w:val="00F33C22"/>
    <w:rsid w:val="00F34948"/>
    <w:rsid w:val="00F370CB"/>
    <w:rsid w:val="00F4557B"/>
    <w:rsid w:val="00F52AF8"/>
    <w:rsid w:val="00F55090"/>
    <w:rsid w:val="00F553DD"/>
    <w:rsid w:val="00F55779"/>
    <w:rsid w:val="00F63C1C"/>
    <w:rsid w:val="00F651C6"/>
    <w:rsid w:val="00F656DC"/>
    <w:rsid w:val="00F7230A"/>
    <w:rsid w:val="00F75B57"/>
    <w:rsid w:val="00F826B1"/>
    <w:rsid w:val="00F82FEA"/>
    <w:rsid w:val="00F85E2B"/>
    <w:rsid w:val="00F90AC0"/>
    <w:rsid w:val="00F930A9"/>
    <w:rsid w:val="00FA1499"/>
    <w:rsid w:val="00FA2934"/>
    <w:rsid w:val="00FB156C"/>
    <w:rsid w:val="00FB284E"/>
    <w:rsid w:val="00FB307F"/>
    <w:rsid w:val="00FB7917"/>
    <w:rsid w:val="00FC4C36"/>
    <w:rsid w:val="00FC5464"/>
    <w:rsid w:val="00FD0BBB"/>
    <w:rsid w:val="00FD1CED"/>
    <w:rsid w:val="00FD36EE"/>
    <w:rsid w:val="00FD3CB1"/>
    <w:rsid w:val="00FE489D"/>
    <w:rsid w:val="00FE4E37"/>
    <w:rsid w:val="00FE7105"/>
    <w:rsid w:val="00FF1C3E"/>
    <w:rsid w:val="00FF25C2"/>
    <w:rsid w:val="00FF31F1"/>
    <w:rsid w:val="00FF3890"/>
    <w:rsid w:val="00FF52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71800"/>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71800"/>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71800"/>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71800"/>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7180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180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 w:type="table" w:styleId="Grigliatabella">
    <w:name w:val="Table Grid"/>
    <w:basedOn w:val="Tabellanormale"/>
    <w:uiPriority w:val="39"/>
    <w:rsid w:val="0086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C7180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7180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7180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7180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7180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180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aletex/NNAXIM"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iny-dnn/tiny-dnn" TargetMode="External"/><Relationship Id="rId2" Type="http://schemas.openxmlformats.org/officeDocument/2006/relationships/hyperlink" Target="https://github.com/davidepatti/noxim" TargetMode="External"/><Relationship Id="rId1" Type="http://schemas.openxmlformats.org/officeDocument/2006/relationships/hyperlink" Target="https://github.com/Taletex/NNAXIM" TargetMode="External"/><Relationship Id="rId4" Type="http://schemas.openxmlformats.org/officeDocument/2006/relationships/hyperlink" Target="https://www.cs.toronto.edu/~kriz/cifar.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21AA1652-64F8-4C5C-91E8-D5B0B881F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13</Pages>
  <Words>2989</Words>
  <Characters>17040</Characters>
  <Application>Microsoft Office Word</Application>
  <DocSecurity>0</DocSecurity>
  <Lines>142</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438</cp:revision>
  <cp:lastPrinted>2018-11-23T09:19:00Z</cp:lastPrinted>
  <dcterms:created xsi:type="dcterms:W3CDTF">2018-09-27T15:31:00Z</dcterms:created>
  <dcterms:modified xsi:type="dcterms:W3CDTF">2019-01-16T00:01:00Z</dcterms:modified>
</cp:coreProperties>
</file>