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B378D0">
        <w:t xml:space="preserve">– Researching Network Security Threats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9331C" w:rsidRDefault="007D1370" w:rsidP="00CD0AD8">
      <w:pPr>
        <w:pStyle w:val="BodyTextL25Bold"/>
      </w:pPr>
      <w:r>
        <w:t>Part 1:</w:t>
      </w:r>
      <w:r w:rsidR="004C1879">
        <w:t xml:space="preserve"> </w:t>
      </w:r>
      <w:r w:rsidR="00BC2690">
        <w:t>Explore the SANS Website</w:t>
      </w:r>
    </w:p>
    <w:p w:rsidR="00BC2690" w:rsidRDefault="00BC2690" w:rsidP="005F1A64">
      <w:pPr>
        <w:pStyle w:val="Bulletlevel1"/>
      </w:pPr>
      <w:r>
        <w:t xml:space="preserve">Navigate to the SANS </w:t>
      </w:r>
      <w:r w:rsidR="00633A7C">
        <w:t xml:space="preserve">website </w:t>
      </w:r>
      <w:r w:rsidR="00D30DE5">
        <w:t xml:space="preserve">and identify </w:t>
      </w:r>
      <w:r w:rsidR="00D30DE5" w:rsidRPr="005F1A64">
        <w:t>resources</w:t>
      </w:r>
      <w:r w:rsidR="007363E5">
        <w:t>.</w:t>
      </w:r>
    </w:p>
    <w:p w:rsidR="00BC2690" w:rsidRDefault="00BC2690" w:rsidP="00CD0AD8">
      <w:pPr>
        <w:pStyle w:val="BodyTextL25Bold"/>
      </w:pPr>
      <w:r>
        <w:t xml:space="preserve">Part 2: </w:t>
      </w:r>
      <w:r w:rsidR="00B02B7D">
        <w:t xml:space="preserve">Identify </w:t>
      </w:r>
      <w:r>
        <w:t>Recent Network Security Threats</w:t>
      </w:r>
    </w:p>
    <w:p w:rsidR="00947162" w:rsidRDefault="00223BB5" w:rsidP="00223BB5">
      <w:pPr>
        <w:pStyle w:val="Bulletlevel1"/>
      </w:pPr>
      <w:r>
        <w:t>I</w:t>
      </w:r>
      <w:r w:rsidR="00947162">
        <w:t>dentify</w:t>
      </w:r>
      <w:r w:rsidR="000D1286">
        <w:t xml:space="preserve"> </w:t>
      </w:r>
      <w:r>
        <w:t>several recent</w:t>
      </w:r>
      <w:r w:rsidR="00947162">
        <w:t xml:space="preserve"> network security threats</w:t>
      </w:r>
      <w:r>
        <w:t xml:space="preserve"> using the SANS site</w:t>
      </w:r>
      <w:r w:rsidR="007D1370">
        <w:t>.</w:t>
      </w:r>
    </w:p>
    <w:p w:rsidR="00947162" w:rsidRPr="006E6581" w:rsidRDefault="000D1286" w:rsidP="00193F14">
      <w:pPr>
        <w:pStyle w:val="Bulletlevel1"/>
      </w:pPr>
      <w:r>
        <w:t>Identify sites</w:t>
      </w:r>
      <w:r w:rsidR="007D1370">
        <w:t xml:space="preserve"> beyond SANS</w:t>
      </w:r>
      <w:r>
        <w:t xml:space="preserve"> that provide network security threat information</w:t>
      </w:r>
      <w:r w:rsidR="007D1370">
        <w:t>.</w:t>
      </w:r>
    </w:p>
    <w:p w:rsidR="006E6581" w:rsidRPr="004C0909" w:rsidRDefault="00D30DE5" w:rsidP="006E6581">
      <w:pPr>
        <w:pStyle w:val="BodyTextL25Bold"/>
      </w:pPr>
      <w:r>
        <w:t>Part 3</w:t>
      </w:r>
      <w:r w:rsidR="004C1879">
        <w:t xml:space="preserve">: </w:t>
      </w:r>
      <w:r w:rsidR="007D1370">
        <w:t>Detail a Specific</w:t>
      </w:r>
      <w:r w:rsidR="00CC293A">
        <w:t xml:space="preserve"> Network Security</w:t>
      </w:r>
      <w:r w:rsidR="007D1370">
        <w:t xml:space="preserve"> Threat</w:t>
      </w:r>
    </w:p>
    <w:p w:rsidR="007D1370" w:rsidRDefault="000D1286" w:rsidP="006E6581">
      <w:pPr>
        <w:pStyle w:val="Bulletlevel1"/>
      </w:pPr>
      <w:r>
        <w:t>Se</w:t>
      </w:r>
      <w:r w:rsidR="007D1370">
        <w:t>lect and detail a specific recent network threat.</w:t>
      </w:r>
    </w:p>
    <w:p w:rsidR="006E6581" w:rsidRPr="006E6581" w:rsidRDefault="007D1370" w:rsidP="006E6581">
      <w:pPr>
        <w:pStyle w:val="Bulletlevel1"/>
      </w:pPr>
      <w:r>
        <w:t>Present information to the class.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803651" w:rsidRDefault="00633A7C" w:rsidP="00C93E02">
      <w:pPr>
        <w:pStyle w:val="BodyTextL25"/>
      </w:pPr>
      <w:r>
        <w:t>T</w:t>
      </w:r>
      <w:r w:rsidR="00803651">
        <w:t>o defend a network against attacks, an administrator must identify external threats that pose a danger to the network. Security websites can be used to identify emerging threats and provide mitigation opt</w:t>
      </w:r>
      <w:r w:rsidR="00C93E02">
        <w:t>ions for defending a network.</w:t>
      </w:r>
    </w:p>
    <w:p w:rsidR="004B76D1" w:rsidRDefault="00803651" w:rsidP="00C93E02">
      <w:pPr>
        <w:pStyle w:val="BodyTextL25"/>
      </w:pPr>
      <w:r>
        <w:t xml:space="preserve">One of the most popular and trusted sites </w:t>
      </w:r>
      <w:r w:rsidR="00EE39ED">
        <w:t>for</w:t>
      </w:r>
      <w:r>
        <w:t xml:space="preserve"> defending against computer and net</w:t>
      </w:r>
      <w:r w:rsidR="00D55DDC">
        <w:t xml:space="preserve">work security threats is </w:t>
      </w:r>
      <w:r w:rsidR="00633A7C">
        <w:t>SysAdmin, Audit, Network, Security (</w:t>
      </w:r>
      <w:r w:rsidR="00D55DDC">
        <w:t>SANS</w:t>
      </w:r>
      <w:r w:rsidR="00633A7C">
        <w:t>)</w:t>
      </w:r>
      <w:r w:rsidR="00D55DDC">
        <w:t xml:space="preserve">. </w:t>
      </w:r>
      <w:r>
        <w:t>The SANS site provides multiple resources</w:t>
      </w:r>
      <w:r w:rsidR="00633A7C">
        <w:t>,</w:t>
      </w:r>
      <w:r>
        <w:t xml:space="preserve"> including a list of the top 20 Critical Security Controls for Effective Cyber Defense and the weekly @Risk: The Consensus Security Alert newsletter</w:t>
      </w:r>
      <w:r w:rsidR="006408AA">
        <w:t>. This newsletter</w:t>
      </w:r>
      <w:r>
        <w:t xml:space="preserve"> details new network attacks and vulnerabilities.</w:t>
      </w:r>
    </w:p>
    <w:p w:rsidR="00880306" w:rsidRPr="00880306" w:rsidRDefault="00803651" w:rsidP="00C93E02">
      <w:pPr>
        <w:pStyle w:val="BodyTextL25"/>
      </w:pPr>
      <w:r>
        <w:t>In this lab, you will navigate to and explore the SANS site, use the SANS site to identify recent network security threats, research other websites t</w:t>
      </w:r>
      <w:r w:rsidR="00494316">
        <w:t>hat identify threats, and research and present the details about</w:t>
      </w:r>
      <w:r>
        <w:t xml:space="preserve"> a specific network attack.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1F58C9" w:rsidRDefault="00B56947" w:rsidP="00B378D0">
      <w:pPr>
        <w:pStyle w:val="Bulletlevel1"/>
      </w:pPr>
      <w:r>
        <w:t>Device with Internet access</w:t>
      </w:r>
    </w:p>
    <w:p w:rsidR="005C186A" w:rsidRDefault="005C186A" w:rsidP="00B378D0">
      <w:pPr>
        <w:pStyle w:val="Bulletlevel1"/>
      </w:pPr>
      <w:r>
        <w:t>Presentation computer with PowerPoint or other presentation software installed</w:t>
      </w:r>
    </w:p>
    <w:p w:rsidR="00112AC5" w:rsidRPr="004C0909" w:rsidRDefault="00476739" w:rsidP="00CD7F73">
      <w:pPr>
        <w:pStyle w:val="PartHead"/>
      </w:pPr>
      <w:r>
        <w:t>Exploring the SANS Website</w:t>
      </w:r>
    </w:p>
    <w:p w:rsidR="00112AC5" w:rsidRDefault="00112AC5" w:rsidP="00580E73">
      <w:pPr>
        <w:pStyle w:val="BodyTextL25"/>
      </w:pPr>
      <w:r>
        <w:t xml:space="preserve">In Part 1, </w:t>
      </w:r>
      <w:r w:rsidR="00D35807">
        <w:t>navigate to the SANS website and explore the available resources.</w:t>
      </w:r>
    </w:p>
    <w:p w:rsidR="00112AC5" w:rsidRDefault="005C186A" w:rsidP="00787CC1">
      <w:pPr>
        <w:pStyle w:val="StepHead"/>
      </w:pPr>
      <w:r>
        <w:t xml:space="preserve">Locate SANS </w:t>
      </w:r>
      <w:r w:rsidR="005C04A7">
        <w:t>resources</w:t>
      </w:r>
      <w:r w:rsidR="00A807C1">
        <w:t>.</w:t>
      </w:r>
    </w:p>
    <w:p w:rsidR="00112AC5" w:rsidRDefault="008C2CC2" w:rsidP="00EB6C33">
      <w:pPr>
        <w:pStyle w:val="BodyTextL25"/>
      </w:pPr>
      <w:r>
        <w:t xml:space="preserve">Using a web browser, </w:t>
      </w:r>
      <w:r w:rsidR="005C04A7">
        <w:t>navigate to</w:t>
      </w:r>
      <w:r w:rsidR="00B56947">
        <w:t xml:space="preserve"> </w:t>
      </w:r>
      <w:hyperlink r:id="rId9" w:history="1">
        <w:r w:rsidR="0079331C" w:rsidRPr="00D71151">
          <w:rPr>
            <w:rStyle w:val="Hyperlink"/>
          </w:rPr>
          <w:t>ww</w:t>
        </w:r>
        <w:r w:rsidR="0079331C" w:rsidRPr="00D71151">
          <w:rPr>
            <w:rStyle w:val="Hyperlink"/>
          </w:rPr>
          <w:t>w</w:t>
        </w:r>
        <w:r w:rsidR="0079331C" w:rsidRPr="00D71151">
          <w:rPr>
            <w:rStyle w:val="Hyperlink"/>
          </w:rPr>
          <w:t>.</w:t>
        </w:r>
        <w:r w:rsidR="0079331C" w:rsidRPr="00D71151">
          <w:rPr>
            <w:rStyle w:val="Hyperlink"/>
          </w:rPr>
          <w:t>S</w:t>
        </w:r>
        <w:r w:rsidR="0079331C" w:rsidRPr="00D71151">
          <w:rPr>
            <w:rStyle w:val="Hyperlink"/>
          </w:rPr>
          <w:t>ANS.org</w:t>
        </w:r>
      </w:hyperlink>
      <w:r w:rsidR="00D55DDC">
        <w:t xml:space="preserve">. </w:t>
      </w:r>
      <w:r w:rsidR="00E01FD0">
        <w:t xml:space="preserve">From the home page, highlight the </w:t>
      </w:r>
      <w:r w:rsidR="00E01FD0" w:rsidRPr="00C93E02">
        <w:rPr>
          <w:b/>
        </w:rPr>
        <w:t>Resources</w:t>
      </w:r>
      <w:r w:rsidR="00E01FD0">
        <w:t xml:space="preserve"> menu.</w:t>
      </w:r>
    </w:p>
    <w:p w:rsidR="006C2D65" w:rsidRDefault="00E01FD0" w:rsidP="00DC2DFB">
      <w:pPr>
        <w:pStyle w:val="BodyTextL25"/>
      </w:pPr>
      <w:r>
        <w:t xml:space="preserve">List three </w:t>
      </w:r>
      <w:r w:rsidR="005C04A7">
        <w:t xml:space="preserve">available </w:t>
      </w:r>
      <w:r>
        <w:t>resources.</w:t>
      </w:r>
    </w:p>
    <w:p w:rsidR="00E01FD0" w:rsidRDefault="00E01FD0" w:rsidP="00DC2DFB">
      <w:pPr>
        <w:pStyle w:val="BodyTextL25"/>
      </w:pPr>
      <w:r>
        <w:t>_______________________________________________________________________________</w:t>
      </w:r>
      <w:r w:rsidR="001F58C9">
        <w:t>___</w:t>
      </w:r>
      <w:r>
        <w:t>_____</w:t>
      </w:r>
    </w:p>
    <w:p w:rsidR="008F6809" w:rsidRDefault="00E01FD0" w:rsidP="00DC2DFB">
      <w:pPr>
        <w:pStyle w:val="BodyTextL25"/>
      </w:pPr>
      <w:r>
        <w:t>_____________________________________________________</w:t>
      </w:r>
      <w:r w:rsidR="00B06081">
        <w:t>_____________________________</w:t>
      </w:r>
      <w:r w:rsidR="001F58C9">
        <w:t>___</w:t>
      </w:r>
      <w:r w:rsidR="00B06081">
        <w:t>__</w:t>
      </w:r>
    </w:p>
    <w:p w:rsidR="00F71871" w:rsidRPr="00DC2DFB" w:rsidRDefault="00F71871" w:rsidP="00DC2DFB">
      <w:pPr>
        <w:pStyle w:val="BodyTextL25"/>
        <w:rPr>
          <w:rStyle w:val="AnswerGray"/>
        </w:rPr>
      </w:pPr>
      <w:r w:rsidRPr="006C2D65">
        <w:rPr>
          <w:rStyle w:val="AnswerGray"/>
          <w:highlight w:val="lightGray"/>
        </w:rPr>
        <w:t>Reading Room, Webcasts, Newsletters, Blogs, Top 25 Programming Errors, Top 20 Critical Controls, Security Policy Project</w:t>
      </w:r>
    </w:p>
    <w:p w:rsidR="00112AC5" w:rsidRDefault="00B06081" w:rsidP="00787CC1">
      <w:pPr>
        <w:pStyle w:val="StepHead"/>
      </w:pPr>
      <w:r>
        <w:lastRenderedPageBreak/>
        <w:t xml:space="preserve">Locate the </w:t>
      </w:r>
      <w:r w:rsidR="007B0F8E">
        <w:t xml:space="preserve">Top 20 </w:t>
      </w:r>
      <w:r>
        <w:t>Critical Controls.</w:t>
      </w:r>
    </w:p>
    <w:p w:rsidR="00732702" w:rsidRDefault="00D02C44" w:rsidP="00622DC8">
      <w:pPr>
        <w:pStyle w:val="BodyTextL25"/>
      </w:pPr>
      <w:r>
        <w:t xml:space="preserve">The </w:t>
      </w:r>
      <w:r w:rsidRPr="00256A76">
        <w:rPr>
          <w:b/>
        </w:rPr>
        <w:t>Twenty Critical Security Controls for Effective Cyber Defense</w:t>
      </w:r>
      <w:r>
        <w:t xml:space="preserve"> listed on the SANS website are the culmination of a public-private partnership involving the Department of Defense (DoD), National Security Association</w:t>
      </w:r>
      <w:r w:rsidR="00732702">
        <w:t>, Center for Internet Secur</w:t>
      </w:r>
      <w:r w:rsidR="00D55DDC">
        <w:t>ity (CIS), and</w:t>
      </w:r>
      <w:r w:rsidR="006408AA">
        <w:t xml:space="preserve"> the</w:t>
      </w:r>
      <w:r w:rsidR="00D55DDC">
        <w:t xml:space="preserve"> SANS Institute. </w:t>
      </w:r>
      <w:r w:rsidR="00732702">
        <w:t>The list was developed to prioritize the cyber security controls and spending for DoD</w:t>
      </w:r>
      <w:r w:rsidR="006408AA">
        <w:t>. It</w:t>
      </w:r>
      <w:r w:rsidR="00732702">
        <w:t xml:space="preserve"> has become the centerpiece for effective security programs for the</w:t>
      </w:r>
      <w:r w:rsidR="00C93E02">
        <w:t xml:space="preserve"> United States</w:t>
      </w:r>
      <w:r w:rsidR="00D55DDC">
        <w:t xml:space="preserve"> government. </w:t>
      </w:r>
      <w:r w:rsidR="001E77A8">
        <w:t xml:space="preserve">From </w:t>
      </w:r>
      <w:r w:rsidR="00732702">
        <w:t xml:space="preserve">the </w:t>
      </w:r>
      <w:r w:rsidR="00732702" w:rsidRPr="00C93E02">
        <w:rPr>
          <w:b/>
        </w:rPr>
        <w:t>Resource</w:t>
      </w:r>
      <w:r w:rsidR="00C93E02" w:rsidRPr="00C93E02">
        <w:rPr>
          <w:b/>
        </w:rPr>
        <w:t>s</w:t>
      </w:r>
      <w:r w:rsidR="00732702">
        <w:t xml:space="preserve"> menu, select </w:t>
      </w:r>
      <w:r w:rsidR="00601D47" w:rsidRPr="00C93E02">
        <w:rPr>
          <w:b/>
        </w:rPr>
        <w:t>Top 20 Critical Controls</w:t>
      </w:r>
      <w:r w:rsidR="00601D47">
        <w:t>.</w:t>
      </w:r>
    </w:p>
    <w:p w:rsidR="00732702" w:rsidRDefault="00732702" w:rsidP="00DC2B25">
      <w:pPr>
        <w:pStyle w:val="BodyTextL25"/>
      </w:pPr>
      <w:r>
        <w:t>Select on</w:t>
      </w:r>
      <w:r w:rsidR="0016551C">
        <w:t>e</w:t>
      </w:r>
      <w:r>
        <w:t xml:space="preserve"> of the 20 Critical Controls and list </w:t>
      </w:r>
      <w:r w:rsidR="000F1993">
        <w:t>three</w:t>
      </w:r>
      <w:r>
        <w:t xml:space="preserve"> of the</w:t>
      </w:r>
      <w:r w:rsidR="00F951A1">
        <w:t xml:space="preserve"> implementation suggestions for this </w:t>
      </w:r>
      <w:r w:rsidR="00601D47">
        <w:t>control.</w:t>
      </w:r>
    </w:p>
    <w:p w:rsidR="00732702" w:rsidRPr="006C2D65" w:rsidRDefault="00732702" w:rsidP="00DC2DFB">
      <w:pPr>
        <w:pStyle w:val="BodyTextL25"/>
      </w:pPr>
      <w:r w:rsidRPr="006C2D65">
        <w:t>_______________________________________________________________________________</w:t>
      </w:r>
      <w:r w:rsidR="001F58C9" w:rsidRPr="006C2D65">
        <w:t>___</w:t>
      </w:r>
      <w:r w:rsidRPr="006C2D65">
        <w:t>_____</w:t>
      </w:r>
    </w:p>
    <w:p w:rsidR="00732702" w:rsidRPr="00CA5E49" w:rsidRDefault="00732702" w:rsidP="00DC2DFB">
      <w:pPr>
        <w:pStyle w:val="BodyTextL25"/>
      </w:pPr>
      <w:r w:rsidRPr="006C2D65">
        <w:t>__________________________________________________________________________________</w:t>
      </w:r>
      <w:r w:rsidR="001F58C9" w:rsidRPr="006C2D65">
        <w:t>___</w:t>
      </w:r>
      <w:r w:rsidRPr="00CA5E49">
        <w:t>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622DC8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71871" w:rsidRPr="00DC2DFB" w:rsidRDefault="00F71871" w:rsidP="00DC2DFB">
      <w:pPr>
        <w:pStyle w:val="BodyTextL25"/>
        <w:rPr>
          <w:rStyle w:val="AnswerGray"/>
        </w:rPr>
      </w:pPr>
      <w:r w:rsidRPr="00DC2DFB">
        <w:rPr>
          <w:rStyle w:val="AnswerGray"/>
          <w:highlight w:val="lightGray"/>
        </w:rPr>
        <w:t>Answers will vary. Critical Control 5: Malware De</w:t>
      </w:r>
      <w:r w:rsidR="00407419" w:rsidRPr="00DC2DFB">
        <w:rPr>
          <w:rStyle w:val="AnswerGray"/>
          <w:highlight w:val="lightGray"/>
        </w:rPr>
        <w:t xml:space="preserve">fenses. </w:t>
      </w:r>
      <w:r w:rsidRPr="00DC2DFB">
        <w:rPr>
          <w:rStyle w:val="AnswerGray"/>
          <w:highlight w:val="lightGray"/>
        </w:rPr>
        <w:t xml:space="preserve">Employ automated </w:t>
      </w:r>
      <w:r w:rsidR="000F1993" w:rsidRPr="00DC2DFB">
        <w:rPr>
          <w:rStyle w:val="AnswerGray"/>
          <w:highlight w:val="lightGray"/>
        </w:rPr>
        <w:t xml:space="preserve">tools </w:t>
      </w:r>
      <w:r w:rsidRPr="00DC2DFB">
        <w:rPr>
          <w:rStyle w:val="AnswerGray"/>
          <w:highlight w:val="lightGray"/>
        </w:rPr>
        <w:t>to continuously monitor workstation</w:t>
      </w:r>
      <w:r w:rsidR="00407419" w:rsidRPr="00DC2DFB">
        <w:rPr>
          <w:rStyle w:val="AnswerGray"/>
          <w:highlight w:val="lightGray"/>
        </w:rPr>
        <w:t>s, servers, and mobile devices.</w:t>
      </w:r>
      <w:r w:rsidRPr="00DC2DFB">
        <w:rPr>
          <w:rStyle w:val="AnswerGray"/>
          <w:highlight w:val="lightGray"/>
        </w:rPr>
        <w:t xml:space="preserve"> Employ anti</w:t>
      </w:r>
      <w:r w:rsidR="00E971C6">
        <w:rPr>
          <w:rStyle w:val="AnswerGray"/>
          <w:highlight w:val="lightGray"/>
        </w:rPr>
        <w:t>-</w:t>
      </w:r>
      <w:r w:rsidRPr="00DC2DFB">
        <w:rPr>
          <w:rStyle w:val="AnswerGray"/>
          <w:highlight w:val="lightGray"/>
        </w:rPr>
        <w:t>malware software and signature auto-update features. Configure network computers to not auto-run content from removable media</w:t>
      </w:r>
      <w:r w:rsidRPr="006C2D65">
        <w:rPr>
          <w:rStyle w:val="AnswerGray"/>
        </w:rPr>
        <w:t>.</w:t>
      </w:r>
    </w:p>
    <w:p w:rsidR="00B06081" w:rsidRDefault="00B06081" w:rsidP="00B06081">
      <w:pPr>
        <w:pStyle w:val="StepHead"/>
      </w:pPr>
      <w:r>
        <w:t xml:space="preserve">Locate </w:t>
      </w:r>
      <w:r w:rsidR="005C04A7">
        <w:t xml:space="preserve">the </w:t>
      </w:r>
      <w:r>
        <w:t>Newsletters</w:t>
      </w:r>
      <w:r w:rsidR="005C04A7">
        <w:t xml:space="preserve"> menu</w:t>
      </w:r>
      <w:r>
        <w:t>.</w:t>
      </w:r>
    </w:p>
    <w:p w:rsidR="00834AF2" w:rsidRDefault="00C93E02" w:rsidP="00834AF2">
      <w:pPr>
        <w:pStyle w:val="BodyTextL25"/>
      </w:pPr>
      <w:r>
        <w:t xml:space="preserve">Highlight the </w:t>
      </w:r>
      <w:r w:rsidRPr="00C93E02">
        <w:rPr>
          <w:b/>
        </w:rPr>
        <w:t>Resources</w:t>
      </w:r>
      <w:r>
        <w:t xml:space="preserve"> menu, select </w:t>
      </w:r>
      <w:r w:rsidRPr="00C93E02">
        <w:rPr>
          <w:b/>
        </w:rPr>
        <w:t>N</w:t>
      </w:r>
      <w:r w:rsidR="00D02C44" w:rsidRPr="00C93E02">
        <w:rPr>
          <w:b/>
        </w:rPr>
        <w:t>ewslette</w:t>
      </w:r>
      <w:r w:rsidR="00E2100B" w:rsidRPr="00C93E02">
        <w:rPr>
          <w:b/>
        </w:rPr>
        <w:t>rs</w:t>
      </w:r>
      <w:r w:rsidR="00E2100B">
        <w:t>.</w:t>
      </w:r>
      <w:r w:rsidR="00834AF2">
        <w:t xml:space="preserve"> Briefly describe each of the three newsletters available.</w:t>
      </w:r>
    </w:p>
    <w:p w:rsidR="00F951A1" w:rsidRPr="006C2D65" w:rsidRDefault="00F951A1" w:rsidP="00DC2DFB">
      <w:pPr>
        <w:pStyle w:val="BodyTextL25"/>
      </w:pPr>
      <w:r w:rsidRPr="006C2D65">
        <w:t>_______________________________________________________________________________</w:t>
      </w:r>
      <w:r w:rsidR="001F58C9" w:rsidRPr="006C2D65">
        <w:t>___</w:t>
      </w:r>
      <w:r w:rsidRPr="006C2D65">
        <w:t>_____</w:t>
      </w:r>
    </w:p>
    <w:p w:rsidR="00F951A1" w:rsidRPr="00CA5E49" w:rsidRDefault="00F951A1" w:rsidP="00DC2DFB">
      <w:pPr>
        <w:pStyle w:val="BodyTextL25"/>
      </w:pPr>
      <w:r w:rsidRPr="006C2D65">
        <w:t>__________________________________________________________________________________</w:t>
      </w:r>
      <w:r w:rsidR="001F58C9" w:rsidRPr="006C2D65">
        <w:t>___</w:t>
      </w:r>
      <w:r w:rsidRPr="00CA5E49">
        <w:t>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F951A1" w:rsidRPr="00DC2DFB" w:rsidRDefault="00F951A1" w:rsidP="00DC2DFB">
      <w:pPr>
        <w:pStyle w:val="BodyTextL25"/>
      </w:pPr>
      <w:r w:rsidRPr="00DC2DFB">
        <w:t>____________________________________________________________________________________</w:t>
      </w:r>
      <w:r w:rsidR="001F58C9" w:rsidRPr="00DC2DFB">
        <w:t>___</w:t>
      </w:r>
    </w:p>
    <w:p w:rsidR="00407419" w:rsidRPr="00DC2DFB" w:rsidRDefault="00DB6DD2" w:rsidP="006C2D65">
      <w:pPr>
        <w:pStyle w:val="BodyTextL25"/>
        <w:rPr>
          <w:highlight w:val="lightGray"/>
        </w:rPr>
      </w:pPr>
      <w:r w:rsidRPr="00DC2DFB">
        <w:rPr>
          <w:highlight w:val="lightGray"/>
        </w:rPr>
        <w:t>SANS NewsBites</w:t>
      </w:r>
      <w:r w:rsidR="00E971C6">
        <w:rPr>
          <w:highlight w:val="lightGray"/>
        </w:rPr>
        <w:t xml:space="preserve"> </w:t>
      </w:r>
      <w:r w:rsidRPr="00DC2DFB">
        <w:rPr>
          <w:highlight w:val="lightGray"/>
        </w:rPr>
        <w:t>- A high level summary of the most important news articles that deal with computer security. The newsletter is published twice a week and incl</w:t>
      </w:r>
      <w:r w:rsidR="00407419" w:rsidRPr="00DC2DFB">
        <w:rPr>
          <w:highlight w:val="lightGray"/>
        </w:rPr>
        <w:t>udes links for more information.</w:t>
      </w:r>
    </w:p>
    <w:p w:rsidR="00407419" w:rsidRPr="00DC2DFB" w:rsidRDefault="00DB6DD2" w:rsidP="006C2D65">
      <w:pPr>
        <w:pStyle w:val="BodyTextL25"/>
        <w:rPr>
          <w:highlight w:val="lightGray"/>
        </w:rPr>
      </w:pPr>
      <w:r w:rsidRPr="00DC2DFB">
        <w:rPr>
          <w:highlight w:val="lightGray"/>
        </w:rPr>
        <w:t>@RISK: The Consensus Security Alert</w:t>
      </w:r>
      <w:r w:rsidR="00E971C6">
        <w:rPr>
          <w:highlight w:val="lightGray"/>
        </w:rPr>
        <w:t xml:space="preserve"> </w:t>
      </w:r>
      <w:r w:rsidRPr="00DC2DFB">
        <w:rPr>
          <w:highlight w:val="lightGray"/>
        </w:rPr>
        <w:t>- A weekly summary of new network attacks and vulnerabilities. The newsletters is also provides insight</w:t>
      </w:r>
      <w:r w:rsidR="00B76879" w:rsidRPr="00DC2DFB">
        <w:rPr>
          <w:highlight w:val="lightGray"/>
        </w:rPr>
        <w:t>s on how recent attacks worked.</w:t>
      </w:r>
    </w:p>
    <w:p w:rsidR="00DB6DD2" w:rsidRPr="00DC2DFB" w:rsidRDefault="00DB6DD2" w:rsidP="006C2D65">
      <w:pPr>
        <w:pStyle w:val="BodyTextL25"/>
        <w:rPr>
          <w:highlight w:val="lightGray"/>
        </w:rPr>
      </w:pPr>
      <w:r w:rsidRPr="00DC2DFB">
        <w:rPr>
          <w:highlight w:val="lightGray"/>
        </w:rPr>
        <w:t>Ouch! – A security awareness document that provides end users with information about how they can help ensure the safety of their network.</w:t>
      </w:r>
    </w:p>
    <w:p w:rsidR="00A60146" w:rsidRPr="00A60146" w:rsidRDefault="003B61E9" w:rsidP="00A60146">
      <w:pPr>
        <w:pStyle w:val="PartHead"/>
      </w:pPr>
      <w:r>
        <w:t xml:space="preserve">Identify </w:t>
      </w:r>
      <w:r w:rsidR="00476739">
        <w:t>Recent Network Security Threats</w:t>
      </w:r>
    </w:p>
    <w:p w:rsidR="00112AC5" w:rsidRDefault="00A4415E" w:rsidP="00F25ABB">
      <w:pPr>
        <w:pStyle w:val="BodyTextL25"/>
      </w:pPr>
      <w:r>
        <w:t>In Part 2, you will research recent network security threats using the SAN</w:t>
      </w:r>
      <w:r w:rsidR="00B97FB8">
        <w:t>S</w:t>
      </w:r>
      <w:r>
        <w:t xml:space="preserve"> site and identify other sites containing security threat information.</w:t>
      </w:r>
    </w:p>
    <w:p w:rsidR="00D35807" w:rsidRDefault="00D35807" w:rsidP="00D35807">
      <w:pPr>
        <w:pStyle w:val="StepHead"/>
      </w:pPr>
      <w:r>
        <w:t>Locate the @Risk: Consensus Security Alert Newsletter Archive.</w:t>
      </w:r>
    </w:p>
    <w:p w:rsidR="00D35807" w:rsidRPr="00C93E02" w:rsidRDefault="00CF34DF" w:rsidP="0076666E">
      <w:pPr>
        <w:pStyle w:val="BodyTextL25"/>
        <w:rPr>
          <w:b/>
        </w:rPr>
      </w:pPr>
      <w:r>
        <w:t xml:space="preserve">From the </w:t>
      </w:r>
      <w:r w:rsidR="008D13E9" w:rsidRPr="00256A76">
        <w:rPr>
          <w:b/>
        </w:rPr>
        <w:t>N</w:t>
      </w:r>
      <w:r w:rsidR="00C93E02" w:rsidRPr="00256A76">
        <w:rPr>
          <w:b/>
        </w:rPr>
        <w:t>ewsletter</w:t>
      </w:r>
      <w:r w:rsidR="008D13E9" w:rsidRPr="00256A76">
        <w:rPr>
          <w:b/>
        </w:rPr>
        <w:t>s</w:t>
      </w:r>
      <w:r>
        <w:t xml:space="preserve"> page</w:t>
      </w:r>
      <w:r w:rsidR="00C93E02">
        <w:t>,</w:t>
      </w:r>
      <w:r>
        <w:t xml:space="preserve"> s</w:t>
      </w:r>
      <w:r w:rsidR="00D35807">
        <w:t xml:space="preserve">elect </w:t>
      </w:r>
      <w:r w:rsidR="00D35807">
        <w:rPr>
          <w:b/>
        </w:rPr>
        <w:t xml:space="preserve">Archive </w:t>
      </w:r>
      <w:r w:rsidR="00D35807">
        <w:t xml:space="preserve">for the @RISK: </w:t>
      </w:r>
      <w:r w:rsidR="00D55DDC">
        <w:t>The Consensus Security Alert.</w:t>
      </w:r>
      <w:r w:rsidR="00D35807">
        <w:t xml:space="preserve"> Scroll down to </w:t>
      </w:r>
      <w:r w:rsidR="00D35807" w:rsidRPr="007A623D">
        <w:rPr>
          <w:b/>
        </w:rPr>
        <w:t>Archives Volumes</w:t>
      </w:r>
      <w:r w:rsidR="00D35807">
        <w:t xml:space="preserve"> and select a recent weekly newsletter.</w:t>
      </w:r>
      <w:r w:rsidR="00D55DDC">
        <w:t xml:space="preserve"> </w:t>
      </w:r>
      <w:r w:rsidR="0076666E">
        <w:t xml:space="preserve">Review the </w:t>
      </w:r>
      <w:r w:rsidR="0076666E" w:rsidRPr="007A623D">
        <w:rPr>
          <w:b/>
        </w:rPr>
        <w:t>Notable Recent Security Issues and Most Popular Malware Files</w:t>
      </w:r>
      <w:r w:rsidR="0076666E">
        <w:t xml:space="preserve"> sections.</w:t>
      </w:r>
    </w:p>
    <w:p w:rsidR="000E725A" w:rsidRDefault="008E62A3" w:rsidP="00DC2B25">
      <w:pPr>
        <w:pStyle w:val="BodyTextL25"/>
      </w:pPr>
      <w:r>
        <w:t>List some</w:t>
      </w:r>
      <w:r w:rsidR="00E2100B">
        <w:t xml:space="preserve"> recent attacks</w:t>
      </w:r>
      <w:r w:rsidR="00D55DDC">
        <w:t>.</w:t>
      </w:r>
      <w:r w:rsidR="00B66554">
        <w:t xml:space="preserve"> </w:t>
      </w:r>
      <w:r>
        <w:t>Browse multiple recent newsletters</w:t>
      </w:r>
      <w:r w:rsidR="007A623D">
        <w:t>,</w:t>
      </w:r>
      <w:r>
        <w:t xml:space="preserve"> if necessary.</w:t>
      </w:r>
    </w:p>
    <w:p w:rsidR="000E725A" w:rsidRPr="006C2D65" w:rsidRDefault="000E725A" w:rsidP="006C2D65">
      <w:pPr>
        <w:pStyle w:val="BodyTextL25"/>
      </w:pPr>
      <w:r w:rsidRPr="006C2D65">
        <w:t>____________________________________________________________________________________</w:t>
      </w:r>
      <w:r w:rsidR="001F58C9" w:rsidRPr="006C2D65">
        <w:t>___</w:t>
      </w:r>
    </w:p>
    <w:p w:rsidR="000E725A" w:rsidRPr="006C2D65" w:rsidRDefault="000E725A" w:rsidP="006C2D65">
      <w:pPr>
        <w:pStyle w:val="BodyTextL25"/>
      </w:pPr>
      <w:r w:rsidRPr="006C2D65">
        <w:lastRenderedPageBreak/>
        <w:t>____________________________________________________________________________________</w:t>
      </w:r>
      <w:r w:rsidR="001F58C9" w:rsidRPr="006C2D65">
        <w:t>___</w:t>
      </w:r>
    </w:p>
    <w:p w:rsidR="00D35807" w:rsidRPr="006C2D65" w:rsidRDefault="000E725A" w:rsidP="00DC2DFB">
      <w:pPr>
        <w:pStyle w:val="BodyTextL25"/>
      </w:pPr>
      <w:r w:rsidRPr="006C2D65">
        <w:t>____________________________________________________________________________________</w:t>
      </w:r>
      <w:r w:rsidR="001F58C9" w:rsidRPr="006C2D65">
        <w:t>___</w:t>
      </w:r>
    </w:p>
    <w:p w:rsidR="00407419" w:rsidRPr="00B9188E" w:rsidRDefault="00407419" w:rsidP="00407419">
      <w:pPr>
        <w:pStyle w:val="BodyTextL25"/>
        <w:rPr>
          <w:rStyle w:val="AnswerGray"/>
        </w:rPr>
      </w:pPr>
      <w:r w:rsidRPr="00B9188E">
        <w:rPr>
          <w:rStyle w:val="AnswerGray"/>
          <w:highlight w:val="lightGray"/>
        </w:rPr>
        <w:t>Answers will vary. Win</w:t>
      </w:r>
      <w:r w:rsidR="0076666E" w:rsidRPr="00B9188E">
        <w:rPr>
          <w:rStyle w:val="AnswerGray"/>
          <w:highlight w:val="lightGray"/>
        </w:rPr>
        <w:t>.Trojan.Quarian, Win.Trojan.Changeup, Andr.Trojan.SMSsend-1, Java.Exploit.Agent-14, Trojan.ADH</w:t>
      </w:r>
      <w:r w:rsidRPr="00B9188E">
        <w:rPr>
          <w:rStyle w:val="AnswerGray"/>
          <w:highlight w:val="lightGray"/>
        </w:rPr>
        <w:t>.</w:t>
      </w:r>
    </w:p>
    <w:p w:rsidR="00E01FD0" w:rsidRDefault="00E01FD0" w:rsidP="00E01FD0">
      <w:pPr>
        <w:pStyle w:val="StepHead"/>
      </w:pPr>
      <w:r>
        <w:t>Identify sites providing recent security threat information.</w:t>
      </w:r>
    </w:p>
    <w:p w:rsidR="00E01FD0" w:rsidRDefault="00E01FD0" w:rsidP="00DC2DFB">
      <w:pPr>
        <w:pStyle w:val="BodyTextL25"/>
      </w:pPr>
      <w:r>
        <w:t>Besides the SANS site, identify some other websites that provide recent security threat information.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6C2D65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7F787C" w:rsidRPr="00B9188E" w:rsidRDefault="00704886" w:rsidP="006C2D65">
      <w:pPr>
        <w:pStyle w:val="BodyTextL25"/>
        <w:rPr>
          <w:rStyle w:val="AnswerGray"/>
        </w:rPr>
      </w:pPr>
      <w:r w:rsidRPr="00B9188E">
        <w:rPr>
          <w:rStyle w:val="AnswerGray"/>
          <w:highlight w:val="lightGray"/>
        </w:rPr>
        <w:t xml:space="preserve">Answers will vary but could include </w:t>
      </w:r>
      <w:r w:rsidR="007F787C" w:rsidRPr="00B9188E">
        <w:rPr>
          <w:rStyle w:val="AnswerGray"/>
          <w:highlight w:val="lightGray"/>
        </w:rPr>
        <w:t xml:space="preserve">www.mcafee.com/us/mcafee-labs.aspx, </w:t>
      </w:r>
      <w:r w:rsidRPr="00B9188E">
        <w:rPr>
          <w:rStyle w:val="AnswerGray"/>
          <w:highlight w:val="lightGray"/>
        </w:rPr>
        <w:t>www.symantec.com</w:t>
      </w:r>
      <w:r w:rsidR="00A4547A" w:rsidRPr="00B9188E">
        <w:rPr>
          <w:rStyle w:val="AnswerGray"/>
          <w:highlight w:val="lightGray"/>
        </w:rPr>
        <w:t xml:space="preserve">, </w:t>
      </w:r>
      <w:r w:rsidR="007F787C" w:rsidRPr="00B9188E">
        <w:rPr>
          <w:rStyle w:val="AnswerGray"/>
          <w:highlight w:val="lightGray"/>
        </w:rPr>
        <w:t xml:space="preserve">news.cnet.com/security/, </w:t>
      </w:r>
      <w:r w:rsidR="00A4547A" w:rsidRPr="00B9188E">
        <w:rPr>
          <w:rStyle w:val="AnswerGray"/>
          <w:highlight w:val="lightGray"/>
        </w:rPr>
        <w:t>www.sophos.com/en-us/threat-center/, us.norton.com/security_response/</w:t>
      </w:r>
      <w:r w:rsidR="00634ED3" w:rsidRPr="00B9188E">
        <w:rPr>
          <w:rStyle w:val="AnswerGray"/>
        </w:rPr>
        <w:t>.</w:t>
      </w:r>
    </w:p>
    <w:p w:rsidR="00E01FD0" w:rsidRDefault="00E01FD0" w:rsidP="00DC2DFB">
      <w:pPr>
        <w:pStyle w:val="BodyTextL25"/>
      </w:pPr>
      <w:r>
        <w:t>List some of the recent security threats detailed on these websites.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E01FD0" w:rsidRDefault="00E01FD0" w:rsidP="00DC2DFB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D35807" w:rsidRDefault="00E01FD0" w:rsidP="006C2D65">
      <w:pPr>
        <w:pStyle w:val="BodyTextL25"/>
      </w:pPr>
      <w:r>
        <w:t>____________________________________________________________________________________</w:t>
      </w:r>
      <w:r w:rsidR="00003059">
        <w:t>___</w:t>
      </w:r>
    </w:p>
    <w:p w:rsidR="007179A9" w:rsidRPr="00B9188E" w:rsidRDefault="007179A9" w:rsidP="006C2D65">
      <w:pPr>
        <w:pStyle w:val="BodyTextL25"/>
        <w:rPr>
          <w:rStyle w:val="AnswerGray"/>
        </w:rPr>
      </w:pPr>
      <w:r w:rsidRPr="00B9188E">
        <w:rPr>
          <w:rStyle w:val="AnswerGray"/>
          <w:highlight w:val="lightGray"/>
        </w:rPr>
        <w:t>Answers will vary. Trojan.Ransomlock, Inostealer.Vskim, Trojan,Fareit, Backdoor.Sorosk, Android.Boxer, W32.Changeup!gen35</w:t>
      </w:r>
    </w:p>
    <w:p w:rsidR="00476739" w:rsidRDefault="00803651" w:rsidP="00476739">
      <w:pPr>
        <w:pStyle w:val="PartHead"/>
      </w:pPr>
      <w:r>
        <w:t>Detail a Specific Network Security Attack</w:t>
      </w:r>
    </w:p>
    <w:p w:rsidR="00803651" w:rsidRPr="00803651" w:rsidRDefault="00803651" w:rsidP="00803651">
      <w:pPr>
        <w:pStyle w:val="BodyTextL25"/>
      </w:pPr>
      <w:r>
        <w:t xml:space="preserve">In Part 3, you will research a specific network attack that has occurred and create a presentation based on your findings. </w:t>
      </w:r>
      <w:r w:rsidR="006408AA">
        <w:t>Complete</w:t>
      </w:r>
      <w:r>
        <w:t xml:space="preserve"> the form below based on your findings.</w:t>
      </w:r>
    </w:p>
    <w:p w:rsidR="003D4FE1" w:rsidRDefault="006408AA" w:rsidP="003D4FE1">
      <w:pPr>
        <w:pStyle w:val="StepHead"/>
      </w:pPr>
      <w:r>
        <w:t>Complete</w:t>
      </w:r>
      <w:r w:rsidR="00E542DC">
        <w:t xml:space="preserve"> the following form</w:t>
      </w:r>
      <w:r w:rsidR="003D4FE1">
        <w:t xml:space="preserve"> for the selected network attack</w:t>
      </w:r>
      <w:r w:rsidR="00E542DC">
        <w:t>.</w:t>
      </w:r>
    </w:p>
    <w:tbl>
      <w:tblPr>
        <w:tblW w:w="0" w:type="auto"/>
        <w:tblInd w:w="4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48"/>
        <w:gridCol w:w="4162"/>
      </w:tblGrid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Name of attack: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</w:rPr>
            </w:pPr>
            <w:r w:rsidRPr="008C7F82">
              <w:rPr>
                <w:rStyle w:val="AnswerGray"/>
              </w:rPr>
              <w:t>Code Red</w:t>
            </w:r>
          </w:p>
        </w:tc>
      </w:tr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Type of attack: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</w:rPr>
            </w:pPr>
            <w:r w:rsidRPr="008C7F82">
              <w:rPr>
                <w:rStyle w:val="AnswerGray"/>
              </w:rPr>
              <w:t>Worm</w:t>
            </w:r>
          </w:p>
        </w:tc>
      </w:tr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Dates of attacks: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  <w:rFonts w:eastAsia="Arial"/>
              </w:rPr>
            </w:pPr>
            <w:r w:rsidRPr="008C7F82">
              <w:rPr>
                <w:rStyle w:val="AnswerGray"/>
                <w:rFonts w:eastAsia="Arial"/>
              </w:rPr>
              <w:t>July 2001</w:t>
            </w:r>
          </w:p>
        </w:tc>
      </w:tr>
      <w:tr w:rsidR="00AC271B" w:rsidTr="00C632F4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Computers / Organizations affected: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AC271B" w:rsidP="0013696B">
            <w:pPr>
              <w:pStyle w:val="Body"/>
              <w:snapToGrid w:val="0"/>
              <w:rPr>
                <w:rStyle w:val="AnswerGray"/>
              </w:rPr>
            </w:pPr>
            <w:r w:rsidRPr="008C7F82">
              <w:rPr>
                <w:rStyle w:val="AnswerGray"/>
              </w:rPr>
              <w:t xml:space="preserve">Infected an estimated 359,000 computers in one day. 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634ED3" w:rsidRDefault="00AC271B" w:rsidP="00256A76">
            <w:pPr>
              <w:pStyle w:val="Body"/>
              <w:rPr>
                <w:rStyle w:val="StepsChar"/>
              </w:rPr>
            </w:pPr>
            <w:r w:rsidRPr="00634ED3">
              <w:rPr>
                <w:rStyle w:val="StepsChar"/>
              </w:rPr>
              <w:t>How it works and what it did: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Default="00AC271B" w:rsidP="00C632F4">
            <w:pPr>
              <w:pStyle w:val="Body"/>
              <w:snapToGrid w:val="0"/>
              <w:rPr>
                <w:color w:val="FF0000"/>
              </w:rPr>
            </w:pPr>
            <w:r>
              <w:rPr>
                <w:b/>
                <w:color w:val="FF0000"/>
              </w:rPr>
              <w:t>Instructor Note</w:t>
            </w:r>
            <w:r w:rsidRPr="00504C57">
              <w:rPr>
                <w:b/>
                <w:color w:val="FF0000"/>
              </w:rPr>
              <w:t>:</w:t>
            </w:r>
            <w:r>
              <w:rPr>
                <w:color w:val="FF0000"/>
              </w:rPr>
              <w:t xml:space="preserve"> Most of the following is from Wikipedia.</w:t>
            </w:r>
          </w:p>
          <w:p w:rsidR="00AC271B" w:rsidRPr="008C7F82" w:rsidRDefault="00AC271B" w:rsidP="00AC271B">
            <w:pPr>
              <w:pStyle w:val="Body"/>
              <w:rPr>
                <w:rStyle w:val="AnswerGray"/>
              </w:rPr>
            </w:pPr>
            <w:r w:rsidRPr="008C7F82">
              <w:rPr>
                <w:rStyle w:val="AnswerGray"/>
              </w:rPr>
              <w:t xml:space="preserve">Code Red exploited buffer-overflow vulnerabilities in unpatched Microsoft Internet Information Servers. It launched Trojan code in a denial-of-service attack against fixed IP addresses. The worm spread itself using a common type of vulnerability known as </w:t>
            </w:r>
            <w:r w:rsidRPr="008C7F82">
              <w:rPr>
                <w:rStyle w:val="AnswerGray"/>
                <w:highlight w:val="lightGray"/>
              </w:rPr>
              <w:t xml:space="preserve">a </w:t>
            </w:r>
            <w:hyperlink r:id="rId10" w:history="1">
              <w:r w:rsidRPr="008C7F82">
                <w:rPr>
                  <w:rStyle w:val="AnswerGray"/>
                  <w:highlight w:val="lightGray"/>
                </w:rPr>
                <w:t>buffer overflow</w:t>
              </w:r>
            </w:hyperlink>
            <w:r w:rsidRPr="008C7F82">
              <w:rPr>
                <w:rStyle w:val="AnswerGray"/>
                <w:highlight w:val="lightGray"/>
              </w:rPr>
              <w:t>. It</w:t>
            </w:r>
            <w:r w:rsidRPr="008C7F82">
              <w:rPr>
                <w:rStyle w:val="AnswerGray"/>
              </w:rPr>
              <w:t xml:space="preserve"> used a long string repeating the character 'N' to overflow a buffer, which then allowed the worm to execute arbitrary code and infect the machine.</w:t>
            </w:r>
          </w:p>
          <w:p w:rsidR="00AC271B" w:rsidRPr="008C7F82" w:rsidRDefault="00AC271B" w:rsidP="00AC271B">
            <w:pPr>
              <w:pStyle w:val="Body"/>
              <w:rPr>
                <w:rStyle w:val="AnswerGray"/>
              </w:rPr>
            </w:pPr>
            <w:r w:rsidRPr="008C7F82">
              <w:rPr>
                <w:rStyle w:val="AnswerGray"/>
              </w:rPr>
              <w:t>The payload of the worm included the following:</w:t>
            </w:r>
          </w:p>
          <w:p w:rsidR="00AC271B" w:rsidRPr="008C7F82" w:rsidRDefault="00AC271B" w:rsidP="00AC271B">
            <w:pPr>
              <w:pStyle w:val="Bullet1"/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rStyle w:val="AnswerGray"/>
              </w:rPr>
            </w:pPr>
            <w:r w:rsidRPr="008C7F82">
              <w:rPr>
                <w:rStyle w:val="AnswerGray"/>
              </w:rPr>
              <w:t>Defacing the affected website with the message: HELLO! Welcome to http://www.worm.com! Hacked By Chinese!</w:t>
            </w:r>
          </w:p>
          <w:p w:rsidR="00AC271B" w:rsidRPr="008C7F82" w:rsidRDefault="00AC271B" w:rsidP="00AC271B">
            <w:pPr>
              <w:pStyle w:val="Bullet1"/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rStyle w:val="AnswerGray"/>
              </w:rPr>
            </w:pPr>
            <w:r w:rsidRPr="008C7F82">
              <w:rPr>
                <w:rStyle w:val="AnswerGray"/>
              </w:rPr>
              <w:lastRenderedPageBreak/>
              <w:t>It tried to spread itself by looking for more IIS servers on the Internet.</w:t>
            </w:r>
          </w:p>
          <w:p w:rsidR="00AC271B" w:rsidRPr="008C7F82" w:rsidRDefault="00AC271B" w:rsidP="00AC271B">
            <w:pPr>
              <w:pStyle w:val="Bullet1"/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rStyle w:val="AnswerGray"/>
              </w:rPr>
            </w:pPr>
            <w:r w:rsidRPr="008C7F82">
              <w:rPr>
                <w:rStyle w:val="AnswerGray"/>
              </w:rPr>
              <w:t>It waited 20–27 days after it was installed to launch DoS attacks on several fixed IP addresses. The IP address of the White House web server was among them.</w:t>
            </w:r>
          </w:p>
          <w:p w:rsidR="00AC271B" w:rsidRDefault="00AC271B" w:rsidP="008440A2">
            <w:pPr>
              <w:pStyle w:val="Bullet1"/>
              <w:numPr>
                <w:ilvl w:val="0"/>
                <w:numId w:val="7"/>
              </w:numPr>
              <w:tabs>
                <w:tab w:val="left" w:pos="720"/>
              </w:tabs>
              <w:rPr>
                <w:shd w:val="clear" w:color="auto" w:fill="C0C0C0"/>
                <w:lang w:val="en"/>
              </w:rPr>
            </w:pPr>
            <w:r w:rsidRPr="008C7F82">
              <w:rPr>
                <w:rStyle w:val="AnswerGray"/>
              </w:rPr>
              <w:t>When scanning for vulnerable machines, the worm did not check whether the server running on a remote machine was running a vulnerable version of IIS or whether it was running IIS at all.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lastRenderedPageBreak/>
              <w:t>Mitigation options: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8C7F82" w:rsidRDefault="008440A2" w:rsidP="00C169F7">
            <w:pPr>
              <w:pStyle w:val="Body"/>
              <w:snapToGrid w:val="0"/>
              <w:rPr>
                <w:rStyle w:val="AnswerGray"/>
              </w:rPr>
            </w:pPr>
            <w:r w:rsidRPr="008C7F82">
              <w:rPr>
                <w:rStyle w:val="AnswerGray"/>
              </w:rPr>
              <w:t>To prevent the exploitation of the IIS vulnerability, organizations needed to apply the IIS patch from Microsoft.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71B" w:rsidRPr="00256A76" w:rsidRDefault="00AC271B" w:rsidP="00C632F4">
            <w:pPr>
              <w:pStyle w:val="Body"/>
              <w:snapToGrid w:val="0"/>
              <w:rPr>
                <w:rStyle w:val="StepsChar"/>
              </w:rPr>
            </w:pPr>
            <w:r w:rsidRPr="00256A76">
              <w:rPr>
                <w:rStyle w:val="StepsChar"/>
              </w:rPr>
              <w:t>References and info links:</w:t>
            </w:r>
          </w:p>
        </w:tc>
      </w:tr>
      <w:tr w:rsidR="00AC271B" w:rsidTr="00C632F4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0A2" w:rsidRPr="008C7F82" w:rsidRDefault="008440A2" w:rsidP="008440A2">
            <w:pPr>
              <w:pStyle w:val="Body"/>
              <w:rPr>
                <w:rStyle w:val="AnswerGray"/>
              </w:rPr>
            </w:pPr>
            <w:r w:rsidRPr="008C7F82">
              <w:rPr>
                <w:rStyle w:val="AnswerGray"/>
              </w:rPr>
              <w:t>CERT Advisory CA-2001-19</w:t>
            </w:r>
          </w:p>
          <w:p w:rsidR="008440A2" w:rsidRPr="008C7F82" w:rsidRDefault="008440A2" w:rsidP="008440A2">
            <w:pPr>
              <w:pStyle w:val="Body"/>
              <w:rPr>
                <w:rStyle w:val="AnswerGray"/>
              </w:rPr>
            </w:pPr>
            <w:r w:rsidRPr="008C7F82">
              <w:rPr>
                <w:rStyle w:val="AnswerGray"/>
              </w:rPr>
              <w:t>eEye Code Red advisory</w:t>
            </w:r>
          </w:p>
          <w:p w:rsidR="00AC271B" w:rsidRDefault="008440A2" w:rsidP="008440A2">
            <w:pPr>
              <w:pStyle w:val="Body"/>
              <w:rPr>
                <w:shd w:val="clear" w:color="auto" w:fill="C0C0C0"/>
                <w:lang w:val="en"/>
              </w:rPr>
            </w:pPr>
            <w:r w:rsidRPr="008C7F82">
              <w:rPr>
                <w:rStyle w:val="AnswerGray"/>
              </w:rPr>
              <w:t>Code Red II analysis</w:t>
            </w:r>
          </w:p>
        </w:tc>
      </w:tr>
    </w:tbl>
    <w:p w:rsidR="00B744A9" w:rsidRDefault="00D06059" w:rsidP="00B744A9">
      <w:pPr>
        <w:pStyle w:val="StepHead"/>
      </w:pPr>
      <w:r>
        <w:t xml:space="preserve">Follow </w:t>
      </w:r>
      <w:r w:rsidR="007A623D">
        <w:t xml:space="preserve">the </w:t>
      </w:r>
      <w:r>
        <w:t xml:space="preserve">instructor’s guidelines </w:t>
      </w:r>
      <w:r w:rsidR="007A623D">
        <w:t>to complete the</w:t>
      </w:r>
      <w:r>
        <w:t xml:space="preserve"> presentation.</w:t>
      </w:r>
    </w:p>
    <w:p w:rsidR="00D06059" w:rsidRPr="00D06059" w:rsidRDefault="00D06059" w:rsidP="00D06059">
      <w:pPr>
        <w:pStyle w:val="LabSection"/>
        <w:rPr>
          <w:sz w:val="28"/>
          <w:szCs w:val="28"/>
        </w:rPr>
      </w:pPr>
      <w:r w:rsidRPr="00D06059">
        <w:rPr>
          <w:sz w:val="28"/>
          <w:szCs w:val="28"/>
        </w:rPr>
        <w:t>Reflection</w:t>
      </w:r>
    </w:p>
    <w:p w:rsidR="00D06059" w:rsidRDefault="002D430B" w:rsidP="00D06059">
      <w:pPr>
        <w:pStyle w:val="ReflectionQ"/>
      </w:pPr>
      <w:r>
        <w:t>What steps can you take to protect your own computer</w:t>
      </w:r>
      <w:r w:rsidR="00D06059">
        <w:t>?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D06059" w:rsidP="00D0605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C7429" w:rsidRPr="00B9188E" w:rsidRDefault="000C7429" w:rsidP="00D06059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 w:rsidRPr="00B9188E">
        <w:rPr>
          <w:rStyle w:val="AnswerGray"/>
          <w:highlight w:val="lightGray"/>
        </w:rPr>
        <w:t>Answers will vary but could include keeping the operating system and applications up to date with patches and service packs, using a personal firewall, configuring passwords to access the system and bios, configuring screensavers to timeout and requiring a password, protecting important files by making them read-only, encrypting confidential files and backup files for safe keeping.</w:t>
      </w:r>
    </w:p>
    <w:p w:rsidR="00D06059" w:rsidRDefault="002D430B" w:rsidP="00D06059">
      <w:pPr>
        <w:pStyle w:val="ReflectionQ"/>
      </w:pPr>
      <w:r>
        <w:t xml:space="preserve">What are some </w:t>
      </w:r>
      <w:r w:rsidR="00254558">
        <w:t>important</w:t>
      </w:r>
      <w:r>
        <w:t xml:space="preserve"> steps that organizations can take to protect their resources</w:t>
      </w:r>
      <w:r w:rsidR="00D06059">
        <w:t>?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D06059" w:rsidP="00D06059">
      <w:pPr>
        <w:pStyle w:val="BodyTextL25"/>
      </w:pPr>
      <w:r>
        <w:t>_______________________________________________________________________________________</w:t>
      </w:r>
    </w:p>
    <w:p w:rsidR="00D06059" w:rsidRDefault="00D06059" w:rsidP="00D0605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22DC8" w:rsidRDefault="00302A1B" w:rsidP="00DC2DFB">
      <w:pPr>
        <w:pStyle w:val="ReflectionQ"/>
        <w:numPr>
          <w:ilvl w:val="0"/>
          <w:numId w:val="0"/>
        </w:numPr>
        <w:ind w:left="360"/>
      </w:pPr>
      <w:r w:rsidRPr="00B9188E">
        <w:rPr>
          <w:rStyle w:val="AnswerGray"/>
          <w:highlight w:val="lightGray"/>
        </w:rPr>
        <w:t>Answers will vary but could</w:t>
      </w:r>
      <w:r w:rsidR="000C7429" w:rsidRPr="00B9188E">
        <w:rPr>
          <w:rStyle w:val="AnswerGray"/>
          <w:highlight w:val="lightGray"/>
        </w:rPr>
        <w:t xml:space="preserve"> includ</w:t>
      </w:r>
      <w:r w:rsidRPr="00B9188E">
        <w:rPr>
          <w:rStyle w:val="AnswerGray"/>
          <w:highlight w:val="lightGray"/>
        </w:rPr>
        <w:t>e</w:t>
      </w:r>
      <w:r w:rsidR="000C7429" w:rsidRPr="00B9188E">
        <w:rPr>
          <w:rStyle w:val="AnswerGray"/>
          <w:highlight w:val="lightGray"/>
        </w:rPr>
        <w:t xml:space="preserve"> the use of firewalls, intrusion detection and prevention, hardening of network devices, endpoint protection, network vulnerability tools, user education, and security policy development.</w:t>
      </w:r>
    </w:p>
    <w:sectPr w:rsidR="00622DC8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E03" w:rsidRDefault="00852E03" w:rsidP="0090659A">
      <w:pPr>
        <w:spacing w:after="0" w:line="240" w:lineRule="auto"/>
      </w:pPr>
      <w:r>
        <w:separator/>
      </w:r>
    </w:p>
    <w:p w:rsidR="00852E03" w:rsidRDefault="00852E03"/>
    <w:p w:rsidR="00852E03" w:rsidRDefault="00852E03"/>
    <w:p w:rsidR="00852E03" w:rsidRDefault="00852E03"/>
    <w:p w:rsidR="00852E03" w:rsidRDefault="00852E03"/>
  </w:endnote>
  <w:endnote w:type="continuationSeparator" w:id="0">
    <w:p w:rsidR="00852E03" w:rsidRDefault="00852E03" w:rsidP="0090659A">
      <w:pPr>
        <w:spacing w:after="0" w:line="240" w:lineRule="auto"/>
      </w:pPr>
      <w:r>
        <w:continuationSeparator/>
      </w:r>
    </w:p>
    <w:p w:rsidR="00852E03" w:rsidRDefault="00852E03"/>
    <w:p w:rsidR="00852E03" w:rsidRDefault="00852E03"/>
    <w:p w:rsidR="00852E03" w:rsidRDefault="00852E03"/>
    <w:p w:rsidR="00852E03" w:rsidRDefault="00852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70" w:rsidRPr="0090659A" w:rsidRDefault="009F5370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80B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80B9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70" w:rsidRPr="0090659A" w:rsidRDefault="009F5370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80B9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80B9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E03" w:rsidRDefault="00852E03" w:rsidP="0090659A">
      <w:pPr>
        <w:spacing w:after="0" w:line="240" w:lineRule="auto"/>
      </w:pPr>
      <w:r>
        <w:separator/>
      </w:r>
    </w:p>
    <w:p w:rsidR="00852E03" w:rsidRDefault="00852E03"/>
    <w:p w:rsidR="00852E03" w:rsidRDefault="00852E03"/>
    <w:p w:rsidR="00852E03" w:rsidRDefault="00852E03"/>
    <w:p w:rsidR="00852E03" w:rsidRDefault="00852E03"/>
  </w:footnote>
  <w:footnote w:type="continuationSeparator" w:id="0">
    <w:p w:rsidR="00852E03" w:rsidRDefault="00852E03" w:rsidP="0090659A">
      <w:pPr>
        <w:spacing w:after="0" w:line="240" w:lineRule="auto"/>
      </w:pPr>
      <w:r>
        <w:continuationSeparator/>
      </w:r>
    </w:p>
    <w:p w:rsidR="00852E03" w:rsidRDefault="00852E03"/>
    <w:p w:rsidR="00852E03" w:rsidRDefault="00852E03"/>
    <w:p w:rsidR="00852E03" w:rsidRDefault="00852E03"/>
    <w:p w:rsidR="00852E03" w:rsidRDefault="00852E0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70" w:rsidRDefault="00E67CCE" w:rsidP="00C52BA6">
    <w:pPr>
      <w:pStyle w:val="PageHead"/>
    </w:pPr>
    <w:r w:rsidRPr="00FD4A68">
      <w:t xml:space="preserve">Lab </w:t>
    </w:r>
    <w:r>
      <w:t>– Researching Network Security Threats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70" w:rsidRDefault="00F80B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C4A3F72"/>
    <w:multiLevelType w:val="hybridMultilevel"/>
    <w:tmpl w:val="21A03A04"/>
    <w:lvl w:ilvl="0" w:tplc="AC048434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D5294"/>
    <w:multiLevelType w:val="hybridMultilevel"/>
    <w:tmpl w:val="60FE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059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35D"/>
    <w:rsid w:val="00041AF6"/>
    <w:rsid w:val="00044E62"/>
    <w:rsid w:val="00050909"/>
    <w:rsid w:val="00050BA4"/>
    <w:rsid w:val="00051738"/>
    <w:rsid w:val="00052548"/>
    <w:rsid w:val="00060696"/>
    <w:rsid w:val="000769CF"/>
    <w:rsid w:val="000769F0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6CB4"/>
    <w:rsid w:val="000C7429"/>
    <w:rsid w:val="000D1286"/>
    <w:rsid w:val="000D55B4"/>
    <w:rsid w:val="000E65F0"/>
    <w:rsid w:val="000E725A"/>
    <w:rsid w:val="000F072C"/>
    <w:rsid w:val="000F1993"/>
    <w:rsid w:val="000F6743"/>
    <w:rsid w:val="001006C2"/>
    <w:rsid w:val="00101077"/>
    <w:rsid w:val="00107B2B"/>
    <w:rsid w:val="00112AC5"/>
    <w:rsid w:val="001133DD"/>
    <w:rsid w:val="00115E84"/>
    <w:rsid w:val="00120CBE"/>
    <w:rsid w:val="001221D2"/>
    <w:rsid w:val="001261C4"/>
    <w:rsid w:val="001366EC"/>
    <w:rsid w:val="0013696B"/>
    <w:rsid w:val="0014219C"/>
    <w:rsid w:val="001425ED"/>
    <w:rsid w:val="0015107E"/>
    <w:rsid w:val="00154E3A"/>
    <w:rsid w:val="00157902"/>
    <w:rsid w:val="00163164"/>
    <w:rsid w:val="0016551C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BAF"/>
    <w:rsid w:val="001D5B6F"/>
    <w:rsid w:val="001E0AB8"/>
    <w:rsid w:val="001E38E0"/>
    <w:rsid w:val="001E4E72"/>
    <w:rsid w:val="001E62B3"/>
    <w:rsid w:val="001E77A8"/>
    <w:rsid w:val="001F0171"/>
    <w:rsid w:val="001F0D77"/>
    <w:rsid w:val="001F58C9"/>
    <w:rsid w:val="001F7B7D"/>
    <w:rsid w:val="001F7DD8"/>
    <w:rsid w:val="00201928"/>
    <w:rsid w:val="00203E26"/>
    <w:rsid w:val="0020449C"/>
    <w:rsid w:val="002113B8"/>
    <w:rsid w:val="00215665"/>
    <w:rsid w:val="002163BB"/>
    <w:rsid w:val="0021792C"/>
    <w:rsid w:val="00223BB5"/>
    <w:rsid w:val="002240AB"/>
    <w:rsid w:val="00225E37"/>
    <w:rsid w:val="00233941"/>
    <w:rsid w:val="0023589A"/>
    <w:rsid w:val="00242E3A"/>
    <w:rsid w:val="002506CF"/>
    <w:rsid w:val="0025107F"/>
    <w:rsid w:val="00254558"/>
    <w:rsid w:val="00256A76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50BC"/>
    <w:rsid w:val="002C6AD6"/>
    <w:rsid w:val="002D430B"/>
    <w:rsid w:val="002D6C2A"/>
    <w:rsid w:val="002D7A86"/>
    <w:rsid w:val="002F09E7"/>
    <w:rsid w:val="002F45FF"/>
    <w:rsid w:val="002F6D17"/>
    <w:rsid w:val="00302887"/>
    <w:rsid w:val="00302A1B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C50"/>
    <w:rsid w:val="0035469B"/>
    <w:rsid w:val="003559CC"/>
    <w:rsid w:val="003569D7"/>
    <w:rsid w:val="003578AD"/>
    <w:rsid w:val="00357B21"/>
    <w:rsid w:val="003608AC"/>
    <w:rsid w:val="0036465A"/>
    <w:rsid w:val="00367731"/>
    <w:rsid w:val="00387C47"/>
    <w:rsid w:val="00392C65"/>
    <w:rsid w:val="00392ED5"/>
    <w:rsid w:val="003A19DC"/>
    <w:rsid w:val="003A1B45"/>
    <w:rsid w:val="003B46FC"/>
    <w:rsid w:val="003B5767"/>
    <w:rsid w:val="003B61E9"/>
    <w:rsid w:val="003B7074"/>
    <w:rsid w:val="003B7605"/>
    <w:rsid w:val="003C6BCA"/>
    <w:rsid w:val="003C7902"/>
    <w:rsid w:val="003D0BFF"/>
    <w:rsid w:val="003D4FE1"/>
    <w:rsid w:val="003E5BE5"/>
    <w:rsid w:val="003F18D1"/>
    <w:rsid w:val="003F4F0E"/>
    <w:rsid w:val="003F6E06"/>
    <w:rsid w:val="00403C7A"/>
    <w:rsid w:val="004057A6"/>
    <w:rsid w:val="00406554"/>
    <w:rsid w:val="00407419"/>
    <w:rsid w:val="00411DAD"/>
    <w:rsid w:val="004131B0"/>
    <w:rsid w:val="00413B7C"/>
    <w:rsid w:val="00415BBF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6739"/>
    <w:rsid w:val="004936C2"/>
    <w:rsid w:val="0049379C"/>
    <w:rsid w:val="00494316"/>
    <w:rsid w:val="004A1CA0"/>
    <w:rsid w:val="004A22E9"/>
    <w:rsid w:val="004A4ACD"/>
    <w:rsid w:val="004A5BC5"/>
    <w:rsid w:val="004B023D"/>
    <w:rsid w:val="004B2321"/>
    <w:rsid w:val="004B76D1"/>
    <w:rsid w:val="004C0909"/>
    <w:rsid w:val="004C1879"/>
    <w:rsid w:val="004C3F97"/>
    <w:rsid w:val="004C7976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3295"/>
    <w:rsid w:val="0052400A"/>
    <w:rsid w:val="00536F43"/>
    <w:rsid w:val="005510BA"/>
    <w:rsid w:val="00554736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694F"/>
    <w:rsid w:val="005B786A"/>
    <w:rsid w:val="005C04A7"/>
    <w:rsid w:val="005C186A"/>
    <w:rsid w:val="005D2B29"/>
    <w:rsid w:val="005D354A"/>
    <w:rsid w:val="005E3235"/>
    <w:rsid w:val="005E4176"/>
    <w:rsid w:val="005E51CD"/>
    <w:rsid w:val="005E65B5"/>
    <w:rsid w:val="005F1A64"/>
    <w:rsid w:val="005F3AE9"/>
    <w:rsid w:val="006007BB"/>
    <w:rsid w:val="00601D47"/>
    <w:rsid w:val="00601DC0"/>
    <w:rsid w:val="006034CB"/>
    <w:rsid w:val="006131CE"/>
    <w:rsid w:val="0061336B"/>
    <w:rsid w:val="006165E8"/>
    <w:rsid w:val="00617D6E"/>
    <w:rsid w:val="00622D61"/>
    <w:rsid w:val="00622DC8"/>
    <w:rsid w:val="00624198"/>
    <w:rsid w:val="00632661"/>
    <w:rsid w:val="00633A7C"/>
    <w:rsid w:val="00634ED3"/>
    <w:rsid w:val="006408AA"/>
    <w:rsid w:val="006428E5"/>
    <w:rsid w:val="00644958"/>
    <w:rsid w:val="00670B9D"/>
    <w:rsid w:val="00672919"/>
    <w:rsid w:val="006826A2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D65"/>
    <w:rsid w:val="006C30A0"/>
    <w:rsid w:val="006C35FF"/>
    <w:rsid w:val="006C57F2"/>
    <w:rsid w:val="006C5949"/>
    <w:rsid w:val="006C6832"/>
    <w:rsid w:val="006D1370"/>
    <w:rsid w:val="006D2C28"/>
    <w:rsid w:val="006D3FC1"/>
    <w:rsid w:val="006D7C68"/>
    <w:rsid w:val="006E6581"/>
    <w:rsid w:val="006E71DF"/>
    <w:rsid w:val="006F1CC4"/>
    <w:rsid w:val="006F2A86"/>
    <w:rsid w:val="006F3163"/>
    <w:rsid w:val="00700FE6"/>
    <w:rsid w:val="00704886"/>
    <w:rsid w:val="00705FEC"/>
    <w:rsid w:val="0071147A"/>
    <w:rsid w:val="0071185D"/>
    <w:rsid w:val="007179A9"/>
    <w:rsid w:val="007222AD"/>
    <w:rsid w:val="007267CF"/>
    <w:rsid w:val="00731F3F"/>
    <w:rsid w:val="00732702"/>
    <w:rsid w:val="00733BAB"/>
    <w:rsid w:val="007363E5"/>
    <w:rsid w:val="007436BF"/>
    <w:rsid w:val="007443E9"/>
    <w:rsid w:val="00745DCE"/>
    <w:rsid w:val="00753D89"/>
    <w:rsid w:val="00755C9B"/>
    <w:rsid w:val="00760FE4"/>
    <w:rsid w:val="00763A07"/>
    <w:rsid w:val="00763D8B"/>
    <w:rsid w:val="007657F6"/>
    <w:rsid w:val="00765E47"/>
    <w:rsid w:val="0076666E"/>
    <w:rsid w:val="0077125A"/>
    <w:rsid w:val="00771844"/>
    <w:rsid w:val="00781865"/>
    <w:rsid w:val="00786F58"/>
    <w:rsid w:val="00787CC1"/>
    <w:rsid w:val="00792F4E"/>
    <w:rsid w:val="0079331C"/>
    <w:rsid w:val="0079398D"/>
    <w:rsid w:val="00796C25"/>
    <w:rsid w:val="007A287C"/>
    <w:rsid w:val="007A3B2A"/>
    <w:rsid w:val="007A623D"/>
    <w:rsid w:val="007B0F8E"/>
    <w:rsid w:val="007B1ADD"/>
    <w:rsid w:val="007B3CB5"/>
    <w:rsid w:val="007B5522"/>
    <w:rsid w:val="007C0EE0"/>
    <w:rsid w:val="007C1B71"/>
    <w:rsid w:val="007C2FBB"/>
    <w:rsid w:val="007C5CAF"/>
    <w:rsid w:val="007C7164"/>
    <w:rsid w:val="007D1370"/>
    <w:rsid w:val="007D1984"/>
    <w:rsid w:val="007D2AFE"/>
    <w:rsid w:val="007E3FEA"/>
    <w:rsid w:val="007F0A0B"/>
    <w:rsid w:val="007F3A60"/>
    <w:rsid w:val="007F3D0B"/>
    <w:rsid w:val="007F75E0"/>
    <w:rsid w:val="007F787C"/>
    <w:rsid w:val="007F7C94"/>
    <w:rsid w:val="00803651"/>
    <w:rsid w:val="00810E4B"/>
    <w:rsid w:val="00814BAA"/>
    <w:rsid w:val="00821134"/>
    <w:rsid w:val="00824295"/>
    <w:rsid w:val="008313F3"/>
    <w:rsid w:val="00834AF2"/>
    <w:rsid w:val="00835A67"/>
    <w:rsid w:val="00837D1C"/>
    <w:rsid w:val="008405BB"/>
    <w:rsid w:val="008440A2"/>
    <w:rsid w:val="00846494"/>
    <w:rsid w:val="00847B20"/>
    <w:rsid w:val="008509D3"/>
    <w:rsid w:val="00852E03"/>
    <w:rsid w:val="00853418"/>
    <w:rsid w:val="00857CF6"/>
    <w:rsid w:val="008610ED"/>
    <w:rsid w:val="00861C6A"/>
    <w:rsid w:val="00865199"/>
    <w:rsid w:val="00867EAF"/>
    <w:rsid w:val="00873C6B"/>
    <w:rsid w:val="00880306"/>
    <w:rsid w:val="0088426A"/>
    <w:rsid w:val="008852BA"/>
    <w:rsid w:val="00890108"/>
    <w:rsid w:val="00893877"/>
    <w:rsid w:val="00893AA1"/>
    <w:rsid w:val="0089532C"/>
    <w:rsid w:val="00896165"/>
    <w:rsid w:val="00896681"/>
    <w:rsid w:val="008A2749"/>
    <w:rsid w:val="008A3A90"/>
    <w:rsid w:val="008B06D4"/>
    <w:rsid w:val="008B4F20"/>
    <w:rsid w:val="008B7FFD"/>
    <w:rsid w:val="008C2183"/>
    <w:rsid w:val="008C2920"/>
    <w:rsid w:val="008C2CC2"/>
    <w:rsid w:val="008C4307"/>
    <w:rsid w:val="008C7F82"/>
    <w:rsid w:val="008D13E9"/>
    <w:rsid w:val="008D23DF"/>
    <w:rsid w:val="008D43E7"/>
    <w:rsid w:val="008D73BF"/>
    <w:rsid w:val="008D7F09"/>
    <w:rsid w:val="008E5B64"/>
    <w:rsid w:val="008E62A3"/>
    <w:rsid w:val="008E7062"/>
    <w:rsid w:val="008E7DAA"/>
    <w:rsid w:val="008F0094"/>
    <w:rsid w:val="008F340F"/>
    <w:rsid w:val="008F6809"/>
    <w:rsid w:val="00903523"/>
    <w:rsid w:val="0090659A"/>
    <w:rsid w:val="00915986"/>
    <w:rsid w:val="00917624"/>
    <w:rsid w:val="00930386"/>
    <w:rsid w:val="009309F5"/>
    <w:rsid w:val="00933237"/>
    <w:rsid w:val="00933F28"/>
    <w:rsid w:val="00944929"/>
    <w:rsid w:val="00947162"/>
    <w:rsid w:val="009476C0"/>
    <w:rsid w:val="00963E34"/>
    <w:rsid w:val="00964DFA"/>
    <w:rsid w:val="0097321F"/>
    <w:rsid w:val="0097364A"/>
    <w:rsid w:val="0098155C"/>
    <w:rsid w:val="00983B77"/>
    <w:rsid w:val="00985138"/>
    <w:rsid w:val="00985C00"/>
    <w:rsid w:val="00996053"/>
    <w:rsid w:val="009A0B2F"/>
    <w:rsid w:val="009A1CF4"/>
    <w:rsid w:val="009A37D7"/>
    <w:rsid w:val="009A4E17"/>
    <w:rsid w:val="009A6955"/>
    <w:rsid w:val="009B341C"/>
    <w:rsid w:val="009B5747"/>
    <w:rsid w:val="009B64BB"/>
    <w:rsid w:val="009D2C27"/>
    <w:rsid w:val="009E2309"/>
    <w:rsid w:val="009E3C03"/>
    <w:rsid w:val="009E42B9"/>
    <w:rsid w:val="009F4C2E"/>
    <w:rsid w:val="009F5370"/>
    <w:rsid w:val="00A014A3"/>
    <w:rsid w:val="00A0412D"/>
    <w:rsid w:val="00A21211"/>
    <w:rsid w:val="00A21C13"/>
    <w:rsid w:val="00A34E7F"/>
    <w:rsid w:val="00A4415E"/>
    <w:rsid w:val="00A4547A"/>
    <w:rsid w:val="00A46F0A"/>
    <w:rsid w:val="00A46F25"/>
    <w:rsid w:val="00A47CC2"/>
    <w:rsid w:val="00A60146"/>
    <w:rsid w:val="00A622C4"/>
    <w:rsid w:val="00A65090"/>
    <w:rsid w:val="00A754B4"/>
    <w:rsid w:val="00A807C1"/>
    <w:rsid w:val="00A83374"/>
    <w:rsid w:val="00A96172"/>
    <w:rsid w:val="00AB0D6A"/>
    <w:rsid w:val="00AB43B3"/>
    <w:rsid w:val="00AB49B9"/>
    <w:rsid w:val="00AB758A"/>
    <w:rsid w:val="00AC027E"/>
    <w:rsid w:val="00AC1E7E"/>
    <w:rsid w:val="00AC271B"/>
    <w:rsid w:val="00AC507D"/>
    <w:rsid w:val="00AC66E4"/>
    <w:rsid w:val="00AD4578"/>
    <w:rsid w:val="00AD68E9"/>
    <w:rsid w:val="00AE56C0"/>
    <w:rsid w:val="00B00914"/>
    <w:rsid w:val="00B02A8E"/>
    <w:rsid w:val="00B02B7D"/>
    <w:rsid w:val="00B052EE"/>
    <w:rsid w:val="00B06081"/>
    <w:rsid w:val="00B1081F"/>
    <w:rsid w:val="00B27499"/>
    <w:rsid w:val="00B3010D"/>
    <w:rsid w:val="00B35151"/>
    <w:rsid w:val="00B378D0"/>
    <w:rsid w:val="00B433F2"/>
    <w:rsid w:val="00B458E8"/>
    <w:rsid w:val="00B53124"/>
    <w:rsid w:val="00B5397B"/>
    <w:rsid w:val="00B56947"/>
    <w:rsid w:val="00B62809"/>
    <w:rsid w:val="00B66554"/>
    <w:rsid w:val="00B744A9"/>
    <w:rsid w:val="00B7675A"/>
    <w:rsid w:val="00B76879"/>
    <w:rsid w:val="00B81898"/>
    <w:rsid w:val="00B81BD8"/>
    <w:rsid w:val="00B8606B"/>
    <w:rsid w:val="00B878E7"/>
    <w:rsid w:val="00B9188E"/>
    <w:rsid w:val="00B97278"/>
    <w:rsid w:val="00B97943"/>
    <w:rsid w:val="00B97FB8"/>
    <w:rsid w:val="00BA1974"/>
    <w:rsid w:val="00BA1D0B"/>
    <w:rsid w:val="00BA6972"/>
    <w:rsid w:val="00BB04CF"/>
    <w:rsid w:val="00BB1E0D"/>
    <w:rsid w:val="00BB4D9B"/>
    <w:rsid w:val="00BB73FF"/>
    <w:rsid w:val="00BB7688"/>
    <w:rsid w:val="00BC2690"/>
    <w:rsid w:val="00BC7CAC"/>
    <w:rsid w:val="00BD6D76"/>
    <w:rsid w:val="00BE1DE7"/>
    <w:rsid w:val="00BE3038"/>
    <w:rsid w:val="00BE374F"/>
    <w:rsid w:val="00BE56B3"/>
    <w:rsid w:val="00BF04E8"/>
    <w:rsid w:val="00BF16BF"/>
    <w:rsid w:val="00BF4D1F"/>
    <w:rsid w:val="00C02A73"/>
    <w:rsid w:val="00C0487D"/>
    <w:rsid w:val="00C063D2"/>
    <w:rsid w:val="00C07FD9"/>
    <w:rsid w:val="00C10955"/>
    <w:rsid w:val="00C11C4D"/>
    <w:rsid w:val="00C169F7"/>
    <w:rsid w:val="00C1712C"/>
    <w:rsid w:val="00C23E16"/>
    <w:rsid w:val="00C27E37"/>
    <w:rsid w:val="00C32713"/>
    <w:rsid w:val="00C351B8"/>
    <w:rsid w:val="00C40121"/>
    <w:rsid w:val="00C410D9"/>
    <w:rsid w:val="00C44DB7"/>
    <w:rsid w:val="00C4510A"/>
    <w:rsid w:val="00C47F2E"/>
    <w:rsid w:val="00C52BA6"/>
    <w:rsid w:val="00C5638C"/>
    <w:rsid w:val="00C57A1A"/>
    <w:rsid w:val="00C6258F"/>
    <w:rsid w:val="00C632F4"/>
    <w:rsid w:val="00C63DF6"/>
    <w:rsid w:val="00C63E58"/>
    <w:rsid w:val="00C6495E"/>
    <w:rsid w:val="00C670EE"/>
    <w:rsid w:val="00C67E3B"/>
    <w:rsid w:val="00C90311"/>
    <w:rsid w:val="00C91C26"/>
    <w:rsid w:val="00C93E02"/>
    <w:rsid w:val="00CA2F63"/>
    <w:rsid w:val="00CA5E49"/>
    <w:rsid w:val="00CA73D5"/>
    <w:rsid w:val="00CA7FBD"/>
    <w:rsid w:val="00CC1C87"/>
    <w:rsid w:val="00CC293A"/>
    <w:rsid w:val="00CC3000"/>
    <w:rsid w:val="00CC4859"/>
    <w:rsid w:val="00CC7A35"/>
    <w:rsid w:val="00CD072A"/>
    <w:rsid w:val="00CD0AD8"/>
    <w:rsid w:val="00CD7F73"/>
    <w:rsid w:val="00CE26C5"/>
    <w:rsid w:val="00CE36AF"/>
    <w:rsid w:val="00CE54DD"/>
    <w:rsid w:val="00CF0DA5"/>
    <w:rsid w:val="00CF34DF"/>
    <w:rsid w:val="00CF5D31"/>
    <w:rsid w:val="00CF5F3B"/>
    <w:rsid w:val="00CF791A"/>
    <w:rsid w:val="00D00D7D"/>
    <w:rsid w:val="00D02C44"/>
    <w:rsid w:val="00D06059"/>
    <w:rsid w:val="00D139C8"/>
    <w:rsid w:val="00D149CC"/>
    <w:rsid w:val="00D17F81"/>
    <w:rsid w:val="00D26762"/>
    <w:rsid w:val="00D2758C"/>
    <w:rsid w:val="00D275CA"/>
    <w:rsid w:val="00D2789B"/>
    <w:rsid w:val="00D30DE5"/>
    <w:rsid w:val="00D345AB"/>
    <w:rsid w:val="00D35807"/>
    <w:rsid w:val="00D41566"/>
    <w:rsid w:val="00D458EC"/>
    <w:rsid w:val="00D501B0"/>
    <w:rsid w:val="00D52582"/>
    <w:rsid w:val="00D52E0E"/>
    <w:rsid w:val="00D55DDC"/>
    <w:rsid w:val="00D56A0E"/>
    <w:rsid w:val="00D57AD3"/>
    <w:rsid w:val="00D635FE"/>
    <w:rsid w:val="00D729DE"/>
    <w:rsid w:val="00D75B6A"/>
    <w:rsid w:val="00D81981"/>
    <w:rsid w:val="00D84BDA"/>
    <w:rsid w:val="00D876A8"/>
    <w:rsid w:val="00D87F26"/>
    <w:rsid w:val="00D93063"/>
    <w:rsid w:val="00D933B0"/>
    <w:rsid w:val="00D95C6A"/>
    <w:rsid w:val="00D977E8"/>
    <w:rsid w:val="00D97B16"/>
    <w:rsid w:val="00DA0660"/>
    <w:rsid w:val="00DB1C89"/>
    <w:rsid w:val="00DB3763"/>
    <w:rsid w:val="00DB4029"/>
    <w:rsid w:val="00DB5F4D"/>
    <w:rsid w:val="00DB6DA5"/>
    <w:rsid w:val="00DB6DD2"/>
    <w:rsid w:val="00DC076B"/>
    <w:rsid w:val="00DC186F"/>
    <w:rsid w:val="00DC252F"/>
    <w:rsid w:val="00DC2B25"/>
    <w:rsid w:val="00DC2DFB"/>
    <w:rsid w:val="00DC6050"/>
    <w:rsid w:val="00DD1D09"/>
    <w:rsid w:val="00DD43EA"/>
    <w:rsid w:val="00DE1E68"/>
    <w:rsid w:val="00DE467C"/>
    <w:rsid w:val="00DE6F44"/>
    <w:rsid w:val="00E01FD0"/>
    <w:rsid w:val="00E02702"/>
    <w:rsid w:val="00E037D9"/>
    <w:rsid w:val="00E04927"/>
    <w:rsid w:val="00E130EB"/>
    <w:rsid w:val="00E162CD"/>
    <w:rsid w:val="00E17FA5"/>
    <w:rsid w:val="00E2100B"/>
    <w:rsid w:val="00E26930"/>
    <w:rsid w:val="00E27257"/>
    <w:rsid w:val="00E449D0"/>
    <w:rsid w:val="00E4506A"/>
    <w:rsid w:val="00E479E3"/>
    <w:rsid w:val="00E53F99"/>
    <w:rsid w:val="00E542DC"/>
    <w:rsid w:val="00E56510"/>
    <w:rsid w:val="00E62EA8"/>
    <w:rsid w:val="00E67A6E"/>
    <w:rsid w:val="00E67CCE"/>
    <w:rsid w:val="00E71B43"/>
    <w:rsid w:val="00E81612"/>
    <w:rsid w:val="00E87D18"/>
    <w:rsid w:val="00E87D62"/>
    <w:rsid w:val="00E971C6"/>
    <w:rsid w:val="00EA486E"/>
    <w:rsid w:val="00EA4FA3"/>
    <w:rsid w:val="00EB001B"/>
    <w:rsid w:val="00EB5097"/>
    <w:rsid w:val="00EB6C33"/>
    <w:rsid w:val="00ED0908"/>
    <w:rsid w:val="00ED6019"/>
    <w:rsid w:val="00ED7830"/>
    <w:rsid w:val="00EE3909"/>
    <w:rsid w:val="00EE39ED"/>
    <w:rsid w:val="00EF3E5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4485"/>
    <w:rsid w:val="00F25ABB"/>
    <w:rsid w:val="00F27963"/>
    <w:rsid w:val="00F30446"/>
    <w:rsid w:val="00F4135D"/>
    <w:rsid w:val="00F41F1B"/>
    <w:rsid w:val="00F46BD9"/>
    <w:rsid w:val="00F60BE0"/>
    <w:rsid w:val="00F6280E"/>
    <w:rsid w:val="00F67B14"/>
    <w:rsid w:val="00F7050A"/>
    <w:rsid w:val="00F71871"/>
    <w:rsid w:val="00F75533"/>
    <w:rsid w:val="00F80B92"/>
    <w:rsid w:val="00F842BE"/>
    <w:rsid w:val="00F951A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243"/>
    <w:rsid w:val="00FD4724"/>
    <w:rsid w:val="00FD4A68"/>
    <w:rsid w:val="00FD68ED"/>
    <w:rsid w:val="00FE2702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E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9331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3D4FE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epsChar">
    <w:name w:val="Steps Char"/>
    <w:rsid w:val="003D4FE1"/>
    <w:rPr>
      <w:rFonts w:ascii="Arial" w:eastAsia="Arial" w:hAnsi="Arial"/>
      <w:b/>
      <w:sz w:val="22"/>
      <w:szCs w:val="22"/>
      <w:lang w:val="en-US" w:eastAsia="ar-SA" w:bidi="ar-SA"/>
    </w:rPr>
  </w:style>
  <w:style w:type="paragraph" w:customStyle="1" w:styleId="Body">
    <w:name w:val="Body"/>
    <w:basedOn w:val="Normal"/>
    <w:rsid w:val="003D4FE1"/>
    <w:pPr>
      <w:suppressAutoHyphens/>
      <w:spacing w:before="120" w:after="120" w:line="240" w:lineRule="auto"/>
      <w:ind w:left="360"/>
    </w:pPr>
    <w:rPr>
      <w:rFonts w:eastAsia="Times New Roman"/>
      <w:sz w:val="20"/>
      <w:szCs w:val="24"/>
      <w:lang w:eastAsia="ar-SA"/>
    </w:rPr>
  </w:style>
  <w:style w:type="paragraph" w:customStyle="1" w:styleId="Bullet1">
    <w:name w:val="Bullet 1"/>
    <w:basedOn w:val="Body"/>
    <w:rsid w:val="003D4FE1"/>
    <w:pPr>
      <w:numPr>
        <w:numId w:val="3"/>
      </w:numPr>
      <w:spacing w:before="60" w:after="60"/>
    </w:pPr>
  </w:style>
  <w:style w:type="paragraph" w:customStyle="1" w:styleId="Steps">
    <w:name w:val="Steps"/>
    <w:basedOn w:val="Normal"/>
    <w:next w:val="SubStepAlpha"/>
    <w:rsid w:val="003D4FE1"/>
    <w:pPr>
      <w:keepNext/>
      <w:suppressAutoHyphens/>
      <w:spacing w:before="240" w:after="120" w:line="240" w:lineRule="auto"/>
    </w:pPr>
    <w:rPr>
      <w:rFonts w:eastAsia="Arial"/>
      <w:b/>
      <w:lang w:eastAsia="ar-SA"/>
    </w:rPr>
  </w:style>
  <w:style w:type="character" w:styleId="FollowedHyperlink">
    <w:name w:val="FollowedHyperlink"/>
    <w:uiPriority w:val="99"/>
    <w:semiHidden/>
    <w:unhideWhenUsed/>
    <w:rsid w:val="00C0487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E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9331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3D4FE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epsChar">
    <w:name w:val="Steps Char"/>
    <w:rsid w:val="003D4FE1"/>
    <w:rPr>
      <w:rFonts w:ascii="Arial" w:eastAsia="Arial" w:hAnsi="Arial"/>
      <w:b/>
      <w:sz w:val="22"/>
      <w:szCs w:val="22"/>
      <w:lang w:val="en-US" w:eastAsia="ar-SA" w:bidi="ar-SA"/>
    </w:rPr>
  </w:style>
  <w:style w:type="paragraph" w:customStyle="1" w:styleId="Body">
    <w:name w:val="Body"/>
    <w:basedOn w:val="Normal"/>
    <w:rsid w:val="003D4FE1"/>
    <w:pPr>
      <w:suppressAutoHyphens/>
      <w:spacing w:before="120" w:after="120" w:line="240" w:lineRule="auto"/>
      <w:ind w:left="360"/>
    </w:pPr>
    <w:rPr>
      <w:rFonts w:eastAsia="Times New Roman"/>
      <w:sz w:val="20"/>
      <w:szCs w:val="24"/>
      <w:lang w:eastAsia="ar-SA"/>
    </w:rPr>
  </w:style>
  <w:style w:type="paragraph" w:customStyle="1" w:styleId="Bullet1">
    <w:name w:val="Bullet 1"/>
    <w:basedOn w:val="Body"/>
    <w:rsid w:val="003D4FE1"/>
    <w:pPr>
      <w:numPr>
        <w:numId w:val="3"/>
      </w:numPr>
      <w:spacing w:before="60" w:after="60"/>
    </w:pPr>
  </w:style>
  <w:style w:type="paragraph" w:customStyle="1" w:styleId="Steps">
    <w:name w:val="Steps"/>
    <w:basedOn w:val="Normal"/>
    <w:next w:val="SubStepAlpha"/>
    <w:rsid w:val="003D4FE1"/>
    <w:pPr>
      <w:keepNext/>
      <w:suppressAutoHyphens/>
      <w:spacing w:before="240" w:after="120" w:line="240" w:lineRule="auto"/>
    </w:pPr>
    <w:rPr>
      <w:rFonts w:eastAsia="Arial"/>
      <w:b/>
      <w:lang w:eastAsia="ar-SA"/>
    </w:rPr>
  </w:style>
  <w:style w:type="character" w:styleId="FollowedHyperlink">
    <w:name w:val="FollowedHyperlink"/>
    <w:uiPriority w:val="99"/>
    <w:semiHidden/>
    <w:unhideWhenUsed/>
    <w:rsid w:val="00C048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Buffer_overflo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ANS.or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42284-09DC-4C31-B8C5-A191709C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10032</CharactersWithSpaces>
  <SharedDoc>false</SharedDoc>
  <HLinks>
    <vt:vector size="12" baseType="variant">
      <vt:variant>
        <vt:i4>4063319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http://en.wikipedia.org/wiki/Buffer_overflow</vt:lpwstr>
      </vt:variant>
      <vt:variant>
        <vt:lpwstr/>
      </vt:variant>
      <vt:variant>
        <vt:i4>4522058</vt:i4>
      </vt:variant>
      <vt:variant>
        <vt:i4>0</vt:i4>
      </vt:variant>
      <vt:variant>
        <vt:i4>0</vt:i4>
      </vt:variant>
      <vt:variant>
        <vt:i4>5</vt:i4>
      </vt:variant>
      <vt:variant>
        <vt:lpwstr>http://www.sans.org/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2013-05-29T23:40:00Z</dcterms:created>
  <dcterms:modified xsi:type="dcterms:W3CDTF">2013-05-29T23:40:00Z</dcterms:modified>
</cp:coreProperties>
</file>