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F30116" w:rsidP="00FD4A68">
      <w:pPr>
        <w:pStyle w:val="LabTitle"/>
        <w:rPr>
          <w:rStyle w:val="LabTitleInstVersred"/>
          <w:b/>
          <w:color w:val="auto"/>
        </w:rPr>
      </w:pPr>
      <w:bookmarkStart w:id="0" w:name="_GoBack"/>
      <w:bookmarkEnd w:id="0"/>
      <w:r>
        <w:t>Can you read this map?</w:t>
      </w:r>
      <w:r w:rsidR="00024A49"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F30116" w:rsidP="00963E34">
      <w:pPr>
        <w:pStyle w:val="BodyTextL25Bold"/>
      </w:pPr>
      <w:r>
        <w:t>Explain how network devices use routing tables to direct packets to a destination network.</w:t>
      </w:r>
    </w:p>
    <w:p w:rsidR="00BD2D6C" w:rsidRPr="00BD2D6C" w:rsidRDefault="00B232BE" w:rsidP="00FE6E17">
      <w:pPr>
        <w:pStyle w:val="LabSection"/>
        <w:numPr>
          <w:ilvl w:val="0"/>
          <w:numId w:val="13"/>
        </w:numPr>
      </w:pPr>
      <w:r>
        <w:rPr>
          <w:rFonts w:eastAsia="Calibri"/>
          <w:b w:val="0"/>
          <w:bCs w:val="0"/>
          <w:iCs w:val="0"/>
          <w:sz w:val="20"/>
        </w:rPr>
        <w:t>Given a scenario, s</w:t>
      </w:r>
      <w:r w:rsidR="00810BC5" w:rsidRPr="00810BC5">
        <w:rPr>
          <w:rFonts w:eastAsia="Calibri"/>
          <w:b w:val="0"/>
          <w:bCs w:val="0"/>
          <w:iCs w:val="0"/>
          <w:sz w:val="20"/>
        </w:rPr>
        <w:t>tudents will determine whether high-reliability messaging should be u</w:t>
      </w:r>
      <w:r>
        <w:rPr>
          <w:rFonts w:eastAsia="Calibri"/>
          <w:b w:val="0"/>
          <w:bCs w:val="0"/>
          <w:iCs w:val="0"/>
          <w:sz w:val="20"/>
        </w:rPr>
        <w:t>sed</w:t>
      </w:r>
      <w:r w:rsidR="004C5B16">
        <w:rPr>
          <w:rFonts w:eastAsia="Calibri"/>
          <w:b w:val="0"/>
          <w:bCs w:val="0"/>
          <w:iCs w:val="0"/>
          <w:sz w:val="20"/>
        </w:rPr>
        <w:t xml:space="preserve">. </w:t>
      </w:r>
      <w:r>
        <w:rPr>
          <w:rFonts w:eastAsia="Calibri"/>
          <w:b w:val="0"/>
          <w:bCs w:val="0"/>
          <w:iCs w:val="0"/>
          <w:sz w:val="20"/>
        </w:rPr>
        <w:t>They will</w:t>
      </w:r>
      <w:r w:rsidR="00810BC5">
        <w:rPr>
          <w:rFonts w:eastAsia="Calibri"/>
          <w:b w:val="0"/>
          <w:bCs w:val="0"/>
          <w:iCs w:val="0"/>
          <w:sz w:val="20"/>
        </w:rPr>
        <w:t xml:space="preserve"> focus on whether the final message was complete, correct and delivered in a timely manner.</w:t>
      </w:r>
    </w:p>
    <w:p w:rsidR="00F30116" w:rsidRPr="00F30116" w:rsidRDefault="009D2C27" w:rsidP="00F30116">
      <w:pPr>
        <w:pStyle w:val="LabSection"/>
      </w:pPr>
      <w:r>
        <w:t xml:space="preserve">Background </w:t>
      </w:r>
      <w:r w:rsidR="001D6C0C">
        <w:t>/</w:t>
      </w:r>
      <w:r w:rsidR="00672919">
        <w:t>Scenario</w:t>
      </w:r>
    </w:p>
    <w:p w:rsidR="00BF2085" w:rsidRDefault="00F30116" w:rsidP="00BF2085">
      <w:pPr>
        <w:pStyle w:val="BodyTextL50"/>
      </w:pPr>
      <w:r w:rsidRPr="0085500C">
        <w:rPr>
          <w:b/>
        </w:rPr>
        <w:t>Note</w:t>
      </w:r>
      <w:r w:rsidR="00B232BE">
        <w:rPr>
          <w:b/>
        </w:rPr>
        <w:t xml:space="preserve">: </w:t>
      </w:r>
      <w:r w:rsidRPr="0085500C">
        <w:t xml:space="preserve"> It is suggested that students work in </w:t>
      </w:r>
      <w:r w:rsidR="00B232BE">
        <w:t>pairs</w:t>
      </w:r>
      <w:r w:rsidR="004C5B16">
        <w:t xml:space="preserve">; </w:t>
      </w:r>
      <w:r w:rsidR="0018066C">
        <w:t xml:space="preserve">however, </w:t>
      </w:r>
      <w:r w:rsidR="00B232BE">
        <w:t xml:space="preserve">if preferred, </w:t>
      </w:r>
      <w:r w:rsidR="0018066C">
        <w:t>students</w:t>
      </w:r>
      <w:r w:rsidR="004C5B16">
        <w:t xml:space="preserve"> can complete this activity individually. </w:t>
      </w:r>
    </w:p>
    <w:p w:rsidR="00BD20AD" w:rsidRDefault="00B232BE" w:rsidP="00BD20AD">
      <w:pPr>
        <w:pStyle w:val="BodyTextL50"/>
      </w:pPr>
      <w:r>
        <w:t xml:space="preserve">Your instructor will provide you with </w:t>
      </w:r>
      <w:r w:rsidR="00BF2085" w:rsidRPr="00BD20AD">
        <w:t>output generated by a router’s show ip route command.   Use Packet Tracer to build a topology model using th</w:t>
      </w:r>
      <w:r>
        <w:t>is</w:t>
      </w:r>
      <w:r w:rsidR="00BF2085" w:rsidRPr="00BD20AD">
        <w:t xml:space="preserve"> routing information.</w:t>
      </w:r>
      <w:r w:rsidR="00BD20AD" w:rsidRPr="00BD20AD" w:rsidDel="00BD20AD">
        <w:t xml:space="preserve"> </w:t>
      </w:r>
    </w:p>
    <w:p w:rsidR="00BD20AD" w:rsidRDefault="00BF2085" w:rsidP="00BD20AD">
      <w:pPr>
        <w:pStyle w:val="BodyTextL50"/>
      </w:pPr>
      <w:r w:rsidRPr="00BD20AD">
        <w:t>At a minimum</w:t>
      </w:r>
      <w:r w:rsidR="00B232BE">
        <w:t>,</w:t>
      </w:r>
      <w:r w:rsidRPr="00BD20AD">
        <w:t xml:space="preserve"> the following should be used in your topology model:</w:t>
      </w:r>
    </w:p>
    <w:p w:rsidR="00BF2085" w:rsidRPr="00BD20AD" w:rsidRDefault="00BF2085" w:rsidP="00BD20AD">
      <w:pPr>
        <w:pStyle w:val="Bulletlevel1"/>
      </w:pPr>
      <w:r w:rsidRPr="00BD20AD">
        <w:t>1 Catalyst 2960 switch</w:t>
      </w:r>
    </w:p>
    <w:p w:rsidR="00BF2085" w:rsidRPr="00BD20AD" w:rsidRDefault="00BF2085" w:rsidP="00BD20AD">
      <w:pPr>
        <w:pStyle w:val="Bulletlevel1"/>
      </w:pPr>
      <w:r w:rsidRPr="00BD20AD">
        <w:t>1 Cisco Series 1941 Router with one HWIC-4ESW switching port modular card and IOS version 15.1 or higher</w:t>
      </w:r>
    </w:p>
    <w:p w:rsidR="00BD20AD" w:rsidRDefault="00BF2085" w:rsidP="00BD20AD">
      <w:pPr>
        <w:pStyle w:val="Bulletlevel1"/>
      </w:pPr>
      <w:r w:rsidRPr="00BD20AD">
        <w:t xml:space="preserve">3 PCs </w:t>
      </w:r>
      <w:r w:rsidR="00B232BE">
        <w:t>(c</w:t>
      </w:r>
      <w:r w:rsidRPr="00BD20AD">
        <w:t xml:space="preserve">an be servers, generic PCs, laptops, </w:t>
      </w:r>
      <w:r w:rsidR="00BD20AD" w:rsidRPr="00BD20AD">
        <w:t>etc.</w:t>
      </w:r>
      <w:r w:rsidR="00B232BE">
        <w:t>)</w:t>
      </w:r>
    </w:p>
    <w:p w:rsidR="00BF2085" w:rsidRPr="00BD20AD" w:rsidRDefault="00BF2085" w:rsidP="00BD20AD">
      <w:pPr>
        <w:pStyle w:val="BodyTextL50"/>
      </w:pPr>
      <w:r w:rsidRPr="00BD20AD">
        <w:t xml:space="preserve">Use the note tool </w:t>
      </w:r>
      <w:r w:rsidR="00AE19FA">
        <w:t>in Packet Tracer</w:t>
      </w:r>
      <w:r w:rsidRPr="00BD20AD">
        <w:t xml:space="preserve"> to indicate the addresses of the router interfaces and possible addresses for the end devices you chose for your model.</w:t>
      </w:r>
    </w:p>
    <w:p w:rsidR="00BF2085" w:rsidRDefault="00BF2085" w:rsidP="00BD20AD">
      <w:pPr>
        <w:pStyle w:val="BodyTextL50"/>
      </w:pPr>
      <w:r w:rsidRPr="00BD20AD">
        <w:t xml:space="preserve">Label all end devices, ports, and addresses ascertained from the show ip route output/routing table information </w:t>
      </w:r>
      <w:r w:rsidR="00AE19FA">
        <w:t>i</w:t>
      </w:r>
      <w:r w:rsidRPr="00BD20AD">
        <w:t>n your Packet Tracer file.  Save your work in hard or soft copy to share with the class.</w:t>
      </w:r>
    </w:p>
    <w:p w:rsidR="00AE19FA" w:rsidRDefault="00B232BE" w:rsidP="00AE19FA">
      <w:pPr>
        <w:pStyle w:val="BodyTextL50"/>
        <w:rPr>
          <w:color w:val="FF0000"/>
        </w:rPr>
      </w:pPr>
      <w:r w:rsidRPr="00BF2085">
        <w:rPr>
          <w:b/>
          <w:color w:val="FF0000"/>
        </w:rPr>
        <w:t>Instructor Note</w:t>
      </w:r>
      <w:r w:rsidRPr="00F30116">
        <w:rPr>
          <w:color w:val="FF0000"/>
        </w:rPr>
        <w:t>:  This Modeling Activity is not inten</w:t>
      </w:r>
      <w:r>
        <w:rPr>
          <w:color w:val="FF0000"/>
        </w:rPr>
        <w:t>d</w:t>
      </w:r>
      <w:r w:rsidRPr="00F30116">
        <w:rPr>
          <w:color w:val="FF0000"/>
        </w:rPr>
        <w:t>ed to be a graded assignment</w:t>
      </w:r>
      <w:r w:rsidRPr="00AE2B2A">
        <w:rPr>
          <w:color w:val="FF0000"/>
        </w:rPr>
        <w:t>.</w:t>
      </w:r>
      <w:r w:rsidRPr="00BF2085">
        <w:rPr>
          <w:color w:val="FF0000"/>
        </w:rPr>
        <w:t xml:space="preserve">  </w:t>
      </w:r>
      <w:r>
        <w:rPr>
          <w:color w:val="FF0000"/>
        </w:rPr>
        <w:t>I</w:t>
      </w:r>
      <w:r w:rsidRPr="00BF2085">
        <w:rPr>
          <w:color w:val="FF0000"/>
        </w:rPr>
        <w:t>ts purpose is</w:t>
      </w:r>
      <w:r w:rsidRPr="00AE2B2A" w:rsidDel="00AE2B2A">
        <w:rPr>
          <w:color w:val="FF0000"/>
        </w:rPr>
        <w:t xml:space="preserve"> </w:t>
      </w:r>
      <w:r w:rsidRPr="00F30116">
        <w:rPr>
          <w:color w:val="FF0000"/>
        </w:rPr>
        <w:t xml:space="preserve">to </w:t>
      </w:r>
      <w:r>
        <w:rPr>
          <w:color w:val="FF0000"/>
        </w:rPr>
        <w:t>encourage</w:t>
      </w:r>
      <w:r w:rsidRPr="00F30116">
        <w:rPr>
          <w:color w:val="FF0000"/>
        </w:rPr>
        <w:t xml:space="preserve"> </w:t>
      </w:r>
      <w:r w:rsidRPr="00AE2B2A">
        <w:rPr>
          <w:color w:val="FF0000"/>
        </w:rPr>
        <w:t>students</w:t>
      </w:r>
      <w:r>
        <w:rPr>
          <w:color w:val="FF0000"/>
        </w:rPr>
        <w:t xml:space="preserve"> to reflect on their</w:t>
      </w:r>
      <w:r w:rsidRPr="00AE2B2A">
        <w:rPr>
          <w:color w:val="FF0000"/>
        </w:rPr>
        <w:t xml:space="preserve"> perceptions of how a network is configured and then checked for routing table information</w:t>
      </w:r>
      <w:r w:rsidR="00AE19FA">
        <w:rPr>
          <w:color w:val="FF0000"/>
        </w:rPr>
        <w:t>.</w:t>
      </w:r>
    </w:p>
    <w:p w:rsidR="00AE19FA" w:rsidRDefault="00B232BE" w:rsidP="00AE19FA">
      <w:pPr>
        <w:pStyle w:val="BodyTextL50"/>
        <w:rPr>
          <w:color w:val="FF0000"/>
        </w:rPr>
      </w:pPr>
      <w:r>
        <w:rPr>
          <w:color w:val="FF0000"/>
        </w:rPr>
        <w:t xml:space="preserve">Print out or project the Table 1 graphic found in the Required Resources section of this document. </w:t>
      </w:r>
      <w:r w:rsidRPr="001C59F9">
        <w:rPr>
          <w:color w:val="FF0000"/>
        </w:rPr>
        <w:t>Students</w:t>
      </w:r>
      <w:r w:rsidRPr="00F30116">
        <w:rPr>
          <w:color w:val="FF0000"/>
        </w:rPr>
        <w:t xml:space="preserve"> should be able to </w:t>
      </w:r>
      <w:r>
        <w:rPr>
          <w:color w:val="FF0000"/>
        </w:rPr>
        <w:t xml:space="preserve">assist </w:t>
      </w:r>
      <w:r w:rsidRPr="00F30116">
        <w:rPr>
          <w:color w:val="FF0000"/>
        </w:rPr>
        <w:t>each other</w:t>
      </w:r>
      <w:r>
        <w:rPr>
          <w:color w:val="FF0000"/>
        </w:rPr>
        <w:t xml:space="preserve"> as they</w:t>
      </w:r>
      <w:r w:rsidRPr="00F30116">
        <w:rPr>
          <w:color w:val="FF0000"/>
        </w:rPr>
        <w:t xml:space="preserve"> read the routing table provided and then construct the model using Packet Tracer software.</w:t>
      </w:r>
      <w:r w:rsidR="00AE19FA">
        <w:rPr>
          <w:color w:val="FF0000"/>
        </w:rPr>
        <w:t xml:space="preserve"> </w:t>
      </w:r>
      <w:r w:rsidR="00AE19FA" w:rsidRPr="00BF2085">
        <w:rPr>
          <w:color w:val="FF0000"/>
        </w:rPr>
        <w:t xml:space="preserve">Facilitation of small group discussion </w:t>
      </w:r>
      <w:r w:rsidR="00AE19FA" w:rsidRPr="00AE2B2A">
        <w:rPr>
          <w:color w:val="FF0000"/>
        </w:rPr>
        <w:t xml:space="preserve">should be initiated as a result of this activity. </w:t>
      </w:r>
      <w:r w:rsidR="00AE19FA" w:rsidRPr="001C59F9">
        <w:rPr>
          <w:color w:val="FF0000"/>
        </w:rPr>
        <w:t xml:space="preserve"> </w:t>
      </w:r>
    </w:p>
    <w:p w:rsidR="00B232BE" w:rsidRDefault="00B232BE" w:rsidP="00B232BE">
      <w:pPr>
        <w:pStyle w:val="BodyTextL50"/>
        <w:rPr>
          <w:color w:val="FF0000"/>
        </w:rPr>
      </w:pPr>
      <w:r w:rsidRPr="00BF2085">
        <w:rPr>
          <w:b/>
          <w:color w:val="FF0000"/>
        </w:rPr>
        <w:t>Instructor Note</w:t>
      </w:r>
      <w:r>
        <w:rPr>
          <w:b/>
          <w:color w:val="FF0000"/>
        </w:rPr>
        <w:t xml:space="preserve">: </w:t>
      </w:r>
      <w:r w:rsidRPr="00F30116">
        <w:rPr>
          <w:color w:val="FF0000"/>
        </w:rPr>
        <w:t>It is suggested</w:t>
      </w:r>
      <w:r>
        <w:rPr>
          <w:color w:val="FF0000"/>
        </w:rPr>
        <w:t>, but not required,</w:t>
      </w:r>
      <w:r w:rsidRPr="00F30116">
        <w:rPr>
          <w:color w:val="FF0000"/>
        </w:rPr>
        <w:t xml:space="preserve"> that students work in </w:t>
      </w:r>
      <w:r>
        <w:rPr>
          <w:color w:val="FF0000"/>
        </w:rPr>
        <w:t>pairs for this activity</w:t>
      </w:r>
      <w:r w:rsidRPr="00F30116">
        <w:rPr>
          <w:color w:val="FF0000"/>
        </w:rPr>
        <w:t>.</w:t>
      </w:r>
    </w:p>
    <w:p w:rsidR="007D2AFE" w:rsidRPr="00FE6E17" w:rsidRDefault="007D2AFE" w:rsidP="00FE6E17">
      <w:pPr>
        <w:pStyle w:val="LabSection"/>
      </w:pPr>
      <w:r w:rsidRPr="00FE6E17">
        <w:t>Required R</w:t>
      </w:r>
      <w:r w:rsidR="006E6581" w:rsidRPr="00FE6E17">
        <w:t>esources</w:t>
      </w:r>
    </w:p>
    <w:p w:rsidR="008E1EF8" w:rsidRDefault="00F30116" w:rsidP="008E1EF8">
      <w:pPr>
        <w:pStyle w:val="Bulletlevel1"/>
      </w:pPr>
      <w:r>
        <w:t>Packet Tracer software program</w:t>
      </w:r>
      <w:r w:rsidR="001D6C0C">
        <w:t>.</w:t>
      </w:r>
      <w:r w:rsidR="008E1EF8" w:rsidRPr="008E1EF8">
        <w:t xml:space="preserve"> </w:t>
      </w:r>
    </w:p>
    <w:p w:rsidR="008E1EF8" w:rsidRDefault="008E1EF8" w:rsidP="008E1EF8">
      <w:pPr>
        <w:pStyle w:val="Bulletlevel1"/>
      </w:pPr>
      <w:r>
        <w:t xml:space="preserve">Routing </w:t>
      </w:r>
      <w:r w:rsidRPr="008E1EF8">
        <w:rPr>
          <w:b/>
        </w:rPr>
        <w:t>Table 1</w:t>
      </w:r>
      <w:r>
        <w:t xml:space="preserve"> – students can use the table to assist each other</w:t>
      </w:r>
      <w:r w:rsidR="00AE19FA">
        <w:t xml:space="preserve"> as they</w:t>
      </w:r>
      <w:r>
        <w:t xml:space="preserve"> read the information provided and then construct the model using Packet Tracer. </w:t>
      </w:r>
    </w:p>
    <w:p w:rsidR="008E1EF8" w:rsidRDefault="00EB34C0" w:rsidP="008E1EF8">
      <w:pPr>
        <w:pStyle w:val="Bulletlevel1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357EFF6B" wp14:editId="64198A34">
            <wp:extent cx="5857143" cy="3685715"/>
            <wp:effectExtent l="19050" t="19050" r="1079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3685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3418" w:rsidRDefault="00024EE5" w:rsidP="00024EE5">
      <w:pPr>
        <w:pStyle w:val="LabSection"/>
      </w:pPr>
      <w:r>
        <w:t>Reflection</w:t>
      </w:r>
    </w:p>
    <w:p w:rsidR="00810BC5" w:rsidRDefault="008A4D65" w:rsidP="00810BC5">
      <w:pPr>
        <w:pStyle w:val="BodyTextL25"/>
        <w:numPr>
          <w:ilvl w:val="0"/>
          <w:numId w:val="15"/>
        </w:numPr>
      </w:pPr>
      <w:r>
        <w:t xml:space="preserve">What </w:t>
      </w:r>
      <w:r w:rsidR="001C59F9">
        <w:t>was</w:t>
      </w:r>
      <w:r>
        <w:t xml:space="preserve"> the hardest part of designing this network model?</w:t>
      </w:r>
      <w:r w:rsidR="001C59F9">
        <w:t xml:space="preserve">  Explain your answer.</w:t>
      </w:r>
    </w:p>
    <w:p w:rsidR="00492DD6" w:rsidRDefault="00492DD6" w:rsidP="00492DD6">
      <w:pPr>
        <w:ind w:left="720"/>
      </w:pPr>
      <w:r>
        <w:rPr>
          <w:sz w:val="20"/>
        </w:rPr>
        <w:t>____________________________________________________________________________</w:t>
      </w:r>
    </w:p>
    <w:p w:rsidR="00492DD6" w:rsidRDefault="008A4D65" w:rsidP="00F812B6">
      <w:pPr>
        <w:pStyle w:val="BodyTextL25"/>
        <w:ind w:left="720"/>
        <w:rPr>
          <w:rStyle w:val="AnswerGray"/>
          <w:bCs/>
          <w:iCs/>
        </w:rPr>
      </w:pPr>
      <w:r>
        <w:rPr>
          <w:rStyle w:val="AnswerGray"/>
          <w:bCs/>
          <w:iCs/>
        </w:rPr>
        <w:t>Answers will vary within groups – some students may mention source or destination identifiers or some may mention the actual IP addresses being cited in the routing table – the important concept here is that students can comfortably identify where information is coming from on the final routing table as depicted</w:t>
      </w:r>
      <w:r w:rsidR="00F812B6" w:rsidRPr="00F812B6">
        <w:rPr>
          <w:rStyle w:val="AnswerGray"/>
          <w:bCs/>
          <w:iCs/>
        </w:rPr>
        <w:t>.</w:t>
      </w:r>
    </w:p>
    <w:p w:rsidR="00676F23" w:rsidRPr="00676F23" w:rsidRDefault="00676F23" w:rsidP="00676F23">
      <w:pPr>
        <w:pStyle w:val="BodyTextL50"/>
        <w:rPr>
          <w:color w:val="FF0000"/>
        </w:rPr>
      </w:pPr>
      <w:r w:rsidRPr="00676F23">
        <w:rPr>
          <w:color w:val="FF0000"/>
        </w:rPr>
        <w:t>Topologies will vary by group – some students will place their switch off of the Gig0/1 port, etc.</w:t>
      </w:r>
    </w:p>
    <w:p w:rsidR="00676F23" w:rsidRPr="00676F23" w:rsidRDefault="001C59F9" w:rsidP="00676F23">
      <w:pPr>
        <w:pStyle w:val="BodyTextL50"/>
      </w:pPr>
      <w:r>
        <w:rPr>
          <w:color w:val="FF0000"/>
        </w:rPr>
        <w:t xml:space="preserve">Optional: </w:t>
      </w:r>
      <w:r w:rsidR="00676F23" w:rsidRPr="00676F23">
        <w:rPr>
          <w:color w:val="FF0000"/>
        </w:rPr>
        <w:t xml:space="preserve">As an </w:t>
      </w:r>
      <w:r w:rsidR="00676F23" w:rsidRPr="00676F23">
        <w:rPr>
          <w:b/>
          <w:color w:val="FF0000"/>
        </w:rPr>
        <w:t>advanced modeling activity</w:t>
      </w:r>
      <w:r w:rsidR="00676F23" w:rsidRPr="00676F23">
        <w:rPr>
          <w:color w:val="FF0000"/>
        </w:rPr>
        <w:t>, students can create a simple one-router network with four Gigabit interfaces connected to end devices, configure the router and LANs with passwords, IP addresses, banners, etc., and then produce a routing table to support the network information.</w:t>
      </w:r>
    </w:p>
    <w:p w:rsidR="00676F23" w:rsidRPr="00676F23" w:rsidRDefault="00676F23" w:rsidP="00676F23">
      <w:pPr>
        <w:pStyle w:val="BodyTextL50"/>
        <w:rPr>
          <w:color w:val="FF0000"/>
        </w:rPr>
      </w:pPr>
      <w:r w:rsidRPr="00676F23">
        <w:rPr>
          <w:color w:val="FF0000"/>
        </w:rPr>
        <w:t xml:space="preserve">Possible topology built by the students could </w:t>
      </w:r>
      <w:r>
        <w:rPr>
          <w:color w:val="FF0000"/>
        </w:rPr>
        <w:t>look like this</w:t>
      </w:r>
      <w:r w:rsidRPr="00676F23">
        <w:rPr>
          <w:color w:val="FF0000"/>
        </w:rPr>
        <w:t>:</w:t>
      </w:r>
    </w:p>
    <w:p w:rsidR="00676F23" w:rsidRDefault="00676F23" w:rsidP="00F812B6">
      <w:pPr>
        <w:pStyle w:val="BodyTextL25"/>
        <w:ind w:left="720"/>
        <w:rPr>
          <w:rStyle w:val="AnswerGray"/>
          <w:bCs/>
          <w:iCs/>
        </w:rPr>
      </w:pPr>
      <w:r>
        <w:rPr>
          <w:bCs/>
          <w:iCs/>
          <w:noProof/>
          <w:shd w:val="clear" w:color="auto" w:fill="BFBFBF"/>
        </w:rPr>
        <w:drawing>
          <wp:inline distT="0" distB="0" distL="0" distR="0" wp14:anchorId="54B9E450">
            <wp:extent cx="5562600" cy="1928348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7"/>
                    <a:stretch/>
                  </pic:blipFill>
                  <pic:spPr bwMode="auto">
                    <a:xfrm>
                      <a:off x="0" y="0"/>
                      <a:ext cx="5569427" cy="1930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F23" w:rsidRDefault="00676F23" w:rsidP="00F812B6">
      <w:pPr>
        <w:pStyle w:val="BodyTextL25"/>
        <w:ind w:left="720"/>
        <w:rPr>
          <w:rStyle w:val="AnswerGray"/>
          <w:bCs/>
          <w:iCs/>
        </w:rPr>
      </w:pPr>
    </w:p>
    <w:p w:rsidR="00B37061" w:rsidRPr="00B37061" w:rsidRDefault="00B37061" w:rsidP="00B37061">
      <w:pPr>
        <w:pStyle w:val="BodyTextL50"/>
        <w:rPr>
          <w:b/>
          <w:color w:val="FF0000"/>
        </w:rPr>
      </w:pPr>
      <w:r w:rsidRPr="00B37061">
        <w:rPr>
          <w:b/>
          <w:color w:val="FF0000"/>
        </w:rPr>
        <w:t xml:space="preserve">Identify elements of the model that map to </w:t>
      </w:r>
      <w:r w:rsidR="00B232BE">
        <w:rPr>
          <w:b/>
          <w:color w:val="FF0000"/>
        </w:rPr>
        <w:t>IT-related content</w:t>
      </w:r>
      <w:r w:rsidRPr="00B37061">
        <w:rPr>
          <w:b/>
          <w:color w:val="FF0000"/>
        </w:rPr>
        <w:t>:</w:t>
      </w:r>
    </w:p>
    <w:p w:rsidR="008A4D65" w:rsidRPr="0085500C" w:rsidRDefault="008A4D65" w:rsidP="008A4D65">
      <w:pPr>
        <w:pStyle w:val="BodyTextL50"/>
        <w:numPr>
          <w:ilvl w:val="0"/>
          <w:numId w:val="22"/>
        </w:numPr>
        <w:spacing w:before="0" w:after="0"/>
        <w:rPr>
          <w:rFonts w:eastAsia="Times New Roman" w:cstheme="minorHAnsi"/>
          <w:color w:val="FF0000"/>
        </w:rPr>
      </w:pPr>
      <w:r w:rsidRPr="0085500C">
        <w:rPr>
          <w:rFonts w:eastAsia="Times New Roman" w:cstheme="minorHAnsi"/>
          <w:color w:val="FF0000"/>
        </w:rPr>
        <w:t xml:space="preserve">Reading a routing table can verify how a network has been addressed logically. </w:t>
      </w:r>
    </w:p>
    <w:p w:rsidR="008A4D65" w:rsidRPr="0085500C" w:rsidRDefault="008A4D65" w:rsidP="008A4D65">
      <w:pPr>
        <w:pStyle w:val="BodyTextL50"/>
        <w:numPr>
          <w:ilvl w:val="0"/>
          <w:numId w:val="22"/>
        </w:numPr>
        <w:rPr>
          <w:rFonts w:eastAsia="Times New Roman" w:cstheme="minorHAnsi"/>
          <w:color w:val="FF0000"/>
        </w:rPr>
      </w:pPr>
      <w:r w:rsidRPr="0085500C">
        <w:rPr>
          <w:rFonts w:eastAsia="Times New Roman" w:cstheme="minorHAnsi"/>
          <w:color w:val="FF0000"/>
        </w:rPr>
        <w:t>A routing table can assist with identifying the physical topology of the network.</w:t>
      </w:r>
    </w:p>
    <w:p w:rsidR="00B37061" w:rsidRPr="008A4D65" w:rsidRDefault="008A4D65" w:rsidP="008A4D65">
      <w:pPr>
        <w:pStyle w:val="BodyTextL50"/>
        <w:numPr>
          <w:ilvl w:val="0"/>
          <w:numId w:val="22"/>
        </w:numPr>
        <w:rPr>
          <w:rFonts w:eastAsia="Times New Roman" w:cstheme="minorHAnsi"/>
          <w:color w:val="FF0000"/>
        </w:rPr>
      </w:pPr>
      <w:r w:rsidRPr="0085500C">
        <w:rPr>
          <w:rFonts w:eastAsia="Times New Roman" w:cstheme="minorHAnsi"/>
          <w:color w:val="FF0000"/>
        </w:rPr>
        <w:t xml:space="preserve">A routing table </w:t>
      </w:r>
      <w:r>
        <w:rPr>
          <w:rFonts w:eastAsia="Times New Roman" w:cstheme="minorHAnsi"/>
          <w:color w:val="FF0000"/>
        </w:rPr>
        <w:t>identifies to</w:t>
      </w:r>
      <w:r w:rsidRPr="0085500C">
        <w:rPr>
          <w:rFonts w:eastAsia="Times New Roman" w:cstheme="minorHAnsi"/>
          <w:color w:val="FF0000"/>
        </w:rPr>
        <w:t xml:space="preserve"> the reader which ports are operating and on which networks they are operating</w:t>
      </w:r>
    </w:p>
    <w:sectPr w:rsidR="00B37061" w:rsidRPr="008A4D65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703" w:rsidRDefault="008B1703" w:rsidP="0090659A">
      <w:pPr>
        <w:spacing w:after="0" w:line="240" w:lineRule="auto"/>
      </w:pPr>
      <w:r>
        <w:separator/>
      </w:r>
    </w:p>
    <w:p w:rsidR="008B1703" w:rsidRDefault="008B1703"/>
    <w:p w:rsidR="008B1703" w:rsidRDefault="008B1703"/>
    <w:p w:rsidR="008B1703" w:rsidRDefault="008B1703"/>
    <w:p w:rsidR="008B1703" w:rsidRDefault="008B1703"/>
  </w:endnote>
  <w:endnote w:type="continuationSeparator" w:id="0">
    <w:p w:rsidR="008B1703" w:rsidRDefault="008B1703" w:rsidP="0090659A">
      <w:pPr>
        <w:spacing w:after="0" w:line="240" w:lineRule="auto"/>
      </w:pPr>
      <w:r>
        <w:continuationSeparator/>
      </w:r>
    </w:p>
    <w:p w:rsidR="008B1703" w:rsidRDefault="008B1703"/>
    <w:p w:rsidR="008B1703" w:rsidRDefault="008B1703"/>
    <w:p w:rsidR="008B1703" w:rsidRDefault="008B1703"/>
    <w:p w:rsidR="008B1703" w:rsidRDefault="008B17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308E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308E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308E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308E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703" w:rsidRDefault="008B1703" w:rsidP="0090659A">
      <w:pPr>
        <w:spacing w:after="0" w:line="240" w:lineRule="auto"/>
      </w:pPr>
      <w:r>
        <w:separator/>
      </w:r>
    </w:p>
    <w:p w:rsidR="008B1703" w:rsidRDefault="008B1703"/>
    <w:p w:rsidR="008B1703" w:rsidRDefault="008B1703"/>
    <w:p w:rsidR="008B1703" w:rsidRDefault="008B1703"/>
    <w:p w:rsidR="008B1703" w:rsidRDefault="008B1703"/>
  </w:footnote>
  <w:footnote w:type="continuationSeparator" w:id="0">
    <w:p w:rsidR="008B1703" w:rsidRDefault="008B1703" w:rsidP="0090659A">
      <w:pPr>
        <w:spacing w:after="0" w:line="240" w:lineRule="auto"/>
      </w:pPr>
      <w:r>
        <w:continuationSeparator/>
      </w:r>
    </w:p>
    <w:p w:rsidR="008B1703" w:rsidRDefault="008B1703"/>
    <w:p w:rsidR="008B1703" w:rsidRDefault="008B1703"/>
    <w:p w:rsidR="008B1703" w:rsidRDefault="008B1703"/>
    <w:p w:rsidR="008B1703" w:rsidRDefault="008B170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FC0EB2" w:rsidP="00C52BA6">
    <w:pPr>
      <w:pStyle w:val="PageHead"/>
    </w:pPr>
    <w:r>
      <w:t>Can you read this map?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1154245" wp14:editId="479C078A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C424CD2"/>
    <w:multiLevelType w:val="hybridMultilevel"/>
    <w:tmpl w:val="A044F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22000FDE"/>
    <w:multiLevelType w:val="hybridMultilevel"/>
    <w:tmpl w:val="D96ED296"/>
    <w:lvl w:ilvl="0" w:tplc="40685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1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43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921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8EC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4E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83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A3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162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42B2F37"/>
    <w:multiLevelType w:val="hybridMultilevel"/>
    <w:tmpl w:val="35D46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C915D6"/>
    <w:multiLevelType w:val="multilevel"/>
    <w:tmpl w:val="B568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F29EF"/>
    <w:multiLevelType w:val="hybridMultilevel"/>
    <w:tmpl w:val="CB40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FC13B1"/>
    <w:multiLevelType w:val="hybridMultilevel"/>
    <w:tmpl w:val="7220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774E65"/>
    <w:multiLevelType w:val="hybridMultilevel"/>
    <w:tmpl w:val="7602B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1B1928"/>
    <w:multiLevelType w:val="hybridMultilevel"/>
    <w:tmpl w:val="51BC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930639"/>
    <w:multiLevelType w:val="hybridMultilevel"/>
    <w:tmpl w:val="C228E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55C2364A"/>
    <w:multiLevelType w:val="hybridMultilevel"/>
    <w:tmpl w:val="DA8E06DC"/>
    <w:lvl w:ilvl="0" w:tplc="B08C8D5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854728"/>
    <w:multiLevelType w:val="hybridMultilevel"/>
    <w:tmpl w:val="1AC45ACC"/>
    <w:lvl w:ilvl="0" w:tplc="9DC40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2A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CD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DEC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4E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CA7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361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A1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2F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64A39AE"/>
    <w:multiLevelType w:val="hybridMultilevel"/>
    <w:tmpl w:val="3CF0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4CED6">
      <w:numFmt w:val="bullet"/>
      <w:lvlText w:val="•"/>
      <w:lvlJc w:val="left"/>
      <w:pPr>
        <w:ind w:left="1800" w:hanging="72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FC652E"/>
    <w:multiLevelType w:val="hybridMultilevel"/>
    <w:tmpl w:val="B8A89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18"/>
  </w:num>
  <w:num w:numId="6">
    <w:abstractNumId w:val="2"/>
  </w:num>
  <w:num w:numId="7">
    <w:abstractNumId w:val="15"/>
  </w:num>
  <w:num w:numId="8">
    <w:abstractNumId w:val="2"/>
  </w:num>
  <w:num w:numId="9">
    <w:abstractNumId w:val="1"/>
  </w:num>
  <w:num w:numId="10">
    <w:abstractNumId w:val="4"/>
  </w:num>
  <w:num w:numId="11">
    <w:abstractNumId w:val="2"/>
  </w:num>
  <w:num w:numId="12">
    <w:abstractNumId w:val="0"/>
  </w:num>
  <w:num w:numId="13">
    <w:abstractNumId w:val="21"/>
  </w:num>
  <w:num w:numId="14">
    <w:abstractNumId w:val="2"/>
  </w:num>
  <w:num w:numId="15">
    <w:abstractNumId w:val="11"/>
  </w:num>
  <w:num w:numId="16">
    <w:abstractNumId w:val="10"/>
  </w:num>
  <w:num w:numId="17">
    <w:abstractNumId w:val="2"/>
  </w:num>
  <w:num w:numId="18">
    <w:abstractNumId w:val="19"/>
  </w:num>
  <w:num w:numId="19">
    <w:abstractNumId w:val="3"/>
  </w:num>
  <w:num w:numId="20">
    <w:abstractNumId w:val="2"/>
  </w:num>
  <w:num w:numId="21">
    <w:abstractNumId w:val="8"/>
  </w:num>
  <w:num w:numId="22">
    <w:abstractNumId w:val="14"/>
  </w:num>
  <w:num w:numId="23">
    <w:abstractNumId w:val="20"/>
  </w:num>
  <w:num w:numId="24">
    <w:abstractNumId w:val="16"/>
  </w:num>
  <w:num w:numId="25">
    <w:abstractNumId w:val="13"/>
  </w:num>
  <w:num w:numId="26">
    <w:abstractNumId w:val="17"/>
  </w:num>
  <w:num w:numId="27">
    <w:abstractNumId w:val="9"/>
  </w:num>
  <w:num w:numId="28">
    <w:abstractNumId w:val="12"/>
  </w:num>
  <w:num w:numId="29">
    <w:abstractNumId w:val="2"/>
  </w:num>
  <w:num w:numId="30">
    <w:abstractNumId w:val="7"/>
  </w:num>
  <w:num w:numId="31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77935"/>
    <w:rsid w:val="000815D8"/>
    <w:rsid w:val="00085CC6"/>
    <w:rsid w:val="00090C07"/>
    <w:rsid w:val="00091E8D"/>
    <w:rsid w:val="0009287D"/>
    <w:rsid w:val="0009378D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0FA5"/>
    <w:rsid w:val="001710C0"/>
    <w:rsid w:val="00172AFB"/>
    <w:rsid w:val="001772B8"/>
    <w:rsid w:val="0018066C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59F9"/>
    <w:rsid w:val="001C7C3B"/>
    <w:rsid w:val="001D5B6F"/>
    <w:rsid w:val="001D6C0C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3D94"/>
    <w:rsid w:val="00242E3A"/>
    <w:rsid w:val="00243C62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29E8"/>
    <w:rsid w:val="00304685"/>
    <w:rsid w:val="003056EB"/>
    <w:rsid w:val="003071FF"/>
    <w:rsid w:val="00310652"/>
    <w:rsid w:val="0031371D"/>
    <w:rsid w:val="0031789F"/>
    <w:rsid w:val="00320788"/>
    <w:rsid w:val="003233A3"/>
    <w:rsid w:val="0034265C"/>
    <w:rsid w:val="0034455D"/>
    <w:rsid w:val="0034604B"/>
    <w:rsid w:val="00346D17"/>
    <w:rsid w:val="00347972"/>
    <w:rsid w:val="003559CC"/>
    <w:rsid w:val="003569D7"/>
    <w:rsid w:val="003608AC"/>
    <w:rsid w:val="003633CE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9E0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0D50"/>
    <w:rsid w:val="004659EE"/>
    <w:rsid w:val="00492DD6"/>
    <w:rsid w:val="004936C2"/>
    <w:rsid w:val="0049379C"/>
    <w:rsid w:val="004A1CA0"/>
    <w:rsid w:val="004A22E9"/>
    <w:rsid w:val="004A5BC5"/>
    <w:rsid w:val="004B023D"/>
    <w:rsid w:val="004C0909"/>
    <w:rsid w:val="004C3F97"/>
    <w:rsid w:val="004C5B16"/>
    <w:rsid w:val="004D3339"/>
    <w:rsid w:val="004D353F"/>
    <w:rsid w:val="004D36D7"/>
    <w:rsid w:val="004D4E00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B31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0119"/>
    <w:rsid w:val="006428E5"/>
    <w:rsid w:val="00644958"/>
    <w:rsid w:val="00672919"/>
    <w:rsid w:val="00676F23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58AA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BC5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A4D65"/>
    <w:rsid w:val="008B06D4"/>
    <w:rsid w:val="008B1703"/>
    <w:rsid w:val="008B4F20"/>
    <w:rsid w:val="008B7FFD"/>
    <w:rsid w:val="008C2920"/>
    <w:rsid w:val="008C4307"/>
    <w:rsid w:val="008D23DF"/>
    <w:rsid w:val="008D73BF"/>
    <w:rsid w:val="008D7F09"/>
    <w:rsid w:val="008E1EF8"/>
    <w:rsid w:val="008E5B64"/>
    <w:rsid w:val="008E7DAA"/>
    <w:rsid w:val="008F0094"/>
    <w:rsid w:val="008F340F"/>
    <w:rsid w:val="008F7DFE"/>
    <w:rsid w:val="009001A2"/>
    <w:rsid w:val="00903523"/>
    <w:rsid w:val="0090659A"/>
    <w:rsid w:val="00915986"/>
    <w:rsid w:val="00917624"/>
    <w:rsid w:val="00920035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9E6372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97039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19FA"/>
    <w:rsid w:val="00AE2B2A"/>
    <w:rsid w:val="00AE56C0"/>
    <w:rsid w:val="00B00914"/>
    <w:rsid w:val="00B02A8E"/>
    <w:rsid w:val="00B052EE"/>
    <w:rsid w:val="00B1081F"/>
    <w:rsid w:val="00B232BE"/>
    <w:rsid w:val="00B27499"/>
    <w:rsid w:val="00B3010D"/>
    <w:rsid w:val="00B308EB"/>
    <w:rsid w:val="00B35151"/>
    <w:rsid w:val="00B3628C"/>
    <w:rsid w:val="00B37061"/>
    <w:rsid w:val="00B433F2"/>
    <w:rsid w:val="00B458E8"/>
    <w:rsid w:val="00B5397B"/>
    <w:rsid w:val="00B6120F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20AD"/>
    <w:rsid w:val="00BD2D6C"/>
    <w:rsid w:val="00BD6D76"/>
    <w:rsid w:val="00BE56B3"/>
    <w:rsid w:val="00BF04E8"/>
    <w:rsid w:val="00BF16BF"/>
    <w:rsid w:val="00BF2085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377C6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61A2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0E70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075F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83A"/>
    <w:rsid w:val="00E17FA5"/>
    <w:rsid w:val="00E267E1"/>
    <w:rsid w:val="00E26930"/>
    <w:rsid w:val="00E27257"/>
    <w:rsid w:val="00E449D0"/>
    <w:rsid w:val="00E4506A"/>
    <w:rsid w:val="00E53F99"/>
    <w:rsid w:val="00E56510"/>
    <w:rsid w:val="00E611C5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34C0"/>
    <w:rsid w:val="00EB6C33"/>
    <w:rsid w:val="00EC2F1F"/>
    <w:rsid w:val="00ED6019"/>
    <w:rsid w:val="00ED7830"/>
    <w:rsid w:val="00EE3909"/>
    <w:rsid w:val="00EF4205"/>
    <w:rsid w:val="00EF5939"/>
    <w:rsid w:val="00F01714"/>
    <w:rsid w:val="00F0258F"/>
    <w:rsid w:val="00F02D06"/>
    <w:rsid w:val="00F03786"/>
    <w:rsid w:val="00F06FDD"/>
    <w:rsid w:val="00F10819"/>
    <w:rsid w:val="00F16F35"/>
    <w:rsid w:val="00F2229D"/>
    <w:rsid w:val="00F25ABB"/>
    <w:rsid w:val="00F27963"/>
    <w:rsid w:val="00F30116"/>
    <w:rsid w:val="00F30446"/>
    <w:rsid w:val="00F4135D"/>
    <w:rsid w:val="00F41F1B"/>
    <w:rsid w:val="00F4428F"/>
    <w:rsid w:val="00F46BD9"/>
    <w:rsid w:val="00F60BE0"/>
    <w:rsid w:val="00F6280E"/>
    <w:rsid w:val="00F7050A"/>
    <w:rsid w:val="00F75533"/>
    <w:rsid w:val="00F812B6"/>
    <w:rsid w:val="00FA3811"/>
    <w:rsid w:val="00FA3B9F"/>
    <w:rsid w:val="00FA3F06"/>
    <w:rsid w:val="00FA4A26"/>
    <w:rsid w:val="00FA7084"/>
    <w:rsid w:val="00FA7BEF"/>
    <w:rsid w:val="00FB1929"/>
    <w:rsid w:val="00FB5FD9"/>
    <w:rsid w:val="00FC0EB2"/>
    <w:rsid w:val="00FD33AB"/>
    <w:rsid w:val="00FD4724"/>
    <w:rsid w:val="00FD4A68"/>
    <w:rsid w:val="00FD68ED"/>
    <w:rsid w:val="00FE2824"/>
    <w:rsid w:val="00FE661F"/>
    <w:rsid w:val="00FE6E17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Reference">
    <w:name w:val="Subtle Reference"/>
    <w:uiPriority w:val="31"/>
    <w:qFormat/>
    <w:rsid w:val="00B6120F"/>
    <w:rPr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2B2A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BF2085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Reference">
    <w:name w:val="Subtle Reference"/>
    <w:uiPriority w:val="31"/>
    <w:qFormat/>
    <w:rsid w:val="00B6120F"/>
    <w:rPr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2B2A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BF208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08AE45-EA8B-4492-AC96-735580D90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</Template>
  <TotalTime>31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User</cp:lastModifiedBy>
  <cp:revision>9</cp:revision>
  <cp:lastPrinted>2013-03-29T19:24:00Z</cp:lastPrinted>
  <dcterms:created xsi:type="dcterms:W3CDTF">2013-03-19T18:22:00Z</dcterms:created>
  <dcterms:modified xsi:type="dcterms:W3CDTF">2013-03-29T19:24:00Z</dcterms:modified>
</cp:coreProperties>
</file>