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0307" w14:textId="77777777" w:rsidR="00E544CF" w:rsidRDefault="00E544CF" w:rsidP="00F7168D">
      <w:pPr>
        <w:jc w:val="center"/>
      </w:pPr>
    </w:p>
    <w:p w14:paraId="01300D32" w14:textId="77777777" w:rsidR="00F7168D" w:rsidRDefault="00F7168D" w:rsidP="00F7168D">
      <w:pPr>
        <w:jc w:val="center"/>
      </w:pPr>
      <w:r>
        <w:t>Experimental</w:t>
      </w:r>
      <w:r w:rsidR="000C3314">
        <w:t xml:space="preserve"> General Physics for Engineers </w:t>
      </w:r>
      <w:r>
        <w:t xml:space="preserve">I               </w:t>
      </w:r>
    </w:p>
    <w:p w14:paraId="2B76EEFD" w14:textId="77777777" w:rsidR="00F7168D" w:rsidRDefault="00F7168D" w:rsidP="009D3E77">
      <w:pPr>
        <w:jc w:val="center"/>
      </w:pPr>
      <w:r>
        <w:rPr>
          <w:b/>
          <w:bCs/>
        </w:rPr>
        <w:t>Laboratory Report</w:t>
      </w:r>
      <w:r>
        <w:t xml:space="preserve"> PHYS 19</w:t>
      </w:r>
      <w:r w:rsidR="00153C21">
        <w:t>2</w:t>
      </w:r>
      <w:r>
        <w:t xml:space="preserve"> </w:t>
      </w:r>
      <w:r w:rsidR="009D3E77">
        <w:t>spring</w:t>
      </w:r>
      <w:r>
        <w:t xml:space="preserve"> 20</w:t>
      </w:r>
      <w:r w:rsidR="00E544CF">
        <w:t>2</w:t>
      </w:r>
      <w:r w:rsidR="009D3E77">
        <w:t>2</w:t>
      </w:r>
      <w:r>
        <w:t xml:space="preserve"> </w:t>
      </w:r>
    </w:p>
    <w:p w14:paraId="0CBB1FC1" w14:textId="2C0C5D4F" w:rsidR="00F7168D" w:rsidRDefault="00F7168D" w:rsidP="00F7168D">
      <w:pPr>
        <w:jc w:val="center"/>
      </w:pPr>
      <w:r>
        <w:t>Section: __</w:t>
      </w:r>
      <w:r w:rsidR="00E250EA">
        <w:t>L06</w:t>
      </w:r>
      <w:r>
        <w:t>___</w:t>
      </w:r>
    </w:p>
    <w:p w14:paraId="01BDE4CE" w14:textId="77777777" w:rsidR="00E544CF" w:rsidRDefault="00E544CF" w:rsidP="00F7168D">
      <w:pPr>
        <w:jc w:val="center"/>
      </w:pPr>
    </w:p>
    <w:p w14:paraId="6CFF58B6" w14:textId="77777777" w:rsidR="00F7168D" w:rsidRDefault="00F7168D" w:rsidP="00F7168D">
      <w:pPr>
        <w:rPr>
          <w:sz w:val="40"/>
          <w:szCs w:val="40"/>
        </w:rPr>
      </w:pPr>
      <w:r>
        <w:t xml:space="preserve">Experiment name:                                </w:t>
      </w:r>
      <w:r>
        <w:rPr>
          <w:sz w:val="40"/>
          <w:szCs w:val="40"/>
        </w:rPr>
        <w:t>Simple pendulum</w:t>
      </w:r>
    </w:p>
    <w:p w14:paraId="1AFB2436" w14:textId="77777777" w:rsidR="00F7168D" w:rsidRDefault="00F7168D" w:rsidP="00F7168D"/>
    <w:tbl>
      <w:tblPr>
        <w:tblStyle w:val="TableGrid"/>
        <w:tblW w:w="0" w:type="auto"/>
        <w:tblInd w:w="0" w:type="dxa"/>
        <w:tblLook w:val="04A0" w:firstRow="1" w:lastRow="0" w:firstColumn="1" w:lastColumn="0" w:noHBand="0" w:noVBand="1"/>
      </w:tblPr>
      <w:tblGrid>
        <w:gridCol w:w="1607"/>
        <w:gridCol w:w="3616"/>
        <w:gridCol w:w="1608"/>
        <w:gridCol w:w="2519"/>
      </w:tblGrid>
      <w:tr w:rsidR="00F7168D" w14:paraId="4FA9D034" w14:textId="77777777" w:rsidTr="00F7168D">
        <w:tc>
          <w:tcPr>
            <w:tcW w:w="1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8F593" w14:textId="77777777" w:rsidR="00F7168D" w:rsidRDefault="00F7168D">
            <w:pPr>
              <w:spacing w:after="0" w:line="240" w:lineRule="auto"/>
            </w:pPr>
            <w:r>
              <w:t>Student Name:</w:t>
            </w:r>
          </w:p>
          <w:p w14:paraId="7FE1C697" w14:textId="77777777" w:rsidR="00F7168D" w:rsidRDefault="00F7168D">
            <w:pPr>
              <w:spacing w:after="0" w:line="240" w:lineRule="auto"/>
            </w:pPr>
          </w:p>
        </w:tc>
        <w:tc>
          <w:tcPr>
            <w:tcW w:w="3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8C85EB" w14:textId="6FC688F1" w:rsidR="00F7168D" w:rsidRDefault="00E250EA">
            <w:pPr>
              <w:tabs>
                <w:tab w:val="left" w:pos="2290"/>
              </w:tabs>
              <w:spacing w:after="0" w:line="240" w:lineRule="auto"/>
            </w:pPr>
            <w:r>
              <w:t>Talha Abdullah Punjabi</w:t>
            </w:r>
            <w:r w:rsidR="00F7168D">
              <w:tab/>
            </w:r>
          </w:p>
        </w:tc>
        <w:tc>
          <w:tcPr>
            <w:tcW w:w="16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A53FA" w14:textId="77777777" w:rsidR="00F7168D" w:rsidRDefault="00F7168D">
            <w:pPr>
              <w:spacing w:after="0" w:line="240" w:lineRule="auto"/>
            </w:pPr>
            <w:r>
              <w:t>Student  ID</w:t>
            </w:r>
          </w:p>
          <w:p w14:paraId="6E745BDC" w14:textId="77777777" w:rsidR="00F7168D" w:rsidRDefault="00F7168D">
            <w:pPr>
              <w:spacing w:after="0" w:line="240" w:lineRule="auto"/>
            </w:pPr>
          </w:p>
        </w:tc>
        <w:tc>
          <w:tcPr>
            <w:tcW w:w="25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4F00D" w14:textId="3223AADF" w:rsidR="00F7168D" w:rsidRDefault="00E250EA">
            <w:pPr>
              <w:spacing w:after="0" w:line="240" w:lineRule="auto"/>
            </w:pPr>
            <w:r>
              <w:t>201903446</w:t>
            </w:r>
          </w:p>
        </w:tc>
      </w:tr>
    </w:tbl>
    <w:p w14:paraId="40A53E8C" w14:textId="77777777" w:rsidR="00F7168D" w:rsidRDefault="00F7168D" w:rsidP="00F7168D"/>
    <w:p w14:paraId="1E5D5621" w14:textId="77777777" w:rsidR="00F7168D" w:rsidRDefault="00F7168D" w:rsidP="00F7168D"/>
    <w:p w14:paraId="7DBDFE96" w14:textId="77777777" w:rsidR="00F7168D" w:rsidRDefault="00F7168D" w:rsidP="00F7168D">
      <w:pPr>
        <w:rPr>
          <w:sz w:val="40"/>
          <w:szCs w:val="40"/>
        </w:rPr>
      </w:pPr>
    </w:p>
    <w:tbl>
      <w:tblPr>
        <w:tblStyle w:val="TableGrid"/>
        <w:tblW w:w="0" w:type="auto"/>
        <w:tblInd w:w="0" w:type="dxa"/>
        <w:tblLook w:val="04A0" w:firstRow="1" w:lastRow="0" w:firstColumn="1" w:lastColumn="0" w:noHBand="0" w:noVBand="1"/>
      </w:tblPr>
      <w:tblGrid>
        <w:gridCol w:w="1713"/>
        <w:gridCol w:w="7637"/>
      </w:tblGrid>
      <w:tr w:rsidR="00F7168D" w14:paraId="5D960E66" w14:textId="77777777" w:rsidTr="00E544CF">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DCAF15" w14:textId="77777777" w:rsidR="00F7168D" w:rsidRDefault="00F7168D">
            <w:pPr>
              <w:spacing w:after="0" w:line="240" w:lineRule="auto"/>
            </w:pPr>
            <w:r>
              <w:t>Date submitted:</w:t>
            </w:r>
          </w:p>
        </w:tc>
        <w:tc>
          <w:tcPr>
            <w:tcW w:w="76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5BCBA" w14:textId="3558EB7E" w:rsidR="00F7168D" w:rsidRDefault="00D24485">
            <w:pPr>
              <w:spacing w:after="0" w:line="240" w:lineRule="auto"/>
            </w:pPr>
            <w:r>
              <w:t>12/2/2022</w:t>
            </w:r>
          </w:p>
        </w:tc>
      </w:tr>
    </w:tbl>
    <w:p w14:paraId="60B34F4C" w14:textId="77777777" w:rsidR="00E544CF" w:rsidRDefault="00E544CF" w:rsidP="00E544CF">
      <w:pPr>
        <w:pBdr>
          <w:bottom w:val="single" w:sz="12" w:space="1" w:color="auto"/>
        </w:pBdr>
      </w:pPr>
    </w:p>
    <w:p w14:paraId="59F5F432" w14:textId="77777777" w:rsidR="00E544CF" w:rsidRDefault="00E544CF" w:rsidP="00E544CF">
      <w:pPr>
        <w:pBdr>
          <w:bottom w:val="single" w:sz="12" w:space="1" w:color="auto"/>
        </w:pBdr>
      </w:pPr>
    </w:p>
    <w:tbl>
      <w:tblPr>
        <w:tblStyle w:val="TableGrid"/>
        <w:tblW w:w="0" w:type="auto"/>
        <w:jc w:val="center"/>
        <w:tblInd w:w="0" w:type="dxa"/>
        <w:tblLayout w:type="fixed"/>
        <w:tblLook w:val="04A0" w:firstRow="1" w:lastRow="0" w:firstColumn="1" w:lastColumn="0" w:noHBand="0" w:noVBand="1"/>
      </w:tblPr>
      <w:tblGrid>
        <w:gridCol w:w="3145"/>
        <w:gridCol w:w="1260"/>
      </w:tblGrid>
      <w:tr w:rsidR="00E544CF" w14:paraId="73856FFB" w14:textId="77777777" w:rsidTr="00D708CA">
        <w:trPr>
          <w:trHeight w:val="533"/>
          <w:jc w:val="center"/>
        </w:trPr>
        <w:tc>
          <w:tcPr>
            <w:tcW w:w="3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A5F6FC" w14:textId="77777777" w:rsidR="00E544CF" w:rsidRDefault="00E544CF" w:rsidP="00D708CA">
            <w:pPr>
              <w:spacing w:after="0" w:line="240" w:lineRule="auto"/>
            </w:pPr>
            <w:r>
              <w:t>Table of results (1.25 pts)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00ECB3" w14:textId="77777777" w:rsidR="00E544CF" w:rsidRDefault="00E544CF" w:rsidP="00D708CA">
            <w:pPr>
              <w:spacing w:after="0" w:line="240" w:lineRule="auto"/>
            </w:pPr>
          </w:p>
        </w:tc>
      </w:tr>
      <w:tr w:rsidR="00E544CF" w14:paraId="62045B11" w14:textId="77777777" w:rsidTr="00D708CA">
        <w:trPr>
          <w:trHeight w:val="533"/>
          <w:jc w:val="center"/>
        </w:trPr>
        <w:tc>
          <w:tcPr>
            <w:tcW w:w="3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25F208" w14:textId="77777777" w:rsidR="00E544CF" w:rsidRDefault="00E544CF" w:rsidP="00D708CA">
            <w:pPr>
              <w:spacing w:after="0" w:line="240" w:lineRule="auto"/>
            </w:pPr>
            <w:r>
              <w:t>Graph (1.25 pts)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C314DF" w14:textId="77777777" w:rsidR="00E544CF" w:rsidRDefault="00E544CF" w:rsidP="00D708CA">
            <w:pPr>
              <w:spacing w:after="0" w:line="240" w:lineRule="auto"/>
            </w:pPr>
          </w:p>
        </w:tc>
      </w:tr>
      <w:tr w:rsidR="00E544CF" w14:paraId="6FB8CBF7" w14:textId="77777777" w:rsidTr="00D708CA">
        <w:trPr>
          <w:trHeight w:val="533"/>
          <w:jc w:val="center"/>
        </w:trPr>
        <w:tc>
          <w:tcPr>
            <w:tcW w:w="3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2693E2" w14:textId="77777777" w:rsidR="00E544CF" w:rsidRDefault="00E544CF" w:rsidP="00D708CA">
            <w:pPr>
              <w:spacing w:after="0" w:line="240" w:lineRule="auto"/>
            </w:pPr>
            <w:r>
              <w:t>Data analysis (2 pts)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0436D8" w14:textId="77777777" w:rsidR="00E544CF" w:rsidRDefault="00E544CF" w:rsidP="00D708CA">
            <w:pPr>
              <w:spacing w:after="0" w:line="240" w:lineRule="auto"/>
            </w:pPr>
          </w:p>
        </w:tc>
      </w:tr>
      <w:tr w:rsidR="00E544CF" w14:paraId="7C30E728" w14:textId="77777777" w:rsidTr="00D708CA">
        <w:trPr>
          <w:trHeight w:val="575"/>
          <w:jc w:val="center"/>
        </w:trPr>
        <w:tc>
          <w:tcPr>
            <w:tcW w:w="3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75B838" w14:textId="77777777" w:rsidR="00E544CF" w:rsidRDefault="00E544CF" w:rsidP="00D708CA">
            <w:pPr>
              <w:spacing w:after="0" w:line="240" w:lineRule="auto"/>
            </w:pPr>
            <w:r>
              <w:t>Discussion (0.5 pt)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290EFE" w14:textId="77777777" w:rsidR="00E544CF" w:rsidRDefault="00E544CF" w:rsidP="00D708CA">
            <w:pPr>
              <w:spacing w:after="0" w:line="240" w:lineRule="auto"/>
            </w:pPr>
          </w:p>
        </w:tc>
      </w:tr>
      <w:tr w:rsidR="00E544CF" w14:paraId="384E0905" w14:textId="77777777" w:rsidTr="00D708CA">
        <w:trPr>
          <w:trHeight w:val="620"/>
          <w:jc w:val="center"/>
        </w:trPr>
        <w:tc>
          <w:tcPr>
            <w:tcW w:w="3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20F546" w14:textId="77777777" w:rsidR="00E544CF" w:rsidRDefault="00E544CF" w:rsidP="00D708CA">
            <w:pPr>
              <w:spacing w:after="0" w:line="240" w:lineRule="auto"/>
            </w:pPr>
            <w:r>
              <w:t xml:space="preserve">References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6E660E" w14:textId="77777777" w:rsidR="00E544CF" w:rsidRDefault="00E544CF" w:rsidP="00D708CA">
            <w:pPr>
              <w:spacing w:after="0" w:line="240" w:lineRule="auto"/>
            </w:pPr>
          </w:p>
        </w:tc>
      </w:tr>
      <w:tr w:rsidR="00E544CF" w14:paraId="23F53E21" w14:textId="77777777" w:rsidTr="00D708CA">
        <w:trPr>
          <w:trHeight w:val="620"/>
          <w:jc w:val="center"/>
        </w:trPr>
        <w:tc>
          <w:tcPr>
            <w:tcW w:w="31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BCC7CE" w14:textId="77777777" w:rsidR="00E544CF" w:rsidRDefault="00E544CF" w:rsidP="00D708CA">
            <w:pPr>
              <w:spacing w:after="0" w:line="240" w:lineRule="auto"/>
            </w:pPr>
            <w:r>
              <w:t>Others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49EC25" w14:textId="77777777" w:rsidR="00E544CF" w:rsidRDefault="00E544CF" w:rsidP="00D708CA">
            <w:pPr>
              <w:spacing w:after="0" w:line="240" w:lineRule="auto"/>
            </w:pPr>
          </w:p>
        </w:tc>
      </w:tr>
      <w:tr w:rsidR="00E544CF" w14:paraId="20BC578B" w14:textId="77777777" w:rsidTr="00D708CA">
        <w:trPr>
          <w:trHeight w:val="650"/>
          <w:jc w:val="center"/>
        </w:trPr>
        <w:tc>
          <w:tcPr>
            <w:tcW w:w="3145" w:type="dxa"/>
            <w:tcBorders>
              <w:top w:val="single" w:sz="24" w:space="0" w:color="auto"/>
              <w:left w:val="single" w:sz="24" w:space="0" w:color="auto"/>
              <w:bottom w:val="single" w:sz="24" w:space="0" w:color="auto"/>
              <w:right w:val="single" w:sz="24" w:space="0" w:color="auto"/>
            </w:tcBorders>
            <w:vAlign w:val="center"/>
          </w:tcPr>
          <w:p w14:paraId="125D470A" w14:textId="77777777" w:rsidR="00E544CF" w:rsidRDefault="00E544CF" w:rsidP="00D708CA">
            <w:pPr>
              <w:spacing w:after="0" w:line="240" w:lineRule="auto"/>
              <w:rPr>
                <w:b/>
                <w:bCs/>
                <w:sz w:val="16"/>
                <w:szCs w:val="16"/>
              </w:rPr>
            </w:pPr>
          </w:p>
          <w:p w14:paraId="1F7B1650" w14:textId="77777777" w:rsidR="00E544CF" w:rsidRDefault="00E544CF" w:rsidP="00D708CA">
            <w:pPr>
              <w:spacing w:after="0" w:line="240" w:lineRule="auto"/>
              <w:rPr>
                <w:b/>
                <w:bCs/>
              </w:rPr>
            </w:pPr>
            <w:r>
              <w:rPr>
                <w:b/>
                <w:bCs/>
              </w:rPr>
              <w:t>Report  Grade (5 pts)</w:t>
            </w:r>
          </w:p>
        </w:tc>
        <w:tc>
          <w:tcPr>
            <w:tcW w:w="1260" w:type="dxa"/>
            <w:tcBorders>
              <w:top w:val="single" w:sz="24" w:space="0" w:color="auto"/>
              <w:left w:val="single" w:sz="24" w:space="0" w:color="auto"/>
              <w:bottom w:val="single" w:sz="24" w:space="0" w:color="auto"/>
              <w:right w:val="single" w:sz="24" w:space="0" w:color="auto"/>
            </w:tcBorders>
            <w:vAlign w:val="center"/>
          </w:tcPr>
          <w:p w14:paraId="5013C012" w14:textId="77777777" w:rsidR="00E544CF" w:rsidRDefault="00E544CF" w:rsidP="00D708CA">
            <w:pPr>
              <w:tabs>
                <w:tab w:val="left" w:pos="490"/>
              </w:tabs>
              <w:spacing w:after="0" w:line="240" w:lineRule="auto"/>
              <w:rPr>
                <w:b/>
                <w:bCs/>
              </w:rPr>
            </w:pPr>
            <w:r>
              <w:rPr>
                <w:b/>
                <w:bCs/>
              </w:rPr>
              <w:tab/>
            </w:r>
          </w:p>
        </w:tc>
      </w:tr>
    </w:tbl>
    <w:p w14:paraId="747743A3" w14:textId="77777777" w:rsidR="00E544CF" w:rsidRDefault="00E544CF" w:rsidP="00E544CF"/>
    <w:p w14:paraId="1E6AC3BF" w14:textId="77777777" w:rsidR="000C3314" w:rsidRDefault="000C3314" w:rsidP="00F7168D"/>
    <w:p w14:paraId="00E42FDC" w14:textId="77777777" w:rsidR="000C3314" w:rsidRPr="007E7265" w:rsidRDefault="000C3314" w:rsidP="000C3314">
      <w:pPr>
        <w:rPr>
          <w:rFonts w:asciiTheme="majorBidi" w:hAnsiTheme="majorBidi" w:cstheme="majorBidi"/>
          <w:sz w:val="24"/>
          <w:szCs w:val="24"/>
        </w:rPr>
      </w:pPr>
    </w:p>
    <w:p w14:paraId="4D0CCA9C" w14:textId="77777777" w:rsidR="000C3314" w:rsidRPr="007E7265" w:rsidRDefault="00E544CF" w:rsidP="000C3314">
      <w:pPr>
        <w:pStyle w:val="ListParagraph"/>
        <w:numPr>
          <w:ilvl w:val="0"/>
          <w:numId w:val="2"/>
        </w:numPr>
        <w:rPr>
          <w:rFonts w:asciiTheme="majorBidi" w:hAnsiTheme="majorBidi" w:cstheme="majorBidi"/>
          <w:b/>
          <w:bCs/>
        </w:rPr>
      </w:pPr>
      <w:r>
        <w:rPr>
          <w:rFonts w:asciiTheme="majorBidi" w:hAnsiTheme="majorBidi" w:cstheme="majorBidi"/>
          <w:b/>
          <w:bCs/>
        </w:rPr>
        <w:t xml:space="preserve">Table of </w:t>
      </w:r>
      <w:r w:rsidR="000C3314" w:rsidRPr="007E7265">
        <w:rPr>
          <w:rFonts w:asciiTheme="majorBidi" w:hAnsiTheme="majorBidi" w:cstheme="majorBidi"/>
          <w:b/>
          <w:bCs/>
        </w:rPr>
        <w:t>Results</w:t>
      </w:r>
    </w:p>
    <w:p w14:paraId="7EC5ABA5" w14:textId="77777777" w:rsidR="000C3314" w:rsidRPr="007E7265" w:rsidRDefault="000C3314" w:rsidP="000C3314">
      <w:pPr>
        <w:pStyle w:val="ListParagraph"/>
        <w:ind w:left="675"/>
        <w:rPr>
          <w:rFonts w:asciiTheme="majorBidi" w:hAnsiTheme="majorBidi" w:cstheme="majorBidi"/>
          <w:color w:val="FF0000"/>
        </w:rPr>
      </w:pPr>
      <w:r w:rsidRPr="007E7265">
        <w:rPr>
          <w:rFonts w:asciiTheme="majorBidi" w:hAnsiTheme="majorBidi" w:cstheme="majorBidi"/>
          <w:color w:val="FF0000"/>
        </w:rPr>
        <w:t>(put the correct units in the table)</w:t>
      </w:r>
    </w:p>
    <w:tbl>
      <w:tblPr>
        <w:tblStyle w:val="TableGrid"/>
        <w:tblW w:w="0" w:type="auto"/>
        <w:jc w:val="center"/>
        <w:tblInd w:w="0" w:type="dxa"/>
        <w:tblLook w:val="04A0" w:firstRow="1" w:lastRow="0" w:firstColumn="1" w:lastColumn="0" w:noHBand="0" w:noVBand="1"/>
      </w:tblPr>
      <w:tblGrid>
        <w:gridCol w:w="794"/>
        <w:gridCol w:w="753"/>
        <w:gridCol w:w="799"/>
        <w:gridCol w:w="807"/>
        <w:gridCol w:w="807"/>
        <w:gridCol w:w="876"/>
        <w:gridCol w:w="910"/>
        <w:gridCol w:w="718"/>
        <w:gridCol w:w="888"/>
        <w:gridCol w:w="814"/>
        <w:gridCol w:w="1184"/>
      </w:tblGrid>
      <w:tr w:rsidR="0090705A" w:rsidRPr="007E7265" w14:paraId="5C82A0B8" w14:textId="77777777" w:rsidTr="00C17F82">
        <w:trPr>
          <w:jc w:val="center"/>
        </w:trPr>
        <w:tc>
          <w:tcPr>
            <w:tcW w:w="822" w:type="dxa"/>
            <w:tcBorders>
              <w:top w:val="single" w:sz="4" w:space="0" w:color="auto"/>
              <w:left w:val="single" w:sz="4" w:space="0" w:color="auto"/>
              <w:bottom w:val="single" w:sz="4" w:space="0" w:color="auto"/>
              <w:right w:val="single" w:sz="4" w:space="0" w:color="auto"/>
            </w:tcBorders>
          </w:tcPr>
          <w:p w14:paraId="1D4EAE56" w14:textId="77777777" w:rsidR="001929CC" w:rsidRDefault="001929CC" w:rsidP="00F469D1">
            <w:pPr>
              <w:pStyle w:val="Default"/>
              <w:jc w:val="both"/>
              <w:rPr>
                <w:rFonts w:asciiTheme="majorBidi" w:hAnsiTheme="majorBidi" w:cstheme="majorBidi"/>
              </w:rPr>
            </w:pPr>
            <w:r>
              <w:rPr>
                <w:rFonts w:asciiTheme="majorBidi" w:hAnsiTheme="majorBidi" w:cstheme="majorBidi"/>
              </w:rPr>
              <w:t xml:space="preserve">L </w:t>
            </w:r>
          </w:p>
          <w:p w14:paraId="0056D09B" w14:textId="51D8681F" w:rsidR="00394155" w:rsidRPr="007E7265" w:rsidRDefault="00394155" w:rsidP="00F469D1">
            <w:pPr>
              <w:pStyle w:val="Default"/>
              <w:jc w:val="both"/>
              <w:rPr>
                <w:rFonts w:asciiTheme="majorBidi" w:hAnsiTheme="majorBidi" w:cstheme="majorBidi"/>
              </w:rPr>
            </w:pPr>
            <w:r>
              <w:rPr>
                <w:rFonts w:asciiTheme="majorBidi" w:hAnsiTheme="majorBidi" w:cstheme="majorBidi"/>
              </w:rPr>
              <w:t>(cm)</w:t>
            </w:r>
          </w:p>
        </w:tc>
        <w:tc>
          <w:tcPr>
            <w:tcW w:w="772" w:type="dxa"/>
            <w:tcBorders>
              <w:top w:val="single" w:sz="4" w:space="0" w:color="auto"/>
              <w:left w:val="single" w:sz="4" w:space="0" w:color="auto"/>
              <w:bottom w:val="single" w:sz="4" w:space="0" w:color="auto"/>
              <w:right w:val="single" w:sz="4" w:space="0" w:color="auto"/>
            </w:tcBorders>
          </w:tcPr>
          <w:p w14:paraId="2578C82A" w14:textId="77777777" w:rsidR="001929CC" w:rsidRDefault="001929CC" w:rsidP="00F469D1">
            <w:pPr>
              <w:pStyle w:val="Default"/>
              <w:jc w:val="both"/>
              <w:rPr>
                <w:rFonts w:asciiTheme="majorBidi" w:hAnsiTheme="majorBidi" w:cstheme="majorBidi"/>
              </w:rPr>
            </w:pPr>
            <w:r w:rsidRPr="007E7265">
              <w:rPr>
                <w:rFonts w:asciiTheme="majorBidi" w:hAnsiTheme="majorBidi" w:cstheme="majorBidi"/>
              </w:rPr>
              <w:t>u(L)</w:t>
            </w:r>
          </w:p>
          <w:p w14:paraId="1D8D80EF" w14:textId="79FE51F3" w:rsidR="00587285" w:rsidRPr="007E7265" w:rsidRDefault="00587285" w:rsidP="00F469D1">
            <w:pPr>
              <w:pStyle w:val="Default"/>
              <w:jc w:val="both"/>
              <w:rPr>
                <w:rFonts w:asciiTheme="majorBidi" w:hAnsiTheme="majorBidi" w:cstheme="majorBidi"/>
              </w:rPr>
            </w:pPr>
            <w:r>
              <w:rPr>
                <w:rFonts w:asciiTheme="majorBidi" w:hAnsiTheme="majorBidi" w:cstheme="majorBidi"/>
              </w:rPr>
              <w:t>(cm)</w:t>
            </w:r>
          </w:p>
        </w:tc>
        <w:tc>
          <w:tcPr>
            <w:tcW w:w="834" w:type="dxa"/>
            <w:tcBorders>
              <w:top w:val="single" w:sz="4" w:space="0" w:color="auto"/>
              <w:left w:val="single" w:sz="4" w:space="0" w:color="auto"/>
            </w:tcBorders>
          </w:tcPr>
          <w:p w14:paraId="274E1542" w14:textId="77777777" w:rsidR="001929CC" w:rsidRDefault="001929CC" w:rsidP="00F469D1">
            <w:pPr>
              <w:pStyle w:val="Default"/>
              <w:jc w:val="both"/>
              <w:rPr>
                <w:rFonts w:asciiTheme="majorBidi" w:hAnsiTheme="majorBidi" w:cstheme="majorBidi"/>
                <w:vertAlign w:val="subscript"/>
              </w:rPr>
            </w:pPr>
            <w:r w:rsidRPr="007E7265">
              <w:rPr>
                <w:rFonts w:asciiTheme="majorBidi" w:hAnsiTheme="majorBidi" w:cstheme="majorBidi"/>
              </w:rPr>
              <w:t>t</w:t>
            </w:r>
            <w:r w:rsidRPr="007E7265">
              <w:rPr>
                <w:rFonts w:asciiTheme="majorBidi" w:hAnsiTheme="majorBidi" w:cstheme="majorBidi"/>
                <w:vertAlign w:val="subscript"/>
              </w:rPr>
              <w:t>1</w:t>
            </w:r>
          </w:p>
          <w:p w14:paraId="58981443" w14:textId="08FA6552" w:rsidR="00394155" w:rsidRPr="007E7265" w:rsidRDefault="00394155" w:rsidP="00F469D1">
            <w:pPr>
              <w:pStyle w:val="Default"/>
              <w:jc w:val="both"/>
              <w:rPr>
                <w:rFonts w:asciiTheme="majorBidi" w:hAnsiTheme="majorBidi" w:cstheme="majorBidi"/>
              </w:rPr>
            </w:pPr>
            <w:r>
              <w:rPr>
                <w:rFonts w:asciiTheme="majorBidi" w:hAnsiTheme="majorBidi" w:cstheme="majorBidi"/>
              </w:rPr>
              <w:t>(s)</w:t>
            </w:r>
          </w:p>
        </w:tc>
        <w:tc>
          <w:tcPr>
            <w:tcW w:w="844" w:type="dxa"/>
          </w:tcPr>
          <w:p w14:paraId="455291BC" w14:textId="0BEE4190" w:rsidR="001929CC" w:rsidRDefault="00394155" w:rsidP="00E544CF">
            <w:pPr>
              <w:pStyle w:val="Default"/>
              <w:jc w:val="both"/>
              <w:rPr>
                <w:rFonts w:asciiTheme="majorBidi" w:hAnsiTheme="majorBidi" w:cstheme="majorBidi"/>
              </w:rPr>
            </w:pPr>
            <w:r>
              <w:rPr>
                <w:rFonts w:asciiTheme="majorBidi" w:hAnsiTheme="majorBidi" w:cstheme="majorBidi"/>
              </w:rPr>
              <w:t>t2</w:t>
            </w:r>
          </w:p>
          <w:p w14:paraId="5D4E227C" w14:textId="67602F9A" w:rsidR="00394155" w:rsidRDefault="00394155" w:rsidP="00E544CF">
            <w:pPr>
              <w:pStyle w:val="Default"/>
              <w:jc w:val="both"/>
              <w:rPr>
                <w:rFonts w:asciiTheme="majorBidi" w:hAnsiTheme="majorBidi" w:cstheme="majorBidi"/>
              </w:rPr>
            </w:pPr>
            <w:r>
              <w:rPr>
                <w:rFonts w:asciiTheme="majorBidi" w:hAnsiTheme="majorBidi" w:cstheme="majorBidi"/>
              </w:rPr>
              <w:t>(s)</w:t>
            </w:r>
          </w:p>
        </w:tc>
        <w:tc>
          <w:tcPr>
            <w:tcW w:w="844" w:type="dxa"/>
          </w:tcPr>
          <w:p w14:paraId="58798FCD" w14:textId="77777777" w:rsidR="001929CC" w:rsidRDefault="00394155" w:rsidP="00E544CF">
            <w:pPr>
              <w:pStyle w:val="Default"/>
              <w:jc w:val="both"/>
              <w:rPr>
                <w:rFonts w:asciiTheme="majorBidi" w:hAnsiTheme="majorBidi" w:cstheme="majorBidi"/>
                <w:vertAlign w:val="subscript"/>
              </w:rPr>
            </w:pPr>
            <w:r>
              <w:rPr>
                <w:rFonts w:asciiTheme="majorBidi" w:hAnsiTheme="majorBidi" w:cstheme="majorBidi"/>
                <w:vertAlign w:val="subscript"/>
              </w:rPr>
              <w:t>t3</w:t>
            </w:r>
          </w:p>
          <w:p w14:paraId="198DC837" w14:textId="39B5FBCC" w:rsidR="00394155" w:rsidRDefault="00394155" w:rsidP="00E544CF">
            <w:pPr>
              <w:pStyle w:val="Default"/>
              <w:jc w:val="both"/>
              <w:rPr>
                <w:rFonts w:asciiTheme="majorBidi" w:hAnsiTheme="majorBidi" w:cstheme="majorBidi"/>
              </w:rPr>
            </w:pPr>
            <w:r>
              <w:rPr>
                <w:rFonts w:asciiTheme="majorBidi" w:hAnsiTheme="majorBidi" w:cstheme="majorBidi"/>
              </w:rPr>
              <w:t>(s)</w:t>
            </w:r>
          </w:p>
        </w:tc>
        <w:tc>
          <w:tcPr>
            <w:tcW w:w="910" w:type="dxa"/>
          </w:tcPr>
          <w:p w14:paraId="574CF903" w14:textId="52B87DE4" w:rsidR="001929CC" w:rsidRDefault="00394155" w:rsidP="00E544CF">
            <w:pPr>
              <w:pStyle w:val="Default"/>
              <w:jc w:val="both"/>
              <w:rPr>
                <w:rFonts w:asciiTheme="majorBidi" w:hAnsiTheme="majorBidi" w:cstheme="majorBidi"/>
              </w:rPr>
            </w:pPr>
            <w:r>
              <w:rPr>
                <w:rFonts w:asciiTheme="majorBidi" w:hAnsiTheme="majorBidi" w:cstheme="majorBidi"/>
              </w:rPr>
              <w:t>t</w:t>
            </w:r>
            <w:r w:rsidR="001929CC">
              <w:rPr>
                <w:rFonts w:asciiTheme="majorBidi" w:hAnsiTheme="majorBidi" w:cstheme="majorBidi"/>
              </w:rPr>
              <w:t>avg</w:t>
            </w:r>
          </w:p>
          <w:p w14:paraId="6F469F4C" w14:textId="2EF65493" w:rsidR="00394155" w:rsidRDefault="00394155" w:rsidP="00E544CF">
            <w:pPr>
              <w:pStyle w:val="Default"/>
              <w:jc w:val="both"/>
              <w:rPr>
                <w:rFonts w:asciiTheme="majorBidi" w:hAnsiTheme="majorBidi" w:cstheme="majorBidi"/>
              </w:rPr>
            </w:pPr>
            <w:r>
              <w:rPr>
                <w:rFonts w:asciiTheme="majorBidi" w:hAnsiTheme="majorBidi" w:cstheme="majorBidi"/>
              </w:rPr>
              <w:t>(s)</w:t>
            </w:r>
          </w:p>
        </w:tc>
        <w:tc>
          <w:tcPr>
            <w:tcW w:w="910" w:type="dxa"/>
          </w:tcPr>
          <w:p w14:paraId="24A76AC9" w14:textId="77777777" w:rsidR="001929CC" w:rsidRDefault="001929CC" w:rsidP="00E544CF">
            <w:pPr>
              <w:pStyle w:val="Default"/>
              <w:jc w:val="both"/>
              <w:rPr>
                <w:rFonts w:asciiTheme="majorBidi" w:hAnsiTheme="majorBidi" w:cstheme="majorBidi"/>
              </w:rPr>
            </w:pPr>
            <w:r>
              <w:rPr>
                <w:rFonts w:asciiTheme="majorBidi" w:hAnsiTheme="majorBidi" w:cstheme="majorBidi"/>
              </w:rPr>
              <w:t>u(tavg)</w:t>
            </w:r>
          </w:p>
          <w:p w14:paraId="035A2518" w14:textId="443CE9FB" w:rsidR="00394155" w:rsidRPr="007E7265" w:rsidRDefault="00394155" w:rsidP="00E544CF">
            <w:pPr>
              <w:pStyle w:val="Default"/>
              <w:jc w:val="both"/>
              <w:rPr>
                <w:rFonts w:asciiTheme="majorBidi" w:hAnsiTheme="majorBidi" w:cstheme="majorBidi"/>
              </w:rPr>
            </w:pPr>
            <w:r>
              <w:rPr>
                <w:rFonts w:asciiTheme="majorBidi" w:hAnsiTheme="majorBidi" w:cstheme="majorBidi"/>
              </w:rPr>
              <w:t>(s)</w:t>
            </w:r>
          </w:p>
        </w:tc>
        <w:tc>
          <w:tcPr>
            <w:tcW w:w="718" w:type="dxa"/>
          </w:tcPr>
          <w:p w14:paraId="48772A92" w14:textId="77777777" w:rsidR="001929CC" w:rsidRDefault="001929CC" w:rsidP="00F469D1">
            <w:pPr>
              <w:pStyle w:val="Default"/>
              <w:jc w:val="both"/>
              <w:rPr>
                <w:rFonts w:asciiTheme="majorBidi" w:hAnsiTheme="majorBidi" w:cstheme="majorBidi"/>
              </w:rPr>
            </w:pPr>
            <w:r w:rsidRPr="007E7265">
              <w:rPr>
                <w:rFonts w:asciiTheme="majorBidi" w:hAnsiTheme="majorBidi" w:cstheme="majorBidi"/>
              </w:rPr>
              <w:t>T</w:t>
            </w:r>
          </w:p>
          <w:p w14:paraId="344DAE36" w14:textId="163DB1D4" w:rsidR="00394155" w:rsidRPr="007E7265" w:rsidRDefault="00394155" w:rsidP="00F469D1">
            <w:pPr>
              <w:pStyle w:val="Default"/>
              <w:jc w:val="both"/>
              <w:rPr>
                <w:rFonts w:asciiTheme="majorBidi" w:hAnsiTheme="majorBidi" w:cstheme="majorBidi"/>
              </w:rPr>
            </w:pPr>
            <w:r>
              <w:rPr>
                <w:rFonts w:asciiTheme="majorBidi" w:hAnsiTheme="majorBidi" w:cstheme="majorBidi"/>
              </w:rPr>
              <w:t>(s)</w:t>
            </w:r>
          </w:p>
        </w:tc>
        <w:tc>
          <w:tcPr>
            <w:tcW w:w="888" w:type="dxa"/>
          </w:tcPr>
          <w:p w14:paraId="748B10C8" w14:textId="77777777" w:rsidR="001929CC" w:rsidRDefault="001929CC" w:rsidP="00F469D1">
            <w:pPr>
              <w:pStyle w:val="Default"/>
              <w:jc w:val="both"/>
              <w:rPr>
                <w:rFonts w:asciiTheme="majorBidi" w:hAnsiTheme="majorBidi" w:cstheme="majorBidi"/>
              </w:rPr>
            </w:pPr>
            <w:r>
              <w:rPr>
                <w:rFonts w:asciiTheme="majorBidi" w:hAnsiTheme="majorBidi" w:cstheme="majorBidi"/>
              </w:rPr>
              <w:t>U (T)</w:t>
            </w:r>
          </w:p>
          <w:p w14:paraId="232112B4" w14:textId="42692B46" w:rsidR="00394155" w:rsidRPr="007E7265" w:rsidRDefault="00394155" w:rsidP="00F469D1">
            <w:pPr>
              <w:pStyle w:val="Default"/>
              <w:jc w:val="both"/>
              <w:rPr>
                <w:rFonts w:asciiTheme="majorBidi" w:hAnsiTheme="majorBidi" w:cstheme="majorBidi"/>
              </w:rPr>
            </w:pPr>
            <w:r>
              <w:rPr>
                <w:rFonts w:asciiTheme="majorBidi" w:hAnsiTheme="majorBidi" w:cstheme="majorBidi"/>
              </w:rPr>
              <w:t>(s)</w:t>
            </w:r>
          </w:p>
        </w:tc>
        <w:tc>
          <w:tcPr>
            <w:tcW w:w="835" w:type="dxa"/>
          </w:tcPr>
          <w:p w14:paraId="5D88700D" w14:textId="77777777" w:rsidR="001929CC" w:rsidRDefault="001929CC" w:rsidP="00F469D1">
            <w:pPr>
              <w:pStyle w:val="Default"/>
              <w:jc w:val="both"/>
              <w:rPr>
                <w:rFonts w:asciiTheme="majorBidi" w:hAnsiTheme="majorBidi" w:cstheme="majorBidi"/>
                <w:vertAlign w:val="superscript"/>
              </w:rPr>
            </w:pPr>
            <w:r w:rsidRPr="007E7265">
              <w:rPr>
                <w:rFonts w:asciiTheme="majorBidi" w:hAnsiTheme="majorBidi" w:cstheme="majorBidi"/>
              </w:rPr>
              <w:t>T</w:t>
            </w:r>
            <w:r w:rsidRPr="007E7265">
              <w:rPr>
                <w:rFonts w:asciiTheme="majorBidi" w:hAnsiTheme="majorBidi" w:cstheme="majorBidi"/>
                <w:vertAlign w:val="superscript"/>
              </w:rPr>
              <w:t>2</w:t>
            </w:r>
          </w:p>
          <w:p w14:paraId="46D74900" w14:textId="563F9BF5" w:rsidR="00394155" w:rsidRPr="007E7265" w:rsidRDefault="00394155" w:rsidP="00F469D1">
            <w:pPr>
              <w:pStyle w:val="Default"/>
              <w:jc w:val="both"/>
              <w:rPr>
                <w:rFonts w:asciiTheme="majorBidi" w:hAnsiTheme="majorBidi" w:cstheme="majorBidi"/>
              </w:rPr>
            </w:pPr>
            <w:r>
              <w:rPr>
                <w:rFonts w:asciiTheme="majorBidi" w:hAnsiTheme="majorBidi" w:cstheme="majorBidi"/>
              </w:rPr>
              <w:t>(s)</w:t>
            </w:r>
          </w:p>
        </w:tc>
        <w:tc>
          <w:tcPr>
            <w:tcW w:w="882" w:type="dxa"/>
          </w:tcPr>
          <w:p w14:paraId="2952FA20" w14:textId="77777777" w:rsidR="001929CC" w:rsidRDefault="001929CC" w:rsidP="00F469D1">
            <w:pPr>
              <w:pStyle w:val="Default"/>
              <w:jc w:val="both"/>
              <w:rPr>
                <w:rFonts w:asciiTheme="majorBidi" w:hAnsiTheme="majorBidi" w:cstheme="majorBidi"/>
              </w:rPr>
            </w:pPr>
            <w:r>
              <w:rPr>
                <w:rFonts w:asciiTheme="majorBidi" w:hAnsiTheme="majorBidi" w:cstheme="majorBidi"/>
              </w:rPr>
              <w:t>U(T</w:t>
            </w:r>
            <w:r w:rsidRPr="00FA4C1F">
              <w:rPr>
                <w:rFonts w:asciiTheme="majorBidi" w:hAnsiTheme="majorBidi" w:cstheme="majorBidi"/>
                <w:vertAlign w:val="superscript"/>
              </w:rPr>
              <w:t>2</w:t>
            </w:r>
            <w:r>
              <w:rPr>
                <w:rFonts w:asciiTheme="majorBidi" w:hAnsiTheme="majorBidi" w:cstheme="majorBidi"/>
              </w:rPr>
              <w:t>)</w:t>
            </w:r>
          </w:p>
          <w:p w14:paraId="4C185506" w14:textId="0EDB8845" w:rsidR="00394155" w:rsidRPr="007E7265" w:rsidRDefault="00394155" w:rsidP="00F469D1">
            <w:pPr>
              <w:pStyle w:val="Default"/>
              <w:jc w:val="both"/>
              <w:rPr>
                <w:rFonts w:asciiTheme="majorBidi" w:hAnsiTheme="majorBidi" w:cstheme="majorBidi"/>
              </w:rPr>
            </w:pPr>
            <w:r>
              <w:rPr>
                <w:rFonts w:asciiTheme="majorBidi" w:hAnsiTheme="majorBidi" w:cstheme="majorBidi"/>
              </w:rPr>
              <w:t>(s)</w:t>
            </w:r>
          </w:p>
        </w:tc>
      </w:tr>
      <w:tr w:rsidR="0090705A" w:rsidRPr="007E7265" w14:paraId="5E1CC78F" w14:textId="77777777" w:rsidTr="00C17F82">
        <w:trPr>
          <w:jc w:val="center"/>
        </w:trPr>
        <w:tc>
          <w:tcPr>
            <w:tcW w:w="822" w:type="dxa"/>
          </w:tcPr>
          <w:p w14:paraId="40150FC3" w14:textId="177C55EF" w:rsidR="001929CC" w:rsidRPr="00F65287" w:rsidRDefault="00744D12" w:rsidP="00F469D1">
            <w:pPr>
              <w:pStyle w:val="Default"/>
              <w:jc w:val="both"/>
              <w:rPr>
                <w:rFonts w:asciiTheme="majorBidi" w:hAnsiTheme="majorBidi" w:cstheme="majorBidi"/>
                <w:color w:val="000000" w:themeColor="text1"/>
              </w:rPr>
            </w:pPr>
            <w:r>
              <w:rPr>
                <w:rFonts w:asciiTheme="majorBidi" w:hAnsiTheme="majorBidi" w:cstheme="majorBidi"/>
                <w:color w:val="000000" w:themeColor="text1"/>
              </w:rPr>
              <w:t>3</w:t>
            </w:r>
            <w:r w:rsidR="00F65287" w:rsidRPr="00F65287">
              <w:rPr>
                <w:rFonts w:asciiTheme="majorBidi" w:hAnsiTheme="majorBidi" w:cstheme="majorBidi"/>
                <w:color w:val="000000" w:themeColor="text1"/>
              </w:rPr>
              <w:t>0</w:t>
            </w:r>
          </w:p>
        </w:tc>
        <w:tc>
          <w:tcPr>
            <w:tcW w:w="772" w:type="dxa"/>
          </w:tcPr>
          <w:p w14:paraId="030A85D5" w14:textId="30A620C0" w:rsidR="001929CC" w:rsidRPr="007E7265" w:rsidRDefault="002F1F7A" w:rsidP="00F469D1">
            <w:pPr>
              <w:pStyle w:val="Default"/>
              <w:jc w:val="both"/>
              <w:rPr>
                <w:rFonts w:asciiTheme="majorBidi" w:hAnsiTheme="majorBidi" w:cstheme="majorBidi"/>
              </w:rPr>
            </w:pPr>
            <w:r>
              <w:rPr>
                <w:rFonts w:asciiTheme="majorBidi" w:hAnsiTheme="majorBidi" w:cstheme="majorBidi"/>
              </w:rPr>
              <w:t>±</w:t>
            </w:r>
            <w:r w:rsidR="00F65287">
              <w:rPr>
                <w:rFonts w:asciiTheme="majorBidi" w:hAnsiTheme="majorBidi" w:cstheme="majorBidi"/>
              </w:rPr>
              <w:t>0.1</w:t>
            </w:r>
          </w:p>
        </w:tc>
        <w:tc>
          <w:tcPr>
            <w:tcW w:w="834" w:type="dxa"/>
          </w:tcPr>
          <w:p w14:paraId="45BCF5A0" w14:textId="6C4C9868" w:rsidR="001929CC" w:rsidRPr="007E7265" w:rsidRDefault="00134E43" w:rsidP="00F469D1">
            <w:pPr>
              <w:pStyle w:val="Default"/>
              <w:jc w:val="both"/>
              <w:rPr>
                <w:rFonts w:asciiTheme="majorBidi" w:hAnsiTheme="majorBidi" w:cstheme="majorBidi"/>
              </w:rPr>
            </w:pPr>
            <w:r>
              <w:rPr>
                <w:rFonts w:asciiTheme="majorBidi" w:hAnsiTheme="majorBidi" w:cstheme="majorBidi"/>
              </w:rPr>
              <w:t>5.63</w:t>
            </w:r>
          </w:p>
        </w:tc>
        <w:tc>
          <w:tcPr>
            <w:tcW w:w="844" w:type="dxa"/>
          </w:tcPr>
          <w:p w14:paraId="7D27CC45" w14:textId="65F1A250" w:rsidR="001929CC" w:rsidRPr="007E7265" w:rsidRDefault="00134E43" w:rsidP="00F469D1">
            <w:pPr>
              <w:pStyle w:val="Default"/>
              <w:jc w:val="both"/>
              <w:rPr>
                <w:rFonts w:asciiTheme="majorBidi" w:hAnsiTheme="majorBidi" w:cstheme="majorBidi"/>
              </w:rPr>
            </w:pPr>
            <w:r>
              <w:rPr>
                <w:rFonts w:asciiTheme="majorBidi" w:hAnsiTheme="majorBidi" w:cstheme="majorBidi"/>
              </w:rPr>
              <w:t>5.60</w:t>
            </w:r>
          </w:p>
        </w:tc>
        <w:tc>
          <w:tcPr>
            <w:tcW w:w="844" w:type="dxa"/>
          </w:tcPr>
          <w:p w14:paraId="7AD47F67" w14:textId="59B1950D" w:rsidR="001929CC" w:rsidRPr="007E7265" w:rsidRDefault="00134E43" w:rsidP="00F469D1">
            <w:pPr>
              <w:pStyle w:val="Default"/>
              <w:jc w:val="both"/>
              <w:rPr>
                <w:rFonts w:asciiTheme="majorBidi" w:hAnsiTheme="majorBidi" w:cstheme="majorBidi"/>
              </w:rPr>
            </w:pPr>
            <w:r>
              <w:rPr>
                <w:rFonts w:asciiTheme="majorBidi" w:hAnsiTheme="majorBidi" w:cstheme="majorBidi"/>
              </w:rPr>
              <w:t>5.45</w:t>
            </w:r>
          </w:p>
        </w:tc>
        <w:tc>
          <w:tcPr>
            <w:tcW w:w="910" w:type="dxa"/>
          </w:tcPr>
          <w:p w14:paraId="45289ADD" w14:textId="356E3E65" w:rsidR="001929CC" w:rsidRPr="007E7265" w:rsidRDefault="005E4B03" w:rsidP="00F469D1">
            <w:pPr>
              <w:pStyle w:val="Default"/>
              <w:jc w:val="both"/>
              <w:rPr>
                <w:rFonts w:asciiTheme="majorBidi" w:hAnsiTheme="majorBidi" w:cstheme="majorBidi"/>
              </w:rPr>
            </w:pPr>
            <w:r>
              <w:rPr>
                <w:rFonts w:asciiTheme="majorBidi" w:hAnsiTheme="majorBidi" w:cstheme="majorBidi"/>
              </w:rPr>
              <w:t>5.56</w:t>
            </w:r>
          </w:p>
        </w:tc>
        <w:tc>
          <w:tcPr>
            <w:tcW w:w="910" w:type="dxa"/>
          </w:tcPr>
          <w:p w14:paraId="41C9E148" w14:textId="274A59A9" w:rsidR="001929CC" w:rsidRPr="007E7265" w:rsidRDefault="002F1F7A" w:rsidP="00F469D1">
            <w:pPr>
              <w:pStyle w:val="Default"/>
              <w:jc w:val="both"/>
              <w:rPr>
                <w:rFonts w:asciiTheme="majorBidi" w:hAnsiTheme="majorBidi" w:cstheme="majorBidi"/>
              </w:rPr>
            </w:pPr>
            <w:r>
              <w:rPr>
                <w:rFonts w:asciiTheme="majorBidi" w:hAnsiTheme="majorBidi" w:cstheme="majorBidi"/>
              </w:rPr>
              <w:t>±</w:t>
            </w:r>
            <w:r w:rsidR="00C51144">
              <w:rPr>
                <w:rFonts w:asciiTheme="majorBidi" w:hAnsiTheme="majorBidi" w:cstheme="majorBidi"/>
              </w:rPr>
              <w:t>0.01</w:t>
            </w:r>
          </w:p>
        </w:tc>
        <w:tc>
          <w:tcPr>
            <w:tcW w:w="718" w:type="dxa"/>
          </w:tcPr>
          <w:p w14:paraId="78D46E8E" w14:textId="0270689E" w:rsidR="001929CC" w:rsidRPr="00925D1E" w:rsidRDefault="00925D1E" w:rsidP="00925D1E">
            <w:pPr>
              <w:spacing w:after="0" w:line="240" w:lineRule="auto"/>
              <w:jc w:val="both"/>
              <w:rPr>
                <w:rFonts w:ascii="Calibri" w:hAnsi="Calibri" w:cs="Calibri"/>
                <w:color w:val="000000"/>
              </w:rPr>
            </w:pPr>
            <w:r>
              <w:rPr>
                <w:rFonts w:ascii="Calibri" w:hAnsi="Calibri" w:cs="Calibri"/>
                <w:color w:val="000000"/>
              </w:rPr>
              <w:t>1.112</w:t>
            </w:r>
          </w:p>
        </w:tc>
        <w:tc>
          <w:tcPr>
            <w:tcW w:w="888" w:type="dxa"/>
          </w:tcPr>
          <w:p w14:paraId="08A230E7" w14:textId="758C5685" w:rsidR="001929CC" w:rsidRPr="007E7265" w:rsidRDefault="002F1F7A" w:rsidP="00F469D1">
            <w:pPr>
              <w:pStyle w:val="Default"/>
              <w:jc w:val="both"/>
              <w:rPr>
                <w:rFonts w:asciiTheme="majorBidi" w:hAnsiTheme="majorBidi" w:cstheme="majorBidi"/>
              </w:rPr>
            </w:pPr>
            <w:r>
              <w:rPr>
                <w:rFonts w:asciiTheme="majorBidi" w:hAnsiTheme="majorBidi" w:cstheme="majorBidi"/>
              </w:rPr>
              <w:t>±</w:t>
            </w:r>
            <w:r w:rsidR="00394155">
              <w:rPr>
                <w:rFonts w:asciiTheme="majorBidi" w:hAnsiTheme="majorBidi" w:cstheme="majorBidi"/>
              </w:rPr>
              <w:t>0.001</w:t>
            </w:r>
          </w:p>
        </w:tc>
        <w:tc>
          <w:tcPr>
            <w:tcW w:w="835" w:type="dxa"/>
          </w:tcPr>
          <w:p w14:paraId="513AD65F" w14:textId="15D15647" w:rsidR="001929CC" w:rsidRPr="0090705A" w:rsidRDefault="0090705A" w:rsidP="0090705A">
            <w:pPr>
              <w:spacing w:after="0" w:line="240" w:lineRule="auto"/>
              <w:jc w:val="both"/>
              <w:rPr>
                <w:rFonts w:ascii="Calibri" w:hAnsi="Calibri" w:cs="Calibri"/>
                <w:color w:val="000000"/>
              </w:rPr>
            </w:pPr>
            <w:r>
              <w:rPr>
                <w:rFonts w:ascii="Calibri" w:hAnsi="Calibri" w:cs="Calibri"/>
                <w:color w:val="000000"/>
              </w:rPr>
              <w:t>1.236</w:t>
            </w:r>
          </w:p>
        </w:tc>
        <w:tc>
          <w:tcPr>
            <w:tcW w:w="882" w:type="dxa"/>
          </w:tcPr>
          <w:p w14:paraId="593EED27" w14:textId="30F89AA7" w:rsidR="001929CC" w:rsidRPr="007E7265" w:rsidRDefault="002F1F7A" w:rsidP="00F469D1">
            <w:pPr>
              <w:pStyle w:val="Default"/>
              <w:jc w:val="both"/>
              <w:rPr>
                <w:rFonts w:asciiTheme="majorBidi" w:hAnsiTheme="majorBidi" w:cstheme="majorBidi"/>
              </w:rPr>
            </w:pPr>
            <w:r>
              <w:rPr>
                <w:rFonts w:asciiTheme="majorBidi" w:hAnsiTheme="majorBidi" w:cstheme="majorBidi"/>
              </w:rPr>
              <w:t>±</w:t>
            </w:r>
            <w:r w:rsidR="003B0002">
              <w:rPr>
                <w:rFonts w:ascii="Calibri" w:hAnsi="Calibri" w:cs="Calibri"/>
                <w:sz w:val="22"/>
                <w:szCs w:val="22"/>
              </w:rPr>
              <w:t>0.02224</w:t>
            </w:r>
          </w:p>
        </w:tc>
      </w:tr>
      <w:tr w:rsidR="0090705A" w:rsidRPr="007E7265" w14:paraId="58C748BD" w14:textId="77777777" w:rsidTr="00C17F82">
        <w:trPr>
          <w:jc w:val="center"/>
        </w:trPr>
        <w:tc>
          <w:tcPr>
            <w:tcW w:w="822" w:type="dxa"/>
          </w:tcPr>
          <w:p w14:paraId="1120A35A" w14:textId="5419E068" w:rsidR="00C51144" w:rsidRPr="00F65287" w:rsidRDefault="00C51144" w:rsidP="00C51144">
            <w:pPr>
              <w:pStyle w:val="Default"/>
              <w:jc w:val="both"/>
              <w:rPr>
                <w:rFonts w:asciiTheme="majorBidi" w:hAnsiTheme="majorBidi" w:cstheme="majorBidi"/>
                <w:color w:val="000000" w:themeColor="text1"/>
              </w:rPr>
            </w:pPr>
            <w:r>
              <w:rPr>
                <w:rFonts w:asciiTheme="majorBidi" w:hAnsiTheme="majorBidi" w:cstheme="majorBidi"/>
                <w:color w:val="000000" w:themeColor="text1"/>
              </w:rPr>
              <w:t>4</w:t>
            </w:r>
            <w:r w:rsidRPr="00F65287">
              <w:rPr>
                <w:rFonts w:asciiTheme="majorBidi" w:hAnsiTheme="majorBidi" w:cstheme="majorBidi"/>
                <w:color w:val="000000" w:themeColor="text1"/>
              </w:rPr>
              <w:t>0</w:t>
            </w:r>
          </w:p>
        </w:tc>
        <w:tc>
          <w:tcPr>
            <w:tcW w:w="772" w:type="dxa"/>
          </w:tcPr>
          <w:p w14:paraId="2C27647A" w14:textId="704335B2" w:rsidR="00C51144" w:rsidRPr="007E7265" w:rsidRDefault="002F1F7A" w:rsidP="00C51144">
            <w:pPr>
              <w:pStyle w:val="Default"/>
              <w:jc w:val="both"/>
              <w:rPr>
                <w:rFonts w:asciiTheme="majorBidi" w:hAnsiTheme="majorBidi" w:cstheme="majorBidi"/>
              </w:rPr>
            </w:pPr>
            <w:r>
              <w:rPr>
                <w:rFonts w:asciiTheme="majorBidi" w:hAnsiTheme="majorBidi" w:cstheme="majorBidi"/>
              </w:rPr>
              <w:t>±</w:t>
            </w:r>
            <w:r w:rsidR="00C51144">
              <w:rPr>
                <w:rFonts w:asciiTheme="majorBidi" w:hAnsiTheme="majorBidi" w:cstheme="majorBidi"/>
              </w:rPr>
              <w:t>0.1</w:t>
            </w:r>
          </w:p>
        </w:tc>
        <w:tc>
          <w:tcPr>
            <w:tcW w:w="834" w:type="dxa"/>
          </w:tcPr>
          <w:p w14:paraId="7E46594F" w14:textId="3A2EA34B" w:rsidR="00C51144" w:rsidRPr="007E7265" w:rsidRDefault="00C51144" w:rsidP="00C51144">
            <w:pPr>
              <w:pStyle w:val="Default"/>
              <w:jc w:val="both"/>
              <w:rPr>
                <w:rFonts w:asciiTheme="majorBidi" w:hAnsiTheme="majorBidi" w:cstheme="majorBidi"/>
              </w:rPr>
            </w:pPr>
            <w:r>
              <w:rPr>
                <w:rFonts w:asciiTheme="majorBidi" w:hAnsiTheme="majorBidi" w:cstheme="majorBidi"/>
              </w:rPr>
              <w:t>6.47</w:t>
            </w:r>
          </w:p>
        </w:tc>
        <w:tc>
          <w:tcPr>
            <w:tcW w:w="844" w:type="dxa"/>
          </w:tcPr>
          <w:p w14:paraId="6BDD265B" w14:textId="0E24753E" w:rsidR="00C51144" w:rsidRPr="007E7265" w:rsidRDefault="00C51144" w:rsidP="00C51144">
            <w:pPr>
              <w:pStyle w:val="Default"/>
              <w:jc w:val="both"/>
              <w:rPr>
                <w:rFonts w:asciiTheme="majorBidi" w:hAnsiTheme="majorBidi" w:cstheme="majorBidi"/>
              </w:rPr>
            </w:pPr>
            <w:r>
              <w:rPr>
                <w:rFonts w:asciiTheme="majorBidi" w:hAnsiTheme="majorBidi" w:cstheme="majorBidi"/>
              </w:rPr>
              <w:t>6.35</w:t>
            </w:r>
          </w:p>
        </w:tc>
        <w:tc>
          <w:tcPr>
            <w:tcW w:w="844" w:type="dxa"/>
          </w:tcPr>
          <w:p w14:paraId="1E15583D" w14:textId="70F719E8" w:rsidR="00C51144" w:rsidRPr="007E7265" w:rsidRDefault="00C51144" w:rsidP="00C51144">
            <w:pPr>
              <w:pStyle w:val="Default"/>
              <w:jc w:val="both"/>
              <w:rPr>
                <w:rFonts w:asciiTheme="majorBidi" w:hAnsiTheme="majorBidi" w:cstheme="majorBidi"/>
              </w:rPr>
            </w:pPr>
            <w:r>
              <w:rPr>
                <w:rFonts w:asciiTheme="majorBidi" w:hAnsiTheme="majorBidi" w:cstheme="majorBidi"/>
              </w:rPr>
              <w:t>6.33</w:t>
            </w:r>
          </w:p>
        </w:tc>
        <w:tc>
          <w:tcPr>
            <w:tcW w:w="910" w:type="dxa"/>
          </w:tcPr>
          <w:p w14:paraId="33E6D448" w14:textId="5A37036D" w:rsidR="00C51144" w:rsidRPr="00394155" w:rsidRDefault="00C51144" w:rsidP="00C51144">
            <w:pPr>
              <w:spacing w:after="0" w:line="240" w:lineRule="auto"/>
              <w:jc w:val="both"/>
              <w:rPr>
                <w:color w:val="000000"/>
              </w:rPr>
            </w:pPr>
            <w:r>
              <w:rPr>
                <w:color w:val="000000"/>
              </w:rPr>
              <w:t>6.383</w:t>
            </w:r>
          </w:p>
        </w:tc>
        <w:tc>
          <w:tcPr>
            <w:tcW w:w="910" w:type="dxa"/>
          </w:tcPr>
          <w:p w14:paraId="396AA9DF" w14:textId="6A5E6695" w:rsidR="00C51144" w:rsidRPr="007E7265" w:rsidRDefault="002F1F7A" w:rsidP="00C51144">
            <w:pPr>
              <w:pStyle w:val="Default"/>
              <w:jc w:val="both"/>
              <w:rPr>
                <w:rFonts w:asciiTheme="majorBidi" w:hAnsiTheme="majorBidi" w:cstheme="majorBidi"/>
              </w:rPr>
            </w:pPr>
            <w:r>
              <w:rPr>
                <w:rFonts w:asciiTheme="majorBidi" w:hAnsiTheme="majorBidi" w:cstheme="majorBidi"/>
              </w:rPr>
              <w:t>±</w:t>
            </w:r>
            <w:r w:rsidR="00C51144">
              <w:rPr>
                <w:rFonts w:asciiTheme="majorBidi" w:hAnsiTheme="majorBidi" w:cstheme="majorBidi"/>
              </w:rPr>
              <w:t>0.01</w:t>
            </w:r>
          </w:p>
        </w:tc>
        <w:tc>
          <w:tcPr>
            <w:tcW w:w="718" w:type="dxa"/>
          </w:tcPr>
          <w:p w14:paraId="4C039013" w14:textId="2DA88793" w:rsidR="00C51144" w:rsidRPr="00925D1E" w:rsidRDefault="00925D1E" w:rsidP="00925D1E">
            <w:pPr>
              <w:spacing w:after="0" w:line="240" w:lineRule="auto"/>
              <w:jc w:val="both"/>
              <w:rPr>
                <w:rFonts w:ascii="Calibri" w:hAnsi="Calibri" w:cs="Calibri"/>
                <w:color w:val="000000"/>
              </w:rPr>
            </w:pPr>
            <w:r>
              <w:rPr>
                <w:rFonts w:ascii="Calibri" w:hAnsi="Calibri" w:cs="Calibri"/>
                <w:color w:val="000000"/>
              </w:rPr>
              <w:t>1.276</w:t>
            </w:r>
          </w:p>
        </w:tc>
        <w:tc>
          <w:tcPr>
            <w:tcW w:w="888" w:type="dxa"/>
          </w:tcPr>
          <w:p w14:paraId="3FBB0E5B" w14:textId="23E02614" w:rsidR="00C51144" w:rsidRPr="007E7265" w:rsidRDefault="002F1F7A" w:rsidP="00C51144">
            <w:pPr>
              <w:pStyle w:val="Default"/>
              <w:jc w:val="both"/>
              <w:rPr>
                <w:rFonts w:asciiTheme="majorBidi" w:hAnsiTheme="majorBidi" w:cstheme="majorBidi"/>
              </w:rPr>
            </w:pPr>
            <w:r>
              <w:rPr>
                <w:rFonts w:asciiTheme="majorBidi" w:hAnsiTheme="majorBidi" w:cstheme="majorBidi"/>
              </w:rPr>
              <w:t>±</w:t>
            </w:r>
            <w:r w:rsidR="00C51144">
              <w:rPr>
                <w:rFonts w:asciiTheme="majorBidi" w:hAnsiTheme="majorBidi" w:cstheme="majorBidi"/>
              </w:rPr>
              <w:t>0.001</w:t>
            </w:r>
          </w:p>
        </w:tc>
        <w:tc>
          <w:tcPr>
            <w:tcW w:w="835" w:type="dxa"/>
          </w:tcPr>
          <w:p w14:paraId="062290A7" w14:textId="04EA485B" w:rsidR="00C51144" w:rsidRPr="0090705A" w:rsidRDefault="0090705A" w:rsidP="0090705A">
            <w:pPr>
              <w:spacing w:after="0" w:line="240" w:lineRule="auto"/>
              <w:jc w:val="both"/>
              <w:rPr>
                <w:rFonts w:ascii="Calibri" w:hAnsi="Calibri" w:cs="Calibri"/>
                <w:color w:val="000000"/>
              </w:rPr>
            </w:pPr>
            <w:r>
              <w:rPr>
                <w:rFonts w:ascii="Calibri" w:hAnsi="Calibri" w:cs="Calibri"/>
                <w:color w:val="000000"/>
              </w:rPr>
              <w:t>1.629</w:t>
            </w:r>
          </w:p>
        </w:tc>
        <w:tc>
          <w:tcPr>
            <w:tcW w:w="882" w:type="dxa"/>
          </w:tcPr>
          <w:p w14:paraId="7714171A" w14:textId="0F697056" w:rsidR="00C51144" w:rsidRPr="003B0002" w:rsidRDefault="002F1F7A" w:rsidP="003B0002">
            <w:pPr>
              <w:pStyle w:val="Default"/>
              <w:jc w:val="both"/>
              <w:rPr>
                <w:rFonts w:asciiTheme="majorBidi" w:hAnsiTheme="majorBidi" w:cstheme="majorBidi"/>
              </w:rPr>
            </w:pPr>
            <w:r>
              <w:rPr>
                <w:rFonts w:asciiTheme="majorBidi" w:hAnsiTheme="majorBidi" w:cstheme="majorBidi"/>
              </w:rPr>
              <w:t>±</w:t>
            </w:r>
            <w:r w:rsidR="003B0002">
              <w:rPr>
                <w:rFonts w:ascii="Calibri" w:hAnsi="Calibri" w:cs="Calibri"/>
                <w:sz w:val="22"/>
                <w:szCs w:val="22"/>
              </w:rPr>
              <w:t>0.025533</w:t>
            </w:r>
          </w:p>
        </w:tc>
      </w:tr>
      <w:tr w:rsidR="0090705A" w:rsidRPr="007E7265" w14:paraId="703834CA" w14:textId="77777777" w:rsidTr="00C17F82">
        <w:trPr>
          <w:jc w:val="center"/>
        </w:trPr>
        <w:tc>
          <w:tcPr>
            <w:tcW w:w="822" w:type="dxa"/>
          </w:tcPr>
          <w:p w14:paraId="703E6415" w14:textId="7D4565A7" w:rsidR="00C51144" w:rsidRPr="00F65287" w:rsidRDefault="00C51144" w:rsidP="00C51144">
            <w:pPr>
              <w:pStyle w:val="Default"/>
              <w:jc w:val="both"/>
              <w:rPr>
                <w:rFonts w:asciiTheme="majorBidi" w:hAnsiTheme="majorBidi" w:cstheme="majorBidi"/>
                <w:color w:val="000000" w:themeColor="text1"/>
              </w:rPr>
            </w:pPr>
            <w:r>
              <w:rPr>
                <w:rFonts w:asciiTheme="majorBidi" w:hAnsiTheme="majorBidi" w:cstheme="majorBidi"/>
                <w:color w:val="000000" w:themeColor="text1"/>
              </w:rPr>
              <w:t>5</w:t>
            </w:r>
            <w:r w:rsidRPr="00F65287">
              <w:rPr>
                <w:rFonts w:asciiTheme="majorBidi" w:hAnsiTheme="majorBidi" w:cstheme="majorBidi"/>
                <w:color w:val="000000" w:themeColor="text1"/>
              </w:rPr>
              <w:t>0</w:t>
            </w:r>
          </w:p>
        </w:tc>
        <w:tc>
          <w:tcPr>
            <w:tcW w:w="772" w:type="dxa"/>
          </w:tcPr>
          <w:p w14:paraId="24926946" w14:textId="5D6FE699" w:rsidR="00C51144" w:rsidRPr="007E7265" w:rsidRDefault="002F1F7A" w:rsidP="00C51144">
            <w:pPr>
              <w:pStyle w:val="Default"/>
              <w:jc w:val="both"/>
              <w:rPr>
                <w:rFonts w:asciiTheme="majorBidi" w:hAnsiTheme="majorBidi" w:cstheme="majorBidi"/>
              </w:rPr>
            </w:pPr>
            <w:r>
              <w:rPr>
                <w:rFonts w:asciiTheme="majorBidi" w:hAnsiTheme="majorBidi" w:cstheme="majorBidi"/>
              </w:rPr>
              <w:t>±</w:t>
            </w:r>
            <w:r w:rsidR="00C51144">
              <w:rPr>
                <w:rFonts w:asciiTheme="majorBidi" w:hAnsiTheme="majorBidi" w:cstheme="majorBidi"/>
              </w:rPr>
              <w:t>0.1</w:t>
            </w:r>
          </w:p>
        </w:tc>
        <w:tc>
          <w:tcPr>
            <w:tcW w:w="834" w:type="dxa"/>
          </w:tcPr>
          <w:p w14:paraId="1FDD6EC9" w14:textId="5D08CC4B" w:rsidR="00C51144" w:rsidRPr="007E7265" w:rsidRDefault="00C51144" w:rsidP="00C51144">
            <w:pPr>
              <w:pStyle w:val="Default"/>
              <w:jc w:val="both"/>
              <w:rPr>
                <w:rFonts w:asciiTheme="majorBidi" w:hAnsiTheme="majorBidi" w:cstheme="majorBidi"/>
              </w:rPr>
            </w:pPr>
            <w:r>
              <w:rPr>
                <w:rFonts w:asciiTheme="majorBidi" w:hAnsiTheme="majorBidi" w:cstheme="majorBidi"/>
              </w:rPr>
              <w:t>7.22</w:t>
            </w:r>
          </w:p>
        </w:tc>
        <w:tc>
          <w:tcPr>
            <w:tcW w:w="844" w:type="dxa"/>
          </w:tcPr>
          <w:p w14:paraId="0CEFCC05" w14:textId="43AC0B6F" w:rsidR="00C51144" w:rsidRPr="007E7265" w:rsidRDefault="00C51144" w:rsidP="00C51144">
            <w:pPr>
              <w:pStyle w:val="Default"/>
              <w:jc w:val="both"/>
              <w:rPr>
                <w:rFonts w:asciiTheme="majorBidi" w:hAnsiTheme="majorBidi" w:cstheme="majorBidi"/>
              </w:rPr>
            </w:pPr>
            <w:r>
              <w:rPr>
                <w:rFonts w:asciiTheme="majorBidi" w:hAnsiTheme="majorBidi" w:cstheme="majorBidi"/>
              </w:rPr>
              <w:t>7.00</w:t>
            </w:r>
          </w:p>
        </w:tc>
        <w:tc>
          <w:tcPr>
            <w:tcW w:w="844" w:type="dxa"/>
          </w:tcPr>
          <w:p w14:paraId="66729BBA" w14:textId="03D18210" w:rsidR="00C51144" w:rsidRPr="007E7265" w:rsidRDefault="00C51144" w:rsidP="00C51144">
            <w:pPr>
              <w:pStyle w:val="Default"/>
              <w:jc w:val="both"/>
              <w:rPr>
                <w:rFonts w:asciiTheme="majorBidi" w:hAnsiTheme="majorBidi" w:cstheme="majorBidi"/>
              </w:rPr>
            </w:pPr>
            <w:r>
              <w:rPr>
                <w:rFonts w:asciiTheme="majorBidi" w:hAnsiTheme="majorBidi" w:cstheme="majorBidi"/>
              </w:rPr>
              <w:t>7.26</w:t>
            </w:r>
          </w:p>
        </w:tc>
        <w:tc>
          <w:tcPr>
            <w:tcW w:w="910" w:type="dxa"/>
          </w:tcPr>
          <w:p w14:paraId="55CD2C73" w14:textId="30C394FA" w:rsidR="00C51144" w:rsidRPr="00394155" w:rsidRDefault="00C51144" w:rsidP="00C51144">
            <w:pPr>
              <w:spacing w:after="0" w:line="240" w:lineRule="auto"/>
              <w:jc w:val="both"/>
              <w:rPr>
                <w:color w:val="000000"/>
              </w:rPr>
            </w:pPr>
            <w:r>
              <w:rPr>
                <w:color w:val="000000"/>
              </w:rPr>
              <w:t>7.16</w:t>
            </w:r>
          </w:p>
        </w:tc>
        <w:tc>
          <w:tcPr>
            <w:tcW w:w="910" w:type="dxa"/>
          </w:tcPr>
          <w:p w14:paraId="3B2F179C" w14:textId="42925931" w:rsidR="00C51144" w:rsidRPr="007E7265" w:rsidRDefault="002F1F7A" w:rsidP="00C51144">
            <w:pPr>
              <w:pStyle w:val="Default"/>
              <w:jc w:val="both"/>
              <w:rPr>
                <w:rFonts w:asciiTheme="majorBidi" w:hAnsiTheme="majorBidi" w:cstheme="majorBidi"/>
              </w:rPr>
            </w:pPr>
            <w:r>
              <w:rPr>
                <w:rFonts w:asciiTheme="majorBidi" w:hAnsiTheme="majorBidi" w:cstheme="majorBidi"/>
              </w:rPr>
              <w:t>±</w:t>
            </w:r>
            <w:r w:rsidR="00C51144">
              <w:rPr>
                <w:rFonts w:asciiTheme="majorBidi" w:hAnsiTheme="majorBidi" w:cstheme="majorBidi"/>
              </w:rPr>
              <w:t>0.01</w:t>
            </w:r>
          </w:p>
        </w:tc>
        <w:tc>
          <w:tcPr>
            <w:tcW w:w="718" w:type="dxa"/>
          </w:tcPr>
          <w:p w14:paraId="18A9A1BA" w14:textId="6E9A6888" w:rsidR="00C51144" w:rsidRPr="00925D1E" w:rsidRDefault="00925D1E" w:rsidP="00925D1E">
            <w:pPr>
              <w:spacing w:after="0" w:line="240" w:lineRule="auto"/>
              <w:jc w:val="both"/>
              <w:rPr>
                <w:rFonts w:ascii="Calibri" w:hAnsi="Calibri" w:cs="Calibri"/>
                <w:color w:val="000000"/>
              </w:rPr>
            </w:pPr>
            <w:r>
              <w:rPr>
                <w:rFonts w:ascii="Calibri" w:hAnsi="Calibri" w:cs="Calibri"/>
                <w:color w:val="000000"/>
              </w:rPr>
              <w:t>1.432</w:t>
            </w:r>
          </w:p>
        </w:tc>
        <w:tc>
          <w:tcPr>
            <w:tcW w:w="888" w:type="dxa"/>
          </w:tcPr>
          <w:p w14:paraId="3EAE1F2F" w14:textId="6921872F" w:rsidR="00C51144" w:rsidRPr="007E7265" w:rsidRDefault="002F1F7A" w:rsidP="00C51144">
            <w:pPr>
              <w:pStyle w:val="Default"/>
              <w:jc w:val="both"/>
              <w:rPr>
                <w:rFonts w:asciiTheme="majorBidi" w:hAnsiTheme="majorBidi" w:cstheme="majorBidi"/>
              </w:rPr>
            </w:pPr>
            <w:r>
              <w:rPr>
                <w:rFonts w:asciiTheme="majorBidi" w:hAnsiTheme="majorBidi" w:cstheme="majorBidi"/>
              </w:rPr>
              <w:t>±</w:t>
            </w:r>
            <w:r w:rsidR="00C51144">
              <w:rPr>
                <w:rFonts w:asciiTheme="majorBidi" w:hAnsiTheme="majorBidi" w:cstheme="majorBidi"/>
              </w:rPr>
              <w:t>0.001</w:t>
            </w:r>
          </w:p>
        </w:tc>
        <w:tc>
          <w:tcPr>
            <w:tcW w:w="835" w:type="dxa"/>
          </w:tcPr>
          <w:p w14:paraId="38EF13E8" w14:textId="6212AB17" w:rsidR="00C51144" w:rsidRPr="0090705A" w:rsidRDefault="0090705A" w:rsidP="0090705A">
            <w:pPr>
              <w:spacing w:after="0" w:line="240" w:lineRule="auto"/>
              <w:jc w:val="both"/>
              <w:rPr>
                <w:rFonts w:ascii="Calibri" w:hAnsi="Calibri" w:cs="Calibri"/>
                <w:color w:val="000000"/>
              </w:rPr>
            </w:pPr>
            <w:r>
              <w:rPr>
                <w:rFonts w:ascii="Calibri" w:hAnsi="Calibri" w:cs="Calibri"/>
                <w:color w:val="000000"/>
              </w:rPr>
              <w:t>2.050</w:t>
            </w:r>
          </w:p>
        </w:tc>
        <w:tc>
          <w:tcPr>
            <w:tcW w:w="882" w:type="dxa"/>
          </w:tcPr>
          <w:p w14:paraId="46DB9036" w14:textId="35F685FD" w:rsidR="00C51144" w:rsidRPr="00A20174" w:rsidRDefault="002F1F7A" w:rsidP="00A20174">
            <w:pPr>
              <w:pStyle w:val="Default"/>
              <w:jc w:val="both"/>
              <w:rPr>
                <w:rFonts w:asciiTheme="majorBidi" w:hAnsiTheme="majorBidi" w:cstheme="majorBidi"/>
              </w:rPr>
            </w:pPr>
            <w:r>
              <w:rPr>
                <w:rFonts w:asciiTheme="majorBidi" w:hAnsiTheme="majorBidi" w:cstheme="majorBidi"/>
              </w:rPr>
              <w:t>±</w:t>
            </w:r>
            <w:r w:rsidR="00A20174">
              <w:rPr>
                <w:rFonts w:ascii="Calibri" w:hAnsi="Calibri" w:cs="Calibri"/>
                <w:sz w:val="22"/>
                <w:szCs w:val="22"/>
              </w:rPr>
              <w:t>0.02864</w:t>
            </w:r>
          </w:p>
        </w:tc>
      </w:tr>
      <w:tr w:rsidR="0090705A" w:rsidRPr="007E7265" w14:paraId="35F9508A" w14:textId="77777777" w:rsidTr="00C17F82">
        <w:trPr>
          <w:jc w:val="center"/>
        </w:trPr>
        <w:tc>
          <w:tcPr>
            <w:tcW w:w="822" w:type="dxa"/>
          </w:tcPr>
          <w:p w14:paraId="374E2D08" w14:textId="54FFEF5E" w:rsidR="00C51144" w:rsidRPr="00F65287" w:rsidRDefault="00C51144" w:rsidP="00C51144">
            <w:pPr>
              <w:pStyle w:val="Default"/>
              <w:jc w:val="both"/>
              <w:rPr>
                <w:rFonts w:asciiTheme="majorBidi" w:hAnsiTheme="majorBidi" w:cstheme="majorBidi"/>
                <w:color w:val="000000" w:themeColor="text1"/>
              </w:rPr>
            </w:pPr>
            <w:r>
              <w:rPr>
                <w:rFonts w:asciiTheme="majorBidi" w:hAnsiTheme="majorBidi" w:cstheme="majorBidi"/>
                <w:color w:val="000000" w:themeColor="text1"/>
              </w:rPr>
              <w:t>6</w:t>
            </w:r>
            <w:r w:rsidRPr="00F65287">
              <w:rPr>
                <w:rFonts w:asciiTheme="majorBidi" w:hAnsiTheme="majorBidi" w:cstheme="majorBidi"/>
                <w:color w:val="000000" w:themeColor="text1"/>
              </w:rPr>
              <w:t>0</w:t>
            </w:r>
          </w:p>
        </w:tc>
        <w:tc>
          <w:tcPr>
            <w:tcW w:w="772" w:type="dxa"/>
          </w:tcPr>
          <w:p w14:paraId="4D226B4A" w14:textId="28EE5C04" w:rsidR="00C51144" w:rsidRPr="007E7265" w:rsidRDefault="002F1F7A" w:rsidP="00C51144">
            <w:pPr>
              <w:pStyle w:val="Default"/>
              <w:jc w:val="both"/>
              <w:rPr>
                <w:rFonts w:asciiTheme="majorBidi" w:hAnsiTheme="majorBidi" w:cstheme="majorBidi"/>
              </w:rPr>
            </w:pPr>
            <w:r>
              <w:rPr>
                <w:rFonts w:asciiTheme="majorBidi" w:hAnsiTheme="majorBidi" w:cstheme="majorBidi"/>
              </w:rPr>
              <w:t>±</w:t>
            </w:r>
            <w:r w:rsidR="00C51144">
              <w:rPr>
                <w:rFonts w:asciiTheme="majorBidi" w:hAnsiTheme="majorBidi" w:cstheme="majorBidi"/>
              </w:rPr>
              <w:t>0.1</w:t>
            </w:r>
          </w:p>
        </w:tc>
        <w:tc>
          <w:tcPr>
            <w:tcW w:w="834" w:type="dxa"/>
          </w:tcPr>
          <w:p w14:paraId="3C7AD87D" w14:textId="7DB2D2BC" w:rsidR="00C51144" w:rsidRPr="007E7265" w:rsidRDefault="00C51144" w:rsidP="00C51144">
            <w:pPr>
              <w:pStyle w:val="Default"/>
              <w:keepNext/>
              <w:jc w:val="both"/>
              <w:rPr>
                <w:rFonts w:asciiTheme="majorBidi" w:hAnsiTheme="majorBidi" w:cstheme="majorBidi"/>
              </w:rPr>
            </w:pPr>
            <w:r>
              <w:rPr>
                <w:rFonts w:asciiTheme="majorBidi" w:hAnsiTheme="majorBidi" w:cstheme="majorBidi"/>
              </w:rPr>
              <w:t>7.90</w:t>
            </w:r>
          </w:p>
        </w:tc>
        <w:tc>
          <w:tcPr>
            <w:tcW w:w="844" w:type="dxa"/>
          </w:tcPr>
          <w:p w14:paraId="4FD00EBF" w14:textId="2D9B8408" w:rsidR="00C51144" w:rsidRPr="007E7265" w:rsidRDefault="00C51144" w:rsidP="00C51144">
            <w:pPr>
              <w:pStyle w:val="Default"/>
              <w:keepNext/>
              <w:jc w:val="both"/>
              <w:rPr>
                <w:rFonts w:asciiTheme="majorBidi" w:hAnsiTheme="majorBidi" w:cstheme="majorBidi"/>
              </w:rPr>
            </w:pPr>
            <w:r>
              <w:rPr>
                <w:rFonts w:asciiTheme="majorBidi" w:hAnsiTheme="majorBidi" w:cstheme="majorBidi"/>
              </w:rPr>
              <w:t>7.93</w:t>
            </w:r>
          </w:p>
        </w:tc>
        <w:tc>
          <w:tcPr>
            <w:tcW w:w="844" w:type="dxa"/>
          </w:tcPr>
          <w:p w14:paraId="7BD29F55" w14:textId="6AB0341A" w:rsidR="00C51144" w:rsidRPr="007E7265" w:rsidRDefault="00C51144" w:rsidP="00C51144">
            <w:pPr>
              <w:pStyle w:val="Default"/>
              <w:keepNext/>
              <w:jc w:val="both"/>
              <w:rPr>
                <w:rFonts w:asciiTheme="majorBidi" w:hAnsiTheme="majorBidi" w:cstheme="majorBidi"/>
              </w:rPr>
            </w:pPr>
            <w:r>
              <w:rPr>
                <w:rFonts w:asciiTheme="majorBidi" w:hAnsiTheme="majorBidi" w:cstheme="majorBidi"/>
              </w:rPr>
              <w:t>7.58</w:t>
            </w:r>
          </w:p>
        </w:tc>
        <w:tc>
          <w:tcPr>
            <w:tcW w:w="910" w:type="dxa"/>
          </w:tcPr>
          <w:p w14:paraId="5A3779F0" w14:textId="60A4A2F2" w:rsidR="00C51144" w:rsidRPr="00394155" w:rsidRDefault="00C51144" w:rsidP="00C51144">
            <w:pPr>
              <w:spacing w:after="0" w:line="240" w:lineRule="auto"/>
              <w:jc w:val="both"/>
              <w:rPr>
                <w:color w:val="000000"/>
              </w:rPr>
            </w:pPr>
            <w:r>
              <w:rPr>
                <w:color w:val="000000"/>
              </w:rPr>
              <w:t>7.803</w:t>
            </w:r>
          </w:p>
        </w:tc>
        <w:tc>
          <w:tcPr>
            <w:tcW w:w="910" w:type="dxa"/>
          </w:tcPr>
          <w:p w14:paraId="1D4DC1FC" w14:textId="03747855" w:rsidR="00C51144" w:rsidRPr="007E7265" w:rsidRDefault="002F1F7A" w:rsidP="00C51144">
            <w:pPr>
              <w:pStyle w:val="Default"/>
              <w:keepNext/>
              <w:jc w:val="both"/>
              <w:rPr>
                <w:rFonts w:asciiTheme="majorBidi" w:hAnsiTheme="majorBidi" w:cstheme="majorBidi"/>
              </w:rPr>
            </w:pPr>
            <w:r>
              <w:rPr>
                <w:rFonts w:asciiTheme="majorBidi" w:hAnsiTheme="majorBidi" w:cstheme="majorBidi"/>
              </w:rPr>
              <w:t>±</w:t>
            </w:r>
            <w:r w:rsidR="00C51144">
              <w:rPr>
                <w:rFonts w:asciiTheme="majorBidi" w:hAnsiTheme="majorBidi" w:cstheme="majorBidi"/>
              </w:rPr>
              <w:t>0.01</w:t>
            </w:r>
          </w:p>
        </w:tc>
        <w:tc>
          <w:tcPr>
            <w:tcW w:w="718" w:type="dxa"/>
          </w:tcPr>
          <w:p w14:paraId="4B179333" w14:textId="794F5C3B" w:rsidR="00C51144" w:rsidRPr="00925D1E" w:rsidRDefault="00925D1E" w:rsidP="00925D1E">
            <w:pPr>
              <w:spacing w:after="0" w:line="240" w:lineRule="auto"/>
              <w:jc w:val="both"/>
              <w:rPr>
                <w:rFonts w:ascii="Calibri" w:hAnsi="Calibri" w:cs="Calibri"/>
                <w:color w:val="000000"/>
              </w:rPr>
            </w:pPr>
            <w:r>
              <w:rPr>
                <w:rFonts w:ascii="Calibri" w:hAnsi="Calibri" w:cs="Calibri"/>
                <w:color w:val="000000"/>
              </w:rPr>
              <w:t>1.560</w:t>
            </w:r>
          </w:p>
        </w:tc>
        <w:tc>
          <w:tcPr>
            <w:tcW w:w="888" w:type="dxa"/>
          </w:tcPr>
          <w:p w14:paraId="6276DD46" w14:textId="464BFF93" w:rsidR="00C51144" w:rsidRPr="007E7265" w:rsidRDefault="002F1F7A" w:rsidP="00C51144">
            <w:pPr>
              <w:pStyle w:val="Default"/>
              <w:keepNext/>
              <w:jc w:val="both"/>
              <w:rPr>
                <w:rFonts w:asciiTheme="majorBidi" w:hAnsiTheme="majorBidi" w:cstheme="majorBidi"/>
              </w:rPr>
            </w:pPr>
            <w:r>
              <w:rPr>
                <w:rFonts w:asciiTheme="majorBidi" w:hAnsiTheme="majorBidi" w:cstheme="majorBidi"/>
              </w:rPr>
              <w:t>±</w:t>
            </w:r>
            <w:r w:rsidR="00C51144">
              <w:rPr>
                <w:rFonts w:asciiTheme="majorBidi" w:hAnsiTheme="majorBidi" w:cstheme="majorBidi"/>
              </w:rPr>
              <w:t>0.001</w:t>
            </w:r>
          </w:p>
        </w:tc>
        <w:tc>
          <w:tcPr>
            <w:tcW w:w="835" w:type="dxa"/>
          </w:tcPr>
          <w:p w14:paraId="0513A6CB" w14:textId="102BACA1" w:rsidR="00C51144" w:rsidRPr="0090705A" w:rsidRDefault="0090705A" w:rsidP="0090705A">
            <w:pPr>
              <w:spacing w:after="0" w:line="240" w:lineRule="auto"/>
              <w:jc w:val="both"/>
              <w:rPr>
                <w:rFonts w:ascii="Calibri" w:hAnsi="Calibri" w:cs="Calibri"/>
                <w:color w:val="000000"/>
              </w:rPr>
            </w:pPr>
            <w:r>
              <w:rPr>
                <w:rFonts w:ascii="Calibri" w:hAnsi="Calibri" w:cs="Calibri"/>
                <w:color w:val="000000"/>
              </w:rPr>
              <w:t>2.435</w:t>
            </w:r>
          </w:p>
        </w:tc>
        <w:tc>
          <w:tcPr>
            <w:tcW w:w="882" w:type="dxa"/>
          </w:tcPr>
          <w:p w14:paraId="5DF25D7C" w14:textId="712D2045" w:rsidR="00C51144" w:rsidRPr="00BB4799" w:rsidRDefault="002F1F7A" w:rsidP="00BB4799">
            <w:pPr>
              <w:pStyle w:val="Default"/>
              <w:keepNext/>
              <w:jc w:val="both"/>
              <w:rPr>
                <w:rFonts w:asciiTheme="majorBidi" w:hAnsiTheme="majorBidi" w:cstheme="majorBidi"/>
              </w:rPr>
            </w:pPr>
            <w:r>
              <w:rPr>
                <w:rFonts w:asciiTheme="majorBidi" w:hAnsiTheme="majorBidi" w:cstheme="majorBidi"/>
              </w:rPr>
              <w:t>±</w:t>
            </w:r>
            <w:r w:rsidR="00BB4799">
              <w:rPr>
                <w:rFonts w:ascii="Calibri" w:hAnsi="Calibri" w:cs="Calibri"/>
                <w:sz w:val="22"/>
                <w:szCs w:val="22"/>
              </w:rPr>
              <w:t>0.031213</w:t>
            </w:r>
          </w:p>
        </w:tc>
      </w:tr>
      <w:tr w:rsidR="0090705A" w:rsidRPr="007E7265" w14:paraId="1FF3C37A" w14:textId="77777777" w:rsidTr="00C17F82">
        <w:trPr>
          <w:jc w:val="center"/>
        </w:trPr>
        <w:tc>
          <w:tcPr>
            <w:tcW w:w="822" w:type="dxa"/>
          </w:tcPr>
          <w:p w14:paraId="38938697" w14:textId="773C9A29" w:rsidR="00C51144" w:rsidRPr="007E7265" w:rsidRDefault="00C51144" w:rsidP="00C51144">
            <w:pPr>
              <w:pStyle w:val="Default"/>
              <w:jc w:val="both"/>
              <w:rPr>
                <w:rFonts w:asciiTheme="majorBidi" w:hAnsiTheme="majorBidi" w:cstheme="majorBidi"/>
                <w:color w:val="FF0000"/>
              </w:rPr>
            </w:pPr>
            <w:r w:rsidRPr="00B57105">
              <w:rPr>
                <w:rFonts w:asciiTheme="majorBidi" w:hAnsiTheme="majorBidi" w:cstheme="majorBidi"/>
                <w:color w:val="000000" w:themeColor="text1"/>
              </w:rPr>
              <w:t>70</w:t>
            </w:r>
          </w:p>
        </w:tc>
        <w:tc>
          <w:tcPr>
            <w:tcW w:w="772" w:type="dxa"/>
          </w:tcPr>
          <w:p w14:paraId="0E9F1B23" w14:textId="5B4CD686" w:rsidR="00C51144" w:rsidRPr="007E7265" w:rsidRDefault="002F1F7A" w:rsidP="00C51144">
            <w:pPr>
              <w:pStyle w:val="Default"/>
              <w:jc w:val="both"/>
              <w:rPr>
                <w:rFonts w:asciiTheme="majorBidi" w:hAnsiTheme="majorBidi" w:cstheme="majorBidi"/>
              </w:rPr>
            </w:pPr>
            <w:r>
              <w:rPr>
                <w:rFonts w:asciiTheme="majorBidi" w:hAnsiTheme="majorBidi" w:cstheme="majorBidi"/>
              </w:rPr>
              <w:t>±</w:t>
            </w:r>
            <w:r w:rsidR="00C51144">
              <w:rPr>
                <w:rFonts w:asciiTheme="majorBidi" w:hAnsiTheme="majorBidi" w:cstheme="majorBidi"/>
              </w:rPr>
              <w:t>0.1</w:t>
            </w:r>
          </w:p>
        </w:tc>
        <w:tc>
          <w:tcPr>
            <w:tcW w:w="834" w:type="dxa"/>
          </w:tcPr>
          <w:p w14:paraId="08E0BDBF" w14:textId="110D5E5E" w:rsidR="00C51144" w:rsidRPr="007E7265" w:rsidRDefault="00C51144" w:rsidP="00C51144">
            <w:pPr>
              <w:pStyle w:val="Default"/>
              <w:keepNext/>
              <w:jc w:val="both"/>
              <w:rPr>
                <w:rFonts w:asciiTheme="majorBidi" w:hAnsiTheme="majorBidi" w:cstheme="majorBidi"/>
              </w:rPr>
            </w:pPr>
            <w:r>
              <w:rPr>
                <w:rFonts w:asciiTheme="majorBidi" w:hAnsiTheme="majorBidi" w:cstheme="majorBidi"/>
              </w:rPr>
              <w:t>8.14</w:t>
            </w:r>
          </w:p>
        </w:tc>
        <w:tc>
          <w:tcPr>
            <w:tcW w:w="844" w:type="dxa"/>
          </w:tcPr>
          <w:p w14:paraId="30DC0C6C" w14:textId="1FECE830" w:rsidR="00C51144" w:rsidRPr="007E7265" w:rsidRDefault="00C51144" w:rsidP="00C51144">
            <w:pPr>
              <w:pStyle w:val="Default"/>
              <w:keepNext/>
              <w:jc w:val="both"/>
              <w:rPr>
                <w:rFonts w:asciiTheme="majorBidi" w:hAnsiTheme="majorBidi" w:cstheme="majorBidi"/>
              </w:rPr>
            </w:pPr>
            <w:r>
              <w:rPr>
                <w:rFonts w:asciiTheme="majorBidi" w:hAnsiTheme="majorBidi" w:cstheme="majorBidi"/>
              </w:rPr>
              <w:t>8.41</w:t>
            </w:r>
          </w:p>
        </w:tc>
        <w:tc>
          <w:tcPr>
            <w:tcW w:w="844" w:type="dxa"/>
          </w:tcPr>
          <w:p w14:paraId="04D56261" w14:textId="6521FBB6" w:rsidR="00C51144" w:rsidRPr="007E7265" w:rsidRDefault="00C51144" w:rsidP="00C51144">
            <w:pPr>
              <w:pStyle w:val="Default"/>
              <w:keepNext/>
              <w:jc w:val="both"/>
              <w:rPr>
                <w:rFonts w:asciiTheme="majorBidi" w:hAnsiTheme="majorBidi" w:cstheme="majorBidi"/>
              </w:rPr>
            </w:pPr>
            <w:r>
              <w:rPr>
                <w:rFonts w:asciiTheme="majorBidi" w:hAnsiTheme="majorBidi" w:cstheme="majorBidi"/>
              </w:rPr>
              <w:t>8.49</w:t>
            </w:r>
          </w:p>
        </w:tc>
        <w:tc>
          <w:tcPr>
            <w:tcW w:w="910" w:type="dxa"/>
          </w:tcPr>
          <w:p w14:paraId="092BE03C" w14:textId="390BAAAD" w:rsidR="00C51144" w:rsidRPr="00394155" w:rsidRDefault="00C51144" w:rsidP="00C51144">
            <w:pPr>
              <w:spacing w:after="0" w:line="240" w:lineRule="auto"/>
              <w:jc w:val="both"/>
              <w:rPr>
                <w:color w:val="000000"/>
              </w:rPr>
            </w:pPr>
            <w:r>
              <w:rPr>
                <w:color w:val="000000"/>
              </w:rPr>
              <w:t>8.346</w:t>
            </w:r>
          </w:p>
        </w:tc>
        <w:tc>
          <w:tcPr>
            <w:tcW w:w="910" w:type="dxa"/>
          </w:tcPr>
          <w:p w14:paraId="73460BBA" w14:textId="26390BF4" w:rsidR="00C51144" w:rsidRPr="007E7265" w:rsidRDefault="002F1F7A" w:rsidP="00C51144">
            <w:pPr>
              <w:pStyle w:val="Default"/>
              <w:keepNext/>
              <w:jc w:val="both"/>
              <w:rPr>
                <w:rFonts w:asciiTheme="majorBidi" w:hAnsiTheme="majorBidi" w:cstheme="majorBidi"/>
              </w:rPr>
            </w:pPr>
            <w:r>
              <w:rPr>
                <w:rFonts w:asciiTheme="majorBidi" w:hAnsiTheme="majorBidi" w:cstheme="majorBidi"/>
              </w:rPr>
              <w:t>±</w:t>
            </w:r>
            <w:r w:rsidR="00C51144">
              <w:rPr>
                <w:rFonts w:asciiTheme="majorBidi" w:hAnsiTheme="majorBidi" w:cstheme="majorBidi"/>
              </w:rPr>
              <w:t>0.01</w:t>
            </w:r>
          </w:p>
        </w:tc>
        <w:tc>
          <w:tcPr>
            <w:tcW w:w="718" w:type="dxa"/>
          </w:tcPr>
          <w:p w14:paraId="613CC5AC" w14:textId="7F83B107" w:rsidR="00C51144" w:rsidRPr="00925D1E" w:rsidRDefault="00925D1E" w:rsidP="00925D1E">
            <w:pPr>
              <w:spacing w:after="0" w:line="240" w:lineRule="auto"/>
              <w:jc w:val="both"/>
              <w:rPr>
                <w:rFonts w:ascii="Calibri" w:hAnsi="Calibri" w:cs="Calibri"/>
                <w:color w:val="000000"/>
              </w:rPr>
            </w:pPr>
            <w:r>
              <w:rPr>
                <w:rFonts w:ascii="Calibri" w:hAnsi="Calibri" w:cs="Calibri"/>
                <w:color w:val="000000"/>
              </w:rPr>
              <w:t>1.669</w:t>
            </w:r>
          </w:p>
        </w:tc>
        <w:tc>
          <w:tcPr>
            <w:tcW w:w="888" w:type="dxa"/>
          </w:tcPr>
          <w:p w14:paraId="73782EEC" w14:textId="6C987AA6" w:rsidR="00C51144" w:rsidRPr="007E7265" w:rsidRDefault="002F1F7A" w:rsidP="00C51144">
            <w:pPr>
              <w:pStyle w:val="Default"/>
              <w:keepNext/>
              <w:jc w:val="both"/>
              <w:rPr>
                <w:rFonts w:asciiTheme="majorBidi" w:hAnsiTheme="majorBidi" w:cstheme="majorBidi"/>
              </w:rPr>
            </w:pPr>
            <w:r>
              <w:rPr>
                <w:rFonts w:asciiTheme="majorBidi" w:hAnsiTheme="majorBidi" w:cstheme="majorBidi"/>
              </w:rPr>
              <w:t>±</w:t>
            </w:r>
            <w:r w:rsidR="00C51144">
              <w:rPr>
                <w:rFonts w:asciiTheme="majorBidi" w:hAnsiTheme="majorBidi" w:cstheme="majorBidi"/>
              </w:rPr>
              <w:t>0.001</w:t>
            </w:r>
          </w:p>
        </w:tc>
        <w:tc>
          <w:tcPr>
            <w:tcW w:w="835" w:type="dxa"/>
          </w:tcPr>
          <w:p w14:paraId="64AD12F6" w14:textId="6682089D" w:rsidR="00C51144" w:rsidRPr="0090705A" w:rsidRDefault="0090705A" w:rsidP="0090705A">
            <w:pPr>
              <w:spacing w:after="0" w:line="240" w:lineRule="auto"/>
              <w:jc w:val="both"/>
              <w:rPr>
                <w:rFonts w:ascii="Calibri" w:hAnsi="Calibri" w:cs="Calibri"/>
                <w:color w:val="000000"/>
              </w:rPr>
            </w:pPr>
            <w:r>
              <w:rPr>
                <w:rFonts w:ascii="Calibri" w:hAnsi="Calibri" w:cs="Calibri"/>
                <w:color w:val="000000"/>
              </w:rPr>
              <w:t>2.786</w:t>
            </w:r>
          </w:p>
        </w:tc>
        <w:tc>
          <w:tcPr>
            <w:tcW w:w="882" w:type="dxa"/>
          </w:tcPr>
          <w:p w14:paraId="5EBD51B0" w14:textId="1159D667" w:rsidR="00C51144" w:rsidRPr="00BB4799" w:rsidRDefault="002F1F7A" w:rsidP="00BB4799">
            <w:pPr>
              <w:pStyle w:val="Default"/>
              <w:keepNext/>
              <w:jc w:val="both"/>
              <w:rPr>
                <w:rFonts w:asciiTheme="majorBidi" w:hAnsiTheme="majorBidi" w:cstheme="majorBidi"/>
              </w:rPr>
            </w:pPr>
            <w:r>
              <w:rPr>
                <w:rFonts w:asciiTheme="majorBidi" w:hAnsiTheme="majorBidi" w:cstheme="majorBidi"/>
              </w:rPr>
              <w:t>±</w:t>
            </w:r>
            <w:r w:rsidR="00BB4799">
              <w:rPr>
                <w:rFonts w:ascii="Calibri" w:hAnsi="Calibri" w:cs="Calibri"/>
                <w:sz w:val="22"/>
                <w:szCs w:val="22"/>
              </w:rPr>
              <w:t>0.033387</w:t>
            </w:r>
          </w:p>
        </w:tc>
      </w:tr>
    </w:tbl>
    <w:p w14:paraId="659EE06E" w14:textId="77777777" w:rsidR="00E544CF" w:rsidRDefault="00E544CF" w:rsidP="00E544CF">
      <w:pPr>
        <w:pStyle w:val="ListParagraph"/>
        <w:numPr>
          <w:ilvl w:val="0"/>
          <w:numId w:val="2"/>
        </w:numPr>
        <w:rPr>
          <w:rFonts w:asciiTheme="majorBidi" w:eastAsia="Calibri" w:hAnsiTheme="majorBidi" w:cstheme="majorBidi"/>
          <w:sz w:val="24"/>
          <w:szCs w:val="24"/>
        </w:rPr>
      </w:pPr>
      <w:r>
        <w:rPr>
          <w:rFonts w:asciiTheme="majorBidi" w:eastAsia="Calibri" w:hAnsiTheme="majorBidi" w:cstheme="majorBidi"/>
          <w:sz w:val="24"/>
          <w:szCs w:val="24"/>
        </w:rPr>
        <w:t xml:space="preserve">Graph </w:t>
      </w:r>
    </w:p>
    <w:p w14:paraId="1B14D63F" w14:textId="5ECB2DE6" w:rsidR="00E544CF" w:rsidRDefault="00E544CF" w:rsidP="00E544CF">
      <w:pPr>
        <w:pStyle w:val="ListParagraph"/>
        <w:ind w:left="360"/>
        <w:rPr>
          <w:rFonts w:asciiTheme="majorBidi" w:hAnsiTheme="majorBidi" w:cstheme="majorBidi"/>
          <w:color w:val="FF0000"/>
          <w:u w:val="single"/>
        </w:rPr>
      </w:pPr>
      <w:r w:rsidRPr="007E7265">
        <w:rPr>
          <w:rFonts w:asciiTheme="majorBidi" w:hAnsiTheme="majorBidi" w:cstheme="majorBidi"/>
          <w:color w:val="FF0000"/>
        </w:rPr>
        <w:t>Plot T</w:t>
      </w:r>
      <w:r w:rsidRPr="007E7265">
        <w:rPr>
          <w:rFonts w:asciiTheme="majorBidi" w:hAnsiTheme="majorBidi" w:cstheme="majorBidi"/>
          <w:color w:val="FF0000"/>
          <w:vertAlign w:val="superscript"/>
        </w:rPr>
        <w:t>2</w:t>
      </w:r>
      <w:r w:rsidRPr="007E7265">
        <w:rPr>
          <w:rFonts w:asciiTheme="majorBidi" w:hAnsiTheme="majorBidi" w:cstheme="majorBidi"/>
          <w:color w:val="FF0000"/>
        </w:rPr>
        <w:t xml:space="preserve"> (y-axis) vs L (x-axis).  </w:t>
      </w:r>
      <w:r w:rsidRPr="00CF78DA">
        <w:rPr>
          <w:rFonts w:asciiTheme="majorBidi" w:hAnsiTheme="majorBidi" w:cstheme="majorBidi"/>
          <w:color w:val="FF0000"/>
          <w:u w:val="single"/>
        </w:rPr>
        <w:t>Don’t forget the error bars</w:t>
      </w:r>
    </w:p>
    <w:p w14:paraId="33ACB2C9" w14:textId="659F6EA9" w:rsidR="00AC76C6" w:rsidRDefault="00AC76C6" w:rsidP="00E544CF">
      <w:pPr>
        <w:pStyle w:val="ListParagraph"/>
        <w:ind w:left="360"/>
        <w:rPr>
          <w:rFonts w:asciiTheme="majorBidi" w:eastAsia="Calibri" w:hAnsiTheme="majorBidi" w:cstheme="majorBidi"/>
          <w:color w:val="FF0000"/>
        </w:rPr>
      </w:pPr>
      <w:r>
        <w:rPr>
          <w:noProof/>
        </w:rPr>
        <w:drawing>
          <wp:inline distT="0" distB="0" distL="0" distR="0" wp14:anchorId="44F909B6" wp14:editId="2D1DAF3E">
            <wp:extent cx="4598504" cy="2743200"/>
            <wp:effectExtent l="0" t="0" r="12065" b="0"/>
            <wp:docPr id="1" name="Chart 1">
              <a:extLst xmlns:a="http://schemas.openxmlformats.org/drawingml/2006/main">
                <a:ext uri="{FF2B5EF4-FFF2-40B4-BE49-F238E27FC236}">
                  <a16:creationId xmlns:a16="http://schemas.microsoft.com/office/drawing/2014/main" id="{6620CF13-62AE-4F87-B3A9-8FA2304304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065397D" w14:textId="305B462A" w:rsidR="00AC76C6" w:rsidRDefault="00AC76C6" w:rsidP="00E544CF">
      <w:pPr>
        <w:pStyle w:val="ListParagraph"/>
        <w:ind w:left="360"/>
        <w:rPr>
          <w:rFonts w:asciiTheme="majorBidi" w:eastAsia="Calibri" w:hAnsiTheme="majorBidi" w:cstheme="majorBidi"/>
          <w:color w:val="000000" w:themeColor="text1"/>
        </w:rPr>
      </w:pPr>
      <w:r>
        <w:rPr>
          <w:rFonts w:asciiTheme="majorBidi" w:eastAsia="Calibri" w:hAnsiTheme="majorBidi" w:cstheme="majorBidi"/>
          <w:color w:val="000000" w:themeColor="text1"/>
        </w:rPr>
        <w:t>Error values are very small as even the error bars are not seen by eye</w:t>
      </w:r>
    </w:p>
    <w:p w14:paraId="521423ED" w14:textId="39655C5F" w:rsidR="00E86920" w:rsidRDefault="00AC76C6" w:rsidP="00AC76C6">
      <w:pPr>
        <w:rPr>
          <w:rFonts w:asciiTheme="majorBidi" w:eastAsia="Calibri" w:hAnsiTheme="majorBidi" w:cstheme="majorBidi"/>
          <w:color w:val="000000" w:themeColor="text1"/>
        </w:rPr>
      </w:pPr>
      <w:r>
        <w:rPr>
          <w:rFonts w:asciiTheme="majorBidi" w:eastAsia="Calibri" w:hAnsiTheme="majorBidi" w:cstheme="majorBidi"/>
          <w:color w:val="000000" w:themeColor="text1"/>
        </w:rPr>
        <w:t>L</w:t>
      </w:r>
      <w:r>
        <w:rPr>
          <w:rFonts w:asciiTheme="majorBidi" w:eastAsia="Calibri" w:hAnsiTheme="majorBidi" w:cstheme="majorBidi"/>
          <w:color w:val="000000" w:themeColor="text1"/>
        </w:rPr>
        <w:tab/>
        <w:t xml:space="preserve">    </w:t>
      </w:r>
      <w:r w:rsidR="00E86920">
        <w:rPr>
          <w:rFonts w:asciiTheme="majorBidi" w:eastAsia="Calibri" w:hAnsiTheme="majorBidi" w:cstheme="majorBidi"/>
          <w:color w:val="000000" w:themeColor="text1"/>
        </w:rPr>
        <w:t xml:space="preserve">       </w:t>
      </w:r>
      <w:r>
        <w:rPr>
          <w:rFonts w:asciiTheme="majorBidi" w:eastAsia="Calibri" w:hAnsiTheme="majorBidi" w:cstheme="majorBidi"/>
          <w:color w:val="000000" w:themeColor="text1"/>
        </w:rPr>
        <w:t xml:space="preserve"> u(L) </w:t>
      </w:r>
      <w:r>
        <w:rPr>
          <w:rFonts w:asciiTheme="majorBidi" w:eastAsia="Calibri" w:hAnsiTheme="majorBidi" w:cstheme="majorBidi"/>
          <w:color w:val="000000" w:themeColor="text1"/>
        </w:rPr>
        <w:tab/>
      </w:r>
      <w:r w:rsidR="00E86920">
        <w:rPr>
          <w:rFonts w:asciiTheme="majorBidi" w:eastAsia="Calibri" w:hAnsiTheme="majorBidi" w:cstheme="majorBidi"/>
          <w:color w:val="000000" w:themeColor="text1"/>
        </w:rPr>
        <w:tab/>
      </w:r>
      <w:r>
        <w:rPr>
          <w:rFonts w:asciiTheme="majorBidi" w:eastAsia="Calibri" w:hAnsiTheme="majorBidi" w:cstheme="majorBidi"/>
          <w:color w:val="000000" w:themeColor="text1"/>
        </w:rPr>
        <w:t>T</w:t>
      </w:r>
      <w:r>
        <w:rPr>
          <w:rFonts w:asciiTheme="majorBidi" w:eastAsia="Calibri" w:hAnsiTheme="majorBidi" w:cstheme="majorBidi"/>
          <w:color w:val="000000" w:themeColor="text1"/>
          <w:vertAlign w:val="superscript"/>
        </w:rPr>
        <w:t>2</w:t>
      </w:r>
      <w:r>
        <w:rPr>
          <w:rFonts w:asciiTheme="majorBidi" w:eastAsia="Calibri" w:hAnsiTheme="majorBidi" w:cstheme="majorBidi"/>
          <w:color w:val="000000" w:themeColor="text1"/>
          <w:vertAlign w:val="superscript"/>
        </w:rPr>
        <w:tab/>
      </w:r>
      <w:r>
        <w:rPr>
          <w:rFonts w:asciiTheme="majorBidi" w:eastAsia="Calibri" w:hAnsiTheme="majorBidi" w:cstheme="majorBidi"/>
          <w:color w:val="000000" w:themeColor="text1"/>
        </w:rPr>
        <w:t xml:space="preserve">     </w:t>
      </w:r>
      <w:r w:rsidR="00E86920">
        <w:rPr>
          <w:rFonts w:asciiTheme="majorBidi" w:eastAsia="Calibri" w:hAnsiTheme="majorBidi" w:cstheme="majorBidi"/>
          <w:color w:val="000000" w:themeColor="text1"/>
        </w:rPr>
        <w:tab/>
      </w:r>
      <w:r>
        <w:rPr>
          <w:rFonts w:asciiTheme="majorBidi" w:eastAsia="Calibri" w:hAnsiTheme="majorBidi" w:cstheme="majorBidi"/>
          <w:color w:val="000000" w:themeColor="text1"/>
        </w:rPr>
        <w:t>u(T</w:t>
      </w:r>
      <w:r>
        <w:rPr>
          <w:rFonts w:asciiTheme="majorBidi" w:eastAsia="Calibri" w:hAnsiTheme="majorBidi" w:cstheme="majorBidi"/>
          <w:color w:val="000000" w:themeColor="text1"/>
          <w:vertAlign w:val="superscript"/>
        </w:rPr>
        <w:t>2</w:t>
      </w:r>
      <w:r w:rsidR="000C56E0">
        <w:rPr>
          <w:rFonts w:asciiTheme="majorBidi" w:eastAsia="Calibri" w:hAnsiTheme="majorBidi" w:cstheme="majorBidi"/>
          <w:color w:val="000000" w:themeColor="text1"/>
        </w:rPr>
        <w:t>)</w:t>
      </w:r>
    </w:p>
    <w:p w14:paraId="41739A1F" w14:textId="76A5DBD6" w:rsidR="0032789D" w:rsidRPr="000C56E0" w:rsidRDefault="0032789D" w:rsidP="008412B1">
      <w:pPr>
        <w:ind w:firstLine="720"/>
        <w:rPr>
          <w:rFonts w:asciiTheme="majorBidi" w:eastAsia="Calibri" w:hAnsiTheme="majorBidi" w:cstheme="majorBidi"/>
          <w:color w:val="000000" w:themeColor="text1"/>
        </w:rPr>
      </w:pPr>
      <w:r>
        <w:rPr>
          <w:rFonts w:asciiTheme="majorBidi" w:eastAsia="Calibri" w:hAnsiTheme="majorBidi" w:cstheme="majorBidi"/>
          <w:color w:val="000000" w:themeColor="text1"/>
        </w:rPr>
        <w:t>(Horizontal</w:t>
      </w:r>
      <w:r w:rsidR="00E86920">
        <w:rPr>
          <w:rFonts w:asciiTheme="majorBidi" w:eastAsia="Calibri" w:hAnsiTheme="majorBidi" w:cstheme="majorBidi"/>
          <w:color w:val="000000" w:themeColor="text1"/>
        </w:rPr>
        <w:t xml:space="preserve"> Error Bar</w:t>
      </w:r>
      <w:r>
        <w:rPr>
          <w:rFonts w:asciiTheme="majorBidi" w:eastAsia="Calibri" w:hAnsiTheme="majorBidi" w:cstheme="majorBidi"/>
          <w:color w:val="000000" w:themeColor="text1"/>
        </w:rPr>
        <w:t>)</w:t>
      </w:r>
      <w:r>
        <w:rPr>
          <w:rFonts w:asciiTheme="majorBidi" w:eastAsia="Calibri" w:hAnsiTheme="majorBidi" w:cstheme="majorBidi"/>
          <w:color w:val="000000" w:themeColor="text1"/>
        </w:rPr>
        <w:tab/>
      </w:r>
      <w:r w:rsidR="00E86920">
        <w:rPr>
          <w:rFonts w:asciiTheme="majorBidi" w:eastAsia="Calibri" w:hAnsiTheme="majorBidi" w:cstheme="majorBidi"/>
          <w:color w:val="000000" w:themeColor="text1"/>
        </w:rPr>
        <w:t xml:space="preserve">               </w:t>
      </w:r>
      <w:r w:rsidR="00295557">
        <w:rPr>
          <w:rFonts w:asciiTheme="majorBidi" w:eastAsia="Calibri" w:hAnsiTheme="majorBidi" w:cstheme="majorBidi"/>
          <w:color w:val="000000" w:themeColor="text1"/>
        </w:rPr>
        <w:t xml:space="preserve">  </w:t>
      </w:r>
      <w:r>
        <w:rPr>
          <w:rFonts w:asciiTheme="majorBidi" w:eastAsia="Calibri" w:hAnsiTheme="majorBidi" w:cstheme="majorBidi"/>
          <w:color w:val="000000" w:themeColor="text1"/>
        </w:rPr>
        <w:t>(Vertical</w:t>
      </w:r>
      <w:r w:rsidR="00E86920">
        <w:rPr>
          <w:rFonts w:asciiTheme="majorBidi" w:eastAsia="Calibri" w:hAnsiTheme="majorBidi" w:cstheme="majorBidi"/>
          <w:color w:val="000000" w:themeColor="text1"/>
        </w:rPr>
        <w:t xml:space="preserve"> Error Bar</w:t>
      </w:r>
      <w:r>
        <w:rPr>
          <w:rFonts w:asciiTheme="majorBidi" w:eastAsia="Calibri" w:hAnsiTheme="majorBidi" w:cstheme="majorBidi"/>
          <w:color w:val="000000" w:themeColor="text1"/>
        </w:rPr>
        <w:t>)</w:t>
      </w:r>
    </w:p>
    <w:tbl>
      <w:tblPr>
        <w:tblW w:w="5390"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50"/>
        <w:gridCol w:w="1440"/>
        <w:gridCol w:w="1260"/>
        <w:gridCol w:w="1440"/>
      </w:tblGrid>
      <w:tr w:rsidR="00E86920" w:rsidRPr="00AC76C6" w14:paraId="6EA21C1C" w14:textId="6A2AE6F3" w:rsidTr="00E86920">
        <w:trPr>
          <w:trHeight w:val="330"/>
        </w:trPr>
        <w:tc>
          <w:tcPr>
            <w:tcW w:w="1250" w:type="dxa"/>
            <w:shd w:val="clear" w:color="auto" w:fill="auto"/>
            <w:vAlign w:val="center"/>
            <w:hideMark/>
          </w:tcPr>
          <w:p w14:paraId="0B3C7E32" w14:textId="77777777" w:rsidR="00AC76C6" w:rsidRPr="00AC76C6" w:rsidRDefault="00AC76C6" w:rsidP="00AC76C6">
            <w:pPr>
              <w:spacing w:after="0" w:line="240" w:lineRule="auto"/>
              <w:jc w:val="both"/>
              <w:rPr>
                <w:rFonts w:ascii="Times New Roman" w:eastAsia="Times New Roman" w:hAnsi="Times New Roman" w:cs="Times New Roman"/>
                <w:color w:val="000000"/>
                <w:sz w:val="24"/>
                <w:szCs w:val="24"/>
              </w:rPr>
            </w:pPr>
            <w:r w:rsidRPr="00AC76C6">
              <w:rPr>
                <w:rFonts w:ascii="Times New Roman" w:eastAsia="Times New Roman" w:hAnsi="Times New Roman" w:cs="Times New Roman"/>
                <w:color w:val="000000"/>
                <w:sz w:val="24"/>
                <w:szCs w:val="24"/>
              </w:rPr>
              <w:t>30</w:t>
            </w:r>
          </w:p>
        </w:tc>
        <w:tc>
          <w:tcPr>
            <w:tcW w:w="1440" w:type="dxa"/>
            <w:shd w:val="clear" w:color="auto" w:fill="auto"/>
            <w:vAlign w:val="center"/>
            <w:hideMark/>
          </w:tcPr>
          <w:p w14:paraId="2AC1FA0A" w14:textId="77777777" w:rsidR="00AC76C6" w:rsidRPr="00AC76C6" w:rsidRDefault="00AC76C6" w:rsidP="00AC76C6">
            <w:pPr>
              <w:spacing w:after="0" w:line="240" w:lineRule="auto"/>
              <w:jc w:val="both"/>
              <w:rPr>
                <w:rFonts w:ascii="Times New Roman" w:eastAsia="Times New Roman" w:hAnsi="Times New Roman" w:cs="Times New Roman"/>
                <w:color w:val="000000"/>
                <w:sz w:val="24"/>
                <w:szCs w:val="24"/>
              </w:rPr>
            </w:pPr>
            <w:r w:rsidRPr="00AC76C6">
              <w:rPr>
                <w:rFonts w:ascii="Times New Roman" w:eastAsia="Times New Roman" w:hAnsi="Times New Roman" w:cs="Times New Roman"/>
                <w:color w:val="000000"/>
                <w:sz w:val="24"/>
                <w:szCs w:val="24"/>
              </w:rPr>
              <w:t>0.1</w:t>
            </w:r>
          </w:p>
        </w:tc>
        <w:tc>
          <w:tcPr>
            <w:tcW w:w="1260" w:type="dxa"/>
            <w:vAlign w:val="bottom"/>
          </w:tcPr>
          <w:p w14:paraId="0AEAEA66" w14:textId="30D3B101" w:rsidR="00AC76C6" w:rsidRPr="00AC76C6" w:rsidRDefault="00AC76C6" w:rsidP="00AC76C6">
            <w:pPr>
              <w:spacing w:after="160" w:line="259" w:lineRule="auto"/>
              <w:rPr>
                <w:rFonts w:ascii="Times New Roman" w:eastAsia="Times New Roman" w:hAnsi="Times New Roman" w:cs="Times New Roman"/>
                <w:sz w:val="20"/>
                <w:szCs w:val="20"/>
              </w:rPr>
            </w:pPr>
            <w:r>
              <w:rPr>
                <w:rFonts w:ascii="Calibri" w:hAnsi="Calibri" w:cs="Calibri"/>
                <w:color w:val="000000"/>
              </w:rPr>
              <w:t>1.236544</w:t>
            </w:r>
          </w:p>
        </w:tc>
        <w:tc>
          <w:tcPr>
            <w:tcW w:w="1440" w:type="dxa"/>
            <w:vAlign w:val="bottom"/>
          </w:tcPr>
          <w:p w14:paraId="712EF0AB" w14:textId="443A47F5" w:rsidR="00AC76C6" w:rsidRPr="00AC76C6" w:rsidRDefault="00AC76C6" w:rsidP="00AC76C6">
            <w:pPr>
              <w:spacing w:after="160" w:line="259" w:lineRule="auto"/>
              <w:rPr>
                <w:rFonts w:ascii="Times New Roman" w:eastAsia="Times New Roman" w:hAnsi="Times New Roman" w:cs="Times New Roman"/>
                <w:sz w:val="20"/>
                <w:szCs w:val="20"/>
              </w:rPr>
            </w:pPr>
            <w:r>
              <w:rPr>
                <w:rFonts w:ascii="Calibri" w:hAnsi="Calibri" w:cs="Calibri"/>
                <w:color w:val="000000"/>
              </w:rPr>
              <w:t>0.02224</w:t>
            </w:r>
          </w:p>
        </w:tc>
      </w:tr>
      <w:tr w:rsidR="00E86920" w:rsidRPr="00AC76C6" w14:paraId="0DF04345" w14:textId="0AE75E9E" w:rsidTr="00E86920">
        <w:trPr>
          <w:trHeight w:val="330"/>
        </w:trPr>
        <w:tc>
          <w:tcPr>
            <w:tcW w:w="1250" w:type="dxa"/>
            <w:shd w:val="clear" w:color="auto" w:fill="auto"/>
            <w:vAlign w:val="center"/>
            <w:hideMark/>
          </w:tcPr>
          <w:p w14:paraId="5C1D4D24" w14:textId="77777777" w:rsidR="00AC76C6" w:rsidRPr="00AC76C6" w:rsidRDefault="00AC76C6" w:rsidP="00AC76C6">
            <w:pPr>
              <w:spacing w:after="0" w:line="240" w:lineRule="auto"/>
              <w:jc w:val="both"/>
              <w:rPr>
                <w:rFonts w:ascii="Times New Roman" w:eastAsia="Times New Roman" w:hAnsi="Times New Roman" w:cs="Times New Roman"/>
                <w:color w:val="000000"/>
                <w:sz w:val="24"/>
                <w:szCs w:val="24"/>
              </w:rPr>
            </w:pPr>
            <w:r w:rsidRPr="00AC76C6">
              <w:rPr>
                <w:rFonts w:ascii="Times New Roman" w:eastAsia="Times New Roman" w:hAnsi="Times New Roman" w:cs="Times New Roman"/>
                <w:color w:val="000000"/>
                <w:sz w:val="24"/>
                <w:szCs w:val="24"/>
              </w:rPr>
              <w:t>40</w:t>
            </w:r>
          </w:p>
        </w:tc>
        <w:tc>
          <w:tcPr>
            <w:tcW w:w="1440" w:type="dxa"/>
            <w:shd w:val="clear" w:color="auto" w:fill="auto"/>
            <w:vAlign w:val="center"/>
            <w:hideMark/>
          </w:tcPr>
          <w:p w14:paraId="6B25385D" w14:textId="77777777" w:rsidR="00AC76C6" w:rsidRPr="00AC76C6" w:rsidRDefault="00AC76C6" w:rsidP="00AC76C6">
            <w:pPr>
              <w:spacing w:after="0" w:line="240" w:lineRule="auto"/>
              <w:jc w:val="both"/>
              <w:rPr>
                <w:rFonts w:ascii="Times New Roman" w:eastAsia="Times New Roman" w:hAnsi="Times New Roman" w:cs="Times New Roman"/>
                <w:color w:val="000000"/>
                <w:sz w:val="24"/>
                <w:szCs w:val="24"/>
              </w:rPr>
            </w:pPr>
            <w:r w:rsidRPr="00AC76C6">
              <w:rPr>
                <w:rFonts w:ascii="Times New Roman" w:eastAsia="Times New Roman" w:hAnsi="Times New Roman" w:cs="Times New Roman"/>
                <w:color w:val="000000"/>
                <w:sz w:val="24"/>
                <w:szCs w:val="24"/>
              </w:rPr>
              <w:t>0.1</w:t>
            </w:r>
          </w:p>
        </w:tc>
        <w:tc>
          <w:tcPr>
            <w:tcW w:w="1260" w:type="dxa"/>
            <w:vAlign w:val="bottom"/>
          </w:tcPr>
          <w:p w14:paraId="69259A5A" w14:textId="19825E53" w:rsidR="00AC76C6" w:rsidRPr="00AC76C6" w:rsidRDefault="00AC76C6" w:rsidP="00AC76C6">
            <w:pPr>
              <w:spacing w:after="160" w:line="259" w:lineRule="auto"/>
              <w:rPr>
                <w:rFonts w:ascii="Times New Roman" w:eastAsia="Times New Roman" w:hAnsi="Times New Roman" w:cs="Times New Roman"/>
                <w:sz w:val="20"/>
                <w:szCs w:val="20"/>
              </w:rPr>
            </w:pPr>
            <w:r>
              <w:rPr>
                <w:rFonts w:ascii="Calibri" w:hAnsi="Calibri" w:cs="Calibri"/>
                <w:color w:val="000000"/>
              </w:rPr>
              <w:t>1.629878</w:t>
            </w:r>
          </w:p>
        </w:tc>
        <w:tc>
          <w:tcPr>
            <w:tcW w:w="1440" w:type="dxa"/>
            <w:vAlign w:val="bottom"/>
          </w:tcPr>
          <w:p w14:paraId="629F6F6C" w14:textId="396952B2" w:rsidR="00AC76C6" w:rsidRPr="00AC76C6" w:rsidRDefault="00AC76C6" w:rsidP="00AC76C6">
            <w:pPr>
              <w:spacing w:after="160" w:line="259" w:lineRule="auto"/>
              <w:rPr>
                <w:rFonts w:ascii="Times New Roman" w:eastAsia="Times New Roman" w:hAnsi="Times New Roman" w:cs="Times New Roman"/>
                <w:sz w:val="20"/>
                <w:szCs w:val="20"/>
              </w:rPr>
            </w:pPr>
            <w:r>
              <w:rPr>
                <w:rFonts w:ascii="Calibri" w:hAnsi="Calibri" w:cs="Calibri"/>
                <w:color w:val="000000"/>
              </w:rPr>
              <w:t>0.025533</w:t>
            </w:r>
          </w:p>
        </w:tc>
      </w:tr>
      <w:tr w:rsidR="00E86920" w:rsidRPr="00AC76C6" w14:paraId="35DB8EC5" w14:textId="18964784" w:rsidTr="00E86920">
        <w:trPr>
          <w:trHeight w:val="330"/>
        </w:trPr>
        <w:tc>
          <w:tcPr>
            <w:tcW w:w="1250" w:type="dxa"/>
            <w:shd w:val="clear" w:color="auto" w:fill="auto"/>
            <w:vAlign w:val="center"/>
            <w:hideMark/>
          </w:tcPr>
          <w:p w14:paraId="55516EBB" w14:textId="77777777" w:rsidR="00AC76C6" w:rsidRPr="00AC76C6" w:rsidRDefault="00AC76C6" w:rsidP="00AC76C6">
            <w:pPr>
              <w:spacing w:after="0" w:line="240" w:lineRule="auto"/>
              <w:jc w:val="both"/>
              <w:rPr>
                <w:rFonts w:ascii="Times New Roman" w:eastAsia="Times New Roman" w:hAnsi="Times New Roman" w:cs="Times New Roman"/>
                <w:color w:val="000000"/>
                <w:sz w:val="24"/>
                <w:szCs w:val="24"/>
              </w:rPr>
            </w:pPr>
            <w:r w:rsidRPr="00AC76C6">
              <w:rPr>
                <w:rFonts w:ascii="Times New Roman" w:eastAsia="Times New Roman" w:hAnsi="Times New Roman" w:cs="Times New Roman"/>
                <w:color w:val="000000"/>
                <w:sz w:val="24"/>
                <w:szCs w:val="24"/>
              </w:rPr>
              <w:t>50</w:t>
            </w:r>
          </w:p>
        </w:tc>
        <w:tc>
          <w:tcPr>
            <w:tcW w:w="1440" w:type="dxa"/>
            <w:shd w:val="clear" w:color="auto" w:fill="auto"/>
            <w:vAlign w:val="center"/>
            <w:hideMark/>
          </w:tcPr>
          <w:p w14:paraId="3011CC68" w14:textId="77777777" w:rsidR="00AC76C6" w:rsidRPr="00AC76C6" w:rsidRDefault="00AC76C6" w:rsidP="00AC76C6">
            <w:pPr>
              <w:spacing w:after="0" w:line="240" w:lineRule="auto"/>
              <w:jc w:val="both"/>
              <w:rPr>
                <w:rFonts w:ascii="Times New Roman" w:eastAsia="Times New Roman" w:hAnsi="Times New Roman" w:cs="Times New Roman"/>
                <w:color w:val="000000"/>
                <w:sz w:val="24"/>
                <w:szCs w:val="24"/>
              </w:rPr>
            </w:pPr>
            <w:r w:rsidRPr="00AC76C6">
              <w:rPr>
                <w:rFonts w:ascii="Times New Roman" w:eastAsia="Times New Roman" w:hAnsi="Times New Roman" w:cs="Times New Roman"/>
                <w:color w:val="000000"/>
                <w:sz w:val="24"/>
                <w:szCs w:val="24"/>
              </w:rPr>
              <w:t>0.1</w:t>
            </w:r>
          </w:p>
        </w:tc>
        <w:tc>
          <w:tcPr>
            <w:tcW w:w="1260" w:type="dxa"/>
            <w:vAlign w:val="bottom"/>
          </w:tcPr>
          <w:p w14:paraId="5842460E" w14:textId="1A8EFDCA" w:rsidR="00AC76C6" w:rsidRPr="00AC76C6" w:rsidRDefault="00AC76C6" w:rsidP="00AC76C6">
            <w:pPr>
              <w:spacing w:after="160" w:line="259" w:lineRule="auto"/>
              <w:rPr>
                <w:rFonts w:ascii="Times New Roman" w:eastAsia="Times New Roman" w:hAnsi="Times New Roman" w:cs="Times New Roman"/>
                <w:sz w:val="20"/>
                <w:szCs w:val="20"/>
              </w:rPr>
            </w:pPr>
            <w:r>
              <w:rPr>
                <w:rFonts w:ascii="Calibri" w:hAnsi="Calibri" w:cs="Calibri"/>
                <w:color w:val="000000"/>
              </w:rPr>
              <w:t>2.050624</w:t>
            </w:r>
          </w:p>
        </w:tc>
        <w:tc>
          <w:tcPr>
            <w:tcW w:w="1440" w:type="dxa"/>
            <w:vAlign w:val="bottom"/>
          </w:tcPr>
          <w:p w14:paraId="01865C49" w14:textId="7AAAFABC" w:rsidR="00AC76C6" w:rsidRPr="00AC76C6" w:rsidRDefault="00AC76C6" w:rsidP="00AC76C6">
            <w:pPr>
              <w:spacing w:after="160" w:line="259" w:lineRule="auto"/>
              <w:rPr>
                <w:rFonts w:ascii="Times New Roman" w:eastAsia="Times New Roman" w:hAnsi="Times New Roman" w:cs="Times New Roman"/>
                <w:sz w:val="20"/>
                <w:szCs w:val="20"/>
              </w:rPr>
            </w:pPr>
            <w:r>
              <w:rPr>
                <w:rFonts w:ascii="Calibri" w:hAnsi="Calibri" w:cs="Calibri"/>
                <w:color w:val="000000"/>
              </w:rPr>
              <w:t>0.02864</w:t>
            </w:r>
          </w:p>
        </w:tc>
      </w:tr>
      <w:tr w:rsidR="00E86920" w:rsidRPr="00AC76C6" w14:paraId="7B1D5638" w14:textId="0C61E72A" w:rsidTr="00E86920">
        <w:trPr>
          <w:trHeight w:val="330"/>
        </w:trPr>
        <w:tc>
          <w:tcPr>
            <w:tcW w:w="1250" w:type="dxa"/>
            <w:shd w:val="clear" w:color="auto" w:fill="auto"/>
            <w:vAlign w:val="center"/>
            <w:hideMark/>
          </w:tcPr>
          <w:p w14:paraId="4300DF01" w14:textId="77777777" w:rsidR="00AC76C6" w:rsidRPr="00AC76C6" w:rsidRDefault="00AC76C6" w:rsidP="00AC76C6">
            <w:pPr>
              <w:spacing w:after="0" w:line="240" w:lineRule="auto"/>
              <w:jc w:val="both"/>
              <w:rPr>
                <w:rFonts w:ascii="Times New Roman" w:eastAsia="Times New Roman" w:hAnsi="Times New Roman" w:cs="Times New Roman"/>
                <w:color w:val="000000"/>
                <w:sz w:val="24"/>
                <w:szCs w:val="24"/>
              </w:rPr>
            </w:pPr>
            <w:r w:rsidRPr="00AC76C6">
              <w:rPr>
                <w:rFonts w:ascii="Times New Roman" w:eastAsia="Times New Roman" w:hAnsi="Times New Roman" w:cs="Times New Roman"/>
                <w:color w:val="000000"/>
                <w:sz w:val="24"/>
                <w:szCs w:val="24"/>
              </w:rPr>
              <w:t>60</w:t>
            </w:r>
          </w:p>
        </w:tc>
        <w:tc>
          <w:tcPr>
            <w:tcW w:w="1440" w:type="dxa"/>
            <w:shd w:val="clear" w:color="auto" w:fill="auto"/>
            <w:vAlign w:val="center"/>
            <w:hideMark/>
          </w:tcPr>
          <w:p w14:paraId="1377EF20" w14:textId="77777777" w:rsidR="00AC76C6" w:rsidRPr="00AC76C6" w:rsidRDefault="00AC76C6" w:rsidP="00AC76C6">
            <w:pPr>
              <w:spacing w:after="0" w:line="240" w:lineRule="auto"/>
              <w:jc w:val="both"/>
              <w:rPr>
                <w:rFonts w:ascii="Times New Roman" w:eastAsia="Times New Roman" w:hAnsi="Times New Roman" w:cs="Times New Roman"/>
                <w:color w:val="000000"/>
                <w:sz w:val="24"/>
                <w:szCs w:val="24"/>
              </w:rPr>
            </w:pPr>
            <w:r w:rsidRPr="00AC76C6">
              <w:rPr>
                <w:rFonts w:ascii="Times New Roman" w:eastAsia="Times New Roman" w:hAnsi="Times New Roman" w:cs="Times New Roman"/>
                <w:color w:val="000000"/>
                <w:sz w:val="24"/>
                <w:szCs w:val="24"/>
              </w:rPr>
              <w:t>0.1</w:t>
            </w:r>
          </w:p>
        </w:tc>
        <w:tc>
          <w:tcPr>
            <w:tcW w:w="1260" w:type="dxa"/>
            <w:vAlign w:val="bottom"/>
          </w:tcPr>
          <w:p w14:paraId="22EDDE7F" w14:textId="5A32D1E2" w:rsidR="00AC76C6" w:rsidRPr="00AC76C6" w:rsidRDefault="00AC76C6" w:rsidP="00AC76C6">
            <w:pPr>
              <w:spacing w:after="160" w:line="259" w:lineRule="auto"/>
              <w:rPr>
                <w:rFonts w:ascii="Times New Roman" w:eastAsia="Times New Roman" w:hAnsi="Times New Roman" w:cs="Times New Roman"/>
                <w:sz w:val="20"/>
                <w:szCs w:val="20"/>
              </w:rPr>
            </w:pPr>
            <w:r>
              <w:rPr>
                <w:rFonts w:ascii="Calibri" w:hAnsi="Calibri" w:cs="Calibri"/>
                <w:color w:val="000000"/>
              </w:rPr>
              <w:t>2.43568</w:t>
            </w:r>
          </w:p>
        </w:tc>
        <w:tc>
          <w:tcPr>
            <w:tcW w:w="1440" w:type="dxa"/>
            <w:vAlign w:val="bottom"/>
          </w:tcPr>
          <w:p w14:paraId="1A7D765F" w14:textId="6AAAADDB" w:rsidR="00AC76C6" w:rsidRPr="00AC76C6" w:rsidRDefault="00AC76C6" w:rsidP="00AC76C6">
            <w:pPr>
              <w:spacing w:after="160" w:line="259" w:lineRule="auto"/>
              <w:rPr>
                <w:rFonts w:ascii="Times New Roman" w:eastAsia="Times New Roman" w:hAnsi="Times New Roman" w:cs="Times New Roman"/>
                <w:sz w:val="20"/>
                <w:szCs w:val="20"/>
              </w:rPr>
            </w:pPr>
            <w:r>
              <w:rPr>
                <w:rFonts w:ascii="Calibri" w:hAnsi="Calibri" w:cs="Calibri"/>
                <w:color w:val="000000"/>
              </w:rPr>
              <w:t>0.031213</w:t>
            </w:r>
          </w:p>
        </w:tc>
      </w:tr>
      <w:tr w:rsidR="00E86920" w:rsidRPr="00AC76C6" w14:paraId="3EBA4122" w14:textId="30DC93D6" w:rsidTr="00E86920">
        <w:trPr>
          <w:trHeight w:val="330"/>
        </w:trPr>
        <w:tc>
          <w:tcPr>
            <w:tcW w:w="1250" w:type="dxa"/>
            <w:shd w:val="clear" w:color="auto" w:fill="auto"/>
            <w:vAlign w:val="center"/>
            <w:hideMark/>
          </w:tcPr>
          <w:p w14:paraId="2F819A01" w14:textId="77777777" w:rsidR="00AC76C6" w:rsidRPr="00AC76C6" w:rsidRDefault="00AC76C6" w:rsidP="00AC76C6">
            <w:pPr>
              <w:spacing w:after="0" w:line="240" w:lineRule="auto"/>
              <w:jc w:val="both"/>
              <w:rPr>
                <w:rFonts w:ascii="Times New Roman" w:eastAsia="Times New Roman" w:hAnsi="Times New Roman" w:cs="Times New Roman"/>
                <w:color w:val="000000"/>
                <w:sz w:val="24"/>
                <w:szCs w:val="24"/>
              </w:rPr>
            </w:pPr>
            <w:r w:rsidRPr="00AC76C6">
              <w:rPr>
                <w:rFonts w:ascii="Times New Roman" w:eastAsia="Times New Roman" w:hAnsi="Times New Roman" w:cs="Times New Roman"/>
                <w:color w:val="000000"/>
                <w:sz w:val="24"/>
                <w:szCs w:val="24"/>
              </w:rPr>
              <w:t>70</w:t>
            </w:r>
          </w:p>
        </w:tc>
        <w:tc>
          <w:tcPr>
            <w:tcW w:w="1440" w:type="dxa"/>
            <w:shd w:val="clear" w:color="auto" w:fill="auto"/>
            <w:vAlign w:val="center"/>
            <w:hideMark/>
          </w:tcPr>
          <w:p w14:paraId="19FDF55A" w14:textId="77777777" w:rsidR="00AC76C6" w:rsidRPr="00AC76C6" w:rsidRDefault="00AC76C6" w:rsidP="00AC76C6">
            <w:pPr>
              <w:spacing w:after="0" w:line="240" w:lineRule="auto"/>
              <w:jc w:val="both"/>
              <w:rPr>
                <w:rFonts w:ascii="Times New Roman" w:eastAsia="Times New Roman" w:hAnsi="Times New Roman" w:cs="Times New Roman"/>
                <w:color w:val="000000"/>
                <w:sz w:val="24"/>
                <w:szCs w:val="24"/>
              </w:rPr>
            </w:pPr>
            <w:r w:rsidRPr="00AC76C6">
              <w:rPr>
                <w:rFonts w:ascii="Times New Roman" w:eastAsia="Times New Roman" w:hAnsi="Times New Roman" w:cs="Times New Roman"/>
                <w:color w:val="000000"/>
                <w:sz w:val="24"/>
                <w:szCs w:val="24"/>
              </w:rPr>
              <w:t>0.1</w:t>
            </w:r>
          </w:p>
        </w:tc>
        <w:tc>
          <w:tcPr>
            <w:tcW w:w="1260" w:type="dxa"/>
            <w:vAlign w:val="bottom"/>
          </w:tcPr>
          <w:p w14:paraId="19203417" w14:textId="21660B5D" w:rsidR="00AC76C6" w:rsidRPr="00AC76C6" w:rsidRDefault="00AC76C6" w:rsidP="00AC76C6">
            <w:pPr>
              <w:spacing w:after="160" w:line="259" w:lineRule="auto"/>
              <w:rPr>
                <w:rFonts w:ascii="Times New Roman" w:eastAsia="Times New Roman" w:hAnsi="Times New Roman" w:cs="Times New Roman"/>
                <w:sz w:val="20"/>
                <w:szCs w:val="20"/>
              </w:rPr>
            </w:pPr>
            <w:r>
              <w:rPr>
                <w:rFonts w:ascii="Calibri" w:hAnsi="Calibri" w:cs="Calibri"/>
                <w:color w:val="000000"/>
              </w:rPr>
              <w:t>2.786674</w:t>
            </w:r>
          </w:p>
        </w:tc>
        <w:tc>
          <w:tcPr>
            <w:tcW w:w="1440" w:type="dxa"/>
            <w:vAlign w:val="bottom"/>
          </w:tcPr>
          <w:p w14:paraId="037B0471" w14:textId="62CEBDFC" w:rsidR="00AC76C6" w:rsidRPr="00AC76C6" w:rsidRDefault="00AC76C6" w:rsidP="00AC76C6">
            <w:pPr>
              <w:spacing w:after="160" w:line="259" w:lineRule="auto"/>
              <w:rPr>
                <w:rFonts w:ascii="Times New Roman" w:eastAsia="Times New Roman" w:hAnsi="Times New Roman" w:cs="Times New Roman"/>
                <w:sz w:val="20"/>
                <w:szCs w:val="20"/>
              </w:rPr>
            </w:pPr>
            <w:r>
              <w:rPr>
                <w:rFonts w:ascii="Calibri" w:hAnsi="Calibri" w:cs="Calibri"/>
                <w:color w:val="000000"/>
              </w:rPr>
              <w:t>0.033387</w:t>
            </w:r>
          </w:p>
        </w:tc>
      </w:tr>
    </w:tbl>
    <w:p w14:paraId="4E7A3D2C" w14:textId="77777777" w:rsidR="00AC76C6" w:rsidRPr="00AC76C6" w:rsidRDefault="00AC76C6" w:rsidP="00E544CF">
      <w:pPr>
        <w:pStyle w:val="ListParagraph"/>
        <w:ind w:left="360"/>
        <w:rPr>
          <w:rFonts w:asciiTheme="majorBidi" w:eastAsia="Calibri" w:hAnsiTheme="majorBidi" w:cstheme="majorBidi"/>
          <w:color w:val="000000" w:themeColor="text1"/>
        </w:rPr>
      </w:pPr>
    </w:p>
    <w:p w14:paraId="096BF326" w14:textId="77777777" w:rsidR="00E544CF" w:rsidRPr="00E544CF" w:rsidRDefault="00E544CF" w:rsidP="00E544CF">
      <w:pPr>
        <w:pStyle w:val="ListParagraph"/>
        <w:numPr>
          <w:ilvl w:val="0"/>
          <w:numId w:val="2"/>
        </w:numPr>
        <w:rPr>
          <w:rFonts w:asciiTheme="majorBidi" w:eastAsia="Calibri" w:hAnsiTheme="majorBidi" w:cstheme="majorBidi"/>
          <w:sz w:val="24"/>
          <w:szCs w:val="24"/>
        </w:rPr>
      </w:pPr>
      <w:r>
        <w:rPr>
          <w:rFonts w:asciiTheme="majorBidi" w:eastAsia="Calibri" w:hAnsiTheme="majorBidi" w:cstheme="majorBidi"/>
          <w:sz w:val="24"/>
          <w:szCs w:val="24"/>
        </w:rPr>
        <w:t xml:space="preserve">Data analysis </w:t>
      </w:r>
    </w:p>
    <w:p w14:paraId="0D5BBE7E" w14:textId="77777777" w:rsidR="001929CC" w:rsidRPr="00CF78DA" w:rsidRDefault="001929CC" w:rsidP="001929CC">
      <w:pPr>
        <w:pStyle w:val="ListParagraph"/>
        <w:numPr>
          <w:ilvl w:val="1"/>
          <w:numId w:val="2"/>
        </w:numPr>
        <w:rPr>
          <w:rFonts w:asciiTheme="majorBidi" w:eastAsia="Calibri" w:hAnsiTheme="majorBidi" w:cstheme="majorBidi"/>
          <w:sz w:val="24"/>
          <w:szCs w:val="24"/>
        </w:rPr>
      </w:pPr>
      <w:r w:rsidRPr="00CF78DA">
        <w:rPr>
          <w:rFonts w:asciiTheme="majorBidi" w:eastAsia="Calibri" w:hAnsiTheme="majorBidi" w:cstheme="majorBidi"/>
          <w:sz w:val="24"/>
          <w:szCs w:val="24"/>
        </w:rPr>
        <w:lastRenderedPageBreak/>
        <w:t xml:space="preserve">Error of </w:t>
      </w:r>
      <w:r>
        <w:rPr>
          <w:rFonts w:asciiTheme="majorBidi" w:hAnsiTheme="majorBidi" w:cstheme="majorBidi"/>
        </w:rPr>
        <w:t>tavg</w:t>
      </w:r>
      <w:r w:rsidRPr="00CF78DA">
        <w:rPr>
          <w:rFonts w:asciiTheme="majorBidi" w:eastAsia="Calibri" w:hAnsiTheme="majorBidi" w:cstheme="majorBidi"/>
          <w:sz w:val="24"/>
          <w:szCs w:val="24"/>
        </w:rPr>
        <w:t>.</w:t>
      </w:r>
    </w:p>
    <w:p w14:paraId="13A79868" w14:textId="77777777" w:rsidR="00F55DFB" w:rsidRDefault="000C3314" w:rsidP="00F55DFB">
      <w:pPr>
        <w:pStyle w:val="ListParagraph"/>
        <w:ind w:left="360"/>
        <w:rPr>
          <w:rFonts w:asciiTheme="majorBidi" w:eastAsia="Calibri" w:hAnsiTheme="majorBidi" w:cstheme="majorBidi"/>
          <w:color w:val="FF0000"/>
          <w:sz w:val="24"/>
          <w:szCs w:val="24"/>
        </w:rPr>
      </w:pPr>
      <w:r>
        <w:rPr>
          <w:rFonts w:asciiTheme="majorBidi" w:eastAsia="Calibri" w:hAnsiTheme="majorBidi" w:cstheme="majorBidi"/>
          <w:color w:val="FF0000"/>
          <w:sz w:val="24"/>
          <w:szCs w:val="24"/>
        </w:rPr>
        <w:t xml:space="preserve"> </w:t>
      </w:r>
      <w:r w:rsidR="00F55DFB">
        <w:rPr>
          <w:rFonts w:asciiTheme="majorBidi" w:eastAsia="Calibri" w:hAnsiTheme="majorBidi" w:cstheme="majorBidi"/>
          <w:color w:val="FF0000"/>
          <w:sz w:val="24"/>
          <w:szCs w:val="24"/>
        </w:rPr>
        <w:t>Show how you calculated u(tavg) for the first row.</w:t>
      </w:r>
    </w:p>
    <w:p w14:paraId="22CC14BA" w14:textId="697303C9" w:rsidR="00A60946" w:rsidRDefault="00A60946" w:rsidP="00A60946">
      <w:pPr>
        <w:pStyle w:val="ListParagraph"/>
        <w:ind w:left="360"/>
        <w:rPr>
          <w:rFonts w:asciiTheme="majorBidi" w:eastAsia="Calibri" w:hAnsiTheme="majorBidi" w:cstheme="majorBidi"/>
          <w:sz w:val="24"/>
          <w:szCs w:val="24"/>
        </w:rPr>
      </w:pPr>
      <w:r>
        <w:rPr>
          <w:rFonts w:asciiTheme="majorBidi" w:eastAsia="Calibri" w:hAnsiTheme="majorBidi" w:cstheme="majorBidi"/>
          <w:sz w:val="24"/>
          <w:szCs w:val="24"/>
        </w:rPr>
        <w:t>Tavg=5.56</w:t>
      </w:r>
    </w:p>
    <w:p w14:paraId="5C81696A" w14:textId="744FAAD3" w:rsidR="00A60946" w:rsidRDefault="00A60946" w:rsidP="00A60946">
      <w:pPr>
        <w:pStyle w:val="ListParagraph"/>
        <w:ind w:left="360"/>
        <w:rPr>
          <w:rFonts w:asciiTheme="majorBidi" w:eastAsia="Calibri" w:hAnsiTheme="majorBidi" w:cstheme="majorBidi"/>
          <w:sz w:val="24"/>
          <w:szCs w:val="24"/>
        </w:rPr>
      </w:pPr>
      <w:r>
        <w:rPr>
          <w:rFonts w:asciiTheme="majorBidi" w:eastAsia="Calibri" w:hAnsiTheme="majorBidi" w:cstheme="majorBidi"/>
          <w:sz w:val="24"/>
          <w:szCs w:val="24"/>
        </w:rPr>
        <w:t>Tavg is directly measured from average of Ts</w:t>
      </w:r>
    </w:p>
    <w:p w14:paraId="2F594B20" w14:textId="0968826B" w:rsidR="00A60946" w:rsidRPr="00A60946" w:rsidRDefault="00A60946" w:rsidP="00A60946">
      <w:pPr>
        <w:pStyle w:val="ListParagraph"/>
        <w:ind w:left="360"/>
        <w:rPr>
          <w:rFonts w:asciiTheme="majorBidi" w:eastAsia="Calibri" w:hAnsiTheme="majorBidi" w:cstheme="majorBidi"/>
          <w:sz w:val="24"/>
          <w:szCs w:val="24"/>
        </w:rPr>
      </w:pPr>
      <w:r>
        <w:rPr>
          <w:rFonts w:asciiTheme="majorBidi" w:eastAsia="Calibri" w:hAnsiTheme="majorBidi" w:cstheme="majorBidi"/>
          <w:sz w:val="24"/>
          <w:szCs w:val="24"/>
        </w:rPr>
        <w:t xml:space="preserve">U(tavg)= </w:t>
      </w:r>
      <w:r>
        <w:rPr>
          <w:rFonts w:asciiTheme="majorBidi" w:hAnsiTheme="majorBidi" w:cstheme="majorBidi"/>
        </w:rPr>
        <w:t>±</w:t>
      </w:r>
      <w:r>
        <w:rPr>
          <w:rFonts w:asciiTheme="majorBidi" w:hAnsiTheme="majorBidi" w:cstheme="majorBidi"/>
        </w:rPr>
        <w:t xml:space="preserve"> 0.01 seconds</w:t>
      </w:r>
    </w:p>
    <w:p w14:paraId="6AFC123B" w14:textId="77777777" w:rsidR="00A60946" w:rsidRPr="00A60946" w:rsidRDefault="00A60946" w:rsidP="00A60946">
      <w:pPr>
        <w:pStyle w:val="ListParagraph"/>
        <w:ind w:left="360"/>
        <w:rPr>
          <w:rFonts w:asciiTheme="majorBidi" w:eastAsia="Calibri" w:hAnsiTheme="majorBidi" w:cstheme="majorBidi"/>
          <w:sz w:val="24"/>
          <w:szCs w:val="24"/>
        </w:rPr>
      </w:pPr>
    </w:p>
    <w:p w14:paraId="22295C26" w14:textId="5FC029D9" w:rsidR="000C3314" w:rsidRPr="00A60946" w:rsidRDefault="000C3314" w:rsidP="00A60946">
      <w:pPr>
        <w:pStyle w:val="ListParagraph"/>
        <w:numPr>
          <w:ilvl w:val="1"/>
          <w:numId w:val="2"/>
        </w:numPr>
        <w:rPr>
          <w:rFonts w:asciiTheme="majorBidi" w:eastAsia="Calibri" w:hAnsiTheme="majorBidi" w:cstheme="majorBidi"/>
          <w:sz w:val="24"/>
          <w:szCs w:val="24"/>
        </w:rPr>
      </w:pPr>
      <w:r w:rsidRPr="00CF78DA">
        <w:rPr>
          <w:rFonts w:asciiTheme="majorBidi" w:eastAsia="Calibri" w:hAnsiTheme="majorBidi" w:cstheme="majorBidi"/>
          <w:sz w:val="24"/>
          <w:szCs w:val="24"/>
        </w:rPr>
        <w:t>Error of T.</w:t>
      </w:r>
    </w:p>
    <w:p w14:paraId="27C0D5EE" w14:textId="77777777" w:rsidR="000C3314" w:rsidRDefault="000C3314" w:rsidP="000C3314">
      <w:pPr>
        <w:pStyle w:val="ListParagraph"/>
        <w:ind w:left="360"/>
        <w:rPr>
          <w:rFonts w:asciiTheme="majorBidi" w:eastAsia="Calibri" w:hAnsiTheme="majorBidi" w:cstheme="majorBidi"/>
          <w:color w:val="FF0000"/>
          <w:sz w:val="24"/>
          <w:szCs w:val="24"/>
        </w:rPr>
      </w:pPr>
      <w:r>
        <w:rPr>
          <w:rFonts w:asciiTheme="majorBidi" w:eastAsia="Calibri" w:hAnsiTheme="majorBidi" w:cstheme="majorBidi"/>
          <w:color w:val="FF0000"/>
          <w:sz w:val="24"/>
          <w:szCs w:val="24"/>
        </w:rPr>
        <w:t>Show how you calculated u(T) for the first row.</w:t>
      </w:r>
    </w:p>
    <w:p w14:paraId="2BDBC0D0" w14:textId="4622B546" w:rsidR="000C3314" w:rsidRDefault="00A60946" w:rsidP="000C3314">
      <w:pPr>
        <w:pStyle w:val="ListParagraph"/>
        <w:ind w:left="360"/>
        <w:rPr>
          <w:rFonts w:asciiTheme="majorBidi" w:eastAsia="Calibri" w:hAnsiTheme="majorBidi" w:cstheme="majorBidi"/>
          <w:color w:val="000000" w:themeColor="text1"/>
          <w:sz w:val="24"/>
          <w:szCs w:val="24"/>
        </w:rPr>
      </w:pPr>
      <w:r>
        <w:rPr>
          <w:rFonts w:asciiTheme="majorBidi" w:eastAsia="Calibri" w:hAnsiTheme="majorBidi" w:cstheme="majorBidi"/>
          <w:color w:val="000000" w:themeColor="text1"/>
          <w:sz w:val="24"/>
          <w:szCs w:val="24"/>
        </w:rPr>
        <w:t>T=tvag/5</w:t>
      </w:r>
    </w:p>
    <w:p w14:paraId="3C911A4B" w14:textId="0D3FC8C1" w:rsidR="00A60946" w:rsidRDefault="00A60946" w:rsidP="000C3314">
      <w:pPr>
        <w:pStyle w:val="ListParagraph"/>
        <w:ind w:left="360"/>
        <w:rPr>
          <w:rFonts w:asciiTheme="majorBidi" w:eastAsia="Calibri" w:hAnsiTheme="majorBidi" w:cstheme="majorBidi"/>
          <w:color w:val="000000" w:themeColor="text1"/>
          <w:sz w:val="24"/>
          <w:szCs w:val="24"/>
        </w:rPr>
      </w:pPr>
      <w:r>
        <w:rPr>
          <w:rFonts w:asciiTheme="majorBidi" w:eastAsia="Calibri" w:hAnsiTheme="majorBidi" w:cstheme="majorBidi"/>
          <w:color w:val="000000" w:themeColor="text1"/>
          <w:sz w:val="24"/>
          <w:szCs w:val="24"/>
        </w:rPr>
        <w:t xml:space="preserve">  </w:t>
      </w:r>
      <w:r>
        <w:rPr>
          <w:rFonts w:asciiTheme="majorBidi" w:eastAsia="Calibri" w:hAnsiTheme="majorBidi" w:cstheme="majorBidi"/>
          <w:color w:val="000000" w:themeColor="text1"/>
          <w:sz w:val="24"/>
          <w:szCs w:val="24"/>
        </w:rPr>
        <w:tab/>
        <w:t>=5.56/5</w:t>
      </w:r>
    </w:p>
    <w:p w14:paraId="73A8C356" w14:textId="77777777" w:rsidR="00A60946" w:rsidRDefault="00A60946" w:rsidP="000C3314">
      <w:pPr>
        <w:pStyle w:val="ListParagraph"/>
        <w:ind w:left="360"/>
        <w:rPr>
          <w:rFonts w:asciiTheme="majorBidi" w:eastAsia="Calibri" w:hAnsiTheme="majorBidi" w:cstheme="majorBidi"/>
          <w:color w:val="000000" w:themeColor="text1"/>
          <w:sz w:val="24"/>
          <w:szCs w:val="24"/>
        </w:rPr>
      </w:pPr>
      <w:r>
        <w:rPr>
          <w:rFonts w:asciiTheme="majorBidi" w:eastAsia="Calibri" w:hAnsiTheme="majorBidi" w:cstheme="majorBidi"/>
          <w:color w:val="000000" w:themeColor="text1"/>
          <w:sz w:val="24"/>
          <w:szCs w:val="24"/>
        </w:rPr>
        <w:tab/>
        <w:t>=1.112</w:t>
      </w:r>
    </w:p>
    <w:p w14:paraId="5EEF521B" w14:textId="1C595201" w:rsidR="00A60946" w:rsidRDefault="00A60946" w:rsidP="000C3314">
      <w:pPr>
        <w:pStyle w:val="ListParagraph"/>
        <w:ind w:left="360"/>
        <w:rPr>
          <w:rFonts w:asciiTheme="majorBidi" w:eastAsia="Calibri" w:hAnsiTheme="majorBidi" w:cstheme="majorBidi"/>
          <w:color w:val="000000" w:themeColor="text1"/>
          <w:sz w:val="24"/>
          <w:szCs w:val="24"/>
        </w:rPr>
      </w:pPr>
      <w:r>
        <w:rPr>
          <w:rFonts w:asciiTheme="majorBidi" w:eastAsia="Calibri" w:hAnsiTheme="majorBidi" w:cstheme="majorBidi"/>
          <w:color w:val="000000" w:themeColor="text1"/>
          <w:sz w:val="24"/>
          <w:szCs w:val="24"/>
        </w:rPr>
        <w:t>U(T)=U(tavg)/10=0.01/10=</w:t>
      </w:r>
      <w:r>
        <w:rPr>
          <w:rFonts w:asciiTheme="majorBidi" w:hAnsiTheme="majorBidi" w:cstheme="majorBidi"/>
        </w:rPr>
        <w:t>±</w:t>
      </w:r>
      <w:r>
        <w:rPr>
          <w:rFonts w:asciiTheme="majorBidi" w:eastAsia="Calibri" w:hAnsiTheme="majorBidi" w:cstheme="majorBidi"/>
          <w:color w:val="000000" w:themeColor="text1"/>
          <w:sz w:val="24"/>
          <w:szCs w:val="24"/>
        </w:rPr>
        <w:t>0.001 sec</w:t>
      </w:r>
      <w:r w:rsidR="0031542E">
        <w:rPr>
          <w:rFonts w:asciiTheme="majorBidi" w:eastAsia="Calibri" w:hAnsiTheme="majorBidi" w:cstheme="majorBidi"/>
          <w:color w:val="000000" w:themeColor="text1"/>
          <w:sz w:val="24"/>
          <w:szCs w:val="24"/>
        </w:rPr>
        <w:t>onds</w:t>
      </w:r>
      <w:r>
        <w:rPr>
          <w:rFonts w:asciiTheme="majorBidi" w:eastAsia="Calibri" w:hAnsiTheme="majorBidi" w:cstheme="majorBidi"/>
          <w:color w:val="000000" w:themeColor="text1"/>
          <w:sz w:val="24"/>
          <w:szCs w:val="24"/>
        </w:rPr>
        <w:tab/>
      </w:r>
    </w:p>
    <w:p w14:paraId="520720F1" w14:textId="77777777" w:rsidR="0031542E" w:rsidRPr="00A60946" w:rsidRDefault="0031542E" w:rsidP="000C3314">
      <w:pPr>
        <w:pStyle w:val="ListParagraph"/>
        <w:ind w:left="360"/>
        <w:rPr>
          <w:rFonts w:asciiTheme="majorBidi" w:eastAsia="Calibri" w:hAnsiTheme="majorBidi" w:cstheme="majorBidi"/>
          <w:color w:val="000000" w:themeColor="text1"/>
          <w:sz w:val="24"/>
          <w:szCs w:val="24"/>
        </w:rPr>
      </w:pPr>
    </w:p>
    <w:p w14:paraId="6B44FE93" w14:textId="1B81B5E0" w:rsidR="000C3314" w:rsidRPr="00A60946" w:rsidRDefault="000C3314" w:rsidP="00A60946">
      <w:pPr>
        <w:pStyle w:val="ListParagraph"/>
        <w:numPr>
          <w:ilvl w:val="1"/>
          <w:numId w:val="2"/>
        </w:numPr>
        <w:rPr>
          <w:rFonts w:asciiTheme="majorBidi" w:eastAsia="Calibri" w:hAnsiTheme="majorBidi" w:cstheme="majorBidi"/>
          <w:sz w:val="24"/>
          <w:szCs w:val="24"/>
        </w:rPr>
      </w:pPr>
      <w:r>
        <w:rPr>
          <w:rFonts w:asciiTheme="majorBidi" w:eastAsia="Calibri" w:hAnsiTheme="majorBidi" w:cstheme="majorBidi"/>
          <w:sz w:val="24"/>
          <w:szCs w:val="24"/>
        </w:rPr>
        <w:t xml:space="preserve"> </w:t>
      </w:r>
      <w:r w:rsidRPr="00CF78DA">
        <w:rPr>
          <w:rFonts w:asciiTheme="majorBidi" w:eastAsia="Calibri" w:hAnsiTheme="majorBidi" w:cstheme="majorBidi"/>
          <w:sz w:val="24"/>
          <w:szCs w:val="24"/>
        </w:rPr>
        <w:t>Error of T</w:t>
      </w:r>
      <w:r w:rsidRPr="00CF78DA">
        <w:rPr>
          <w:rFonts w:asciiTheme="majorBidi" w:eastAsia="Calibri" w:hAnsiTheme="majorBidi" w:cstheme="majorBidi"/>
          <w:sz w:val="24"/>
          <w:szCs w:val="24"/>
          <w:vertAlign w:val="superscript"/>
        </w:rPr>
        <w:t>2</w:t>
      </w:r>
    </w:p>
    <w:p w14:paraId="4091E219" w14:textId="77777777" w:rsidR="00A60946" w:rsidRDefault="000C3314" w:rsidP="00E544CF">
      <w:pPr>
        <w:pStyle w:val="ListParagraph"/>
        <w:ind w:left="360"/>
        <w:rPr>
          <w:rFonts w:asciiTheme="majorBidi" w:hAnsiTheme="majorBidi" w:cstheme="majorBidi"/>
        </w:rPr>
      </w:pPr>
      <w:r w:rsidRPr="007E7265">
        <w:rPr>
          <w:rFonts w:asciiTheme="majorBidi" w:hAnsiTheme="majorBidi" w:cstheme="majorBidi"/>
        </w:rPr>
        <w:t xml:space="preserve"> </w:t>
      </w:r>
      <w:r>
        <w:rPr>
          <w:rFonts w:asciiTheme="majorBidi" w:eastAsia="Calibri" w:hAnsiTheme="majorBidi" w:cstheme="majorBidi"/>
          <w:color w:val="FF0000"/>
          <w:sz w:val="24"/>
          <w:szCs w:val="24"/>
        </w:rPr>
        <w:t>Show how you calculated u(T</w:t>
      </w:r>
      <w:r w:rsidRPr="00CF78DA">
        <w:rPr>
          <w:rFonts w:asciiTheme="majorBidi" w:eastAsia="Calibri" w:hAnsiTheme="majorBidi" w:cstheme="majorBidi"/>
          <w:color w:val="FF0000"/>
          <w:sz w:val="24"/>
          <w:szCs w:val="24"/>
          <w:vertAlign w:val="superscript"/>
        </w:rPr>
        <w:t>2</w:t>
      </w:r>
      <w:r w:rsidR="00E544CF">
        <w:rPr>
          <w:rFonts w:asciiTheme="majorBidi" w:eastAsia="Calibri" w:hAnsiTheme="majorBidi" w:cstheme="majorBidi"/>
          <w:color w:val="FF0000"/>
          <w:sz w:val="24"/>
          <w:szCs w:val="24"/>
        </w:rPr>
        <w:t>) for the first row</w:t>
      </w:r>
      <w:r w:rsidRPr="007E7265">
        <w:rPr>
          <w:rFonts w:asciiTheme="majorBidi" w:hAnsiTheme="majorBidi" w:cstheme="majorBidi"/>
        </w:rPr>
        <w:t xml:space="preserve">        </w:t>
      </w:r>
    </w:p>
    <w:p w14:paraId="59C3E734" w14:textId="77777777" w:rsidR="003B0002" w:rsidRDefault="003B0002" w:rsidP="00E544CF">
      <w:pPr>
        <w:pStyle w:val="ListParagraph"/>
        <w:ind w:left="360"/>
        <w:rPr>
          <w:rFonts w:asciiTheme="majorBidi" w:hAnsiTheme="majorBidi" w:cstheme="majorBidi"/>
          <w:color w:val="000000" w:themeColor="text1"/>
        </w:rPr>
      </w:pPr>
      <w:r>
        <w:rPr>
          <w:rFonts w:asciiTheme="majorBidi" w:hAnsiTheme="majorBidi" w:cstheme="majorBidi"/>
          <w:color w:val="000000" w:themeColor="text1"/>
        </w:rPr>
        <w:t>T</w:t>
      </w:r>
      <w:r>
        <w:rPr>
          <w:rFonts w:asciiTheme="majorBidi" w:hAnsiTheme="majorBidi" w:cstheme="majorBidi"/>
          <w:color w:val="000000" w:themeColor="text1"/>
          <w:vertAlign w:val="superscript"/>
        </w:rPr>
        <w:t>2</w:t>
      </w:r>
      <w:r>
        <w:rPr>
          <w:rFonts w:asciiTheme="majorBidi" w:hAnsiTheme="majorBidi" w:cstheme="majorBidi"/>
          <w:color w:val="000000" w:themeColor="text1"/>
        </w:rPr>
        <w:t>=T*T</w:t>
      </w:r>
    </w:p>
    <w:p w14:paraId="6189AC99" w14:textId="6C34A687" w:rsidR="003B0002" w:rsidRDefault="003B0002" w:rsidP="00E544CF">
      <w:pPr>
        <w:pStyle w:val="ListParagraph"/>
        <w:ind w:left="360"/>
        <w:rPr>
          <w:rFonts w:asciiTheme="majorBidi" w:hAnsiTheme="majorBidi" w:cstheme="majorBidi"/>
          <w:color w:val="000000" w:themeColor="text1"/>
        </w:rPr>
      </w:pPr>
      <w:r>
        <w:rPr>
          <w:rFonts w:asciiTheme="majorBidi" w:hAnsiTheme="majorBidi" w:cstheme="majorBidi"/>
          <w:color w:val="000000" w:themeColor="text1"/>
        </w:rPr>
        <w:t>U(T</w:t>
      </w:r>
      <w:r>
        <w:rPr>
          <w:rFonts w:asciiTheme="majorBidi" w:hAnsiTheme="majorBidi" w:cstheme="majorBidi"/>
          <w:color w:val="000000" w:themeColor="text1"/>
          <w:vertAlign w:val="superscript"/>
        </w:rPr>
        <w:t>2</w:t>
      </w:r>
      <w:r>
        <w:rPr>
          <w:rFonts w:asciiTheme="majorBidi" w:hAnsiTheme="majorBidi" w:cstheme="majorBidi"/>
          <w:color w:val="000000" w:themeColor="text1"/>
        </w:rPr>
        <w:t>) = 2T*U(T)</w:t>
      </w:r>
    </w:p>
    <w:p w14:paraId="4659473A" w14:textId="77777777" w:rsidR="00CF030F" w:rsidRDefault="003B0002" w:rsidP="0031542E">
      <w:pPr>
        <w:pStyle w:val="Default"/>
        <w:rPr>
          <w:rFonts w:asciiTheme="majorBidi" w:hAnsiTheme="majorBidi" w:cstheme="majorBidi"/>
        </w:rPr>
      </w:pPr>
      <w:r>
        <w:rPr>
          <w:rFonts w:asciiTheme="majorBidi" w:hAnsiTheme="majorBidi" w:cstheme="majorBidi"/>
          <w:color w:val="000000" w:themeColor="text1"/>
        </w:rPr>
        <w:tab/>
        <w:t xml:space="preserve">    =</w:t>
      </w:r>
      <w:r w:rsidR="000C3314" w:rsidRPr="007E7265">
        <w:rPr>
          <w:rFonts w:asciiTheme="majorBidi" w:hAnsiTheme="majorBidi" w:cstheme="majorBidi"/>
        </w:rPr>
        <w:t xml:space="preserve"> </w:t>
      </w:r>
      <w:r>
        <w:rPr>
          <w:rFonts w:asciiTheme="majorBidi" w:hAnsiTheme="majorBidi" w:cstheme="majorBidi"/>
        </w:rPr>
        <w:t>2*1.112*0.001=</w:t>
      </w:r>
      <w:r w:rsidR="000C3314" w:rsidRPr="007E7265">
        <w:rPr>
          <w:rFonts w:asciiTheme="majorBidi" w:hAnsiTheme="majorBidi" w:cstheme="majorBidi"/>
        </w:rPr>
        <w:t xml:space="preserve"> </w:t>
      </w:r>
      <w:r w:rsidR="0031542E">
        <w:rPr>
          <w:rFonts w:asciiTheme="majorBidi" w:hAnsiTheme="majorBidi" w:cstheme="majorBidi"/>
        </w:rPr>
        <w:t>±</w:t>
      </w:r>
      <w:r w:rsidR="0031542E">
        <w:rPr>
          <w:rFonts w:ascii="Calibri" w:hAnsi="Calibri" w:cs="Calibri"/>
          <w:sz w:val="22"/>
          <w:szCs w:val="22"/>
        </w:rPr>
        <w:t>0.02224</w:t>
      </w:r>
      <w:r w:rsidR="0031542E">
        <w:rPr>
          <w:rFonts w:ascii="Calibri" w:hAnsi="Calibri" w:cs="Calibri"/>
          <w:sz w:val="22"/>
          <w:szCs w:val="22"/>
        </w:rPr>
        <w:t xml:space="preserve"> seconds</w:t>
      </w:r>
      <w:r w:rsidR="000C3314" w:rsidRPr="0031542E">
        <w:rPr>
          <w:rFonts w:asciiTheme="majorBidi" w:hAnsiTheme="majorBidi" w:cstheme="majorBidi"/>
        </w:rPr>
        <w:t xml:space="preserve">    </w:t>
      </w:r>
    </w:p>
    <w:p w14:paraId="50E74B5B" w14:textId="0D490BE0" w:rsidR="000C3314" w:rsidRPr="0031542E" w:rsidRDefault="000C3314" w:rsidP="0031542E">
      <w:pPr>
        <w:pStyle w:val="Default"/>
        <w:rPr>
          <w:rFonts w:asciiTheme="majorBidi" w:hAnsiTheme="majorBidi" w:cstheme="majorBidi"/>
        </w:rPr>
      </w:pPr>
      <w:r w:rsidRPr="0031542E">
        <w:rPr>
          <w:rFonts w:asciiTheme="majorBidi" w:hAnsiTheme="majorBidi" w:cstheme="majorBidi"/>
        </w:rPr>
        <w:t xml:space="preserve">                                                                                </w:t>
      </w:r>
    </w:p>
    <w:p w14:paraId="5442C8EF" w14:textId="77777777" w:rsidR="000C3314" w:rsidRPr="007E7265" w:rsidRDefault="000C3314" w:rsidP="000C3314">
      <w:pPr>
        <w:pStyle w:val="ListParagraph"/>
        <w:numPr>
          <w:ilvl w:val="1"/>
          <w:numId w:val="2"/>
        </w:numPr>
        <w:rPr>
          <w:rFonts w:asciiTheme="majorBidi" w:eastAsia="Calibri" w:hAnsiTheme="majorBidi" w:cstheme="majorBidi"/>
        </w:rPr>
      </w:pPr>
      <w:r w:rsidRPr="007E7265">
        <w:rPr>
          <w:rFonts w:asciiTheme="majorBidi" w:eastAsia="Calibri" w:hAnsiTheme="majorBidi" w:cstheme="majorBidi"/>
        </w:rPr>
        <w:t>Slope and intercept of the graph,  and their uncertainties</w:t>
      </w:r>
    </w:p>
    <w:p w14:paraId="212361BA" w14:textId="77777777" w:rsidR="000C3314" w:rsidRPr="007E7265" w:rsidRDefault="000C3314" w:rsidP="000C3314">
      <w:pPr>
        <w:pStyle w:val="ListParagraph"/>
        <w:ind w:left="675"/>
        <w:rPr>
          <w:rFonts w:asciiTheme="majorBidi" w:eastAsia="Calibri" w:hAnsiTheme="majorBidi" w:cstheme="majorBidi"/>
          <w:color w:val="FF0000"/>
        </w:rPr>
      </w:pPr>
      <w:r w:rsidRPr="007E7265">
        <w:rPr>
          <w:rFonts w:asciiTheme="majorBidi" w:eastAsia="Calibri" w:hAnsiTheme="majorBidi" w:cstheme="majorBidi"/>
          <w:color w:val="FF0000"/>
        </w:rPr>
        <w:t xml:space="preserve">Give the values for the slope intercept </w:t>
      </w:r>
    </w:p>
    <w:p w14:paraId="6568DB6F" w14:textId="77777777" w:rsidR="000C3314" w:rsidRPr="007E7265" w:rsidRDefault="000C3314" w:rsidP="000C3314">
      <w:pPr>
        <w:pStyle w:val="ListParagraph"/>
        <w:ind w:left="675"/>
        <w:rPr>
          <w:rFonts w:asciiTheme="majorBidi" w:eastAsia="Calibri" w:hAnsiTheme="majorBidi" w:cstheme="majorBidi"/>
          <w:color w:val="FF0000"/>
        </w:rPr>
      </w:pPr>
      <w:r w:rsidRPr="007E7265">
        <w:rPr>
          <w:rFonts w:asciiTheme="majorBidi" w:eastAsia="Calibri" w:hAnsiTheme="majorBidi" w:cstheme="majorBidi"/>
          <w:color w:val="FF0000"/>
        </w:rPr>
        <w:t xml:space="preserve"> Don’t forget units.</w:t>
      </w:r>
    </w:p>
    <w:tbl>
      <w:tblPr>
        <w:tblW w:w="7200" w:type="dxa"/>
        <w:tblLook w:val="04A0" w:firstRow="1" w:lastRow="0" w:firstColumn="1" w:lastColumn="0" w:noHBand="0" w:noVBand="1"/>
      </w:tblPr>
      <w:tblGrid>
        <w:gridCol w:w="3600"/>
        <w:gridCol w:w="3600"/>
      </w:tblGrid>
      <w:tr w:rsidR="00F23951" w:rsidRPr="00F23951" w14:paraId="7E22142D" w14:textId="77777777" w:rsidTr="00F75107">
        <w:trPr>
          <w:trHeight w:val="387"/>
        </w:trPr>
        <w:tc>
          <w:tcPr>
            <w:tcW w:w="3600" w:type="dxa"/>
            <w:tcBorders>
              <w:top w:val="nil"/>
              <w:left w:val="nil"/>
              <w:bottom w:val="nil"/>
              <w:right w:val="nil"/>
            </w:tcBorders>
            <w:shd w:val="clear" w:color="auto" w:fill="auto"/>
            <w:noWrap/>
            <w:vAlign w:val="bottom"/>
            <w:hideMark/>
          </w:tcPr>
          <w:p w14:paraId="4CE94E67" w14:textId="484D4C2B" w:rsidR="00F23951" w:rsidRPr="00F23951" w:rsidRDefault="00F23951" w:rsidP="00F23951">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Slope:  </w:t>
            </w:r>
            <w:r w:rsidRPr="00F23951">
              <w:rPr>
                <w:rFonts w:ascii="Calibri" w:eastAsia="Times New Roman" w:hAnsi="Calibri" w:cs="Calibri"/>
                <w:color w:val="000000"/>
              </w:rPr>
              <w:t>0.039060622</w:t>
            </w:r>
            <w:r w:rsidR="002F68EC">
              <w:rPr>
                <w:rFonts w:ascii="Calibri" w:eastAsia="Times New Roman" w:hAnsi="Calibri" w:cs="Calibri"/>
                <w:color w:val="000000"/>
              </w:rPr>
              <w:t xml:space="preserve"> sec/</w:t>
            </w:r>
            <w:r w:rsidR="0027274D">
              <w:rPr>
                <w:rFonts w:ascii="Calibri" w:eastAsia="Times New Roman" w:hAnsi="Calibri" w:cs="Calibri"/>
                <w:color w:val="000000"/>
              </w:rPr>
              <w:t>cm</w:t>
            </w:r>
          </w:p>
        </w:tc>
        <w:tc>
          <w:tcPr>
            <w:tcW w:w="3600" w:type="dxa"/>
            <w:tcBorders>
              <w:top w:val="nil"/>
              <w:left w:val="nil"/>
              <w:bottom w:val="nil"/>
              <w:right w:val="nil"/>
            </w:tcBorders>
            <w:shd w:val="clear" w:color="auto" w:fill="auto"/>
            <w:noWrap/>
            <w:vAlign w:val="bottom"/>
            <w:hideMark/>
          </w:tcPr>
          <w:p w14:paraId="2D71B463" w14:textId="3EE8DB5B" w:rsidR="00F23951" w:rsidRPr="00F23951" w:rsidRDefault="00980134" w:rsidP="00F23951">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Intercept: </w:t>
            </w:r>
            <w:r w:rsidR="00F23951" w:rsidRPr="00F23951">
              <w:rPr>
                <w:rFonts w:ascii="Calibri" w:eastAsia="Times New Roman" w:hAnsi="Calibri" w:cs="Calibri"/>
                <w:color w:val="000000"/>
              </w:rPr>
              <w:t>0.074848889</w:t>
            </w:r>
            <w:r w:rsidR="002F68EC">
              <w:rPr>
                <w:rFonts w:ascii="Calibri" w:eastAsia="Times New Roman" w:hAnsi="Calibri" w:cs="Calibri"/>
                <w:color w:val="000000"/>
              </w:rPr>
              <w:t xml:space="preserve"> sec</w:t>
            </w:r>
          </w:p>
        </w:tc>
      </w:tr>
      <w:tr w:rsidR="00F23951" w:rsidRPr="00F23951" w14:paraId="779AFF94" w14:textId="77777777" w:rsidTr="00F75107">
        <w:trPr>
          <w:trHeight w:val="300"/>
        </w:trPr>
        <w:tc>
          <w:tcPr>
            <w:tcW w:w="3600" w:type="dxa"/>
            <w:tcBorders>
              <w:top w:val="nil"/>
              <w:left w:val="nil"/>
              <w:bottom w:val="nil"/>
              <w:right w:val="nil"/>
            </w:tcBorders>
            <w:shd w:val="clear" w:color="auto" w:fill="auto"/>
            <w:noWrap/>
            <w:vAlign w:val="bottom"/>
            <w:hideMark/>
          </w:tcPr>
          <w:p w14:paraId="7C6CF6DC" w14:textId="6EB674A7" w:rsidR="00F23951" w:rsidRPr="00F23951" w:rsidRDefault="00980134" w:rsidP="00F23951">
            <w:pPr>
              <w:spacing w:after="0" w:line="240" w:lineRule="auto"/>
              <w:jc w:val="right"/>
              <w:rPr>
                <w:rFonts w:ascii="Calibri" w:eastAsia="Times New Roman" w:hAnsi="Calibri" w:cs="Calibri"/>
                <w:color w:val="000000"/>
              </w:rPr>
            </w:pPr>
            <w:r>
              <w:rPr>
                <w:rFonts w:ascii="Calibri" w:eastAsia="Times New Roman" w:hAnsi="Calibri" w:cs="Calibri"/>
                <w:color w:val="000000"/>
              </w:rPr>
              <w:t>Error</w:t>
            </w:r>
            <w:r w:rsidR="0063368B">
              <w:rPr>
                <w:rFonts w:ascii="Calibri" w:eastAsia="Times New Roman" w:hAnsi="Calibri" w:cs="Calibri"/>
                <w:color w:val="000000"/>
              </w:rPr>
              <w:t xml:space="preserve"> </w:t>
            </w:r>
            <w:r>
              <w:rPr>
                <w:rFonts w:ascii="Calibri" w:eastAsia="Times New Roman" w:hAnsi="Calibri" w:cs="Calibri"/>
                <w:color w:val="000000"/>
              </w:rPr>
              <w:t xml:space="preserve">(Slope): </w:t>
            </w:r>
            <w:r w:rsidR="00F75107">
              <w:rPr>
                <w:rFonts w:ascii="Calibri" w:eastAsia="Times New Roman" w:hAnsi="Calibri" w:cs="Calibri"/>
                <w:color w:val="000000"/>
              </w:rPr>
              <w:t>±</w:t>
            </w:r>
            <w:r w:rsidR="00F23951" w:rsidRPr="00F23951">
              <w:rPr>
                <w:rFonts w:ascii="Calibri" w:eastAsia="Times New Roman" w:hAnsi="Calibri" w:cs="Calibri"/>
                <w:color w:val="000000"/>
              </w:rPr>
              <w:t>0.000700646</w:t>
            </w:r>
            <w:r w:rsidR="002F68EC">
              <w:rPr>
                <w:rFonts w:ascii="Calibri" w:eastAsia="Times New Roman" w:hAnsi="Calibri" w:cs="Calibri"/>
                <w:color w:val="000000"/>
              </w:rPr>
              <w:t xml:space="preserve"> sec/</w:t>
            </w:r>
            <w:r w:rsidR="0027274D">
              <w:rPr>
                <w:rFonts w:ascii="Calibri" w:eastAsia="Times New Roman" w:hAnsi="Calibri" w:cs="Calibri"/>
                <w:color w:val="000000"/>
              </w:rPr>
              <w:t>cm</w:t>
            </w:r>
          </w:p>
        </w:tc>
        <w:tc>
          <w:tcPr>
            <w:tcW w:w="3600" w:type="dxa"/>
            <w:tcBorders>
              <w:top w:val="nil"/>
              <w:left w:val="nil"/>
              <w:bottom w:val="nil"/>
              <w:right w:val="nil"/>
            </w:tcBorders>
            <w:shd w:val="clear" w:color="auto" w:fill="auto"/>
            <w:noWrap/>
            <w:vAlign w:val="bottom"/>
            <w:hideMark/>
          </w:tcPr>
          <w:p w14:paraId="7B474124" w14:textId="6F15B139" w:rsidR="00F23951" w:rsidRPr="00F23951" w:rsidRDefault="00980134" w:rsidP="00F23951">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Error Intercept: </w:t>
            </w:r>
            <w:r w:rsidR="00F75107">
              <w:rPr>
                <w:rFonts w:ascii="Calibri" w:eastAsia="Times New Roman" w:hAnsi="Calibri" w:cs="Calibri"/>
                <w:color w:val="000000"/>
              </w:rPr>
              <w:t>±</w:t>
            </w:r>
            <w:r w:rsidR="00F23951" w:rsidRPr="00F23951">
              <w:rPr>
                <w:rFonts w:ascii="Calibri" w:eastAsia="Times New Roman" w:hAnsi="Calibri" w:cs="Calibri"/>
                <w:color w:val="000000"/>
              </w:rPr>
              <w:t>0.036406636</w:t>
            </w:r>
            <w:r w:rsidR="002F68EC">
              <w:rPr>
                <w:rFonts w:ascii="Calibri" w:eastAsia="Times New Roman" w:hAnsi="Calibri" w:cs="Calibri"/>
                <w:color w:val="000000"/>
              </w:rPr>
              <w:t xml:space="preserve"> sec</w:t>
            </w:r>
          </w:p>
        </w:tc>
      </w:tr>
    </w:tbl>
    <w:p w14:paraId="02B71A61" w14:textId="77777777" w:rsidR="000C3314" w:rsidRPr="007E7265" w:rsidRDefault="000C3314" w:rsidP="000C3314">
      <w:pPr>
        <w:pStyle w:val="ListParagraph"/>
        <w:ind w:left="675"/>
        <w:rPr>
          <w:rFonts w:asciiTheme="majorBidi" w:eastAsia="Calibri" w:hAnsiTheme="majorBidi" w:cstheme="majorBidi"/>
          <w:color w:val="FF0000"/>
        </w:rPr>
      </w:pPr>
    </w:p>
    <w:p w14:paraId="457BA1AD" w14:textId="77777777" w:rsidR="000C3314" w:rsidRPr="007E7265" w:rsidRDefault="000C3314" w:rsidP="000C3314">
      <w:pPr>
        <w:pStyle w:val="ListParagraph"/>
        <w:numPr>
          <w:ilvl w:val="1"/>
          <w:numId w:val="2"/>
        </w:numPr>
        <w:rPr>
          <w:rFonts w:asciiTheme="majorBidi" w:hAnsiTheme="majorBidi" w:cstheme="majorBidi"/>
        </w:rPr>
      </w:pPr>
      <w:r w:rsidRPr="007E7265">
        <w:rPr>
          <w:rFonts w:asciiTheme="majorBidi" w:hAnsiTheme="majorBidi" w:cstheme="majorBidi"/>
        </w:rPr>
        <w:t xml:space="preserve"> Value of g </w:t>
      </w:r>
      <w:r>
        <w:rPr>
          <w:rFonts w:asciiTheme="majorBidi" w:hAnsiTheme="majorBidi" w:cstheme="majorBidi"/>
        </w:rPr>
        <w:t>and its error</w:t>
      </w:r>
    </w:p>
    <w:p w14:paraId="32F64AA9" w14:textId="77777777" w:rsidR="000C3314" w:rsidRPr="007E7265" w:rsidRDefault="000C3314" w:rsidP="000C3314">
      <w:pPr>
        <w:pStyle w:val="ListParagraph"/>
        <w:ind w:left="360"/>
        <w:rPr>
          <w:rFonts w:asciiTheme="majorBidi" w:hAnsiTheme="majorBidi" w:cstheme="majorBidi"/>
        </w:rPr>
      </w:pPr>
    </w:p>
    <w:p w14:paraId="2D9AF396" w14:textId="77777777" w:rsidR="000C3314" w:rsidRDefault="000C3314" w:rsidP="000C3314">
      <w:pPr>
        <w:pStyle w:val="ListParagraph"/>
        <w:ind w:left="360"/>
        <w:rPr>
          <w:rFonts w:asciiTheme="majorBidi" w:eastAsia="Calibri" w:hAnsiTheme="majorBidi" w:cstheme="majorBidi"/>
          <w:color w:val="FF0000"/>
        </w:rPr>
      </w:pPr>
      <w:r w:rsidRPr="007E7265">
        <w:rPr>
          <w:rFonts w:asciiTheme="majorBidi" w:eastAsia="Calibri" w:hAnsiTheme="majorBidi" w:cstheme="majorBidi"/>
          <w:color w:val="FF0000"/>
        </w:rPr>
        <w:t>From your result above – the slope of the graph- calculate your experimental value of the acceleration of gravity g</w:t>
      </w:r>
      <w:r>
        <w:rPr>
          <w:rFonts w:asciiTheme="majorBidi" w:eastAsia="Calibri" w:hAnsiTheme="majorBidi" w:cstheme="majorBidi"/>
          <w:color w:val="FF0000"/>
        </w:rPr>
        <w:t xml:space="preserve"> and its error</w:t>
      </w:r>
      <w:r w:rsidRPr="007E7265">
        <w:rPr>
          <w:rFonts w:asciiTheme="majorBidi" w:eastAsia="Calibri" w:hAnsiTheme="majorBidi" w:cstheme="majorBidi"/>
          <w:color w:val="FF0000"/>
        </w:rPr>
        <w:t xml:space="preserve">. </w:t>
      </w:r>
    </w:p>
    <w:p w14:paraId="2C7F9231" w14:textId="4FCB9B19" w:rsidR="000C3314" w:rsidRDefault="00CD00CB" w:rsidP="000C3314">
      <w:pPr>
        <w:pStyle w:val="ListParagraph"/>
        <w:ind w:left="360"/>
        <w:rPr>
          <w:rFonts w:asciiTheme="majorBidi" w:hAnsiTheme="majorBidi" w:cstheme="majorBidi"/>
        </w:rPr>
      </w:pPr>
      <w:r>
        <w:rPr>
          <w:rFonts w:asciiTheme="majorBidi" w:hAnsiTheme="majorBidi" w:cstheme="majorBidi"/>
        </w:rPr>
        <w:t>T</w:t>
      </w:r>
      <w:r>
        <w:rPr>
          <w:rFonts w:asciiTheme="majorBidi" w:hAnsiTheme="majorBidi" w:cstheme="majorBidi"/>
          <w:vertAlign w:val="superscript"/>
        </w:rPr>
        <w:t>2</w:t>
      </w:r>
      <w:r>
        <w:rPr>
          <w:rFonts w:asciiTheme="majorBidi" w:hAnsiTheme="majorBidi" w:cstheme="majorBidi"/>
        </w:rPr>
        <w:t>=(4π</w:t>
      </w:r>
      <w:r>
        <w:rPr>
          <w:rFonts w:asciiTheme="majorBidi" w:hAnsiTheme="majorBidi" w:cstheme="majorBidi"/>
          <w:vertAlign w:val="superscript"/>
        </w:rPr>
        <w:t>2</w:t>
      </w:r>
      <w:r>
        <w:rPr>
          <w:rFonts w:asciiTheme="majorBidi" w:hAnsiTheme="majorBidi" w:cstheme="majorBidi"/>
        </w:rPr>
        <w:t>/g) L</w:t>
      </w:r>
    </w:p>
    <w:p w14:paraId="5109DB8F" w14:textId="4206176F" w:rsidR="0027274D" w:rsidRDefault="0027274D" w:rsidP="000C3314">
      <w:pPr>
        <w:pStyle w:val="ListParagraph"/>
        <w:ind w:left="360"/>
        <w:rPr>
          <w:rFonts w:asciiTheme="majorBidi" w:hAnsiTheme="majorBidi" w:cstheme="majorBidi"/>
        </w:rPr>
      </w:pPr>
      <w:r>
        <w:rPr>
          <w:rFonts w:asciiTheme="majorBidi" w:hAnsiTheme="majorBidi" w:cstheme="majorBidi"/>
        </w:rPr>
        <w:t>Slope</w:t>
      </w:r>
      <w:r w:rsidR="00C94540">
        <w:rPr>
          <w:rFonts w:asciiTheme="majorBidi" w:hAnsiTheme="majorBidi" w:cstheme="majorBidi"/>
        </w:rPr>
        <w:t xml:space="preserve"> = 3.9060622 sec/m</w:t>
      </w:r>
    </w:p>
    <w:p w14:paraId="1C65208C" w14:textId="1B45DB59" w:rsidR="00CD00CB" w:rsidRDefault="00CD00CB" w:rsidP="000C3314">
      <w:pPr>
        <w:pStyle w:val="ListParagraph"/>
        <w:ind w:left="360"/>
        <w:rPr>
          <w:rFonts w:asciiTheme="majorBidi" w:hAnsiTheme="majorBidi" w:cstheme="majorBidi"/>
        </w:rPr>
      </w:pPr>
      <w:r>
        <w:rPr>
          <w:rFonts w:asciiTheme="majorBidi" w:hAnsiTheme="majorBidi" w:cstheme="majorBidi"/>
        </w:rPr>
        <w:t>Slope=</w:t>
      </w:r>
      <w:r>
        <w:rPr>
          <w:rFonts w:asciiTheme="majorBidi" w:hAnsiTheme="majorBidi" w:cstheme="majorBidi"/>
        </w:rPr>
        <w:t>4π</w:t>
      </w:r>
      <w:r>
        <w:rPr>
          <w:rFonts w:asciiTheme="majorBidi" w:hAnsiTheme="majorBidi" w:cstheme="majorBidi"/>
          <w:vertAlign w:val="superscript"/>
        </w:rPr>
        <w:t>2</w:t>
      </w:r>
      <w:r>
        <w:rPr>
          <w:rFonts w:asciiTheme="majorBidi" w:hAnsiTheme="majorBidi" w:cstheme="majorBidi"/>
        </w:rPr>
        <w:t>/g</w:t>
      </w:r>
    </w:p>
    <w:p w14:paraId="61FC9343" w14:textId="5EC6CB14" w:rsidR="00CD00CB" w:rsidRPr="00CD00CB" w:rsidRDefault="00CD00CB" w:rsidP="000C3314">
      <w:pPr>
        <w:pStyle w:val="ListParagraph"/>
        <w:ind w:left="360"/>
        <w:rPr>
          <w:rFonts w:asciiTheme="majorBidi" w:hAnsiTheme="majorBidi" w:cstheme="majorBidi"/>
        </w:rPr>
      </w:pPr>
      <w:r>
        <w:rPr>
          <w:rFonts w:asciiTheme="majorBidi" w:hAnsiTheme="majorBidi" w:cstheme="majorBidi"/>
        </w:rPr>
        <w:t>g=</w:t>
      </w:r>
      <w:r>
        <w:rPr>
          <w:rFonts w:asciiTheme="majorBidi" w:hAnsiTheme="majorBidi" w:cstheme="majorBidi"/>
        </w:rPr>
        <w:t>4π</w:t>
      </w:r>
      <w:r>
        <w:rPr>
          <w:rFonts w:asciiTheme="majorBidi" w:hAnsiTheme="majorBidi" w:cstheme="majorBidi"/>
          <w:vertAlign w:val="superscript"/>
        </w:rPr>
        <w:t>2</w:t>
      </w:r>
      <w:r>
        <w:rPr>
          <w:rFonts w:asciiTheme="majorBidi" w:hAnsiTheme="majorBidi" w:cstheme="majorBidi"/>
        </w:rPr>
        <w:t>/</w:t>
      </w:r>
      <w:r>
        <w:rPr>
          <w:rFonts w:asciiTheme="majorBidi" w:hAnsiTheme="majorBidi" w:cstheme="majorBidi"/>
        </w:rPr>
        <w:t>slope</w:t>
      </w:r>
    </w:p>
    <w:p w14:paraId="01A76696" w14:textId="373A39E3" w:rsidR="00CD00CB" w:rsidRPr="0027274D" w:rsidRDefault="0060228C" w:rsidP="000C3314">
      <w:pPr>
        <w:pStyle w:val="ListParagraph"/>
        <w:ind w:left="360"/>
        <w:rPr>
          <w:rFonts w:asciiTheme="majorBidi" w:hAnsiTheme="majorBidi" w:cstheme="majorBidi"/>
          <w:vertAlign w:val="superscript"/>
        </w:rPr>
      </w:pPr>
      <w:r>
        <w:rPr>
          <w:rFonts w:asciiTheme="majorBidi" w:hAnsiTheme="majorBidi" w:cstheme="majorBidi"/>
        </w:rPr>
        <w:t>g</w:t>
      </w:r>
      <w:r w:rsidR="0027274D">
        <w:rPr>
          <w:rFonts w:asciiTheme="majorBidi" w:hAnsiTheme="majorBidi" w:cstheme="majorBidi"/>
        </w:rPr>
        <w:t>=10.11 m/s</w:t>
      </w:r>
      <w:r w:rsidR="0027274D">
        <w:rPr>
          <w:rFonts w:asciiTheme="majorBidi" w:hAnsiTheme="majorBidi" w:cstheme="majorBidi"/>
          <w:vertAlign w:val="superscript"/>
        </w:rPr>
        <w:t>2</w:t>
      </w:r>
    </w:p>
    <w:p w14:paraId="65618ADD" w14:textId="55C091B0" w:rsidR="0060228C" w:rsidRDefault="00CC38D7" w:rsidP="000C3314">
      <w:pPr>
        <w:pStyle w:val="ListParagraph"/>
        <w:ind w:left="360"/>
        <w:rPr>
          <w:rFonts w:asciiTheme="majorBidi" w:eastAsiaTheme="minorEastAsia" w:hAnsiTheme="majorBidi" w:cstheme="majorBidi"/>
          <w:vertAlign w:val="superscript"/>
        </w:rPr>
      </w:pPr>
      <w:r>
        <w:rPr>
          <w:rFonts w:asciiTheme="majorBidi" w:hAnsiTheme="majorBidi" w:cstheme="majorBidi"/>
        </w:rPr>
        <w:t>U(g)=</w:t>
      </w:r>
      <w:r>
        <w:rPr>
          <w:rFonts w:ascii="Arial" w:hAnsi="Arial" w:cs="Arial"/>
          <w:color w:val="000000"/>
          <w:sz w:val="27"/>
          <w:szCs w:val="27"/>
        </w:rPr>
        <w:t xml:space="preserve"> </w:t>
      </w:r>
      <m:oMath>
        <m:r>
          <w:rPr>
            <w:rFonts w:ascii="Cambria Math" w:hAnsi="Cambria Math" w:cs="Arial"/>
            <w:color w:val="000000"/>
            <w:sz w:val="27"/>
            <w:szCs w:val="27"/>
          </w:rPr>
          <m:t>√((</m:t>
        </m:r>
        <m:r>
          <w:rPr>
            <w:rFonts w:ascii="Cambria Math" w:hAnsi="Cambria Math" w:cs="Arial"/>
            <w:color w:val="000000"/>
            <w:sz w:val="27"/>
            <w:szCs w:val="27"/>
          </w:rPr>
          <m:t>d</m:t>
        </m:r>
        <m:f>
          <m:fPr>
            <m:ctrlPr>
              <w:rPr>
                <w:rFonts w:ascii="Cambria Math" w:hAnsi="Cambria Math" w:cstheme="majorBidi"/>
                <w:i/>
                <w:vertAlign w:val="superscript"/>
              </w:rPr>
            </m:ctrlPr>
          </m:fPr>
          <m:num>
            <m:d>
              <m:dPr>
                <m:ctrlPr>
                  <w:rPr>
                    <w:rFonts w:ascii="Cambria Math" w:hAnsi="Cambria Math" w:cs="Arial"/>
                    <w:i/>
                    <w:color w:val="000000"/>
                    <w:sz w:val="27"/>
                    <w:szCs w:val="27"/>
                  </w:rPr>
                </m:ctrlPr>
              </m:dPr>
              <m:e>
                <m:r>
                  <w:rPr>
                    <w:rFonts w:ascii="Cambria Math" w:hAnsi="Cambria Math" w:cs="Arial"/>
                    <w:color w:val="000000"/>
                    <w:sz w:val="27"/>
                    <w:szCs w:val="27"/>
                  </w:rPr>
                  <m:t>4</m:t>
                </m:r>
                <m:sSup>
                  <m:sSupPr>
                    <m:ctrlPr>
                      <w:rPr>
                        <w:rFonts w:ascii="Cambria Math" w:hAnsi="Cambria Math" w:cstheme="majorBidi"/>
                        <w:vertAlign w:val="superscript"/>
                      </w:rPr>
                    </m:ctrlPr>
                  </m:sSupPr>
                  <m:e>
                    <m:r>
                      <m:rPr>
                        <m:sty m:val="p"/>
                      </m:rPr>
                      <w:rPr>
                        <w:rFonts w:ascii="Cambria Math" w:hAnsi="Cambria Math" w:cstheme="majorBidi"/>
                      </w:rPr>
                      <m:t>π</m:t>
                    </m:r>
                  </m:e>
                  <m:sup>
                    <m:r>
                      <w:rPr>
                        <w:rFonts w:ascii="Cambria Math" w:hAnsi="Cambria Math" w:cstheme="majorBidi"/>
                        <w:vertAlign w:val="superscript"/>
                      </w:rPr>
                      <m:t>2</m:t>
                    </m:r>
                  </m:sup>
                </m:sSup>
                <m:ctrlPr>
                  <w:rPr>
                    <w:rFonts w:ascii="Cambria Math" w:hAnsi="Cambria Math" w:cstheme="majorBidi"/>
                    <w:i/>
                    <w:vertAlign w:val="superscript"/>
                  </w:rPr>
                </m:ctrlPr>
              </m:e>
            </m:d>
          </m:num>
          <m:den>
            <m:r>
              <w:rPr>
                <w:rFonts w:ascii="Cambria Math" w:hAnsi="Cambria Math" w:cstheme="majorBidi"/>
                <w:vertAlign w:val="superscript"/>
              </w:rPr>
              <m:t>M</m:t>
            </m:r>
          </m:den>
        </m:f>
        <m:r>
          <w:rPr>
            <w:rFonts w:ascii="Cambria Math" w:hAnsi="Cambria Math" w:cstheme="majorBidi"/>
            <w:vertAlign w:val="superscript"/>
          </w:rPr>
          <m:t>)/d</m:t>
        </m:r>
        <m:d>
          <m:dPr>
            <m:ctrlPr>
              <w:rPr>
                <w:rFonts w:ascii="Cambria Math" w:hAnsi="Cambria Math" w:cstheme="majorBidi"/>
                <w:i/>
                <w:vertAlign w:val="superscript"/>
              </w:rPr>
            </m:ctrlPr>
          </m:dPr>
          <m:e>
            <m:r>
              <w:rPr>
                <w:rFonts w:ascii="Cambria Math" w:hAnsi="Cambria Math" w:cstheme="majorBidi"/>
                <w:vertAlign w:val="superscript"/>
              </w:rPr>
              <m:t>M</m:t>
            </m:r>
          </m:e>
        </m:d>
      </m:oMath>
      <w:r w:rsidR="004D46AF">
        <w:rPr>
          <w:rFonts w:ascii="Arial" w:eastAsiaTheme="minorEastAsia" w:hAnsi="Arial" w:cs="Arial"/>
        </w:rPr>
        <w:t>)</w:t>
      </w:r>
      <w:r w:rsidR="004D46AF">
        <w:rPr>
          <w:rFonts w:asciiTheme="majorBidi" w:hAnsiTheme="majorBidi" w:cstheme="majorBidi"/>
        </w:rPr>
        <w:t>*U(M)</w:t>
      </w:r>
      <w:r w:rsidR="004D46AF">
        <w:rPr>
          <w:rFonts w:asciiTheme="majorBidi" w:hAnsiTheme="majorBidi" w:cstheme="majorBidi"/>
          <w:vertAlign w:val="superscript"/>
        </w:rPr>
        <w:t>2</w:t>
      </w:r>
      <w:r w:rsidR="004D46AF">
        <w:rPr>
          <w:rFonts w:asciiTheme="majorBidi" w:hAnsiTheme="majorBidi" w:cstheme="majorBidi"/>
        </w:rPr>
        <w:t xml:space="preserve">= </w:t>
      </w:r>
      <w:r w:rsidR="004D46AF">
        <w:rPr>
          <w:rFonts w:asciiTheme="majorBidi" w:eastAsiaTheme="minorEastAsia" w:hAnsiTheme="majorBidi" w:cstheme="majorBidi"/>
        </w:rPr>
        <w:t>(</w:t>
      </w:r>
      <m:oMath>
        <m:d>
          <m:dPr>
            <m:ctrlPr>
              <w:rPr>
                <w:rFonts w:ascii="Cambria Math" w:hAnsi="Cambria Math" w:cs="Arial"/>
                <w:i/>
                <w:color w:val="000000"/>
                <w:sz w:val="27"/>
                <w:szCs w:val="27"/>
              </w:rPr>
            </m:ctrlPr>
          </m:dPr>
          <m:e>
            <m:r>
              <w:rPr>
                <w:rFonts w:ascii="Cambria Math" w:hAnsi="Cambria Math" w:cs="Arial"/>
                <w:color w:val="000000"/>
                <w:sz w:val="27"/>
                <w:szCs w:val="27"/>
              </w:rPr>
              <m:t>-</m:t>
            </m:r>
            <m:r>
              <w:rPr>
                <w:rFonts w:ascii="Cambria Math" w:hAnsi="Cambria Math" w:cs="Arial"/>
                <w:color w:val="000000"/>
                <w:sz w:val="27"/>
                <w:szCs w:val="27"/>
              </w:rPr>
              <m:t>4</m:t>
            </m:r>
            <m:sSup>
              <m:sSupPr>
                <m:ctrlPr>
                  <w:rPr>
                    <w:rFonts w:ascii="Cambria Math" w:hAnsi="Cambria Math" w:cstheme="majorBidi"/>
                    <w:vertAlign w:val="superscript"/>
                  </w:rPr>
                </m:ctrlPr>
              </m:sSupPr>
              <m:e>
                <m:r>
                  <m:rPr>
                    <m:sty m:val="p"/>
                  </m:rPr>
                  <w:rPr>
                    <w:rFonts w:ascii="Cambria Math" w:hAnsi="Cambria Math" w:cstheme="majorBidi"/>
                  </w:rPr>
                  <m:t>π</m:t>
                </m:r>
              </m:e>
              <m:sup>
                <m:r>
                  <w:rPr>
                    <w:rFonts w:ascii="Cambria Math" w:hAnsi="Cambria Math" w:cstheme="majorBidi"/>
                    <w:vertAlign w:val="superscript"/>
                  </w:rPr>
                  <m:t>2</m:t>
                </m:r>
              </m:sup>
            </m:sSup>
            <m:ctrlPr>
              <w:rPr>
                <w:rFonts w:ascii="Cambria Math" w:hAnsi="Cambria Math" w:cstheme="majorBidi"/>
                <w:i/>
                <w:vertAlign w:val="superscript"/>
              </w:rPr>
            </m:ctrlPr>
          </m:e>
        </m:d>
        <m:r>
          <w:rPr>
            <w:rFonts w:ascii="Cambria Math" w:hAnsi="Cambria Math" w:cstheme="majorBidi"/>
            <w:vertAlign w:val="superscript"/>
          </w:rPr>
          <m:t>*U(M))/</m:t>
        </m:r>
        <m:sSup>
          <m:sSupPr>
            <m:ctrlPr>
              <w:rPr>
                <w:rFonts w:ascii="Cambria Math" w:hAnsi="Cambria Math" w:cstheme="majorBidi"/>
                <w:i/>
                <w:vertAlign w:val="superscript"/>
              </w:rPr>
            </m:ctrlPr>
          </m:sSupPr>
          <m:e>
            <m:r>
              <w:rPr>
                <w:rFonts w:ascii="Cambria Math" w:hAnsi="Cambria Math" w:cstheme="majorBidi"/>
                <w:vertAlign w:val="superscript"/>
              </w:rPr>
              <m:t>M</m:t>
            </m:r>
          </m:e>
          <m:sup>
            <m:r>
              <w:rPr>
                <w:rFonts w:ascii="Cambria Math" w:hAnsi="Cambria Math" w:cstheme="majorBidi"/>
                <w:vertAlign w:val="superscript"/>
              </w:rPr>
              <m:t>2</m:t>
            </m:r>
          </m:sup>
        </m:sSup>
      </m:oMath>
    </w:p>
    <w:p w14:paraId="57A1FB28" w14:textId="014ADF9E" w:rsidR="00C676AE" w:rsidRDefault="00C676AE" w:rsidP="000C3314">
      <w:pPr>
        <w:pStyle w:val="ListParagraph"/>
        <w:ind w:left="360"/>
        <w:rPr>
          <w:rFonts w:ascii="Calibri" w:eastAsia="Times New Roman" w:hAnsi="Calibri" w:cs="Calibri"/>
          <w:color w:val="000000"/>
        </w:rPr>
      </w:pPr>
      <w:r>
        <w:rPr>
          <w:rFonts w:asciiTheme="majorBidi" w:hAnsiTheme="majorBidi" w:cstheme="majorBidi"/>
        </w:rPr>
        <w:tab/>
        <w:t xml:space="preserve">= </w:t>
      </w:r>
      <w:r w:rsidR="002B3B70">
        <w:rPr>
          <w:rFonts w:asciiTheme="majorBidi" w:hAnsiTheme="majorBidi" w:cstheme="majorBidi"/>
        </w:rPr>
        <w:t>(</w:t>
      </w:r>
      <w:r>
        <w:rPr>
          <w:rFonts w:asciiTheme="majorBidi" w:hAnsiTheme="majorBidi" w:cstheme="majorBidi"/>
        </w:rPr>
        <w:t>(-4π</w:t>
      </w:r>
      <w:r>
        <w:rPr>
          <w:rFonts w:asciiTheme="majorBidi" w:hAnsiTheme="majorBidi" w:cstheme="majorBidi"/>
          <w:vertAlign w:val="superscript"/>
        </w:rPr>
        <w:t>2</w:t>
      </w:r>
      <w:r>
        <w:rPr>
          <w:rFonts w:asciiTheme="majorBidi" w:hAnsiTheme="majorBidi" w:cstheme="majorBidi"/>
        </w:rPr>
        <w:t xml:space="preserve">) * </w:t>
      </w:r>
      <w:r w:rsidRPr="00F23951">
        <w:rPr>
          <w:rFonts w:ascii="Calibri" w:eastAsia="Times New Roman" w:hAnsi="Calibri" w:cs="Calibri"/>
          <w:color w:val="000000"/>
        </w:rPr>
        <w:t>0.</w:t>
      </w:r>
      <w:r w:rsidR="00B60A8D">
        <w:rPr>
          <w:rFonts w:ascii="Calibri" w:eastAsia="Times New Roman" w:hAnsi="Calibri" w:cs="Calibri"/>
          <w:color w:val="000000"/>
        </w:rPr>
        <w:t>0</w:t>
      </w:r>
      <w:r w:rsidRPr="00F23951">
        <w:rPr>
          <w:rFonts w:ascii="Calibri" w:eastAsia="Times New Roman" w:hAnsi="Calibri" w:cs="Calibri"/>
          <w:color w:val="000000"/>
        </w:rPr>
        <w:t>700646</w:t>
      </w:r>
      <w:r w:rsidR="00B60A8D">
        <w:rPr>
          <w:rFonts w:ascii="Calibri" w:eastAsia="Times New Roman" w:hAnsi="Calibri" w:cs="Calibri"/>
          <w:color w:val="000000"/>
        </w:rPr>
        <w:t>) / (3.906)</w:t>
      </w:r>
      <w:r w:rsidR="00B60A8D">
        <w:rPr>
          <w:rFonts w:ascii="Calibri" w:eastAsia="Times New Roman" w:hAnsi="Calibri" w:cs="Calibri"/>
          <w:color w:val="000000"/>
          <w:vertAlign w:val="superscript"/>
        </w:rPr>
        <w:t>2</w:t>
      </w:r>
    </w:p>
    <w:p w14:paraId="5F26EFD7" w14:textId="40C98B8A" w:rsidR="00B60A8D" w:rsidRDefault="00B60A8D" w:rsidP="000C3314">
      <w:pPr>
        <w:pStyle w:val="ListParagraph"/>
        <w:ind w:left="360"/>
        <w:rPr>
          <w:rFonts w:ascii="Calibri" w:eastAsia="Times New Roman" w:hAnsi="Calibri" w:cs="Calibri"/>
          <w:color w:val="000000"/>
        </w:rPr>
      </w:pPr>
      <w:r>
        <w:rPr>
          <w:rFonts w:ascii="Calibri" w:eastAsia="Times New Roman" w:hAnsi="Calibri" w:cs="Calibri"/>
          <w:color w:val="000000"/>
        </w:rPr>
        <w:tab/>
        <w:t xml:space="preserve">= </w:t>
      </w:r>
      <w:r w:rsidR="00FB7099">
        <w:rPr>
          <w:rFonts w:ascii="Calibri" w:eastAsia="Times New Roman" w:hAnsi="Calibri" w:cs="Calibri"/>
          <w:color w:val="000000"/>
        </w:rPr>
        <w:t>±0.181</w:t>
      </w:r>
      <w:r w:rsidR="00780518">
        <w:rPr>
          <w:rFonts w:ascii="Calibri" w:eastAsia="Times New Roman" w:hAnsi="Calibri" w:cs="Calibri"/>
          <w:color w:val="000000"/>
        </w:rPr>
        <w:t xml:space="preserve"> m/s</w:t>
      </w:r>
      <w:r w:rsidR="00780518">
        <w:rPr>
          <w:rFonts w:ascii="Calibri" w:eastAsia="Times New Roman" w:hAnsi="Calibri" w:cs="Calibri"/>
          <w:color w:val="000000"/>
          <w:vertAlign w:val="superscript"/>
        </w:rPr>
        <w:t>2</w:t>
      </w:r>
    </w:p>
    <w:p w14:paraId="0EFB0494" w14:textId="6ED1F93A" w:rsidR="00780518" w:rsidRPr="00780518" w:rsidRDefault="00780518" w:rsidP="000C3314">
      <w:pPr>
        <w:pStyle w:val="ListParagraph"/>
        <w:ind w:left="360"/>
        <w:rPr>
          <w:rFonts w:asciiTheme="majorBidi" w:hAnsiTheme="majorBidi" w:cstheme="majorBidi"/>
        </w:rPr>
      </w:pPr>
      <w:r>
        <w:rPr>
          <w:rFonts w:ascii="Calibri" w:eastAsia="Times New Roman" w:hAnsi="Calibri" w:cs="Calibri"/>
          <w:color w:val="000000"/>
        </w:rPr>
        <w:t xml:space="preserve">g=10.11 </w:t>
      </w:r>
      <w:r>
        <w:rPr>
          <w:rFonts w:ascii="Calibri" w:eastAsia="Times New Roman" w:hAnsi="Calibri" w:cs="Calibri"/>
          <w:color w:val="000000"/>
        </w:rPr>
        <w:t>±</w:t>
      </w:r>
      <w:r>
        <w:rPr>
          <w:rFonts w:ascii="Calibri" w:eastAsia="Times New Roman" w:hAnsi="Calibri" w:cs="Calibri"/>
          <w:color w:val="000000"/>
        </w:rPr>
        <w:t xml:space="preserve"> 0.181</w:t>
      </w:r>
      <w:r w:rsidRPr="00780518">
        <w:rPr>
          <w:rFonts w:ascii="Calibri" w:eastAsia="Times New Roman" w:hAnsi="Calibri" w:cs="Calibri"/>
          <w:color w:val="000000"/>
        </w:rPr>
        <w:t xml:space="preserve"> </w:t>
      </w:r>
      <w:r>
        <w:rPr>
          <w:rFonts w:ascii="Calibri" w:eastAsia="Times New Roman" w:hAnsi="Calibri" w:cs="Calibri"/>
          <w:color w:val="000000"/>
        </w:rPr>
        <w:t>m/s</w:t>
      </w:r>
      <w:r>
        <w:rPr>
          <w:rFonts w:ascii="Calibri" w:eastAsia="Times New Roman" w:hAnsi="Calibri" w:cs="Calibri"/>
          <w:color w:val="000000"/>
          <w:vertAlign w:val="superscript"/>
        </w:rPr>
        <w:t>2</w:t>
      </w:r>
    </w:p>
    <w:p w14:paraId="193FDDCD" w14:textId="4B1C9704" w:rsidR="00CC38D7" w:rsidRDefault="00CC38D7" w:rsidP="000C3314">
      <w:pPr>
        <w:pStyle w:val="ListParagraph"/>
        <w:ind w:left="360"/>
        <w:rPr>
          <w:rFonts w:asciiTheme="majorBidi" w:hAnsiTheme="majorBidi" w:cstheme="majorBidi"/>
        </w:rPr>
      </w:pPr>
    </w:p>
    <w:p w14:paraId="22DA405C" w14:textId="77777777" w:rsidR="00FF5D4E" w:rsidRPr="007E7265" w:rsidRDefault="00FF5D4E" w:rsidP="000C3314">
      <w:pPr>
        <w:pStyle w:val="ListParagraph"/>
        <w:ind w:left="360"/>
        <w:rPr>
          <w:rFonts w:asciiTheme="majorBidi" w:hAnsiTheme="majorBidi" w:cstheme="majorBidi"/>
        </w:rPr>
      </w:pPr>
    </w:p>
    <w:p w14:paraId="35182D54" w14:textId="77777777" w:rsidR="000C3314" w:rsidRPr="00157547" w:rsidRDefault="000C3314" w:rsidP="000C3314">
      <w:pPr>
        <w:pStyle w:val="ListParagraph"/>
        <w:numPr>
          <w:ilvl w:val="1"/>
          <w:numId w:val="2"/>
        </w:numPr>
        <w:rPr>
          <w:rFonts w:asciiTheme="majorBidi" w:hAnsiTheme="majorBidi" w:cstheme="majorBidi"/>
        </w:rPr>
      </w:pPr>
      <w:r w:rsidRPr="00157547">
        <w:rPr>
          <w:rFonts w:asciiTheme="majorBidi" w:hAnsiTheme="majorBidi" w:cstheme="majorBidi"/>
        </w:rPr>
        <w:lastRenderedPageBreak/>
        <w:t>Comparison</w:t>
      </w:r>
    </w:p>
    <w:p w14:paraId="7B8FCCF3" w14:textId="0A834126" w:rsidR="000C3314" w:rsidRDefault="000C3314" w:rsidP="009B1518">
      <w:pPr>
        <w:pStyle w:val="ListParagraph"/>
        <w:ind w:left="360"/>
        <w:rPr>
          <w:rFonts w:asciiTheme="majorBidi" w:hAnsiTheme="majorBidi" w:cstheme="majorBidi"/>
          <w:color w:val="FF0000"/>
        </w:rPr>
      </w:pPr>
      <w:r w:rsidRPr="007E7265">
        <w:rPr>
          <w:rFonts w:asciiTheme="majorBidi" w:hAnsiTheme="majorBidi" w:cstheme="majorBidi"/>
          <w:color w:val="FF0000"/>
        </w:rPr>
        <w:t>Compare your value for g to the know value g=9.81 m/s</w:t>
      </w:r>
      <w:r w:rsidRPr="007E7265">
        <w:rPr>
          <w:rFonts w:asciiTheme="majorBidi" w:hAnsiTheme="majorBidi" w:cstheme="majorBidi"/>
          <w:color w:val="FF0000"/>
          <w:vertAlign w:val="superscript"/>
        </w:rPr>
        <w:t>2</w:t>
      </w:r>
      <w:r w:rsidRPr="007E7265">
        <w:rPr>
          <w:rFonts w:asciiTheme="majorBidi" w:hAnsiTheme="majorBidi" w:cstheme="majorBidi"/>
          <w:color w:val="FF0000"/>
        </w:rPr>
        <w:t xml:space="preserve">.  </w:t>
      </w:r>
    </w:p>
    <w:p w14:paraId="05A242E1" w14:textId="1335BE98" w:rsidR="00A156F3" w:rsidRPr="00A156F3" w:rsidRDefault="00A156F3" w:rsidP="004B1233">
      <w:pPr>
        <w:rPr>
          <w:rFonts w:asciiTheme="majorBidi" w:hAnsiTheme="majorBidi" w:cstheme="majorBidi"/>
          <w:color w:val="000000" w:themeColor="text1"/>
          <w:vertAlign w:val="superscript"/>
        </w:rPr>
      </w:pPr>
      <w:r>
        <w:rPr>
          <w:rFonts w:asciiTheme="majorBidi" w:hAnsiTheme="majorBidi" w:cstheme="majorBidi"/>
          <w:color w:val="000000" w:themeColor="text1"/>
        </w:rPr>
        <w:t>Comparing the value with the actual value of g=9.81 m/s</w:t>
      </w:r>
      <w:r>
        <w:rPr>
          <w:rFonts w:asciiTheme="majorBidi" w:hAnsiTheme="majorBidi" w:cstheme="majorBidi"/>
          <w:color w:val="000000" w:themeColor="text1"/>
          <w:vertAlign w:val="superscript"/>
        </w:rPr>
        <w:t>2</w:t>
      </w:r>
      <w:r>
        <w:rPr>
          <w:rFonts w:asciiTheme="majorBidi" w:hAnsiTheme="majorBidi" w:cstheme="majorBidi"/>
          <w:color w:val="000000" w:themeColor="text1"/>
        </w:rPr>
        <w:t xml:space="preserve"> and the obtained value by experiment g=10.11 m/s</w:t>
      </w:r>
      <w:r>
        <w:rPr>
          <w:rFonts w:asciiTheme="majorBidi" w:hAnsiTheme="majorBidi" w:cstheme="majorBidi"/>
          <w:color w:val="000000" w:themeColor="text1"/>
          <w:vertAlign w:val="superscript"/>
        </w:rPr>
        <w:t>2</w:t>
      </w:r>
    </w:p>
    <w:p w14:paraId="307AAF3A" w14:textId="01B486C1" w:rsidR="009B1518" w:rsidRPr="004B1233" w:rsidRDefault="00712F78" w:rsidP="004B1233">
      <w:pPr>
        <w:rPr>
          <w:rFonts w:asciiTheme="majorBidi" w:hAnsiTheme="majorBidi" w:cstheme="majorBidi"/>
          <w:color w:val="000000" w:themeColor="text1"/>
        </w:rPr>
      </w:pPr>
      <w:r>
        <w:rPr>
          <w:rFonts w:asciiTheme="majorBidi" w:hAnsiTheme="majorBidi" w:cstheme="majorBidi"/>
          <w:color w:val="000000" w:themeColor="text1"/>
        </w:rPr>
        <w:t>|Known value-obtained value/known value| = |9.81-10.11/9.81| = 3.05 %</w:t>
      </w:r>
    </w:p>
    <w:p w14:paraId="6DA10BD9" w14:textId="77777777" w:rsidR="000C3314" w:rsidRPr="008C60EB" w:rsidRDefault="000C3314" w:rsidP="000C3314">
      <w:pPr>
        <w:pStyle w:val="ListParagraph"/>
        <w:numPr>
          <w:ilvl w:val="0"/>
          <w:numId w:val="2"/>
        </w:numPr>
        <w:rPr>
          <w:rFonts w:cstheme="minorHAnsi"/>
        </w:rPr>
      </w:pPr>
      <w:r w:rsidRPr="008C60EB">
        <w:rPr>
          <w:rFonts w:cstheme="minorHAnsi"/>
        </w:rPr>
        <w:t>Comment on the results</w:t>
      </w:r>
    </w:p>
    <w:p w14:paraId="5650847C" w14:textId="373BD9FC" w:rsidR="00E417C6" w:rsidRDefault="00E417C6" w:rsidP="00E417C6">
      <w:pPr>
        <w:pStyle w:val="ListParagraph"/>
        <w:ind w:left="360"/>
        <w:rPr>
          <w:rFonts w:cstheme="minorHAnsi"/>
          <w:color w:val="FF0000"/>
        </w:rPr>
      </w:pPr>
      <w:r w:rsidRPr="00E417C6">
        <w:rPr>
          <w:rFonts w:cstheme="minorHAnsi"/>
          <w:color w:val="FF0000"/>
        </w:rPr>
        <w:t>(Give a</w:t>
      </w:r>
      <w:r w:rsidR="00E544CF">
        <w:rPr>
          <w:rFonts w:cstheme="minorHAnsi"/>
          <w:color w:val="FF0000"/>
        </w:rPr>
        <w:t xml:space="preserve"> brief</w:t>
      </w:r>
      <w:r w:rsidRPr="00E417C6">
        <w:rPr>
          <w:rFonts w:cstheme="minorHAnsi"/>
          <w:color w:val="FF0000"/>
        </w:rPr>
        <w:t xml:space="preserve"> comment on whether your results are in agreement with what was expected or not and mention all the possible sources of error that you may have faced during the experiment).</w:t>
      </w:r>
    </w:p>
    <w:p w14:paraId="24452359" w14:textId="25580F74" w:rsidR="00932CC2" w:rsidRDefault="00932CC2" w:rsidP="00293F4A">
      <w:pPr>
        <w:pStyle w:val="ListParagraph"/>
        <w:ind w:left="360"/>
        <w:rPr>
          <w:rFonts w:cstheme="minorHAnsi"/>
          <w:color w:val="000000" w:themeColor="text1"/>
        </w:rPr>
      </w:pPr>
      <w:r>
        <w:rPr>
          <w:rFonts w:cstheme="minorHAnsi"/>
          <w:color w:val="000000" w:themeColor="text1"/>
        </w:rPr>
        <w:t>The results are in agreement with the expected outcome of g with a small % error of 3.05%</w:t>
      </w:r>
      <w:r w:rsidR="00293F4A">
        <w:rPr>
          <w:rFonts w:cstheme="minorHAnsi"/>
          <w:color w:val="000000" w:themeColor="text1"/>
        </w:rPr>
        <w:t xml:space="preserve"> due to some reasons of systematic or human error.</w:t>
      </w:r>
    </w:p>
    <w:p w14:paraId="518AA81F" w14:textId="6DBDB410" w:rsidR="00293F4A" w:rsidRDefault="00293F4A" w:rsidP="00293F4A">
      <w:pPr>
        <w:pStyle w:val="ListParagraph"/>
        <w:ind w:left="360"/>
        <w:rPr>
          <w:rFonts w:cstheme="minorHAnsi"/>
          <w:color w:val="000000" w:themeColor="text1"/>
        </w:rPr>
      </w:pPr>
      <w:r>
        <w:rPr>
          <w:rFonts w:cstheme="minorHAnsi"/>
          <w:color w:val="000000" w:themeColor="text1"/>
        </w:rPr>
        <w:t>The pendulum movement can cause some errors. Due the flow of wind and room temperature, the movement of the simple pendulum is not perfectly simple hormonic motion, which causes some error. The angle of the release of pendulum is also inaccurate and uncertain, which also causes some error. Overall, the results are satisfied with a 3.05% error.</w:t>
      </w:r>
    </w:p>
    <w:p w14:paraId="21B1C30C" w14:textId="77777777" w:rsidR="00293F4A" w:rsidRPr="00293F4A" w:rsidRDefault="00293F4A" w:rsidP="00293F4A">
      <w:pPr>
        <w:pStyle w:val="ListParagraph"/>
        <w:ind w:left="360"/>
        <w:rPr>
          <w:rFonts w:cstheme="minorHAnsi"/>
          <w:color w:val="000000" w:themeColor="text1"/>
        </w:rPr>
      </w:pPr>
    </w:p>
    <w:p w14:paraId="69F75E3D" w14:textId="77777777" w:rsidR="009B1518" w:rsidRPr="00F7168D" w:rsidRDefault="009B1518" w:rsidP="009B1518">
      <w:pPr>
        <w:pStyle w:val="ListParagraph"/>
        <w:numPr>
          <w:ilvl w:val="0"/>
          <w:numId w:val="2"/>
        </w:numPr>
      </w:pPr>
      <w:r>
        <w:t xml:space="preserve">References </w:t>
      </w:r>
    </w:p>
    <w:sectPr w:rsidR="009B1518" w:rsidRPr="00F7168D" w:rsidSect="00F7168D">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3359A"/>
    <w:multiLevelType w:val="multilevel"/>
    <w:tmpl w:val="A8CC3074"/>
    <w:lvl w:ilvl="0">
      <w:start w:val="1"/>
      <w:numFmt w:val="decimal"/>
      <w:lvlText w:val="%1."/>
      <w:lvlJc w:val="left"/>
      <w:pPr>
        <w:ind w:left="360" w:hanging="360"/>
      </w:pPr>
      <w:rPr>
        <w:rFonts w:asciiTheme="majorBidi" w:hAnsiTheme="majorBidi" w:cstheme="majorBidi" w:hint="default"/>
        <w:sz w:val="24"/>
        <w:szCs w:val="24"/>
      </w:rPr>
    </w:lvl>
    <w:lvl w:ilvl="1">
      <w:start w:val="1"/>
      <w:numFmt w:val="decimal"/>
      <w:isLgl/>
      <w:lvlText w:val="%1.%2."/>
      <w:lvlJc w:val="left"/>
      <w:pPr>
        <w:ind w:left="360" w:hanging="360"/>
      </w:pPr>
      <w:rPr>
        <w:rFonts w:eastAsia="Calibri" w:hint="default"/>
        <w:color w:val="auto"/>
      </w:rPr>
    </w:lvl>
    <w:lvl w:ilvl="2">
      <w:start w:val="1"/>
      <w:numFmt w:val="decimal"/>
      <w:isLgl/>
      <w:lvlText w:val="%1.%2.%3."/>
      <w:lvlJc w:val="left"/>
      <w:pPr>
        <w:ind w:left="720" w:hanging="720"/>
      </w:pPr>
      <w:rPr>
        <w:rFonts w:eastAsia="Calibri" w:hint="default"/>
      </w:rPr>
    </w:lvl>
    <w:lvl w:ilvl="3">
      <w:start w:val="1"/>
      <w:numFmt w:val="decimal"/>
      <w:isLgl/>
      <w:lvlText w:val="%1.%2.%3.%4."/>
      <w:lvlJc w:val="left"/>
      <w:pPr>
        <w:ind w:left="720" w:hanging="720"/>
      </w:pPr>
      <w:rPr>
        <w:rFonts w:eastAsia="Calibri" w:hint="default"/>
      </w:rPr>
    </w:lvl>
    <w:lvl w:ilvl="4">
      <w:start w:val="1"/>
      <w:numFmt w:val="decimal"/>
      <w:isLgl/>
      <w:lvlText w:val="%1.%2.%3.%4.%5."/>
      <w:lvlJc w:val="left"/>
      <w:pPr>
        <w:ind w:left="1080" w:hanging="1080"/>
      </w:pPr>
      <w:rPr>
        <w:rFonts w:eastAsia="Calibri" w:hint="default"/>
      </w:rPr>
    </w:lvl>
    <w:lvl w:ilvl="5">
      <w:start w:val="1"/>
      <w:numFmt w:val="decimal"/>
      <w:isLgl/>
      <w:lvlText w:val="%1.%2.%3.%4.%5.%6."/>
      <w:lvlJc w:val="left"/>
      <w:pPr>
        <w:ind w:left="1080" w:hanging="1080"/>
      </w:pPr>
      <w:rPr>
        <w:rFonts w:eastAsia="Calibri" w:hint="default"/>
      </w:rPr>
    </w:lvl>
    <w:lvl w:ilvl="6">
      <w:start w:val="1"/>
      <w:numFmt w:val="decimal"/>
      <w:isLgl/>
      <w:lvlText w:val="%1.%2.%3.%4.%5.%6.%7."/>
      <w:lvlJc w:val="left"/>
      <w:pPr>
        <w:ind w:left="1440" w:hanging="1440"/>
      </w:pPr>
      <w:rPr>
        <w:rFonts w:eastAsia="Calibri" w:hint="default"/>
      </w:rPr>
    </w:lvl>
    <w:lvl w:ilvl="7">
      <w:start w:val="1"/>
      <w:numFmt w:val="decimal"/>
      <w:isLgl/>
      <w:lvlText w:val="%1.%2.%3.%4.%5.%6.%7.%8."/>
      <w:lvlJc w:val="left"/>
      <w:pPr>
        <w:ind w:left="1440" w:hanging="1440"/>
      </w:pPr>
      <w:rPr>
        <w:rFonts w:eastAsia="Calibri" w:hint="default"/>
      </w:rPr>
    </w:lvl>
    <w:lvl w:ilvl="8">
      <w:start w:val="1"/>
      <w:numFmt w:val="decimal"/>
      <w:isLgl/>
      <w:lvlText w:val="%1.%2.%3.%4.%5.%6.%7.%8.%9."/>
      <w:lvlJc w:val="left"/>
      <w:pPr>
        <w:ind w:left="1800" w:hanging="1800"/>
      </w:pPr>
      <w:rPr>
        <w:rFonts w:eastAsia="Calibri" w:hint="default"/>
      </w:rPr>
    </w:lvl>
  </w:abstractNum>
  <w:abstractNum w:abstractNumId="1" w15:restartNumberingAfterBreak="0">
    <w:nsid w:val="7DCA06CF"/>
    <w:multiLevelType w:val="multilevel"/>
    <w:tmpl w:val="04090025"/>
    <w:lvl w:ilvl="0">
      <w:start w:val="1"/>
      <w:numFmt w:val="decimal"/>
      <w:pStyle w:val="Heading1"/>
      <w:lvlText w:val="%1"/>
      <w:lvlJc w:val="left"/>
      <w:pPr>
        <w:ind w:left="432" w:hanging="432"/>
      </w:pPr>
      <w:rPr>
        <w:rFonts w:hint="default"/>
        <w:b w:val="0"/>
        <w:bCs w:val="0"/>
        <w:sz w:val="32"/>
        <w:szCs w:val="32"/>
      </w:rPr>
    </w:lvl>
    <w:lvl w:ilvl="1">
      <w:start w:val="1"/>
      <w:numFmt w:val="decimal"/>
      <w:pStyle w:val="Heading2"/>
      <w:lvlText w:val="%1.%2"/>
      <w:lvlJc w:val="left"/>
      <w:pPr>
        <w:ind w:left="576" w:hanging="576"/>
      </w:pPr>
      <w:rPr>
        <w:rFonts w:hint="default"/>
        <w:color w:val="000000" w:themeColor="text1"/>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00"/>
    <w:rsid w:val="000C3314"/>
    <w:rsid w:val="000C56E0"/>
    <w:rsid w:val="0010274B"/>
    <w:rsid w:val="00116787"/>
    <w:rsid w:val="00134E43"/>
    <w:rsid w:val="00153C21"/>
    <w:rsid w:val="001929CC"/>
    <w:rsid w:val="001A59EE"/>
    <w:rsid w:val="001D5759"/>
    <w:rsid w:val="00231AB4"/>
    <w:rsid w:val="0027274D"/>
    <w:rsid w:val="00293F4A"/>
    <w:rsid w:val="00295557"/>
    <w:rsid w:val="002B3B70"/>
    <w:rsid w:val="002F1F7A"/>
    <w:rsid w:val="002F68EC"/>
    <w:rsid w:val="0031542E"/>
    <w:rsid w:val="0032789D"/>
    <w:rsid w:val="00346D70"/>
    <w:rsid w:val="00394155"/>
    <w:rsid w:val="003B0002"/>
    <w:rsid w:val="003D333F"/>
    <w:rsid w:val="004B1233"/>
    <w:rsid w:val="004D46AF"/>
    <w:rsid w:val="00571982"/>
    <w:rsid w:val="00587285"/>
    <w:rsid w:val="005E4B03"/>
    <w:rsid w:val="0060228C"/>
    <w:rsid w:val="00620F9A"/>
    <w:rsid w:val="0063368B"/>
    <w:rsid w:val="006F12D6"/>
    <w:rsid w:val="00712F78"/>
    <w:rsid w:val="007223FD"/>
    <w:rsid w:val="00744D12"/>
    <w:rsid w:val="00780518"/>
    <w:rsid w:val="0083341A"/>
    <w:rsid w:val="008412B1"/>
    <w:rsid w:val="0090705A"/>
    <w:rsid w:val="00925D1E"/>
    <w:rsid w:val="00932CC2"/>
    <w:rsid w:val="00980134"/>
    <w:rsid w:val="009B1518"/>
    <w:rsid w:val="009D3E77"/>
    <w:rsid w:val="00A156F3"/>
    <w:rsid w:val="00A20174"/>
    <w:rsid w:val="00A60946"/>
    <w:rsid w:val="00AA28E6"/>
    <w:rsid w:val="00AC76C6"/>
    <w:rsid w:val="00AF2A76"/>
    <w:rsid w:val="00B067EF"/>
    <w:rsid w:val="00B51EA6"/>
    <w:rsid w:val="00B57105"/>
    <w:rsid w:val="00B60A8D"/>
    <w:rsid w:val="00BB4799"/>
    <w:rsid w:val="00C17F82"/>
    <w:rsid w:val="00C30300"/>
    <w:rsid w:val="00C35DDD"/>
    <w:rsid w:val="00C51144"/>
    <w:rsid w:val="00C55EFE"/>
    <w:rsid w:val="00C676AE"/>
    <w:rsid w:val="00C80193"/>
    <w:rsid w:val="00C94540"/>
    <w:rsid w:val="00CB30A6"/>
    <w:rsid w:val="00CC38D7"/>
    <w:rsid w:val="00CD00CB"/>
    <w:rsid w:val="00CF030F"/>
    <w:rsid w:val="00D24485"/>
    <w:rsid w:val="00D7055C"/>
    <w:rsid w:val="00D9532B"/>
    <w:rsid w:val="00E05BB3"/>
    <w:rsid w:val="00E250EA"/>
    <w:rsid w:val="00E417C6"/>
    <w:rsid w:val="00E544CF"/>
    <w:rsid w:val="00E86920"/>
    <w:rsid w:val="00F23951"/>
    <w:rsid w:val="00F3551C"/>
    <w:rsid w:val="00F55DFB"/>
    <w:rsid w:val="00F65287"/>
    <w:rsid w:val="00F7168D"/>
    <w:rsid w:val="00F75107"/>
    <w:rsid w:val="00FB7099"/>
    <w:rsid w:val="00FF5D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22E2"/>
  <w15:chartTrackingRefBased/>
  <w15:docId w15:val="{92BA0A45-F152-48EE-8272-3EFE08FE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68D"/>
    <w:pPr>
      <w:spacing w:after="200" w:line="276" w:lineRule="auto"/>
    </w:pPr>
  </w:style>
  <w:style w:type="paragraph" w:styleId="Heading1">
    <w:name w:val="heading 1"/>
    <w:basedOn w:val="Normal"/>
    <w:next w:val="Normal"/>
    <w:link w:val="Heading1Char"/>
    <w:uiPriority w:val="9"/>
    <w:qFormat/>
    <w:rsid w:val="000C3314"/>
    <w:pPr>
      <w:keepNext/>
      <w:keepLines/>
      <w:numPr>
        <w:numId w:val="1"/>
      </w:numPr>
      <w:spacing w:before="480" w:after="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0C3314"/>
    <w:pPr>
      <w:keepNext/>
      <w:keepLines/>
      <w:numPr>
        <w:ilvl w:val="1"/>
        <w:numId w:val="1"/>
      </w:numPr>
      <w:spacing w:before="200" w:after="0"/>
      <w:outlineLvl w:val="1"/>
    </w:pPr>
    <w:rPr>
      <w:rFonts w:asciiTheme="majorHAnsi" w:eastAsiaTheme="majorEastAsia" w:hAnsiTheme="majorHAnsi" w:cstheme="majorBidi"/>
      <w:color w:val="4478B6"/>
      <w:sz w:val="28"/>
      <w:szCs w:val="32"/>
    </w:rPr>
  </w:style>
  <w:style w:type="paragraph" w:styleId="Heading3">
    <w:name w:val="heading 3"/>
    <w:basedOn w:val="Normal"/>
    <w:next w:val="Normal"/>
    <w:link w:val="Heading3Char"/>
    <w:uiPriority w:val="9"/>
    <w:unhideWhenUsed/>
    <w:qFormat/>
    <w:rsid w:val="000C3314"/>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C3314"/>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3314"/>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C331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C33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33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33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168D"/>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C331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0C3314"/>
    <w:rPr>
      <w:rFonts w:asciiTheme="majorHAnsi" w:eastAsiaTheme="majorEastAsia" w:hAnsiTheme="majorHAnsi" w:cstheme="majorBidi"/>
      <w:color w:val="4478B6"/>
      <w:sz w:val="28"/>
      <w:szCs w:val="32"/>
    </w:rPr>
  </w:style>
  <w:style w:type="character" w:customStyle="1" w:styleId="Heading3Char">
    <w:name w:val="Heading 3 Char"/>
    <w:basedOn w:val="DefaultParagraphFont"/>
    <w:link w:val="Heading3"/>
    <w:uiPriority w:val="9"/>
    <w:rsid w:val="000C331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C331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C331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C331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C33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33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3314"/>
    <w:rPr>
      <w:rFonts w:asciiTheme="majorHAnsi" w:eastAsiaTheme="majorEastAsia" w:hAnsiTheme="majorHAnsi" w:cstheme="majorBidi"/>
      <w:i/>
      <w:iCs/>
      <w:color w:val="404040" w:themeColor="text1" w:themeTint="BF"/>
      <w:sz w:val="20"/>
      <w:szCs w:val="20"/>
    </w:rPr>
  </w:style>
  <w:style w:type="paragraph" w:customStyle="1" w:styleId="Default">
    <w:name w:val="Default"/>
    <w:rsid w:val="000C331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C3314"/>
    <w:pPr>
      <w:ind w:left="720"/>
      <w:contextualSpacing/>
    </w:pPr>
  </w:style>
  <w:style w:type="character" w:styleId="PlaceholderText">
    <w:name w:val="Placeholder Text"/>
    <w:basedOn w:val="DefaultParagraphFont"/>
    <w:uiPriority w:val="99"/>
    <w:semiHidden/>
    <w:rsid w:val="00CC38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0146">
      <w:bodyDiv w:val="1"/>
      <w:marLeft w:val="0"/>
      <w:marRight w:val="0"/>
      <w:marTop w:val="0"/>
      <w:marBottom w:val="0"/>
      <w:divBdr>
        <w:top w:val="none" w:sz="0" w:space="0" w:color="auto"/>
        <w:left w:val="none" w:sz="0" w:space="0" w:color="auto"/>
        <w:bottom w:val="none" w:sz="0" w:space="0" w:color="auto"/>
        <w:right w:val="none" w:sz="0" w:space="0" w:color="auto"/>
      </w:divBdr>
    </w:div>
    <w:div w:id="139200440">
      <w:bodyDiv w:val="1"/>
      <w:marLeft w:val="0"/>
      <w:marRight w:val="0"/>
      <w:marTop w:val="0"/>
      <w:marBottom w:val="0"/>
      <w:divBdr>
        <w:top w:val="none" w:sz="0" w:space="0" w:color="auto"/>
        <w:left w:val="none" w:sz="0" w:space="0" w:color="auto"/>
        <w:bottom w:val="none" w:sz="0" w:space="0" w:color="auto"/>
        <w:right w:val="none" w:sz="0" w:space="0" w:color="auto"/>
      </w:divBdr>
    </w:div>
    <w:div w:id="140124347">
      <w:bodyDiv w:val="1"/>
      <w:marLeft w:val="0"/>
      <w:marRight w:val="0"/>
      <w:marTop w:val="0"/>
      <w:marBottom w:val="0"/>
      <w:divBdr>
        <w:top w:val="none" w:sz="0" w:space="0" w:color="auto"/>
        <w:left w:val="none" w:sz="0" w:space="0" w:color="auto"/>
        <w:bottom w:val="none" w:sz="0" w:space="0" w:color="auto"/>
        <w:right w:val="none" w:sz="0" w:space="0" w:color="auto"/>
      </w:divBdr>
    </w:div>
    <w:div w:id="205728373">
      <w:bodyDiv w:val="1"/>
      <w:marLeft w:val="0"/>
      <w:marRight w:val="0"/>
      <w:marTop w:val="0"/>
      <w:marBottom w:val="0"/>
      <w:divBdr>
        <w:top w:val="none" w:sz="0" w:space="0" w:color="auto"/>
        <w:left w:val="none" w:sz="0" w:space="0" w:color="auto"/>
        <w:bottom w:val="none" w:sz="0" w:space="0" w:color="auto"/>
        <w:right w:val="none" w:sz="0" w:space="0" w:color="auto"/>
      </w:divBdr>
    </w:div>
    <w:div w:id="278950476">
      <w:bodyDiv w:val="1"/>
      <w:marLeft w:val="0"/>
      <w:marRight w:val="0"/>
      <w:marTop w:val="0"/>
      <w:marBottom w:val="0"/>
      <w:divBdr>
        <w:top w:val="none" w:sz="0" w:space="0" w:color="auto"/>
        <w:left w:val="none" w:sz="0" w:space="0" w:color="auto"/>
        <w:bottom w:val="none" w:sz="0" w:space="0" w:color="auto"/>
        <w:right w:val="none" w:sz="0" w:space="0" w:color="auto"/>
      </w:divBdr>
    </w:div>
    <w:div w:id="363140360">
      <w:bodyDiv w:val="1"/>
      <w:marLeft w:val="0"/>
      <w:marRight w:val="0"/>
      <w:marTop w:val="0"/>
      <w:marBottom w:val="0"/>
      <w:divBdr>
        <w:top w:val="none" w:sz="0" w:space="0" w:color="auto"/>
        <w:left w:val="none" w:sz="0" w:space="0" w:color="auto"/>
        <w:bottom w:val="none" w:sz="0" w:space="0" w:color="auto"/>
        <w:right w:val="none" w:sz="0" w:space="0" w:color="auto"/>
      </w:divBdr>
    </w:div>
    <w:div w:id="369231429">
      <w:bodyDiv w:val="1"/>
      <w:marLeft w:val="0"/>
      <w:marRight w:val="0"/>
      <w:marTop w:val="0"/>
      <w:marBottom w:val="0"/>
      <w:divBdr>
        <w:top w:val="none" w:sz="0" w:space="0" w:color="auto"/>
        <w:left w:val="none" w:sz="0" w:space="0" w:color="auto"/>
        <w:bottom w:val="none" w:sz="0" w:space="0" w:color="auto"/>
        <w:right w:val="none" w:sz="0" w:space="0" w:color="auto"/>
      </w:divBdr>
    </w:div>
    <w:div w:id="385644300">
      <w:bodyDiv w:val="1"/>
      <w:marLeft w:val="0"/>
      <w:marRight w:val="0"/>
      <w:marTop w:val="0"/>
      <w:marBottom w:val="0"/>
      <w:divBdr>
        <w:top w:val="none" w:sz="0" w:space="0" w:color="auto"/>
        <w:left w:val="none" w:sz="0" w:space="0" w:color="auto"/>
        <w:bottom w:val="none" w:sz="0" w:space="0" w:color="auto"/>
        <w:right w:val="none" w:sz="0" w:space="0" w:color="auto"/>
      </w:divBdr>
    </w:div>
    <w:div w:id="447772047">
      <w:bodyDiv w:val="1"/>
      <w:marLeft w:val="0"/>
      <w:marRight w:val="0"/>
      <w:marTop w:val="0"/>
      <w:marBottom w:val="0"/>
      <w:divBdr>
        <w:top w:val="none" w:sz="0" w:space="0" w:color="auto"/>
        <w:left w:val="none" w:sz="0" w:space="0" w:color="auto"/>
        <w:bottom w:val="none" w:sz="0" w:space="0" w:color="auto"/>
        <w:right w:val="none" w:sz="0" w:space="0" w:color="auto"/>
      </w:divBdr>
    </w:div>
    <w:div w:id="771970499">
      <w:bodyDiv w:val="1"/>
      <w:marLeft w:val="0"/>
      <w:marRight w:val="0"/>
      <w:marTop w:val="0"/>
      <w:marBottom w:val="0"/>
      <w:divBdr>
        <w:top w:val="none" w:sz="0" w:space="0" w:color="auto"/>
        <w:left w:val="none" w:sz="0" w:space="0" w:color="auto"/>
        <w:bottom w:val="none" w:sz="0" w:space="0" w:color="auto"/>
        <w:right w:val="none" w:sz="0" w:space="0" w:color="auto"/>
      </w:divBdr>
    </w:div>
    <w:div w:id="890769801">
      <w:bodyDiv w:val="1"/>
      <w:marLeft w:val="0"/>
      <w:marRight w:val="0"/>
      <w:marTop w:val="0"/>
      <w:marBottom w:val="0"/>
      <w:divBdr>
        <w:top w:val="none" w:sz="0" w:space="0" w:color="auto"/>
        <w:left w:val="none" w:sz="0" w:space="0" w:color="auto"/>
        <w:bottom w:val="none" w:sz="0" w:space="0" w:color="auto"/>
        <w:right w:val="none" w:sz="0" w:space="0" w:color="auto"/>
      </w:divBdr>
    </w:div>
    <w:div w:id="991254971">
      <w:bodyDiv w:val="1"/>
      <w:marLeft w:val="0"/>
      <w:marRight w:val="0"/>
      <w:marTop w:val="0"/>
      <w:marBottom w:val="0"/>
      <w:divBdr>
        <w:top w:val="none" w:sz="0" w:space="0" w:color="auto"/>
        <w:left w:val="none" w:sz="0" w:space="0" w:color="auto"/>
        <w:bottom w:val="none" w:sz="0" w:space="0" w:color="auto"/>
        <w:right w:val="none" w:sz="0" w:space="0" w:color="auto"/>
      </w:divBdr>
    </w:div>
    <w:div w:id="1017730857">
      <w:bodyDiv w:val="1"/>
      <w:marLeft w:val="0"/>
      <w:marRight w:val="0"/>
      <w:marTop w:val="0"/>
      <w:marBottom w:val="0"/>
      <w:divBdr>
        <w:top w:val="none" w:sz="0" w:space="0" w:color="auto"/>
        <w:left w:val="none" w:sz="0" w:space="0" w:color="auto"/>
        <w:bottom w:val="none" w:sz="0" w:space="0" w:color="auto"/>
        <w:right w:val="none" w:sz="0" w:space="0" w:color="auto"/>
      </w:divBdr>
    </w:div>
    <w:div w:id="1035615626">
      <w:bodyDiv w:val="1"/>
      <w:marLeft w:val="0"/>
      <w:marRight w:val="0"/>
      <w:marTop w:val="0"/>
      <w:marBottom w:val="0"/>
      <w:divBdr>
        <w:top w:val="none" w:sz="0" w:space="0" w:color="auto"/>
        <w:left w:val="none" w:sz="0" w:space="0" w:color="auto"/>
        <w:bottom w:val="none" w:sz="0" w:space="0" w:color="auto"/>
        <w:right w:val="none" w:sz="0" w:space="0" w:color="auto"/>
      </w:divBdr>
    </w:div>
    <w:div w:id="1059940994">
      <w:bodyDiv w:val="1"/>
      <w:marLeft w:val="0"/>
      <w:marRight w:val="0"/>
      <w:marTop w:val="0"/>
      <w:marBottom w:val="0"/>
      <w:divBdr>
        <w:top w:val="none" w:sz="0" w:space="0" w:color="auto"/>
        <w:left w:val="none" w:sz="0" w:space="0" w:color="auto"/>
        <w:bottom w:val="none" w:sz="0" w:space="0" w:color="auto"/>
        <w:right w:val="none" w:sz="0" w:space="0" w:color="auto"/>
      </w:divBdr>
    </w:div>
    <w:div w:id="1077480523">
      <w:bodyDiv w:val="1"/>
      <w:marLeft w:val="0"/>
      <w:marRight w:val="0"/>
      <w:marTop w:val="0"/>
      <w:marBottom w:val="0"/>
      <w:divBdr>
        <w:top w:val="none" w:sz="0" w:space="0" w:color="auto"/>
        <w:left w:val="none" w:sz="0" w:space="0" w:color="auto"/>
        <w:bottom w:val="none" w:sz="0" w:space="0" w:color="auto"/>
        <w:right w:val="none" w:sz="0" w:space="0" w:color="auto"/>
      </w:divBdr>
    </w:div>
    <w:div w:id="1241479708">
      <w:bodyDiv w:val="1"/>
      <w:marLeft w:val="0"/>
      <w:marRight w:val="0"/>
      <w:marTop w:val="0"/>
      <w:marBottom w:val="0"/>
      <w:divBdr>
        <w:top w:val="none" w:sz="0" w:space="0" w:color="auto"/>
        <w:left w:val="none" w:sz="0" w:space="0" w:color="auto"/>
        <w:bottom w:val="none" w:sz="0" w:space="0" w:color="auto"/>
        <w:right w:val="none" w:sz="0" w:space="0" w:color="auto"/>
      </w:divBdr>
    </w:div>
    <w:div w:id="1288662261">
      <w:bodyDiv w:val="1"/>
      <w:marLeft w:val="0"/>
      <w:marRight w:val="0"/>
      <w:marTop w:val="0"/>
      <w:marBottom w:val="0"/>
      <w:divBdr>
        <w:top w:val="none" w:sz="0" w:space="0" w:color="auto"/>
        <w:left w:val="none" w:sz="0" w:space="0" w:color="auto"/>
        <w:bottom w:val="none" w:sz="0" w:space="0" w:color="auto"/>
        <w:right w:val="none" w:sz="0" w:space="0" w:color="auto"/>
      </w:divBdr>
    </w:div>
    <w:div w:id="1368680098">
      <w:bodyDiv w:val="1"/>
      <w:marLeft w:val="0"/>
      <w:marRight w:val="0"/>
      <w:marTop w:val="0"/>
      <w:marBottom w:val="0"/>
      <w:divBdr>
        <w:top w:val="none" w:sz="0" w:space="0" w:color="auto"/>
        <w:left w:val="none" w:sz="0" w:space="0" w:color="auto"/>
        <w:bottom w:val="none" w:sz="0" w:space="0" w:color="auto"/>
        <w:right w:val="none" w:sz="0" w:space="0" w:color="auto"/>
      </w:divBdr>
    </w:div>
    <w:div w:id="1420255436">
      <w:bodyDiv w:val="1"/>
      <w:marLeft w:val="0"/>
      <w:marRight w:val="0"/>
      <w:marTop w:val="0"/>
      <w:marBottom w:val="0"/>
      <w:divBdr>
        <w:top w:val="none" w:sz="0" w:space="0" w:color="auto"/>
        <w:left w:val="none" w:sz="0" w:space="0" w:color="auto"/>
        <w:bottom w:val="none" w:sz="0" w:space="0" w:color="auto"/>
        <w:right w:val="none" w:sz="0" w:space="0" w:color="auto"/>
      </w:divBdr>
    </w:div>
    <w:div w:id="1546332670">
      <w:bodyDiv w:val="1"/>
      <w:marLeft w:val="0"/>
      <w:marRight w:val="0"/>
      <w:marTop w:val="0"/>
      <w:marBottom w:val="0"/>
      <w:divBdr>
        <w:top w:val="none" w:sz="0" w:space="0" w:color="auto"/>
        <w:left w:val="none" w:sz="0" w:space="0" w:color="auto"/>
        <w:bottom w:val="none" w:sz="0" w:space="0" w:color="auto"/>
        <w:right w:val="none" w:sz="0" w:space="0" w:color="auto"/>
      </w:divBdr>
    </w:div>
    <w:div w:id="171200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lha\Desktop\Files\Spring%202022\Experimental%20Physics%20Lab\exp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T^2</a:t>
            </a:r>
            <a:r>
              <a:rPr lang="en-US" baseline="0"/>
              <a:t> vs 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8867422970600876E-2"/>
                  <c:y val="-0.162453703703703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Sheet1!$B$2:$B$6</c:f>
                <c:numCache>
                  <c:formatCode>General</c:formatCode>
                  <c:ptCount val="5"/>
                  <c:pt idx="0">
                    <c:v>0.1</c:v>
                  </c:pt>
                  <c:pt idx="1">
                    <c:v>0.1</c:v>
                  </c:pt>
                  <c:pt idx="2">
                    <c:v>0.1</c:v>
                  </c:pt>
                  <c:pt idx="3">
                    <c:v>0.1</c:v>
                  </c:pt>
                  <c:pt idx="4">
                    <c:v>0.1</c:v>
                  </c:pt>
                </c:numCache>
              </c:numRef>
            </c:plus>
            <c:minus>
              <c:numRef>
                <c:f>Sheet1!$B$2:$B$6</c:f>
                <c:numCache>
                  <c:formatCode>General</c:formatCode>
                  <c:ptCount val="5"/>
                  <c:pt idx="0">
                    <c:v>0.1</c:v>
                  </c:pt>
                  <c:pt idx="1">
                    <c:v>0.1</c:v>
                  </c:pt>
                  <c:pt idx="2">
                    <c:v>0.1</c:v>
                  </c:pt>
                  <c:pt idx="3">
                    <c:v>0.1</c:v>
                  </c:pt>
                  <c:pt idx="4">
                    <c:v>0.1</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Sheet1!$K$2:$K$6</c:f>
                <c:numCache>
                  <c:formatCode>General</c:formatCode>
                  <c:ptCount val="5"/>
                  <c:pt idx="0">
                    <c:v>2.2239999999999999E-2</c:v>
                  </c:pt>
                  <c:pt idx="1">
                    <c:v>2.5533333333333331E-2</c:v>
                  </c:pt>
                  <c:pt idx="2">
                    <c:v>2.8639999999999999E-2</c:v>
                  </c:pt>
                  <c:pt idx="3">
                    <c:v>3.1213333333333333E-2</c:v>
                  </c:pt>
                  <c:pt idx="4">
                    <c:v>3.3386666666666662E-2</c:v>
                  </c:pt>
                </c:numCache>
              </c:numRef>
            </c:plus>
            <c:minus>
              <c:numRef>
                <c:f>Sheet1!$K$2:$K$6</c:f>
                <c:numCache>
                  <c:formatCode>General</c:formatCode>
                  <c:ptCount val="5"/>
                  <c:pt idx="0">
                    <c:v>2.2239999999999999E-2</c:v>
                  </c:pt>
                  <c:pt idx="1">
                    <c:v>2.5533333333333331E-2</c:v>
                  </c:pt>
                  <c:pt idx="2">
                    <c:v>2.8639999999999999E-2</c:v>
                  </c:pt>
                  <c:pt idx="3">
                    <c:v>3.1213333333333333E-2</c:v>
                  </c:pt>
                  <c:pt idx="4">
                    <c:v>3.3386666666666662E-2</c:v>
                  </c:pt>
                </c:numCache>
              </c:numRef>
            </c:minus>
            <c:spPr>
              <a:noFill/>
              <a:ln w="9525" cap="flat" cmpd="sng" algn="ctr">
                <a:solidFill>
                  <a:schemeClr val="tx1">
                    <a:lumMod val="65000"/>
                    <a:lumOff val="35000"/>
                  </a:schemeClr>
                </a:solidFill>
                <a:round/>
              </a:ln>
              <a:effectLst/>
            </c:spPr>
          </c:errBars>
          <c:xVal>
            <c:numRef>
              <c:f>Sheet1!$A$2:$A$6</c:f>
              <c:numCache>
                <c:formatCode>General</c:formatCode>
                <c:ptCount val="5"/>
                <c:pt idx="0">
                  <c:v>30</c:v>
                </c:pt>
                <c:pt idx="1">
                  <c:v>40</c:v>
                </c:pt>
                <c:pt idx="2">
                  <c:v>50</c:v>
                </c:pt>
                <c:pt idx="3">
                  <c:v>60</c:v>
                </c:pt>
                <c:pt idx="4">
                  <c:v>70</c:v>
                </c:pt>
              </c:numCache>
            </c:numRef>
          </c:xVal>
          <c:yVal>
            <c:numRef>
              <c:f>Sheet1!$J$2:$J$6</c:f>
              <c:numCache>
                <c:formatCode>General</c:formatCode>
                <c:ptCount val="5"/>
                <c:pt idx="0">
                  <c:v>1.2365439999999996</c:v>
                </c:pt>
                <c:pt idx="1">
                  <c:v>1.6298777777777778</c:v>
                </c:pt>
                <c:pt idx="2">
                  <c:v>2.050624</c:v>
                </c:pt>
                <c:pt idx="3">
                  <c:v>2.4356804444444444</c:v>
                </c:pt>
                <c:pt idx="4">
                  <c:v>2.7866737777777773</c:v>
                </c:pt>
              </c:numCache>
            </c:numRef>
          </c:yVal>
          <c:smooth val="0"/>
          <c:extLst>
            <c:ext xmlns:c16="http://schemas.microsoft.com/office/drawing/2014/chart" uri="{C3380CC4-5D6E-409C-BE32-E72D297353CC}">
              <c16:uniqueId val="{00000001-09C0-45C7-AB60-2DF3867AE92D}"/>
            </c:ext>
          </c:extLst>
        </c:ser>
        <c:dLbls>
          <c:showLegendKey val="0"/>
          <c:showVal val="0"/>
          <c:showCatName val="0"/>
          <c:showSerName val="0"/>
          <c:showPercent val="0"/>
          <c:showBubbleSize val="0"/>
        </c:dLbls>
        <c:axId val="1993674208"/>
        <c:axId val="1993662560"/>
      </c:scatterChart>
      <c:valAx>
        <c:axId val="1993674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662560"/>
        <c:crosses val="autoZero"/>
        <c:crossBetween val="midCat"/>
      </c:valAx>
      <c:valAx>
        <c:axId val="199366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T^2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674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4</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Ehab Mohamed Ali Eid Salih</dc:creator>
  <cp:keywords/>
  <dc:description/>
  <cp:lastModifiedBy>Talha Abdullah Punjabi</cp:lastModifiedBy>
  <cp:revision>46</cp:revision>
  <dcterms:created xsi:type="dcterms:W3CDTF">2022-02-06T13:14:00Z</dcterms:created>
  <dcterms:modified xsi:type="dcterms:W3CDTF">2022-02-12T05:51:00Z</dcterms:modified>
</cp:coreProperties>
</file>