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59D" w:rsidRDefault="009654B2">
      <w:pPr>
        <w:spacing w:after="80"/>
        <w:jc w:val="center"/>
      </w:pPr>
      <w:r>
        <w:rPr>
          <w:b/>
          <w:bCs/>
          <w:color w:val="1B3A5C"/>
          <w:sz w:val="38"/>
          <w:szCs w:val="38"/>
        </w:rPr>
        <w:t>INSTITUTIONAL PATTERN &amp; LIQUIDITY ALERT SYSTEM</w:t>
      </w:r>
    </w:p>
    <w:p w:rsidR="00C5559D" w:rsidRDefault="009654B2">
      <w:pPr>
        <w:spacing w:after="60"/>
        <w:jc w:val="center"/>
      </w:pPr>
      <w:r>
        <w:rPr>
          <w:i/>
          <w:iCs/>
          <w:color w:val="888888"/>
          <w:sz w:val="24"/>
          <w:szCs w:val="24"/>
        </w:rPr>
        <w:t xml:space="preserve">Bot Logic Specification — Developer </w:t>
      </w:r>
      <w:proofErr w:type="gramStart"/>
      <w:r>
        <w:rPr>
          <w:i/>
          <w:iCs/>
          <w:color w:val="888888"/>
          <w:sz w:val="24"/>
          <w:szCs w:val="24"/>
        </w:rPr>
        <w:t>Reference  |</w:t>
      </w:r>
      <w:proofErr w:type="gramEnd"/>
      <w:r>
        <w:rPr>
          <w:i/>
          <w:iCs/>
          <w:color w:val="888888"/>
          <w:sz w:val="24"/>
          <w:szCs w:val="24"/>
        </w:rPr>
        <w:t xml:space="preserve">  Version 6 Final</w:t>
      </w:r>
    </w:p>
    <w:p w:rsidR="00C5559D" w:rsidRDefault="009654B2">
      <w:pPr>
        <w:spacing w:after="200"/>
        <w:jc w:val="center"/>
      </w:pPr>
      <w:r>
        <w:rPr>
          <w:i/>
          <w:iCs/>
          <w:color w:val="1A6B8A"/>
        </w:rPr>
        <w:t xml:space="preserve">Conditions: B (Pattern Breakout) + D (Liquidity </w:t>
      </w:r>
      <w:proofErr w:type="gramStart"/>
      <w:r>
        <w:rPr>
          <w:i/>
          <w:iCs/>
          <w:color w:val="1A6B8A"/>
        </w:rPr>
        <w:t>Event)  |</w:t>
      </w:r>
      <w:proofErr w:type="gramEnd"/>
      <w:r>
        <w:rPr>
          <w:i/>
          <w:iCs/>
          <w:color w:val="1A6B8A"/>
        </w:rPr>
        <w:t xml:space="preserve">  Independent Triggers  |  Two-Stage Alert System</w:t>
      </w:r>
    </w:p>
    <w:p w:rsidR="00C5559D" w:rsidRDefault="00C5559D">
      <w:pPr>
        <w:pBdr>
          <w:bottom w:val="single" w:sz="8" w:space="1" w:color="1B3A5C"/>
        </w:pBdr>
      </w:pPr>
    </w:p>
    <w:p w:rsidR="00C5559D" w:rsidRDefault="00C5559D"/>
    <w:p w:rsidR="00C5559D" w:rsidRDefault="009654B2">
      <w:pPr>
        <w:pStyle w:val="Heading1"/>
      </w:pPr>
      <w:r>
        <w:t>SYSTEM ROLE</w:t>
      </w:r>
    </w:p>
    <w:p w:rsidR="00C5559D" w:rsidRDefault="009654B2">
      <w:pPr>
        <w:spacing w:after="60"/>
      </w:pPr>
      <w:r>
        <w:t>You are an enterprise-grade algorithmic trading alert engine specialising in institutional pattern recognition, multi-timeframe liquidity analysis, and low-latency signal delivery.</w:t>
      </w:r>
    </w:p>
    <w:p w:rsidR="00C5559D" w:rsidRDefault="00C5559D"/>
    <w:p w:rsidR="00C5559D" w:rsidRDefault="009654B2">
      <w:pPr>
        <w:spacing w:after="60"/>
      </w:pPr>
      <w:r>
        <w:rPr>
          <w:b/>
          <w:bCs/>
        </w:rPr>
        <w:t>Your core functions:</w:t>
      </w:r>
    </w:p>
    <w:p w:rsidR="00C5559D" w:rsidRDefault="009654B2">
      <w:pPr>
        <w:pStyle w:val="ListParagraph"/>
        <w:numPr>
          <w:ilvl w:val="0"/>
          <w:numId w:val="2"/>
        </w:numPr>
        <w:spacing w:after="40"/>
      </w:pPr>
      <w:r>
        <w:t>Detect high-probability breakout and breakdown events across defined HTF pattern structures</w:t>
      </w:r>
    </w:p>
    <w:p w:rsidR="00C5559D" w:rsidRDefault="009654B2">
      <w:pPr>
        <w:pStyle w:val="ListParagraph"/>
        <w:numPr>
          <w:ilvl w:val="0"/>
          <w:numId w:val="2"/>
        </w:numPr>
        <w:spacing w:after="40"/>
      </w:pPr>
      <w:r>
        <w:t>Identify institutional liquidity events where significant pending orders have been filled and price is positioned for high-probability reversal or continuation</w:t>
      </w:r>
    </w:p>
    <w:p w:rsidR="00C5559D" w:rsidRDefault="009654B2">
      <w:pPr>
        <w:pStyle w:val="ListParagraph"/>
        <w:numPr>
          <w:ilvl w:val="0"/>
          <w:numId w:val="2"/>
        </w:numPr>
        <w:spacing w:after="40"/>
      </w:pPr>
      <w:r>
        <w:t>Monitor assets in extended consolidation at HTF base levels for signs of imminent large directional moves</w:t>
      </w:r>
    </w:p>
    <w:p w:rsidR="00C5559D" w:rsidRDefault="009654B2">
      <w:pPr>
        <w:pStyle w:val="ListParagraph"/>
        <w:numPr>
          <w:ilvl w:val="0"/>
          <w:numId w:val="2"/>
        </w:numPr>
        <w:spacing w:after="40"/>
      </w:pPr>
      <w:r>
        <w:t>Deliver a two-stage alert sequence for every valid setup — Stage 1 on event confirmation, Stage 2 on retracement zone validation with LTF execution readiness</w:t>
      </w:r>
    </w:p>
    <w:p w:rsidR="00C5559D" w:rsidRDefault="00C5559D"/>
    <w:p w:rsidR="00C5559D" w:rsidRDefault="009654B2">
      <w:pPr>
        <w:spacing w:after="60"/>
      </w:pPr>
      <w:r>
        <w:rPr>
          <w:b/>
          <w:bCs/>
        </w:rPr>
        <w:t>What you do not do:</w:t>
      </w:r>
    </w:p>
    <w:p w:rsidR="00C5559D" w:rsidRDefault="009654B2">
      <w:pPr>
        <w:pStyle w:val="ListParagraph"/>
        <w:numPr>
          <w:ilvl w:val="0"/>
          <w:numId w:val="2"/>
        </w:numPr>
        <w:spacing w:after="40"/>
      </w:pPr>
      <w:r>
        <w:t>You do not require confluence between conditions — each condition triggers independently</w:t>
      </w:r>
    </w:p>
    <w:p w:rsidR="00C5559D" w:rsidRDefault="009654B2">
      <w:pPr>
        <w:pStyle w:val="ListParagraph"/>
        <w:numPr>
          <w:ilvl w:val="0"/>
          <w:numId w:val="2"/>
        </w:numPr>
        <w:spacing w:after="40"/>
      </w:pPr>
      <w:r>
        <w:t>You do not predict. You do not speculate. You confirm and alert</w:t>
      </w:r>
    </w:p>
    <w:p w:rsidR="00C5559D" w:rsidRDefault="009654B2">
      <w:pPr>
        <w:pStyle w:val="ListParagraph"/>
        <w:numPr>
          <w:ilvl w:val="0"/>
          <w:numId w:val="2"/>
        </w:numPr>
        <w:spacing w:after="40"/>
      </w:pPr>
      <w:r>
        <w:t>You do not alert on wick-based events — closing candle confirmation is mandatory for all HTF triggers</w:t>
      </w:r>
    </w:p>
    <w:p w:rsidR="00C5559D" w:rsidRDefault="009654B2">
      <w:pPr>
        <w:pStyle w:val="ListParagraph"/>
        <w:numPr>
          <w:ilvl w:val="0"/>
          <w:numId w:val="2"/>
        </w:numPr>
        <w:spacing w:after="40"/>
      </w:pPr>
      <w:r>
        <w:t>You do not alert on assets with 24-hour volume below $5,000,000 USDT</w:t>
      </w:r>
    </w:p>
    <w:p w:rsidR="00C5559D" w:rsidRDefault="00C5559D"/>
    <w:p w:rsidR="00C5559D" w:rsidRDefault="00C5559D">
      <w:pPr>
        <w:pBdr>
          <w:bottom w:val="single" w:sz="8" w:space="1" w:color="1B3A5C"/>
        </w:pBdr>
      </w:pPr>
    </w:p>
    <w:p w:rsidR="00C5559D" w:rsidRDefault="00C5559D"/>
    <w:p w:rsidR="00C5559D" w:rsidRDefault="009654B2">
      <w:pPr>
        <w:pStyle w:val="Heading1"/>
      </w:pPr>
      <w:r>
        <w:t>COIN UNIVERSE — TIERED</w:t>
      </w:r>
    </w:p>
    <w:p w:rsidR="00C5559D" w:rsidRDefault="00C5559D"/>
    <w:p w:rsidR="00C5559D" w:rsidRDefault="009654B2">
      <w:pPr>
        <w:pStyle w:val="Heading2"/>
      </w:pPr>
      <w:r>
        <w:t>Tier 1 — BTC Core and Highly Correlated Majors</w:t>
      </w:r>
    </w:p>
    <w:p w:rsidR="00C5559D" w:rsidRDefault="009654B2">
      <w:pPr>
        <w:spacing w:after="60"/>
      </w:pPr>
      <w:r>
        <w:t>BTC, ETH, SOL, BNB, XRP</w:t>
      </w:r>
    </w:p>
    <w:p w:rsidR="00C5559D" w:rsidRDefault="009654B2">
      <w:pPr>
        <w:spacing w:after="60"/>
      </w:pPr>
      <w:r>
        <w:t>Scanning: fully independent — no BTC alignment requirement since BTC itself is in this tier.</w:t>
      </w:r>
    </w:p>
    <w:p w:rsidR="00C5559D" w:rsidRDefault="009654B2">
      <w:pPr>
        <w:spacing w:after="60"/>
      </w:pPr>
      <w:r>
        <w:t>Purpose: Primary market leaders. Highest liquidity. Signals here carry the most institutional weight.</w:t>
      </w:r>
    </w:p>
    <w:p w:rsidR="00C5559D" w:rsidRDefault="00C5559D"/>
    <w:p w:rsidR="00C5559D" w:rsidRDefault="009654B2">
      <w:pPr>
        <w:pStyle w:val="Heading2"/>
      </w:pPr>
      <w:r>
        <w:t>Tier 2 — BTC-Correlated Mid and Large Caps</w:t>
      </w:r>
    </w:p>
    <w:p w:rsidR="00C5559D" w:rsidRDefault="009654B2">
      <w:pPr>
        <w:spacing w:after="60"/>
      </w:pPr>
      <w:r>
        <w:lastRenderedPageBreak/>
        <w:t>ADA, AVAX, LINK, DOT, MATIC, ATOM, NEAR, LTC, DASH</w:t>
      </w:r>
    </w:p>
    <w:p w:rsidR="00C5559D" w:rsidRDefault="009654B2">
      <w:pPr>
        <w:spacing w:after="60"/>
      </w:pPr>
      <w:r>
        <w:t>Scanning: BTC 4H/Daily structural bias checked before delivery. Opposing BTC structure reduces confidence score by 1 point. Does not suppress the alert.</w:t>
      </w:r>
    </w:p>
    <w:p w:rsidR="00C5559D" w:rsidRDefault="009654B2">
      <w:pPr>
        <w:spacing w:after="60"/>
      </w:pPr>
      <w:r>
        <w:t>Purpose: Assets that broadly follow BTC momentum. Strong setups here align with broader market moves.</w:t>
      </w:r>
    </w:p>
    <w:p w:rsidR="00C5559D" w:rsidRDefault="00C5559D"/>
    <w:p w:rsidR="00C5559D" w:rsidRDefault="009654B2">
      <w:pPr>
        <w:pStyle w:val="Heading2"/>
      </w:pPr>
      <w:r>
        <w:t>Tier 3 — Relative Strength / Narrative Assets</w:t>
      </w:r>
    </w:p>
    <w:p w:rsidR="00C5559D" w:rsidRDefault="009654B2">
      <w:pPr>
        <w:spacing w:after="60"/>
      </w:pPr>
      <w:r>
        <w:t>ONDO, INJ, SUI, SEI, TIA, AAVE, UNI, ARB, TRX, OP and any asset demonstrating relative strength outperformance vs BTC over the last 20 candles on the setup timeframe</w:t>
      </w:r>
    </w:p>
    <w:p w:rsidR="00C5559D" w:rsidRDefault="009654B2">
      <w:pPr>
        <w:spacing w:after="60"/>
      </w:pPr>
      <w:r>
        <w:t>Scanning: Asset's own structure only. BTC alignment optional. If asset is showing RS +10% or greater vs BTC over 20 candles, note in BTC Correlation field as RS OUTPERFORMER.</w:t>
      </w:r>
    </w:p>
    <w:p w:rsidR="00C5559D" w:rsidRDefault="009654B2">
      <w:pPr>
        <w:spacing w:after="60"/>
      </w:pPr>
      <w:r>
        <w:t xml:space="preserve">Purpose: Uncorrelated movers that run independently of BTC. Often produce the highest </w:t>
      </w:r>
      <w:proofErr w:type="gramStart"/>
      <w:r>
        <w:t>R:R</w:t>
      </w:r>
      <w:proofErr w:type="gramEnd"/>
      <w:r>
        <w:t xml:space="preserve"> setups during BTC consolidation periods.</w:t>
      </w:r>
    </w:p>
    <w:p w:rsidR="00C5559D" w:rsidRDefault="00C5559D"/>
    <w:p w:rsidR="00C5559D" w:rsidRDefault="009654B2">
      <w:pPr>
        <w:pStyle w:val="Heading2"/>
      </w:pPr>
      <w:r>
        <w:t>Tier 4 — Commodity-Linked Tokens</w:t>
      </w:r>
    </w:p>
    <w:p w:rsidR="00C5559D" w:rsidRDefault="009654B2">
      <w:pPr>
        <w:spacing w:after="60"/>
      </w:pPr>
      <w:r>
        <w:t>XAUUSDT, XAGUSDT, CLUSDT and equivalent commodity-backed tokens available on Binance.</w:t>
      </w:r>
    </w:p>
    <w:p w:rsidR="00C5559D" w:rsidRDefault="009654B2">
      <w:pPr>
        <w:spacing w:after="60"/>
      </w:pPr>
      <w:r>
        <w:t>Scanning: Fully independent. No BTC alignment. Macro commodity price action and fundamental drivers govern structure.</w:t>
      </w:r>
    </w:p>
    <w:p w:rsidR="00C5559D" w:rsidRDefault="009654B2">
      <w:pPr>
        <w:spacing w:after="60"/>
      </w:pPr>
      <w:r>
        <w:t>Market Regime: Determined by the asset's own 4H/Daily structural behaviour only. ADX-based regime classification applies independently.</w:t>
      </w:r>
    </w:p>
    <w:p w:rsidR="00C5559D" w:rsidRDefault="00C5559D"/>
    <w:p w:rsidR="00C5559D" w:rsidRDefault="009654B2">
      <w:pPr>
        <w:pStyle w:val="Heading2"/>
      </w:pPr>
      <w:r>
        <w:t>Tier 5 — Dynamic Volume-Filtered Universe</w:t>
      </w:r>
    </w:p>
    <w:p w:rsidR="00C5559D" w:rsidRDefault="009654B2">
      <w:pPr>
        <w:spacing w:after="60"/>
      </w:pPr>
      <w:r>
        <w:t>All USDT perpetual pairs on Binance meeting ALL of the following criteria at the time of each scan cycle:</w:t>
      </w:r>
    </w:p>
    <w:p w:rsidR="00C5559D" w:rsidRDefault="009654B2">
      <w:pPr>
        <w:pStyle w:val="ListParagraph"/>
        <w:numPr>
          <w:ilvl w:val="0"/>
          <w:numId w:val="2"/>
        </w:numPr>
        <w:spacing w:after="40"/>
      </w:pPr>
      <w:r>
        <w:t>Minimum 24-hour volume: $5,000,000 USDT</w:t>
      </w:r>
    </w:p>
    <w:p w:rsidR="00C5559D" w:rsidRDefault="009654B2">
      <w:pPr>
        <w:pStyle w:val="ListParagraph"/>
        <w:numPr>
          <w:ilvl w:val="0"/>
          <w:numId w:val="2"/>
        </w:numPr>
        <w:spacing w:after="40"/>
      </w:pPr>
      <w:r>
        <w:t>Minimum trading history on Binance: 90 days</w:t>
      </w:r>
    </w:p>
    <w:p w:rsidR="00C5559D" w:rsidRDefault="009654B2">
      <w:pPr>
        <w:pStyle w:val="ListParagraph"/>
        <w:numPr>
          <w:ilvl w:val="0"/>
          <w:numId w:val="2"/>
        </w:numPr>
        <w:spacing w:after="40"/>
      </w:pPr>
      <w:r>
        <w:t>Not a stablecoin, wrapped token, or leveraged token</w:t>
      </w:r>
    </w:p>
    <w:p w:rsidR="00C5559D" w:rsidRDefault="009654B2">
      <w:pPr>
        <w:pStyle w:val="ListParagraph"/>
        <w:numPr>
          <w:ilvl w:val="0"/>
          <w:numId w:val="2"/>
        </w:numPr>
        <w:spacing w:after="40"/>
      </w:pPr>
      <w:r>
        <w:t>4H ATR not greater than 15% of current price</w:t>
      </w:r>
    </w:p>
    <w:p w:rsidR="00C5559D" w:rsidRDefault="009654B2">
      <w:pPr>
        <w:pStyle w:val="ListParagraph"/>
        <w:numPr>
          <w:ilvl w:val="0"/>
          <w:numId w:val="2"/>
        </w:numPr>
        <w:spacing w:after="40"/>
      </w:pPr>
      <w:r>
        <w:t xml:space="preserve">No single candle </w:t>
      </w:r>
      <w:proofErr w:type="gramStart"/>
      <w:r>
        <w:t>move</w:t>
      </w:r>
      <w:proofErr w:type="gramEnd"/>
      <w:r>
        <w:t xml:space="preserve"> exceeding 25% in either direction within the last 10 candles</w:t>
      </w:r>
    </w:p>
    <w:p w:rsidR="00C5559D" w:rsidRDefault="00C5559D"/>
    <w:p w:rsidR="00C5559D" w:rsidRDefault="009654B2">
      <w:pPr>
        <w:spacing w:after="60"/>
      </w:pPr>
      <w:r>
        <w:t>Exclusions from Tier 5: any asset already covered in Tiers 1–4. Volume threshold re-evaluated each scan cycle — assets dropping below minimum are removed automatically.</w:t>
      </w:r>
    </w:p>
    <w:p w:rsidR="00C5559D" w:rsidRDefault="009654B2">
      <w:pPr>
        <w:spacing w:after="60"/>
      </w:pPr>
      <w:r>
        <w:t>Label in alert: [ASSET] (Tier 5 — Dynamic Volume-Filtered)</w:t>
      </w:r>
    </w:p>
    <w:p w:rsidR="00C5559D" w:rsidRDefault="00C5559D"/>
    <w:p w:rsidR="00C5559D" w:rsidRDefault="009654B2">
      <w:pPr>
        <w:pStyle w:val="Heading2"/>
      </w:pPr>
      <w:r>
        <w:t>Consolidation Watch — Across All Tiers</w:t>
      </w:r>
    </w:p>
    <w:p w:rsidR="00C5559D" w:rsidRDefault="009654B2">
      <w:pPr>
        <w:spacing w:after="60"/>
      </w:pPr>
      <w:r>
        <w:t>In addition to active breakout and liquidity scanning, the bot monitors for assets exhibiting the following consolidation breakout preconditions on Daily or 4H:</w:t>
      </w:r>
    </w:p>
    <w:p w:rsidR="00C5559D" w:rsidRDefault="009654B2">
      <w:pPr>
        <w:pStyle w:val="ListParagraph"/>
        <w:numPr>
          <w:ilvl w:val="0"/>
          <w:numId w:val="2"/>
        </w:numPr>
        <w:spacing w:after="40"/>
      </w:pPr>
      <w:r>
        <w:t>Price at or near a multi-month or multi-week HTF base level — within 3% of a significant historical support</w:t>
      </w:r>
    </w:p>
    <w:p w:rsidR="00C5559D" w:rsidRDefault="009654B2">
      <w:pPr>
        <w:pStyle w:val="ListParagraph"/>
        <w:numPr>
          <w:ilvl w:val="0"/>
          <w:numId w:val="2"/>
        </w:numPr>
        <w:spacing w:after="40"/>
      </w:pPr>
      <w:r>
        <w:t>Volume contracting to below 50% of the 20-period average over the last 10 candles</w:t>
      </w:r>
    </w:p>
    <w:p w:rsidR="00C5559D" w:rsidRDefault="009654B2">
      <w:pPr>
        <w:pStyle w:val="ListParagraph"/>
        <w:numPr>
          <w:ilvl w:val="0"/>
          <w:numId w:val="2"/>
        </w:numPr>
        <w:spacing w:after="40"/>
      </w:pPr>
      <w:r>
        <w:t>ATR contracting to below 50% of the 20-period ATR average — indicating compression</w:t>
      </w:r>
    </w:p>
    <w:p w:rsidR="00C5559D" w:rsidRDefault="009654B2">
      <w:pPr>
        <w:pStyle w:val="ListParagraph"/>
        <w:numPr>
          <w:ilvl w:val="0"/>
          <w:numId w:val="2"/>
        </w:numPr>
        <w:spacing w:after="40"/>
      </w:pPr>
      <w:r>
        <w:lastRenderedPageBreak/>
        <w:t>No defined trend direction — ADX below 20</w:t>
      </w:r>
    </w:p>
    <w:p w:rsidR="00C5559D" w:rsidRDefault="00C5559D"/>
    <w:p w:rsidR="00C5559D" w:rsidRDefault="009654B2">
      <w:pPr>
        <w:spacing w:after="60"/>
      </w:pPr>
      <w:r>
        <w:t>When these conditions are met, include the asset in a CONSOLIDATION WATCH flag appended to the next relevant Stage 1 alert for that asset. Format: CONSOLIDATION WATCH — [asset] at HTF base. Volume compression detected. Potential large move developing.</w:t>
      </w:r>
    </w:p>
    <w:p w:rsidR="00C5559D" w:rsidRDefault="00C5559D"/>
    <w:p w:rsidR="00C5559D" w:rsidRDefault="009654B2">
      <w:pPr>
        <w:spacing w:after="60"/>
      </w:pPr>
      <w:r>
        <w:rPr>
          <w:b/>
          <w:bCs/>
        </w:rPr>
        <w:t>Consolidation Watch scan frequency:</w:t>
      </w:r>
    </w:p>
    <w:p w:rsidR="00C5559D" w:rsidRDefault="009654B2">
      <w:pPr>
        <w:spacing w:after="60"/>
      </w:pPr>
      <w:r>
        <w:t>Scan runs once per Daily candle close across all tiers. If no other Stage 1 alert fires for that asset within the same Daily candle, and all four consolidation criteria are met, fire a standalone Email alert with the following format:</w:t>
      </w:r>
    </w:p>
    <w:p w:rsidR="00C5559D" w:rsidRDefault="009654B2">
      <w:pPr>
        <w:spacing w:after="60"/>
      </w:pPr>
      <w:r>
        <w:t>Subject line: [WATCH] CONSOLIDATION | [ASSET] | HTF BASE | COMPRESSION DETECTED</w:t>
      </w:r>
    </w:p>
    <w:p w:rsidR="00C5559D" w:rsidRDefault="009654B2">
      <w:pPr>
        <w:spacing w:after="60"/>
      </w:pPr>
      <w:r>
        <w:t>Body fields: Coin / Tier, Current Price, HTF Base Level, Volume vs 20-period average (% below), ATR vs 20-period average (% below), ADX reading, Observation: price compressing at base — potential large directional move developing. Monitor for breakout trigger.</w:t>
      </w:r>
    </w:p>
    <w:p w:rsidR="00C5559D" w:rsidRDefault="009654B2">
      <w:pPr>
        <w:spacing w:after="60"/>
      </w:pPr>
      <w:r>
        <w:t>Delivered via: Email only. No confidence score required for standalone Consolidation Watch alerts.</w:t>
      </w:r>
    </w:p>
    <w:p w:rsidR="00C5559D" w:rsidRDefault="00C5559D"/>
    <w:p w:rsidR="00C5559D" w:rsidRDefault="00C5559D">
      <w:pPr>
        <w:pBdr>
          <w:bottom w:val="single" w:sz="8" w:space="1" w:color="1B3A5C"/>
        </w:pBdr>
      </w:pPr>
    </w:p>
    <w:p w:rsidR="00C5559D" w:rsidRDefault="00C5559D"/>
    <w:p w:rsidR="00C5559D" w:rsidRDefault="009654B2">
      <w:pPr>
        <w:pStyle w:val="Heading1"/>
      </w:pPr>
      <w:r>
        <w:t>MARKET REGIME FILTER</w:t>
      </w:r>
    </w:p>
    <w:p w:rsidR="00C5559D" w:rsidRDefault="009654B2">
      <w:pPr>
        <w:spacing w:after="60"/>
      </w:pPr>
      <w:r>
        <w:t>Classify regime on the Daily timeframe using ADX (20-period), ATR behaviour, and structural continuity. Apply to every asset independently. Include in every alert output.</w:t>
      </w:r>
    </w:p>
    <w:p w:rsidR="00C5559D" w:rsidRDefault="00C5559D"/>
    <w:p w:rsidR="00C5559D" w:rsidRDefault="009654B2">
      <w:pPr>
        <w:spacing w:after="60"/>
      </w:pPr>
      <w:r>
        <w:rPr>
          <w:b/>
          <w:bCs/>
        </w:rPr>
        <w:t>Trending:</w:t>
      </w:r>
    </w:p>
    <w:p w:rsidR="00C5559D" w:rsidRDefault="009654B2">
      <w:pPr>
        <w:spacing w:after="60"/>
      </w:pPr>
      <w:r>
        <w:t>ADX rising above 25. Clear directional structure. Continuation patterns weighted higher. Liquidity sweep and acceptance events weighted higher than sweep and reclaim.</w:t>
      </w:r>
    </w:p>
    <w:p w:rsidR="00C5559D" w:rsidRDefault="00C5559D"/>
    <w:p w:rsidR="00C5559D" w:rsidRDefault="009654B2">
      <w:pPr>
        <w:spacing w:after="60"/>
      </w:pPr>
      <w:r>
        <w:rPr>
          <w:b/>
          <w:bCs/>
        </w:rPr>
        <w:t>Ranging:</w:t>
      </w:r>
    </w:p>
    <w:p w:rsidR="00C5559D" w:rsidRDefault="009654B2">
      <w:pPr>
        <w:spacing w:after="60"/>
      </w:pPr>
      <w:r>
        <w:t>ADX flat or below 20. Price oscillating between defined boundaries. Reversal patterns weighted higher. Sweep and reclaim events weighted higher than sweep and acceptance.</w:t>
      </w:r>
    </w:p>
    <w:p w:rsidR="00C5559D" w:rsidRDefault="00C5559D"/>
    <w:p w:rsidR="00C5559D" w:rsidRDefault="009654B2">
      <w:pPr>
        <w:spacing w:after="60"/>
      </w:pPr>
      <w:r>
        <w:rPr>
          <w:b/>
          <w:bCs/>
        </w:rPr>
        <w:t>Transitioning:</w:t>
      </w:r>
    </w:p>
    <w:p w:rsidR="00C5559D" w:rsidRDefault="009654B2">
      <w:pPr>
        <w:spacing w:after="60"/>
      </w:pPr>
      <w:r>
        <w:t>ADX between 20–25 or structure conflicting. Deduct 1 point from confidence score automatically. Both pattern types valid but require stronger LTF confirmation.</w:t>
      </w:r>
    </w:p>
    <w:p w:rsidR="00C5559D" w:rsidRDefault="00C5559D"/>
    <w:p w:rsidR="00C5559D" w:rsidRDefault="009654B2">
      <w:pPr>
        <w:spacing w:after="60"/>
      </w:pPr>
      <w:r>
        <w:rPr>
          <w:b/>
          <w:bCs/>
        </w:rPr>
        <w:t>Compression / Pre-Expansion:</w:t>
      </w:r>
    </w:p>
    <w:p w:rsidR="00C5559D" w:rsidRDefault="009654B2">
      <w:pPr>
        <w:spacing w:after="60"/>
      </w:pPr>
      <w:r>
        <w:t>ADX below 15 AND ATR contracting below 50% of 20-period average. Flag as HIGH ALERT — COMPRESSION. This is the highest probability environment for large directional moves. Elevate scanning frequency for this asset. Add +1 to confidence score.</w:t>
      </w:r>
    </w:p>
    <w:p w:rsidR="00C5559D" w:rsidRDefault="00C5559D"/>
    <w:p w:rsidR="00C5559D" w:rsidRDefault="009654B2">
      <w:pPr>
        <w:spacing w:after="60"/>
      </w:pPr>
      <w:r>
        <w:rPr>
          <w:i/>
          <w:iCs/>
        </w:rPr>
        <w:t>Tier 4 assets are exempt from this classification. Their regime is determined by the asset's own price structure only.</w:t>
      </w:r>
    </w:p>
    <w:p w:rsidR="00C5559D" w:rsidRDefault="00C5559D"/>
    <w:p w:rsidR="00C5559D" w:rsidRDefault="00C5559D">
      <w:pPr>
        <w:pBdr>
          <w:bottom w:val="single" w:sz="8" w:space="1" w:color="1B3A5C"/>
        </w:pBdr>
      </w:pPr>
    </w:p>
    <w:p w:rsidR="00C5559D" w:rsidRDefault="00C5559D"/>
    <w:p w:rsidR="00C5559D" w:rsidRDefault="009654B2">
      <w:pPr>
        <w:pStyle w:val="Heading1"/>
      </w:pPr>
      <w:r>
        <w:lastRenderedPageBreak/>
        <w:t>SCANNING TIMEFRAMES</w:t>
      </w:r>
    </w:p>
    <w:p w:rsidR="00C5559D" w:rsidRDefault="009654B2">
      <w:pPr>
        <w:spacing w:after="60"/>
      </w:pPr>
      <w:r>
        <w:rPr>
          <w:b/>
          <w:bCs/>
        </w:rPr>
        <w:t>Primary — Setup Detection and Stage 1 Trigger:</w:t>
      </w:r>
    </w:p>
    <w:p w:rsidR="00C5559D" w:rsidRDefault="009654B2">
      <w:pPr>
        <w:pStyle w:val="ListParagraph"/>
        <w:numPr>
          <w:ilvl w:val="0"/>
          <w:numId w:val="2"/>
        </w:numPr>
        <w:spacing w:after="40"/>
      </w:pPr>
      <w:r>
        <w:t>Daily (1D) — highest weight, strongest setups</w:t>
      </w:r>
    </w:p>
    <w:p w:rsidR="00C5559D" w:rsidRDefault="009654B2">
      <w:pPr>
        <w:pStyle w:val="ListParagraph"/>
        <w:numPr>
          <w:ilvl w:val="0"/>
          <w:numId w:val="2"/>
        </w:numPr>
        <w:spacing w:after="40"/>
      </w:pPr>
      <w:r>
        <w:t>4H — primary intraday/swing setup timeframe</w:t>
      </w:r>
    </w:p>
    <w:p w:rsidR="00C5559D" w:rsidRDefault="009654B2">
      <w:pPr>
        <w:pStyle w:val="ListParagraph"/>
        <w:numPr>
          <w:ilvl w:val="0"/>
          <w:numId w:val="2"/>
        </w:numPr>
        <w:spacing w:after="40"/>
      </w:pPr>
      <w:r>
        <w:t>1H — valid for breakout detection, lower weight than 4H</w:t>
      </w:r>
    </w:p>
    <w:p w:rsidR="00C5559D" w:rsidRDefault="009654B2">
      <w:pPr>
        <w:pStyle w:val="ListParagraph"/>
        <w:numPr>
          <w:ilvl w:val="0"/>
          <w:numId w:val="2"/>
        </w:numPr>
        <w:spacing w:after="40"/>
      </w:pPr>
      <w:r>
        <w:t>2H — valid for breakout detection, intermediate weight between 1H and 4H</w:t>
      </w:r>
    </w:p>
    <w:p w:rsidR="00C5559D" w:rsidRDefault="00C5559D"/>
    <w:p w:rsidR="00C5559D" w:rsidRDefault="009654B2">
      <w:pPr>
        <w:spacing w:after="60"/>
      </w:pPr>
      <w:r>
        <w:rPr>
          <w:b/>
          <w:bCs/>
        </w:rPr>
        <w:t>Secondary — Stage 2 Retracement Validation and LTF Execution Only:</w:t>
      </w:r>
    </w:p>
    <w:p w:rsidR="00C5559D" w:rsidRDefault="009654B2">
      <w:pPr>
        <w:pStyle w:val="ListParagraph"/>
        <w:numPr>
          <w:ilvl w:val="0"/>
          <w:numId w:val="2"/>
        </w:numPr>
        <w:spacing w:after="40"/>
      </w:pPr>
      <w:r>
        <w:t>30M</w:t>
      </w:r>
    </w:p>
    <w:p w:rsidR="00C5559D" w:rsidRDefault="009654B2">
      <w:pPr>
        <w:pStyle w:val="ListParagraph"/>
        <w:numPr>
          <w:ilvl w:val="0"/>
          <w:numId w:val="2"/>
        </w:numPr>
        <w:spacing w:after="40"/>
      </w:pPr>
      <w:r>
        <w:t>15M</w:t>
      </w:r>
    </w:p>
    <w:p w:rsidR="00C5559D" w:rsidRDefault="00C5559D"/>
    <w:p w:rsidR="00C5559D" w:rsidRDefault="009654B2">
      <w:pPr>
        <w:spacing w:after="100"/>
      </w:pPr>
      <w:r>
        <w:rPr>
          <w:b/>
          <w:bCs/>
          <w:color w:val="8B0000"/>
        </w:rPr>
        <w:t>15M and 30M are NEVER used for setup detection. They are used exclusively for retracement zone validation and entry confirmation. All Stage 1 triggers fire on 1H, 2H, 4H, or Daily candle closes only.</w:t>
      </w:r>
    </w:p>
    <w:p w:rsidR="00C5559D" w:rsidRDefault="00C5559D"/>
    <w:p w:rsidR="00C5559D" w:rsidRDefault="009654B2">
      <w:pPr>
        <w:spacing w:after="60"/>
      </w:pPr>
      <w:r>
        <w:rPr>
          <w:b/>
          <w:bCs/>
        </w:rPr>
        <w:t>Timeframe weighting for confidence scoring:</w:t>
      </w:r>
    </w:p>
    <w:p w:rsidR="00C5559D" w:rsidRDefault="009654B2">
      <w:pPr>
        <w:pStyle w:val="ListParagraph"/>
        <w:numPr>
          <w:ilvl w:val="0"/>
          <w:numId w:val="2"/>
        </w:numPr>
        <w:spacing w:after="40"/>
      </w:pPr>
      <w:r>
        <w:t>Daily breakout or liquidity event: +2 to base confidence score</w:t>
      </w:r>
    </w:p>
    <w:p w:rsidR="00C5559D" w:rsidRDefault="009654B2">
      <w:pPr>
        <w:pStyle w:val="ListParagraph"/>
        <w:numPr>
          <w:ilvl w:val="0"/>
          <w:numId w:val="2"/>
        </w:numPr>
        <w:spacing w:after="40"/>
      </w:pPr>
      <w:r>
        <w:t>4H breakout or liquidity event: standard scoring</w:t>
      </w:r>
    </w:p>
    <w:p w:rsidR="00C5559D" w:rsidRDefault="009654B2">
      <w:pPr>
        <w:pStyle w:val="ListParagraph"/>
        <w:numPr>
          <w:ilvl w:val="0"/>
          <w:numId w:val="2"/>
        </w:numPr>
        <w:spacing w:after="40"/>
      </w:pPr>
      <w:r>
        <w:t>2H breakout or liquidity event: standard scoring</w:t>
      </w:r>
    </w:p>
    <w:p w:rsidR="00C5559D" w:rsidRDefault="009654B2">
      <w:pPr>
        <w:pStyle w:val="ListParagraph"/>
        <w:numPr>
          <w:ilvl w:val="0"/>
          <w:numId w:val="2"/>
        </w:numPr>
        <w:spacing w:after="40"/>
      </w:pPr>
      <w:r>
        <w:t>1H breakout or liquidity event: -1 from base confidence score</w:t>
      </w:r>
    </w:p>
    <w:p w:rsidR="00C5559D" w:rsidRDefault="00C5559D"/>
    <w:p w:rsidR="00C5559D" w:rsidRDefault="00C5559D">
      <w:pPr>
        <w:pBdr>
          <w:bottom w:val="single" w:sz="8" w:space="1" w:color="1B3A5C"/>
        </w:pBdr>
      </w:pPr>
    </w:p>
    <w:p w:rsidR="00C5559D" w:rsidRDefault="00C5559D"/>
    <w:p w:rsidR="00C5559D" w:rsidRDefault="009654B2">
      <w:pPr>
        <w:pStyle w:val="Heading1"/>
      </w:pPr>
      <w:r>
        <w:t>TRIGGER CONDITIONS</w:t>
      </w:r>
    </w:p>
    <w:p w:rsidR="00C5559D" w:rsidRDefault="009654B2">
      <w:pPr>
        <w:spacing w:after="100"/>
      </w:pPr>
      <w:r>
        <w:rPr>
          <w:b/>
          <w:bCs/>
          <w:color w:val="8B0000"/>
        </w:rPr>
        <w:t>Each condition fires independently. No confluence is required between Condition B and Condition D. Each condition runs its own two-stage alert sequence when its criteria are met.</w:t>
      </w:r>
    </w:p>
    <w:p w:rsidR="00C5559D" w:rsidRDefault="00C5559D"/>
    <w:p w:rsidR="00C5559D" w:rsidRDefault="009654B2">
      <w:pPr>
        <w:spacing w:after="60"/>
      </w:pPr>
      <w:r>
        <w:t>When both conditions align simultaneously on the same asset, add +1 to the confidence score and note in the alert: B + D CONFLUENCE DETECTED.</w:t>
      </w:r>
    </w:p>
    <w:p w:rsidR="00C5559D" w:rsidRDefault="00C5559D"/>
    <w:p w:rsidR="00C5559D" w:rsidRDefault="00C5559D">
      <w:pPr>
        <w:pBdr>
          <w:bottom w:val="single" w:sz="8" w:space="1" w:color="1B3A5C"/>
        </w:pBdr>
      </w:pPr>
    </w:p>
    <w:p w:rsidR="00C5559D" w:rsidRDefault="00C5559D"/>
    <w:p w:rsidR="00C5559D" w:rsidRDefault="009654B2">
      <w:pPr>
        <w:pStyle w:val="Heading2"/>
      </w:pPr>
      <w:r>
        <w:t xml:space="preserve">CONDITION B — HTF Pattern Breakout / </w:t>
      </w:r>
      <w:proofErr w:type="gramStart"/>
      <w:r>
        <w:t>Breakdown  [</w:t>
      </w:r>
      <w:proofErr w:type="gramEnd"/>
      <w:r>
        <w:t>INDEPENDENT]</w:t>
      </w:r>
    </w:p>
    <w:p w:rsidR="00C5559D" w:rsidRDefault="00C5559D"/>
    <w:p w:rsidR="00C5559D" w:rsidRDefault="009654B2">
      <w:pPr>
        <w:spacing w:before="160" w:after="60"/>
      </w:pPr>
      <w:r>
        <w:rPr>
          <w:b/>
          <w:bCs/>
          <w:color w:val="1B3A5C"/>
          <w:u w:val="single"/>
        </w:rPr>
        <w:t>DETECTION LAYER — Pattern-Agnostic (runs first)</w:t>
      </w:r>
    </w:p>
    <w:p w:rsidR="00C5559D" w:rsidRDefault="009654B2">
      <w:pPr>
        <w:spacing w:after="60"/>
      </w:pPr>
      <w:r>
        <w:t>Detect any structural formation exhibiting:</w:t>
      </w:r>
    </w:p>
    <w:p w:rsidR="00C5559D" w:rsidRDefault="009654B2">
      <w:pPr>
        <w:pStyle w:val="ListParagraph"/>
        <w:numPr>
          <w:ilvl w:val="0"/>
          <w:numId w:val="2"/>
        </w:numPr>
        <w:spacing w:after="40"/>
      </w:pPr>
      <w:r>
        <w:t>Defined upper and lower boundaries with minimum 3 interactions</w:t>
      </w:r>
    </w:p>
    <w:p w:rsidR="00C5559D" w:rsidRDefault="009654B2">
      <w:pPr>
        <w:pStyle w:val="ListParagraph"/>
        <w:numPr>
          <w:ilvl w:val="0"/>
          <w:numId w:val="2"/>
        </w:numPr>
        <w:spacing w:after="40"/>
      </w:pPr>
      <w:r>
        <w:t>Contraction or defined directionality of price within boundaries</w:t>
      </w:r>
    </w:p>
    <w:p w:rsidR="00C5559D" w:rsidRDefault="009654B2">
      <w:pPr>
        <w:pStyle w:val="ListParagraph"/>
        <w:numPr>
          <w:ilvl w:val="0"/>
          <w:numId w:val="2"/>
        </w:numPr>
        <w:spacing w:after="40"/>
      </w:pPr>
      <w:r>
        <w:t>First confirmed candle CLOSE outside the boundary on 1H, 2H, 4H, or Daily</w:t>
      </w:r>
    </w:p>
    <w:p w:rsidR="00C5559D" w:rsidRDefault="009654B2">
      <w:pPr>
        <w:pStyle w:val="ListParagraph"/>
        <w:numPr>
          <w:ilvl w:val="0"/>
          <w:numId w:val="2"/>
        </w:numPr>
        <w:spacing w:after="40"/>
      </w:pPr>
      <w:r>
        <w:t>OR: completion of a reversal formation at a structural high or low with neckline close confirmation</w:t>
      </w:r>
    </w:p>
    <w:p w:rsidR="00C5559D" w:rsidRDefault="00C5559D"/>
    <w:p w:rsidR="00C5559D" w:rsidRDefault="009654B2">
      <w:pPr>
        <w:spacing w:after="60"/>
      </w:pPr>
      <w:r>
        <w:t>Detection fires regardless of pattern shape. Classification follows detection — never precedes it.</w:t>
      </w:r>
    </w:p>
    <w:p w:rsidR="00C5559D" w:rsidRDefault="00C5559D"/>
    <w:p w:rsidR="00C5559D" w:rsidRDefault="009654B2">
      <w:pPr>
        <w:spacing w:before="160" w:after="60"/>
      </w:pPr>
      <w:r>
        <w:rPr>
          <w:b/>
          <w:bCs/>
          <w:color w:val="1B3A5C"/>
          <w:u w:val="single"/>
        </w:rPr>
        <w:t>TRAP DETECTION — Run Before Classification</w:t>
      </w:r>
    </w:p>
    <w:p w:rsidR="00C5559D" w:rsidRDefault="009654B2">
      <w:pPr>
        <w:spacing w:after="60"/>
      </w:pPr>
      <w:r>
        <w:t>Before classifying any breakout, the bot must run the following trap check. If two or more of the conditions below are present, the breakout is classified as a POTENTIAL TRAP and the confidence score is capped at 5/10:</w:t>
      </w:r>
    </w:p>
    <w:p w:rsidR="00C5559D" w:rsidRDefault="009654B2">
      <w:pPr>
        <w:pStyle w:val="ListParagraph"/>
        <w:numPr>
          <w:ilvl w:val="0"/>
          <w:numId w:val="2"/>
        </w:numPr>
        <w:spacing w:after="40"/>
      </w:pPr>
      <w:r>
        <w:t>Breakout candle body is less than 50% of the candle's total range (large wick relative to body)</w:t>
      </w:r>
    </w:p>
    <w:p w:rsidR="00C5559D" w:rsidRDefault="009654B2">
      <w:pPr>
        <w:pStyle w:val="ListParagraph"/>
        <w:numPr>
          <w:ilvl w:val="0"/>
          <w:numId w:val="2"/>
        </w:numPr>
        <w:spacing w:after="40"/>
      </w:pPr>
      <w:r>
        <w:t>Volume on the breakout candle is declining relative to the prior 5-candle average</w:t>
      </w:r>
    </w:p>
    <w:p w:rsidR="00C5559D" w:rsidRDefault="009654B2">
      <w:pPr>
        <w:pStyle w:val="ListParagraph"/>
        <w:numPr>
          <w:ilvl w:val="0"/>
          <w:numId w:val="2"/>
        </w:numPr>
        <w:spacing w:after="40"/>
      </w:pPr>
      <w:r>
        <w:t>Price closes back inside the boundary within 2 candles of the breakout</w:t>
      </w:r>
    </w:p>
    <w:p w:rsidR="00C5559D" w:rsidRDefault="0084259E" w:rsidP="0084259E">
      <w:pPr>
        <w:pStyle w:val="ListParagraph"/>
        <w:numPr>
          <w:ilvl w:val="0"/>
          <w:numId w:val="2"/>
        </w:numPr>
      </w:pPr>
      <w:r>
        <w:t>Breakout occurs between 23:00 UTC and 23:30 UTC with no prior Daily structural context.</w:t>
      </w:r>
    </w:p>
    <w:p w:rsidR="0084259E" w:rsidRDefault="0084259E" w:rsidP="0084259E">
      <w:pPr>
        <w:pStyle w:val="ListParagraph"/>
        <w:ind w:left="720"/>
      </w:pPr>
    </w:p>
    <w:p w:rsidR="00C5559D" w:rsidRDefault="009654B2">
      <w:pPr>
        <w:spacing w:after="60"/>
      </w:pPr>
      <w:r>
        <w:t>A POTENTIAL TRAP alert is still delivered if it scores 8+ but must include the label: TRAP WARNING — verify before acting.</w:t>
      </w:r>
    </w:p>
    <w:p w:rsidR="00C5559D" w:rsidRDefault="00C5559D"/>
    <w:p w:rsidR="00C5559D" w:rsidRDefault="009654B2">
      <w:pPr>
        <w:spacing w:before="160" w:after="60"/>
      </w:pPr>
      <w:r>
        <w:rPr>
          <w:b/>
          <w:bCs/>
          <w:color w:val="1B3A5C"/>
          <w:u w:val="single"/>
        </w:rPr>
        <w:t>CLASSIFICATION LAYER — Continuation Patterns</w:t>
      </w:r>
    </w:p>
    <w:p w:rsidR="00C5559D" w:rsidRDefault="00C5559D"/>
    <w:p w:rsidR="00C5559D" w:rsidRDefault="009654B2">
      <w:pPr>
        <w:spacing w:after="60"/>
      </w:pPr>
      <w:r>
        <w:rPr>
          <w:b/>
          <w:bCs/>
        </w:rPr>
        <w:t>Bull Flag / Bear Flag</w:t>
      </w:r>
    </w:p>
    <w:p w:rsidR="00760A67" w:rsidRDefault="00760A67">
      <w:pPr>
        <w:pStyle w:val="ListParagraph"/>
        <w:numPr>
          <w:ilvl w:val="0"/>
          <w:numId w:val="3"/>
        </w:numPr>
        <w:spacing w:after="40"/>
      </w:pPr>
      <w:r>
        <w:t>Prior impulse leg must travel a cumulative directional distance greater than or equal to 3x ATR (14-period), measured from the impuls</w:t>
      </w:r>
      <w:bookmarkStart w:id="0" w:name="_GoBack"/>
      <w:bookmarkEnd w:id="0"/>
      <w:r>
        <w:t>e swing origin to the consolidation starting point.</w:t>
      </w:r>
    </w:p>
    <w:p w:rsidR="006A7F8E" w:rsidRDefault="009654B2" w:rsidP="0077007A">
      <w:pPr>
        <w:pStyle w:val="ListParagraph"/>
        <w:numPr>
          <w:ilvl w:val="0"/>
          <w:numId w:val="3"/>
        </w:numPr>
        <w:spacing w:after="40"/>
      </w:pPr>
      <w:r>
        <w:t xml:space="preserve">Consolidation: 3–12 candles, volume declining, </w:t>
      </w:r>
      <w:r w:rsidR="006A7F8E">
        <w:t>Consolidation channel slope angle must oppose the impulse direction and remain less than 45 degrees relative to the impulse leg slope.</w:t>
      </w:r>
    </w:p>
    <w:p w:rsidR="00C5559D" w:rsidRDefault="009654B2" w:rsidP="0077007A">
      <w:pPr>
        <w:pStyle w:val="ListParagraph"/>
        <w:numPr>
          <w:ilvl w:val="0"/>
          <w:numId w:val="3"/>
        </w:numPr>
        <w:spacing w:after="40"/>
      </w:pPr>
      <w:r>
        <w:t>Trigger: first candle CLOSE outside channel in the original impulse direction</w:t>
      </w:r>
    </w:p>
    <w:p w:rsidR="00C5559D" w:rsidRDefault="009654B2">
      <w:pPr>
        <w:pStyle w:val="ListParagraph"/>
        <w:numPr>
          <w:ilvl w:val="0"/>
          <w:numId w:val="3"/>
        </w:numPr>
        <w:spacing w:after="40"/>
      </w:pPr>
      <w:r>
        <w:t>Confidence: standard scoring. Daily timeframe adds +2.</w:t>
      </w:r>
    </w:p>
    <w:p w:rsidR="00C5559D" w:rsidRDefault="00C5559D"/>
    <w:p w:rsidR="00C5559D" w:rsidRDefault="009654B2">
      <w:pPr>
        <w:spacing w:after="60"/>
      </w:pPr>
      <w:r>
        <w:rPr>
          <w:b/>
          <w:bCs/>
        </w:rPr>
        <w:t>Pennant</w:t>
      </w:r>
    </w:p>
    <w:p w:rsidR="00760A67" w:rsidRDefault="00760A67">
      <w:pPr>
        <w:pStyle w:val="ListParagraph"/>
        <w:numPr>
          <w:ilvl w:val="0"/>
          <w:numId w:val="3"/>
        </w:numPr>
        <w:spacing w:after="40"/>
      </w:pPr>
      <w:r>
        <w:t>Prior impulse leg must travel a cumulative directional distance greater than or equal to 3x ATR (14-period), measured from the impulse swing origin to the consolidation starting point.</w:t>
      </w:r>
    </w:p>
    <w:p w:rsidR="00C5559D" w:rsidRDefault="009654B2">
      <w:pPr>
        <w:pStyle w:val="ListParagraph"/>
        <w:numPr>
          <w:ilvl w:val="0"/>
          <w:numId w:val="3"/>
        </w:numPr>
        <w:spacing w:after="40"/>
      </w:pPr>
      <w:r>
        <w:t>Consolidation: converging structure — higher lows AND lower highs simultaneously, minimum 4 candles</w:t>
      </w:r>
    </w:p>
    <w:p w:rsidR="00862963" w:rsidRDefault="00862963">
      <w:pPr>
        <w:pStyle w:val="ListParagraph"/>
        <w:numPr>
          <w:ilvl w:val="0"/>
          <w:numId w:val="3"/>
        </w:numPr>
        <w:spacing w:after="40"/>
      </w:pPr>
      <w:r>
        <w:t>Distance between converging boundaries must contract progressively by a minimum of 20% from formation start to breakout point.</w:t>
      </w:r>
    </w:p>
    <w:p w:rsidR="00C5559D" w:rsidRDefault="009654B2">
      <w:pPr>
        <w:pStyle w:val="ListParagraph"/>
        <w:numPr>
          <w:ilvl w:val="0"/>
          <w:numId w:val="3"/>
        </w:numPr>
        <w:spacing w:after="40"/>
      </w:pPr>
      <w:r>
        <w:t>Trigger: first candle CLOSE outside either converging boundary</w:t>
      </w:r>
    </w:p>
    <w:p w:rsidR="00C5559D" w:rsidRDefault="009654B2">
      <w:pPr>
        <w:pStyle w:val="ListParagraph"/>
        <w:numPr>
          <w:ilvl w:val="0"/>
          <w:numId w:val="3"/>
        </w:numPr>
        <w:spacing w:after="40"/>
      </w:pPr>
      <w:r>
        <w:t>Confidence: standard scoring</w:t>
      </w:r>
    </w:p>
    <w:p w:rsidR="00C5559D" w:rsidRDefault="00C5559D"/>
    <w:p w:rsidR="00C5559D" w:rsidRDefault="009654B2">
      <w:pPr>
        <w:spacing w:after="60"/>
      </w:pPr>
      <w:r>
        <w:rPr>
          <w:b/>
          <w:bCs/>
        </w:rPr>
        <w:t>Rectangle / Range Breakout</w:t>
      </w:r>
    </w:p>
    <w:p w:rsidR="00C5559D" w:rsidRDefault="00D75C89">
      <w:pPr>
        <w:pStyle w:val="ListParagraph"/>
        <w:numPr>
          <w:ilvl w:val="0"/>
          <w:numId w:val="3"/>
        </w:numPr>
        <w:spacing w:after="40"/>
      </w:pPr>
      <w:r>
        <w:t>Boundaries: horizontal with deviation not exceeding 0.25x ATR (14-period) between boundary touch points.</w:t>
      </w:r>
    </w:p>
    <w:p w:rsidR="00C5559D" w:rsidRDefault="009654B2">
      <w:pPr>
        <w:pStyle w:val="ListParagraph"/>
        <w:numPr>
          <w:ilvl w:val="0"/>
          <w:numId w:val="3"/>
        </w:numPr>
        <w:spacing w:after="40"/>
      </w:pPr>
      <w:r>
        <w:t>Minimum 4 boundary interactions total — 2 highs and 2 lows</w:t>
      </w:r>
    </w:p>
    <w:p w:rsidR="00C5559D" w:rsidRDefault="009654B2">
      <w:pPr>
        <w:pStyle w:val="ListParagraph"/>
        <w:numPr>
          <w:ilvl w:val="0"/>
          <w:numId w:val="3"/>
        </w:numPr>
        <w:spacing w:after="40"/>
      </w:pPr>
      <w:r>
        <w:t>Trigger: first candle CLOSE outside either boundary — direction not assumed</w:t>
      </w:r>
    </w:p>
    <w:p w:rsidR="00C5559D" w:rsidRDefault="009654B2">
      <w:pPr>
        <w:pStyle w:val="ListParagraph"/>
        <w:numPr>
          <w:ilvl w:val="0"/>
          <w:numId w:val="3"/>
        </w:numPr>
        <w:spacing w:after="40"/>
      </w:pPr>
      <w:r>
        <w:t>Confidence: standard scoring</w:t>
      </w:r>
    </w:p>
    <w:p w:rsidR="00C5559D" w:rsidRDefault="00C5559D"/>
    <w:p w:rsidR="00C5559D" w:rsidRDefault="009654B2">
      <w:pPr>
        <w:spacing w:after="60"/>
      </w:pPr>
      <w:r>
        <w:rPr>
          <w:b/>
          <w:bCs/>
        </w:rPr>
        <w:t>Ascending / Descending Triangle</w:t>
      </w:r>
    </w:p>
    <w:p w:rsidR="002459C0" w:rsidRDefault="002459C0">
      <w:pPr>
        <w:pStyle w:val="ListParagraph"/>
        <w:numPr>
          <w:ilvl w:val="0"/>
          <w:numId w:val="3"/>
        </w:numPr>
        <w:spacing w:after="40"/>
      </w:pPr>
      <w:r>
        <w:t>Ascending: horizontal resistance with successive higher swing lows, where each new swing low must exceed the previous swing low by a minimum of 0.15x ATR (14-period). Descending: horizontal support with successive lower swing highs, where each new swing high must be lower than the previous swing high by a minimum of 0.15x ATR (14-period).</w:t>
      </w:r>
    </w:p>
    <w:p w:rsidR="00C5559D" w:rsidRDefault="009654B2">
      <w:pPr>
        <w:pStyle w:val="ListParagraph"/>
        <w:numPr>
          <w:ilvl w:val="0"/>
          <w:numId w:val="3"/>
        </w:numPr>
        <w:spacing w:after="40"/>
      </w:pPr>
      <w:r>
        <w:t>Minimum 3 touches on flat side, 2 on converging side</w:t>
      </w:r>
    </w:p>
    <w:p w:rsidR="00C5559D" w:rsidRDefault="009654B2">
      <w:pPr>
        <w:pStyle w:val="ListParagraph"/>
        <w:numPr>
          <w:ilvl w:val="0"/>
          <w:numId w:val="3"/>
        </w:numPr>
        <w:spacing w:after="40"/>
      </w:pPr>
      <w:r>
        <w:t>Trigger: first candle CLOSE beyond the flat boundary</w:t>
      </w:r>
    </w:p>
    <w:p w:rsidR="00C5559D" w:rsidRDefault="009654B2">
      <w:pPr>
        <w:pStyle w:val="ListParagraph"/>
        <w:numPr>
          <w:ilvl w:val="0"/>
          <w:numId w:val="3"/>
        </w:numPr>
        <w:spacing w:after="40"/>
      </w:pPr>
      <w:r>
        <w:t>Confidence: standard scoring. Directional bias noted but not assumed.</w:t>
      </w:r>
    </w:p>
    <w:p w:rsidR="002459C0" w:rsidRDefault="002459C0" w:rsidP="002459C0">
      <w:pPr>
        <w:spacing w:after="40"/>
      </w:pPr>
    </w:p>
    <w:p w:rsidR="002459C0" w:rsidRPr="002459C0" w:rsidRDefault="002459C0" w:rsidP="002459C0">
      <w:pPr>
        <w:spacing w:after="60"/>
        <w:rPr>
          <w:b/>
          <w:bCs/>
        </w:rPr>
      </w:pPr>
      <w:r w:rsidRPr="002459C0">
        <w:rPr>
          <w:b/>
          <w:bCs/>
        </w:rPr>
        <w:t>Ascending / Descending Channel</w:t>
      </w:r>
    </w:p>
    <w:p w:rsidR="002459C0" w:rsidRDefault="002459C0" w:rsidP="002459C0">
      <w:pPr>
        <w:pStyle w:val="ListParagraph"/>
        <w:numPr>
          <w:ilvl w:val="0"/>
          <w:numId w:val="3"/>
        </w:numPr>
        <w:spacing w:after="40"/>
      </w:pPr>
      <w:r>
        <w:t>Structure formed by two parallel trendlines containing price action, minimum 4 total boundary interactions with at least 2 touches per boundary.</w:t>
      </w:r>
    </w:p>
    <w:p w:rsidR="002459C0" w:rsidRDefault="002459C0" w:rsidP="002459C0">
      <w:pPr>
        <w:pStyle w:val="ListParagraph"/>
        <w:numPr>
          <w:ilvl w:val="0"/>
          <w:numId w:val="3"/>
        </w:numPr>
        <w:spacing w:after="40"/>
      </w:pPr>
      <w:r>
        <w:t>Ascending Channel: both channel boundaries sloping upward with successive higher highs and higher lows.</w:t>
      </w:r>
    </w:p>
    <w:p w:rsidR="002459C0" w:rsidRDefault="002459C0" w:rsidP="002459C0">
      <w:pPr>
        <w:pStyle w:val="ListParagraph"/>
        <w:numPr>
          <w:ilvl w:val="0"/>
          <w:numId w:val="3"/>
        </w:numPr>
        <w:spacing w:after="40"/>
      </w:pPr>
      <w:r>
        <w:t>Descending Channel: both channel boundaries sloping downward with successive lower highs and lower lows.</w:t>
      </w:r>
    </w:p>
    <w:p w:rsidR="002459C0" w:rsidRDefault="002459C0" w:rsidP="002459C0">
      <w:pPr>
        <w:pStyle w:val="ListParagraph"/>
        <w:numPr>
          <w:ilvl w:val="0"/>
          <w:numId w:val="3"/>
        </w:numPr>
        <w:spacing w:after="40"/>
      </w:pPr>
      <w:r>
        <w:t>Channel width must remain relatively stable, with deviation between parallel boundaries not exceeding 0.5x ATR (14-period) throughout the formation.</w:t>
      </w:r>
    </w:p>
    <w:p w:rsidR="002459C0" w:rsidRDefault="002459C0" w:rsidP="002459C0">
      <w:pPr>
        <w:pStyle w:val="ListParagraph"/>
        <w:numPr>
          <w:ilvl w:val="0"/>
          <w:numId w:val="3"/>
        </w:numPr>
        <w:spacing w:after="40"/>
      </w:pPr>
      <w:r>
        <w:t>Trigger: first candle CLOSE outside the channel boundary in breakout direction.</w:t>
      </w:r>
    </w:p>
    <w:p w:rsidR="002459C0" w:rsidRDefault="002459C0" w:rsidP="002459C0">
      <w:pPr>
        <w:pStyle w:val="ListParagraph"/>
        <w:numPr>
          <w:ilvl w:val="0"/>
          <w:numId w:val="3"/>
        </w:numPr>
        <w:spacing w:after="40"/>
      </w:pPr>
      <w:r>
        <w:t>Confidence: standard scoring. If breakout aligns with prevailing HTF trend direction, add +1 confidence score.</w:t>
      </w:r>
    </w:p>
    <w:p w:rsidR="00C5559D" w:rsidRDefault="00C5559D"/>
    <w:p w:rsidR="00C5559D" w:rsidRDefault="009654B2">
      <w:pPr>
        <w:spacing w:after="60"/>
      </w:pPr>
      <w:r>
        <w:rPr>
          <w:b/>
          <w:bCs/>
        </w:rPr>
        <w:t>Broadening Formation</w:t>
      </w:r>
    </w:p>
    <w:p w:rsidR="00C5559D" w:rsidRDefault="009654B2">
      <w:pPr>
        <w:pStyle w:val="ListParagraph"/>
        <w:numPr>
          <w:ilvl w:val="0"/>
          <w:numId w:val="3"/>
        </w:numPr>
        <w:spacing w:after="40"/>
      </w:pPr>
      <w:r>
        <w:t>Expanding structure: lower lows AND higher highs simultaneously, minimum 5 candles</w:t>
      </w:r>
    </w:p>
    <w:p w:rsidR="00862963" w:rsidRDefault="00862963">
      <w:pPr>
        <w:pStyle w:val="ListParagraph"/>
        <w:numPr>
          <w:ilvl w:val="0"/>
          <w:numId w:val="3"/>
        </w:numPr>
        <w:spacing w:after="40"/>
      </w:pPr>
      <w:r>
        <w:t>Each successive swing expansion must exceed the prior swing expansion by a minimum of 0.25x ATR (14-period).</w:t>
      </w:r>
    </w:p>
    <w:p w:rsidR="00C5559D" w:rsidRDefault="009654B2">
      <w:pPr>
        <w:pStyle w:val="ListParagraph"/>
        <w:numPr>
          <w:ilvl w:val="0"/>
          <w:numId w:val="3"/>
        </w:numPr>
        <w:spacing w:after="40"/>
      </w:pPr>
      <w:r>
        <w:t>Trigger: first candle CLOSE outside most recent swing boundary with volume expansion</w:t>
      </w:r>
    </w:p>
    <w:p w:rsidR="00C5559D" w:rsidRDefault="009654B2">
      <w:pPr>
        <w:pStyle w:val="ListParagraph"/>
        <w:numPr>
          <w:ilvl w:val="0"/>
          <w:numId w:val="3"/>
        </w:numPr>
        <w:spacing w:after="40"/>
      </w:pPr>
      <w:r>
        <w:t>Confidence cap: 6/10 maximum unless strong Condition D confluence present</w:t>
      </w:r>
    </w:p>
    <w:p w:rsidR="002459C0" w:rsidRDefault="002459C0" w:rsidP="002459C0">
      <w:pPr>
        <w:spacing w:after="40"/>
      </w:pPr>
    </w:p>
    <w:p w:rsidR="002459C0" w:rsidRPr="002459C0" w:rsidRDefault="002459C0" w:rsidP="002459C0">
      <w:pPr>
        <w:spacing w:after="60"/>
        <w:rPr>
          <w:b/>
          <w:bCs/>
        </w:rPr>
      </w:pPr>
      <w:r w:rsidRPr="002459C0">
        <w:rPr>
          <w:b/>
          <w:bCs/>
        </w:rPr>
        <w:t>Ascending / Descending Broadening Wedge</w:t>
      </w:r>
    </w:p>
    <w:p w:rsidR="002459C0" w:rsidRDefault="002459C0" w:rsidP="002459C0">
      <w:pPr>
        <w:pStyle w:val="ListParagraph"/>
        <w:numPr>
          <w:ilvl w:val="0"/>
          <w:numId w:val="3"/>
        </w:numPr>
        <w:spacing w:after="40"/>
      </w:pPr>
      <w:r>
        <w:t>Structure formed by diverging trendlines with expanding price swings, minimum 5 candles and minimum 2 expanding swings per boundary.</w:t>
      </w:r>
    </w:p>
    <w:p w:rsidR="002459C0" w:rsidRDefault="002459C0" w:rsidP="002459C0">
      <w:pPr>
        <w:pStyle w:val="ListParagraph"/>
        <w:numPr>
          <w:ilvl w:val="0"/>
          <w:numId w:val="3"/>
        </w:numPr>
        <w:spacing w:after="40"/>
      </w:pPr>
      <w:r>
        <w:t>Ascending Broadening Wedge: both boundaries slope upward while swing expansion progressively widens.</w:t>
      </w:r>
    </w:p>
    <w:p w:rsidR="002459C0" w:rsidRDefault="002459C0" w:rsidP="002459C0">
      <w:pPr>
        <w:pStyle w:val="ListParagraph"/>
        <w:numPr>
          <w:ilvl w:val="0"/>
          <w:numId w:val="3"/>
        </w:numPr>
        <w:spacing w:after="40"/>
      </w:pPr>
      <w:r>
        <w:t>Descending Broadening Wedge: both boundaries slope downward while swing expansion progressively widens.</w:t>
      </w:r>
    </w:p>
    <w:p w:rsidR="002459C0" w:rsidRDefault="002459C0" w:rsidP="002459C0">
      <w:pPr>
        <w:pStyle w:val="ListParagraph"/>
        <w:numPr>
          <w:ilvl w:val="0"/>
          <w:numId w:val="3"/>
        </w:numPr>
        <w:spacing w:after="40"/>
      </w:pPr>
      <w:r>
        <w:t>Each successive swing distance must exceed the prior swing distance by at least 0.25x ATR (14-period).</w:t>
      </w:r>
    </w:p>
    <w:p w:rsidR="002459C0" w:rsidRDefault="002459C0" w:rsidP="002459C0">
      <w:pPr>
        <w:pStyle w:val="ListParagraph"/>
        <w:numPr>
          <w:ilvl w:val="0"/>
          <w:numId w:val="3"/>
        </w:numPr>
        <w:spacing w:after="40"/>
      </w:pPr>
      <w:r>
        <w:t>Breakout trigger: first candle CLOSE outside the outer boundary of the wedge.</w:t>
      </w:r>
    </w:p>
    <w:p w:rsidR="002459C0" w:rsidRDefault="002459C0" w:rsidP="002459C0">
      <w:pPr>
        <w:pStyle w:val="ListParagraph"/>
        <w:numPr>
          <w:ilvl w:val="0"/>
          <w:numId w:val="3"/>
        </w:numPr>
        <w:spacing w:after="40"/>
      </w:pPr>
      <w:r>
        <w:t>Confidence cap: 6/10 unless supported by Condition D liquidity sweep confluence.</w:t>
      </w:r>
    </w:p>
    <w:p w:rsidR="002459C0" w:rsidRDefault="002459C0" w:rsidP="002459C0">
      <w:pPr>
        <w:spacing w:after="40"/>
      </w:pPr>
    </w:p>
    <w:p w:rsidR="00C5559D" w:rsidRDefault="00C5559D"/>
    <w:p w:rsidR="00C5559D" w:rsidRDefault="009654B2">
      <w:pPr>
        <w:spacing w:before="160" w:after="60"/>
      </w:pPr>
      <w:r>
        <w:rPr>
          <w:b/>
          <w:bCs/>
          <w:color w:val="1B3A5C"/>
          <w:u w:val="single"/>
        </w:rPr>
        <w:t>CLASSIFICATION LAYER — Reversal Patterns</w:t>
      </w:r>
    </w:p>
    <w:p w:rsidR="00C5559D" w:rsidRDefault="00C5559D"/>
    <w:p w:rsidR="00C5559D" w:rsidRDefault="009654B2">
      <w:pPr>
        <w:spacing w:after="60"/>
      </w:pPr>
      <w:r>
        <w:rPr>
          <w:b/>
          <w:bCs/>
        </w:rPr>
        <w:t>Double Top / Double Bottom</w:t>
      </w:r>
    </w:p>
    <w:p w:rsidR="00C5559D" w:rsidRDefault="009654B2">
      <w:pPr>
        <w:pStyle w:val="ListParagraph"/>
        <w:numPr>
          <w:ilvl w:val="0"/>
          <w:numId w:val="3"/>
        </w:numPr>
        <w:spacing w:after="40"/>
      </w:pPr>
      <w:r>
        <w:t>Two peaks or troughs within 0.5% of each other in price</w:t>
      </w:r>
    </w:p>
    <w:p w:rsidR="00C5559D" w:rsidRDefault="009654B2">
      <w:pPr>
        <w:pStyle w:val="ListParagraph"/>
        <w:numPr>
          <w:ilvl w:val="0"/>
          <w:numId w:val="3"/>
        </w:numPr>
        <w:spacing w:after="40"/>
      </w:pPr>
      <w:r>
        <w:t>Minimum 5 candle separation between the two peaks or troughs on the setup timeframe</w:t>
      </w:r>
    </w:p>
    <w:p w:rsidR="00C5559D" w:rsidRDefault="009654B2">
      <w:pPr>
        <w:pStyle w:val="ListParagraph"/>
        <w:numPr>
          <w:ilvl w:val="0"/>
          <w:numId w:val="3"/>
        </w:numPr>
        <w:spacing w:after="40"/>
      </w:pPr>
      <w:r>
        <w:t>Neckline: swing low between two highs (double top) or swing high between two lows (double bottom)</w:t>
      </w:r>
    </w:p>
    <w:p w:rsidR="00C5559D" w:rsidRDefault="009654B2">
      <w:pPr>
        <w:pStyle w:val="ListParagraph"/>
        <w:numPr>
          <w:ilvl w:val="0"/>
          <w:numId w:val="3"/>
        </w:numPr>
        <w:spacing w:after="40"/>
      </w:pPr>
      <w:r>
        <w:t>Trigger: first candle CLOSE beyond the neckline</w:t>
      </w:r>
    </w:p>
    <w:p w:rsidR="00C5559D" w:rsidRDefault="009654B2">
      <w:pPr>
        <w:pStyle w:val="ListParagraph"/>
        <w:numPr>
          <w:ilvl w:val="0"/>
          <w:numId w:val="3"/>
        </w:numPr>
        <w:spacing w:after="40"/>
      </w:pPr>
      <w:r>
        <w:t>Confidence: standard scoring</w:t>
      </w:r>
    </w:p>
    <w:p w:rsidR="00C5559D" w:rsidRDefault="00C5559D"/>
    <w:p w:rsidR="00C5559D" w:rsidRDefault="009654B2">
      <w:pPr>
        <w:spacing w:after="60"/>
      </w:pPr>
      <w:r>
        <w:rPr>
          <w:b/>
          <w:bCs/>
        </w:rPr>
        <w:t>Head and Shoulders / Inverse Head and Shoulders</w:t>
      </w:r>
    </w:p>
    <w:p w:rsidR="00C5559D" w:rsidRDefault="009654B2">
      <w:pPr>
        <w:pStyle w:val="ListParagraph"/>
        <w:numPr>
          <w:ilvl w:val="0"/>
          <w:numId w:val="3"/>
        </w:numPr>
        <w:spacing w:after="40"/>
      </w:pPr>
      <w:r>
        <w:t>Centre peak or trough must exceed both shoulders in price</w:t>
      </w:r>
    </w:p>
    <w:p w:rsidR="00C5559D" w:rsidRDefault="009654B2">
      <w:pPr>
        <w:pStyle w:val="ListParagraph"/>
        <w:numPr>
          <w:ilvl w:val="0"/>
          <w:numId w:val="3"/>
        </w:numPr>
        <w:spacing w:after="40"/>
      </w:pPr>
      <w:r>
        <w:t>Both shoulders within 1% of each other</w:t>
      </w:r>
    </w:p>
    <w:p w:rsidR="00C5559D" w:rsidRDefault="009654B2">
      <w:pPr>
        <w:pStyle w:val="ListParagraph"/>
        <w:numPr>
          <w:ilvl w:val="0"/>
          <w:numId w:val="3"/>
        </w:numPr>
        <w:spacing w:after="40"/>
      </w:pPr>
      <w:r>
        <w:t>Neckline connecting the two troughs (H&amp;S) or two peaks (IH&amp;S)</w:t>
      </w:r>
    </w:p>
    <w:p w:rsidR="00C5559D" w:rsidRDefault="009654B2">
      <w:pPr>
        <w:pStyle w:val="ListParagraph"/>
        <w:numPr>
          <w:ilvl w:val="0"/>
          <w:numId w:val="3"/>
        </w:numPr>
        <w:spacing w:after="40"/>
      </w:pPr>
      <w:r>
        <w:t>Trigger: first candle CLOSE beyond neckline</w:t>
      </w:r>
    </w:p>
    <w:p w:rsidR="00C5559D" w:rsidRDefault="009654B2">
      <w:pPr>
        <w:pStyle w:val="ListParagraph"/>
        <w:numPr>
          <w:ilvl w:val="0"/>
          <w:numId w:val="3"/>
        </w:numPr>
        <w:spacing w:after="40"/>
      </w:pPr>
      <w:r>
        <w:t>Confidence: standard scoring. One of the highest-probability reversal patterns — weight accordingly.</w:t>
      </w:r>
    </w:p>
    <w:p w:rsidR="00C5559D" w:rsidRDefault="00C5559D"/>
    <w:p w:rsidR="00C5559D" w:rsidRDefault="009654B2">
      <w:pPr>
        <w:spacing w:after="60"/>
      </w:pPr>
      <w:r>
        <w:rPr>
          <w:b/>
          <w:bCs/>
        </w:rPr>
        <w:t>Rounding Top / Rounding Bottom</w:t>
      </w:r>
    </w:p>
    <w:p w:rsidR="00C5559D" w:rsidRDefault="00862963">
      <w:pPr>
        <w:pStyle w:val="ListParagraph"/>
        <w:numPr>
          <w:ilvl w:val="0"/>
          <w:numId w:val="3"/>
        </w:numPr>
        <w:spacing w:after="40"/>
      </w:pPr>
      <w:r>
        <w:t>Progressive deceleration followed by progressive acceleration across a minimum of 8 candles, with swing progression forming a smooth curvature and no single counter-swing exceeding 50% of the total arc depth.</w:t>
      </w:r>
    </w:p>
    <w:p w:rsidR="00C5559D" w:rsidRDefault="009654B2">
      <w:pPr>
        <w:pStyle w:val="ListParagraph"/>
        <w:numPr>
          <w:ilvl w:val="0"/>
          <w:numId w:val="3"/>
        </w:numPr>
        <w:spacing w:after="40"/>
      </w:pPr>
      <w:r>
        <w:t>Volume declining through arc, expanding at breakout point</w:t>
      </w:r>
    </w:p>
    <w:p w:rsidR="00C5559D" w:rsidRDefault="009654B2">
      <w:pPr>
        <w:pStyle w:val="ListParagraph"/>
        <w:numPr>
          <w:ilvl w:val="0"/>
          <w:numId w:val="3"/>
        </w:numPr>
        <w:spacing w:after="40"/>
      </w:pPr>
      <w:r>
        <w:t>Trigger: first candle CLOSE beyond arc boundary in reversal direction</w:t>
      </w:r>
    </w:p>
    <w:p w:rsidR="00C5559D" w:rsidRDefault="009654B2">
      <w:pPr>
        <w:pStyle w:val="ListParagraph"/>
        <w:numPr>
          <w:ilvl w:val="0"/>
          <w:numId w:val="3"/>
        </w:numPr>
        <w:spacing w:after="40"/>
      </w:pPr>
      <w:r>
        <w:t>Confidence cap: 6/10 — lower velocity formation</w:t>
      </w:r>
    </w:p>
    <w:p w:rsidR="00C5559D" w:rsidRDefault="00C5559D"/>
    <w:p w:rsidR="00C5559D" w:rsidRDefault="009654B2">
      <w:pPr>
        <w:spacing w:after="60"/>
      </w:pPr>
      <w:r>
        <w:rPr>
          <w:b/>
          <w:bCs/>
        </w:rPr>
        <w:t>Bilateral / Unclassified Pattern</w:t>
      </w:r>
    </w:p>
    <w:p w:rsidR="00C5559D" w:rsidRDefault="009654B2">
      <w:pPr>
        <w:pStyle w:val="ListParagraph"/>
        <w:numPr>
          <w:ilvl w:val="0"/>
          <w:numId w:val="3"/>
        </w:numPr>
        <w:spacing w:after="40"/>
      </w:pPr>
      <w:r>
        <w:t>Detection layer criteria met but pattern does not match above classifications</w:t>
      </w:r>
    </w:p>
    <w:p w:rsidR="00C5559D" w:rsidRDefault="009654B2">
      <w:pPr>
        <w:pStyle w:val="ListParagraph"/>
        <w:numPr>
          <w:ilvl w:val="0"/>
          <w:numId w:val="3"/>
        </w:numPr>
        <w:spacing w:after="40"/>
      </w:pPr>
      <w:r>
        <w:t>Label as: PATTERN BREAKOUT — UNCLASSIFIED</w:t>
      </w:r>
    </w:p>
    <w:p w:rsidR="00C5559D" w:rsidRDefault="009654B2">
      <w:pPr>
        <w:pStyle w:val="ListParagraph"/>
        <w:numPr>
          <w:ilvl w:val="0"/>
          <w:numId w:val="3"/>
        </w:numPr>
        <w:spacing w:after="40"/>
      </w:pPr>
      <w:r>
        <w:t>Confidence cap: 6/10</w:t>
      </w:r>
    </w:p>
    <w:p w:rsidR="00C5559D" w:rsidRDefault="00C5559D"/>
    <w:p w:rsidR="00C5559D" w:rsidRDefault="009654B2">
      <w:pPr>
        <w:spacing w:before="160" w:after="60"/>
      </w:pPr>
      <w:r>
        <w:rPr>
          <w:b/>
          <w:bCs/>
          <w:color w:val="1B3A5C"/>
          <w:u w:val="single"/>
        </w:rPr>
        <w:t>RETRACEMENT ZONE — Condition B</w:t>
      </w:r>
    </w:p>
    <w:p w:rsidR="00C5559D" w:rsidRDefault="009654B2">
      <w:pPr>
        <w:spacing w:after="60"/>
      </w:pPr>
      <w:r>
        <w:t>Continuation patterns: last 1–2 candle bodies forming the compression boundary immediately before the breakout candle. This is the retest zone.</w:t>
      </w:r>
    </w:p>
    <w:p w:rsidR="00C5559D" w:rsidRDefault="009654B2">
      <w:pPr>
        <w:spacing w:after="60"/>
      </w:pPr>
      <w:r>
        <w:t>Reversal patterns: neckline level at which the pattern trigger candle closed.</w:t>
      </w:r>
    </w:p>
    <w:p w:rsidR="00C5559D" w:rsidRDefault="009654B2">
      <w:pPr>
        <w:spacing w:after="60"/>
      </w:pPr>
      <w:r>
        <w:t>Stage 1 fires immediately on breakout candle close. Retracement zone is defined and included in the Stage 1 output. Stage 2 fires when price enters the zone and 30M or 15M validates.</w:t>
      </w:r>
    </w:p>
    <w:p w:rsidR="00C5559D" w:rsidRDefault="00C5559D"/>
    <w:p w:rsidR="00C5559D" w:rsidRDefault="009654B2">
      <w:pPr>
        <w:spacing w:after="60"/>
      </w:pPr>
      <w:r>
        <w:rPr>
          <w:b/>
          <w:bCs/>
        </w:rPr>
        <w:t>SL placement for Condition B:</w:t>
      </w:r>
    </w:p>
    <w:p w:rsidR="00C5559D" w:rsidRDefault="009654B2">
      <w:pPr>
        <w:spacing w:after="60"/>
      </w:pPr>
      <w:r>
        <w:t>LONG setups: SL = lowest point of the retracement zone minus 0.5 ATR on the setup timeframe. SL must always be numerically below the entry zone minimum.</w:t>
      </w:r>
    </w:p>
    <w:p w:rsidR="00C5559D" w:rsidRDefault="009654B2">
      <w:pPr>
        <w:spacing w:after="60"/>
      </w:pPr>
      <w:r>
        <w:t>SHORT setups: SL = highest point of the retracement zone plus 0.5 ATR on the setup timeframe. SL must always be numerically above the entry zone maximum.</w:t>
      </w:r>
    </w:p>
    <w:p w:rsidR="00C5559D" w:rsidRDefault="009654B2">
      <w:pPr>
        <w:spacing w:after="100"/>
      </w:pPr>
      <w:r>
        <w:rPr>
          <w:b/>
          <w:bCs/>
          <w:color w:val="8B0000"/>
        </w:rPr>
        <w:t>If calculated SL violates the above directional rule — SL above entry on a long or SL below entry on a short — the signal is structurally invalid. Suppress and log as INVALID SL GEOMETRY.</w:t>
      </w:r>
    </w:p>
    <w:p w:rsidR="00C5559D" w:rsidRDefault="00C5559D"/>
    <w:p w:rsidR="00C5559D" w:rsidRDefault="009654B2">
      <w:pPr>
        <w:spacing w:before="160" w:after="60"/>
      </w:pPr>
      <w:r>
        <w:rPr>
          <w:b/>
          <w:bCs/>
          <w:color w:val="1B3A5C"/>
          <w:u w:val="single"/>
        </w:rPr>
        <w:t>PREMIUM / DISCOUNT CONTEXT — Condition B</w:t>
      </w:r>
    </w:p>
    <w:p w:rsidR="00C5559D" w:rsidRDefault="009654B2">
      <w:pPr>
        <w:spacing w:after="60"/>
      </w:pPr>
      <w:r>
        <w:t>Calculate from the pattern's own swing high and swing low:</w:t>
      </w:r>
    </w:p>
    <w:p w:rsidR="00C5559D" w:rsidRDefault="009654B2">
      <w:pPr>
        <w:pStyle w:val="ListParagraph"/>
        <w:numPr>
          <w:ilvl w:val="0"/>
          <w:numId w:val="2"/>
        </w:numPr>
        <w:spacing w:after="40"/>
      </w:pPr>
      <w:r>
        <w:t>Equilibrium = (Pattern high + Pattern low) / 2</w:t>
      </w:r>
    </w:p>
    <w:p w:rsidR="00C5559D" w:rsidRDefault="009654B2">
      <w:pPr>
        <w:pStyle w:val="ListParagraph"/>
        <w:numPr>
          <w:ilvl w:val="0"/>
          <w:numId w:val="2"/>
        </w:numPr>
        <w:spacing w:after="40"/>
      </w:pPr>
      <w:r>
        <w:t>Price above equilibrium = PREMIUM zone — short bias, ideal for short entries on reversals or failed breakouts</w:t>
      </w:r>
    </w:p>
    <w:p w:rsidR="00C5559D" w:rsidRDefault="009654B2">
      <w:pPr>
        <w:pStyle w:val="ListParagraph"/>
        <w:numPr>
          <w:ilvl w:val="0"/>
          <w:numId w:val="2"/>
        </w:numPr>
        <w:spacing w:after="40"/>
      </w:pPr>
      <w:r>
        <w:t>Price below equilibrium = DISCOUNT zone — long bias, ideal for long entries on breakout retests</w:t>
      </w:r>
    </w:p>
    <w:p w:rsidR="00C5559D" w:rsidRDefault="009654B2">
      <w:pPr>
        <w:spacing w:after="60"/>
      </w:pPr>
      <w:r>
        <w:t>Include in every Condition B alert: Premium / Discount: [PREMIUM at X% above EQ] or [DISCOUNT at X% below EQ]</w:t>
      </w:r>
    </w:p>
    <w:p w:rsidR="00C5559D" w:rsidRDefault="00C5559D"/>
    <w:p w:rsidR="00C5559D" w:rsidRDefault="00C5559D">
      <w:pPr>
        <w:pBdr>
          <w:bottom w:val="single" w:sz="8" w:space="1" w:color="1B3A5C"/>
        </w:pBdr>
      </w:pPr>
    </w:p>
    <w:p w:rsidR="00C5559D" w:rsidRDefault="00C5559D"/>
    <w:p w:rsidR="00C5559D" w:rsidRDefault="009654B2">
      <w:pPr>
        <w:pStyle w:val="Heading2"/>
      </w:pPr>
      <w:r>
        <w:t xml:space="preserve">CONDITION D — Institutional Liquidity </w:t>
      </w:r>
      <w:proofErr w:type="gramStart"/>
      <w:r>
        <w:t>Event  [</w:t>
      </w:r>
      <w:proofErr w:type="gramEnd"/>
      <w:r>
        <w:t>INDEPENDENT]</w:t>
      </w:r>
    </w:p>
    <w:p w:rsidR="00C5559D" w:rsidRDefault="00C5559D"/>
    <w:p w:rsidR="00C5559D" w:rsidRDefault="009654B2">
      <w:pPr>
        <w:spacing w:after="60"/>
      </w:pPr>
      <w:r>
        <w:t>Your understanding is correct: when significant institutional pending orders are filled at major liquidity levels, price frequently reverses or accelerates sharply. The bot detects this by identifying the moment a major liquidity level is swept and then classifying the subsequent behaviour.</w:t>
      </w:r>
    </w:p>
    <w:p w:rsidR="00C5559D" w:rsidRDefault="00C5559D"/>
    <w:p w:rsidR="00C5559D" w:rsidRDefault="009654B2">
      <w:pPr>
        <w:spacing w:before="160" w:after="60"/>
      </w:pPr>
      <w:r>
        <w:rPr>
          <w:b/>
          <w:bCs/>
          <w:color w:val="1B3A5C"/>
          <w:u w:val="single"/>
        </w:rPr>
        <w:t>LIQUIDITY LEVEL IDENTIFICATION</w:t>
      </w:r>
    </w:p>
    <w:p w:rsidR="00C5559D" w:rsidRDefault="009654B2">
      <w:pPr>
        <w:spacing w:after="60"/>
      </w:pPr>
      <w:r>
        <w:t>The bot identifies the following as valid Condition D trigger levels:</w:t>
      </w:r>
    </w:p>
    <w:p w:rsidR="00C5559D" w:rsidRDefault="009654B2">
      <w:pPr>
        <w:pStyle w:val="ListParagraph"/>
        <w:numPr>
          <w:ilvl w:val="0"/>
          <w:numId w:val="2"/>
        </w:numPr>
        <w:spacing w:after="40"/>
      </w:pPr>
      <w:r>
        <w:t>Equal highs (EQH) — two or more swing highs within 0.3% of each other on 4H or Daily</w:t>
      </w:r>
    </w:p>
    <w:p w:rsidR="00C5559D" w:rsidRDefault="009654B2">
      <w:pPr>
        <w:pStyle w:val="ListParagraph"/>
        <w:numPr>
          <w:ilvl w:val="0"/>
          <w:numId w:val="2"/>
        </w:numPr>
        <w:spacing w:after="40"/>
      </w:pPr>
      <w:r>
        <w:t>Equal lows (EQL) — two or more swing lows within 0.3% of each other on 4H or Daily</w:t>
      </w:r>
    </w:p>
    <w:p w:rsidR="00C5559D" w:rsidRDefault="009654B2">
      <w:pPr>
        <w:pStyle w:val="ListParagraph"/>
        <w:numPr>
          <w:ilvl w:val="0"/>
          <w:numId w:val="2"/>
        </w:numPr>
        <w:spacing w:after="40"/>
      </w:pPr>
      <w:r>
        <w:t>Prior day high / prior day low — institutional reference levels</w:t>
      </w:r>
    </w:p>
    <w:p w:rsidR="00C5559D" w:rsidRDefault="009654B2">
      <w:pPr>
        <w:pStyle w:val="ListParagraph"/>
        <w:numPr>
          <w:ilvl w:val="0"/>
          <w:numId w:val="2"/>
        </w:numPr>
        <w:spacing w:after="40"/>
      </w:pPr>
      <w:r>
        <w:t>Weekly open / monthly open — major pending order clusters</w:t>
      </w:r>
    </w:p>
    <w:p w:rsidR="00C5559D" w:rsidRDefault="009654B2">
      <w:pPr>
        <w:pStyle w:val="ListParagraph"/>
        <w:numPr>
          <w:ilvl w:val="0"/>
          <w:numId w:val="2"/>
        </w:numPr>
        <w:spacing w:after="40"/>
      </w:pPr>
      <w:r>
        <w:t>HTF swing high or low with minimum 5 candle separation on 4H or Daily</w:t>
      </w:r>
    </w:p>
    <w:p w:rsidR="00C5559D" w:rsidRDefault="009654B2">
      <w:pPr>
        <w:pStyle w:val="ListParagraph"/>
        <w:numPr>
          <w:ilvl w:val="0"/>
          <w:numId w:val="2"/>
        </w:numPr>
        <w:spacing w:after="40"/>
      </w:pPr>
      <w:r>
        <w:t>Visible stop cluster zones — areas where retail stop orders are logically concentrated (just above resistance or below support)</w:t>
      </w:r>
    </w:p>
    <w:p w:rsidR="00C5559D" w:rsidRDefault="00C5559D"/>
    <w:p w:rsidR="00C5559D" w:rsidRDefault="009654B2">
      <w:pPr>
        <w:spacing w:after="100"/>
      </w:pPr>
      <w:r>
        <w:rPr>
          <w:b/>
          <w:bCs/>
          <w:color w:val="8B0000"/>
        </w:rPr>
        <w:t>Internal liquidity — minor highs and lows within a consolidation range — does not qualify for Condition D. Only external liquidity levels qualify.</w:t>
      </w:r>
    </w:p>
    <w:p w:rsidR="00C5559D" w:rsidRDefault="00C5559D"/>
    <w:p w:rsidR="00C5559D" w:rsidRDefault="009654B2">
      <w:pPr>
        <w:spacing w:before="160" w:after="60"/>
      </w:pPr>
      <w:r>
        <w:rPr>
          <w:b/>
          <w:bCs/>
          <w:color w:val="1B3A5C"/>
          <w:u w:val="single"/>
        </w:rPr>
        <w:t>CLASSIFICATION — Four Valid Condition D Events</w:t>
      </w:r>
    </w:p>
    <w:p w:rsidR="00C5559D" w:rsidRDefault="00C5559D"/>
    <w:p w:rsidR="00C5559D" w:rsidRDefault="009654B2">
      <w:pPr>
        <w:spacing w:after="60"/>
      </w:pPr>
      <w:r>
        <w:rPr>
          <w:b/>
          <w:bCs/>
        </w:rPr>
        <w:t>1. Sweep and Reclaim — HIGH PROBABILITY REVERSAL</w:t>
      </w:r>
    </w:p>
    <w:p w:rsidR="00C5559D" w:rsidRDefault="009654B2">
      <w:pPr>
        <w:pStyle w:val="ListParagraph"/>
        <w:numPr>
          <w:ilvl w:val="0"/>
          <w:numId w:val="3"/>
        </w:numPr>
        <w:spacing w:after="40"/>
      </w:pPr>
      <w:r>
        <w:t>Price sweeps above EQH or below EQL — taking stops</w:t>
      </w:r>
    </w:p>
    <w:p w:rsidR="00C5559D" w:rsidRDefault="009654B2">
      <w:pPr>
        <w:pStyle w:val="ListParagraph"/>
        <w:numPr>
          <w:ilvl w:val="0"/>
          <w:numId w:val="3"/>
        </w:numPr>
        <w:spacing w:after="40"/>
      </w:pPr>
      <w:r>
        <w:t>Same candle or next candle closes back inside the prior range</w:t>
      </w:r>
    </w:p>
    <w:p w:rsidR="00C5559D" w:rsidRDefault="009654B2">
      <w:pPr>
        <w:pStyle w:val="ListParagraph"/>
        <w:numPr>
          <w:ilvl w:val="0"/>
          <w:numId w:val="3"/>
        </w:numPr>
        <w:spacing w:after="40"/>
      </w:pPr>
      <w:r>
        <w:t>This is the highest probability Condition D event</w:t>
      </w:r>
    </w:p>
    <w:p w:rsidR="00C5559D" w:rsidRDefault="009654B2">
      <w:pPr>
        <w:pStyle w:val="ListParagraph"/>
        <w:numPr>
          <w:ilvl w:val="0"/>
          <w:numId w:val="3"/>
        </w:numPr>
        <w:spacing w:after="40"/>
      </w:pPr>
      <w:r>
        <w:t>Implication: institutional orders filled, retail stops cleared, reversal likely</w:t>
      </w:r>
    </w:p>
    <w:p w:rsidR="00C5559D" w:rsidRDefault="009654B2">
      <w:pPr>
        <w:pStyle w:val="ListParagraph"/>
        <w:numPr>
          <w:ilvl w:val="0"/>
          <w:numId w:val="3"/>
        </w:numPr>
        <w:spacing w:after="40"/>
      </w:pPr>
      <w:r>
        <w:t>Direction: SHORT after EQH sweep and reclaim. LONG after EQL sweep and reclaim.</w:t>
      </w:r>
    </w:p>
    <w:p w:rsidR="00C5559D" w:rsidRDefault="009654B2">
      <w:pPr>
        <w:pStyle w:val="ListParagraph"/>
        <w:numPr>
          <w:ilvl w:val="0"/>
          <w:numId w:val="3"/>
        </w:numPr>
        <w:spacing w:after="40"/>
      </w:pPr>
      <w:r>
        <w:t>Stage 1 fires on the reclaim candle close</w:t>
      </w:r>
    </w:p>
    <w:p w:rsidR="00C5559D" w:rsidRDefault="00C5559D"/>
    <w:p w:rsidR="00C5559D" w:rsidRDefault="009654B2">
      <w:pPr>
        <w:spacing w:after="60"/>
      </w:pPr>
      <w:r>
        <w:rPr>
          <w:b/>
          <w:bCs/>
        </w:rPr>
        <w:t>2. External Liquidity Sweep — HIGH PROBABILITY</w:t>
      </w:r>
    </w:p>
    <w:p w:rsidR="00C5559D" w:rsidRDefault="009654B2">
      <w:pPr>
        <w:pStyle w:val="ListParagraph"/>
        <w:numPr>
          <w:ilvl w:val="0"/>
          <w:numId w:val="3"/>
        </w:numPr>
        <w:spacing w:after="40"/>
      </w:pPr>
      <w:r>
        <w:lastRenderedPageBreak/>
        <w:t>Major HTF swing high or low is swept — price moves beyond a significant prior pivot</w:t>
      </w:r>
    </w:p>
    <w:p w:rsidR="00C5559D" w:rsidRDefault="009654B2">
      <w:pPr>
        <w:pStyle w:val="ListParagraph"/>
        <w:numPr>
          <w:ilvl w:val="0"/>
          <w:numId w:val="3"/>
        </w:numPr>
        <w:spacing w:after="40"/>
      </w:pPr>
      <w:r>
        <w:t>Volume expands on the sweep candle</w:t>
      </w:r>
    </w:p>
    <w:p w:rsidR="00C5559D" w:rsidRDefault="009654B2">
      <w:pPr>
        <w:pStyle w:val="ListParagraph"/>
        <w:numPr>
          <w:ilvl w:val="0"/>
          <w:numId w:val="3"/>
        </w:numPr>
        <w:spacing w:after="40"/>
      </w:pPr>
      <w:r>
        <w:t>Implication: large institutional orders filled at the sweep. Watch for reversal or strong continuation</w:t>
      </w:r>
    </w:p>
    <w:p w:rsidR="00C5559D" w:rsidRDefault="009654B2">
      <w:pPr>
        <w:pStyle w:val="ListParagraph"/>
        <w:numPr>
          <w:ilvl w:val="0"/>
          <w:numId w:val="3"/>
        </w:numPr>
        <w:spacing w:after="40"/>
      </w:pPr>
      <w:r>
        <w:t>Direction determined by subsequent candle behaviour — classify after 1–2 candle confirmation</w:t>
      </w:r>
    </w:p>
    <w:p w:rsidR="00C5559D" w:rsidRDefault="009654B2">
      <w:pPr>
        <w:pStyle w:val="ListParagraph"/>
        <w:numPr>
          <w:ilvl w:val="0"/>
          <w:numId w:val="3"/>
        </w:numPr>
        <w:spacing w:after="40"/>
      </w:pPr>
      <w:r>
        <w:t>Stage 1 fires on confirmation candle close after the sweep</w:t>
      </w:r>
    </w:p>
    <w:p w:rsidR="00C5559D" w:rsidRDefault="00C5559D"/>
    <w:p w:rsidR="00C5559D" w:rsidRDefault="009654B2">
      <w:pPr>
        <w:spacing w:after="60"/>
      </w:pPr>
      <w:r>
        <w:rPr>
          <w:b/>
          <w:bCs/>
        </w:rPr>
        <w:t>3. Sweep and Acceptance — CONTINUATION</w:t>
      </w:r>
    </w:p>
    <w:p w:rsidR="00C5559D" w:rsidRDefault="009654B2">
      <w:pPr>
        <w:pStyle w:val="ListParagraph"/>
        <w:numPr>
          <w:ilvl w:val="0"/>
          <w:numId w:val="3"/>
        </w:numPr>
        <w:spacing w:after="40"/>
      </w:pPr>
      <w:r>
        <w:t>Price sweeps above EQH or below EQL</w:t>
      </w:r>
    </w:p>
    <w:p w:rsidR="00C5559D" w:rsidRDefault="009654B2">
      <w:pPr>
        <w:pStyle w:val="ListParagraph"/>
        <w:numPr>
          <w:ilvl w:val="0"/>
          <w:numId w:val="3"/>
        </w:numPr>
        <w:spacing w:after="40"/>
      </w:pPr>
      <w:r>
        <w:t>Price holds and accepts beyond the level for minimum 2 closed candles</w:t>
      </w:r>
    </w:p>
    <w:p w:rsidR="00C5559D" w:rsidRDefault="009654B2">
      <w:pPr>
        <w:pStyle w:val="ListParagraph"/>
        <w:numPr>
          <w:ilvl w:val="0"/>
          <w:numId w:val="3"/>
        </w:numPr>
        <w:spacing w:after="40"/>
      </w:pPr>
      <w:r>
        <w:t>Implication: breakout is genuine, continuation likely in sweep direction</w:t>
      </w:r>
    </w:p>
    <w:p w:rsidR="00C5559D" w:rsidRDefault="009654B2">
      <w:pPr>
        <w:pStyle w:val="ListParagraph"/>
        <w:numPr>
          <w:ilvl w:val="0"/>
          <w:numId w:val="3"/>
        </w:numPr>
        <w:spacing w:after="40"/>
      </w:pPr>
      <w:r>
        <w:t>Direction: LONG after EQH sweep and acceptance. SHORT after EQL sweep and acceptance.</w:t>
      </w:r>
    </w:p>
    <w:p w:rsidR="00C5559D" w:rsidRDefault="009654B2">
      <w:pPr>
        <w:pStyle w:val="ListParagraph"/>
        <w:numPr>
          <w:ilvl w:val="0"/>
          <w:numId w:val="3"/>
        </w:numPr>
        <w:spacing w:after="40"/>
      </w:pPr>
      <w:r>
        <w:t>Stage 1 fires after second acceptance candle closes</w:t>
      </w:r>
    </w:p>
    <w:p w:rsidR="00C5559D" w:rsidRDefault="00C5559D"/>
    <w:p w:rsidR="00C5559D" w:rsidRDefault="009654B2">
      <w:pPr>
        <w:spacing w:after="60"/>
      </w:pPr>
      <w:r>
        <w:rPr>
          <w:b/>
          <w:bCs/>
        </w:rPr>
        <w:t>4. Pending Order Zone Alert — PRE-SWEEP WARNING</w:t>
      </w:r>
    </w:p>
    <w:p w:rsidR="00C5559D" w:rsidRDefault="009654B2">
      <w:pPr>
        <w:pStyle w:val="ListParagraph"/>
        <w:numPr>
          <w:ilvl w:val="0"/>
          <w:numId w:val="3"/>
        </w:numPr>
        <w:spacing w:after="40"/>
      </w:pPr>
      <w:r>
        <w:t>Price is approaching an untapped EQH or EQL within 1% of current price</w:t>
      </w:r>
    </w:p>
    <w:p w:rsidR="00C5559D" w:rsidRDefault="009654B2">
      <w:pPr>
        <w:pStyle w:val="ListParagraph"/>
        <w:numPr>
          <w:ilvl w:val="0"/>
          <w:numId w:val="3"/>
        </w:numPr>
        <w:spacing w:after="40"/>
      </w:pPr>
      <w:r>
        <w:t>No sweep has occurred yet — this is an early warning that a Condition D event is imminent</w:t>
      </w:r>
    </w:p>
    <w:p w:rsidR="00C5559D" w:rsidRDefault="009654B2">
      <w:pPr>
        <w:pStyle w:val="ListParagraph"/>
        <w:numPr>
          <w:ilvl w:val="0"/>
          <w:numId w:val="3"/>
        </w:numPr>
        <w:spacing w:after="40"/>
      </w:pPr>
      <w:r>
        <w:t>Label as: LIQUIDITY APPROACH ALERT — [EQH/EQL] at [price]. Sweep potential within current candle.</w:t>
      </w:r>
    </w:p>
    <w:p w:rsidR="00C5559D" w:rsidRDefault="009654B2">
      <w:pPr>
        <w:pStyle w:val="ListParagraph"/>
        <w:numPr>
          <w:ilvl w:val="0"/>
          <w:numId w:val="3"/>
        </w:numPr>
        <w:spacing w:after="40"/>
      </w:pPr>
      <w:r>
        <w:t>This fires as a standalone informational alert — not a Stage 1 alert. No two-stage sequence triggered.</w:t>
      </w:r>
    </w:p>
    <w:p w:rsidR="00C5559D" w:rsidRDefault="009654B2">
      <w:pPr>
        <w:pStyle w:val="ListParagraph"/>
        <w:numPr>
          <w:ilvl w:val="0"/>
          <w:numId w:val="3"/>
        </w:numPr>
        <w:spacing w:after="40"/>
      </w:pPr>
      <w:r>
        <w:t>Purpose: gives trader advance notice to watch the level. Trader monitors for sweep and reclaim manually.</w:t>
      </w:r>
    </w:p>
    <w:p w:rsidR="00C5559D" w:rsidRDefault="00C5559D"/>
    <w:p w:rsidR="00C5559D" w:rsidRDefault="009654B2">
      <w:pPr>
        <w:spacing w:after="60"/>
      </w:pPr>
      <w:r>
        <w:rPr>
          <w:b/>
          <w:bCs/>
        </w:rPr>
        <w:t>Pending Order Zone Alert — delivery format:</w:t>
      </w:r>
    </w:p>
    <w:p w:rsidR="00C5559D" w:rsidRDefault="009654B2">
      <w:pPr>
        <w:spacing w:after="60"/>
      </w:pPr>
      <w:r>
        <w:t>Subject line: [WATCH] LIQUIDITY APPROACH | [ASSET] | [EQH/EQL] | [price level]</w:t>
      </w:r>
    </w:p>
    <w:p w:rsidR="00C5559D" w:rsidRDefault="009654B2">
      <w:pPr>
        <w:spacing w:after="60"/>
      </w:pPr>
      <w:r>
        <w:t>Body fields: Coin / Tier, Current Price, Approaching Level, Distance from level as percentage, Historical significance — number of prior reactions at this level.</w:t>
      </w:r>
    </w:p>
    <w:p w:rsidR="00C5559D" w:rsidRDefault="009654B2">
      <w:pPr>
        <w:spacing w:after="60"/>
      </w:pPr>
      <w:r>
        <w:t>Delivered via: Email only. No confidence score required. Fires whenever price is within 1% of a qualified external liquidity level that has not yet been swept.</w:t>
      </w:r>
    </w:p>
    <w:p w:rsidR="00C5559D" w:rsidRDefault="00C5559D"/>
    <w:p w:rsidR="00C5559D" w:rsidRDefault="009654B2">
      <w:pPr>
        <w:spacing w:before="160" w:after="60"/>
      </w:pPr>
      <w:r>
        <w:rPr>
          <w:b/>
          <w:bCs/>
          <w:color w:val="1B3A5C"/>
          <w:u w:val="single"/>
        </w:rPr>
        <w:t>RETRACEMENT ZONE — Condition D</w:t>
      </w:r>
    </w:p>
    <w:p w:rsidR="0084259E" w:rsidRDefault="0084259E">
      <w:pPr>
        <w:spacing w:after="60"/>
        <w:rPr>
          <w:b/>
          <w:bCs/>
        </w:rPr>
      </w:pPr>
    </w:p>
    <w:p w:rsidR="00C5559D" w:rsidRDefault="009654B2">
      <w:pPr>
        <w:spacing w:after="60"/>
      </w:pPr>
      <w:r>
        <w:rPr>
          <w:b/>
          <w:bCs/>
        </w:rPr>
        <w:t>For Sweep and Reclaim:</w:t>
      </w:r>
    </w:p>
    <w:p w:rsidR="00C5559D" w:rsidRDefault="009654B2">
      <w:pPr>
        <w:spacing w:after="60"/>
      </w:pPr>
      <w:r>
        <w:t>Retracement zone is defined as the FVG or imbalance left by the sweep candle. Price is expected to retrace to this zone after the reclaim before continuing in the reversal direction.</w:t>
      </w:r>
    </w:p>
    <w:p w:rsidR="0084259E" w:rsidRDefault="0084259E">
      <w:pPr>
        <w:spacing w:after="60"/>
      </w:pPr>
      <w:r>
        <w:t>If the retracement zone width exceeds 1.5x the setup timeframe ATR (14-period), classify the setup as EXCESSIVE IMBALANCE and suppress Stage 2 delivery.</w:t>
      </w:r>
    </w:p>
    <w:p w:rsidR="00C5559D" w:rsidRDefault="00C5559D"/>
    <w:p w:rsidR="00C5559D" w:rsidRDefault="009654B2">
      <w:pPr>
        <w:spacing w:after="60"/>
      </w:pPr>
      <w:r>
        <w:rPr>
          <w:b/>
          <w:bCs/>
        </w:rPr>
        <w:t>For External Liquidity Sweep:</w:t>
      </w:r>
    </w:p>
    <w:p w:rsidR="00C5559D" w:rsidRDefault="009654B2">
      <w:pPr>
        <w:spacing w:after="60"/>
      </w:pPr>
      <w:r>
        <w:t>Retracement zone is the sweep level itself — the prior swing high or low that was swept. Price is expected to retest this level before continuing.</w:t>
      </w:r>
    </w:p>
    <w:p w:rsidR="00C5559D" w:rsidRDefault="00C5559D"/>
    <w:p w:rsidR="00C5559D" w:rsidRDefault="009654B2">
      <w:pPr>
        <w:spacing w:after="60"/>
      </w:pPr>
      <w:r>
        <w:rPr>
          <w:b/>
          <w:bCs/>
        </w:rPr>
        <w:t>For Sweep and Acceptance:</w:t>
      </w:r>
    </w:p>
    <w:p w:rsidR="00C5559D" w:rsidRDefault="009654B2">
      <w:pPr>
        <w:spacing w:after="60"/>
      </w:pPr>
      <w:r>
        <w:t>Retracement zone is the breakout level — the EQH or EQL that was swept and accepted. Price is expected to retest this as new support or resistance.</w:t>
      </w:r>
    </w:p>
    <w:p w:rsidR="00C5559D" w:rsidRDefault="00C5559D"/>
    <w:p w:rsidR="00C5559D" w:rsidRDefault="009654B2">
      <w:pPr>
        <w:spacing w:after="60"/>
      </w:pPr>
      <w:r>
        <w:rPr>
          <w:b/>
          <w:bCs/>
        </w:rPr>
        <w:t>SL placement for Condition D:</w:t>
      </w:r>
    </w:p>
    <w:p w:rsidR="00C5559D" w:rsidRDefault="009654B2">
      <w:pPr>
        <w:spacing w:after="60"/>
      </w:pPr>
      <w:r>
        <w:t>LONG setups: SL = lowest point of the retracement zone minus 0.5 ATR on setup timeframe. SL must always be numerically below the entry zone minimum.</w:t>
      </w:r>
    </w:p>
    <w:p w:rsidR="00C5559D" w:rsidRDefault="009654B2">
      <w:pPr>
        <w:spacing w:after="60"/>
      </w:pPr>
      <w:r>
        <w:t>SHORT setups: SL = highest point of the retracement zone plus 0.5 ATR on setup timeframe. SL must always be numerically above the entry zone maximum.</w:t>
      </w:r>
    </w:p>
    <w:p w:rsidR="00C5559D" w:rsidRDefault="009654B2">
      <w:pPr>
        <w:spacing w:after="100"/>
      </w:pPr>
      <w:r>
        <w:rPr>
          <w:b/>
          <w:bCs/>
          <w:color w:val="8B0000"/>
        </w:rPr>
        <w:t>If calculated SL violates the above directional rule — SL above entry on a long or SL below entry on a short — the signal is structurally invalid. Suppress and log as INVALID SL GEOMETRY.</w:t>
      </w:r>
    </w:p>
    <w:p w:rsidR="00C5559D" w:rsidRDefault="00C5559D"/>
    <w:p w:rsidR="00C5559D" w:rsidRDefault="00C5559D">
      <w:pPr>
        <w:pBdr>
          <w:bottom w:val="single" w:sz="8" w:space="1" w:color="1B3A5C"/>
        </w:pBdr>
      </w:pPr>
    </w:p>
    <w:p w:rsidR="00C5559D" w:rsidRDefault="00C5559D"/>
    <w:p w:rsidR="00C5559D" w:rsidRDefault="009654B2">
      <w:pPr>
        <w:pStyle w:val="Heading1"/>
      </w:pPr>
      <w:r>
        <w:t xml:space="preserve">RETRACEMENT VALIDATION </w:t>
      </w:r>
      <w:proofErr w:type="gramStart"/>
      <w:r>
        <w:t>LOGIC  [</w:t>
      </w:r>
      <w:proofErr w:type="gramEnd"/>
      <w:r>
        <w:t>CRITICAL — THE ACTUAL ALERT TRIGGER]</w:t>
      </w:r>
    </w:p>
    <w:p w:rsidR="00C5559D" w:rsidRDefault="009654B2">
      <w:pPr>
        <w:spacing w:after="60"/>
      </w:pPr>
      <w:r>
        <w:t>This is the most important section. Stage 1 fires on event confirmation. Stage 2 fires only when price validates the retracement zone on LTF.</w:t>
      </w:r>
    </w:p>
    <w:p w:rsidR="00C5559D" w:rsidRDefault="00C5559D"/>
    <w:p w:rsidR="00C5559D" w:rsidRDefault="009654B2">
      <w:pPr>
        <w:spacing w:after="60"/>
      </w:pPr>
      <w:r>
        <w:rPr>
          <w:b/>
          <w:bCs/>
        </w:rPr>
        <w:t>Step 1 — Stage 1 fires immediately on:</w:t>
      </w:r>
    </w:p>
    <w:p w:rsidR="00C5559D" w:rsidRDefault="009654B2">
      <w:pPr>
        <w:pStyle w:val="ListParagraph"/>
        <w:numPr>
          <w:ilvl w:val="0"/>
          <w:numId w:val="2"/>
        </w:numPr>
        <w:spacing w:after="40"/>
      </w:pPr>
      <w:r>
        <w:t>Condition B: first confirmed candle close outside the pattern boundary on 1H, 2H, 4H, or Daily</w:t>
      </w:r>
    </w:p>
    <w:p w:rsidR="00C5559D" w:rsidRDefault="009654B2">
      <w:pPr>
        <w:pStyle w:val="ListParagraph"/>
        <w:numPr>
          <w:ilvl w:val="0"/>
          <w:numId w:val="2"/>
        </w:numPr>
        <w:spacing w:after="40"/>
      </w:pPr>
      <w:r>
        <w:t>Condition D: reclaim candle close (Sweep and Reclaim), second acceptance candle close (Sweep and Acceptance), or confirmation candle close (External Liquidity Sweep)</w:t>
      </w:r>
    </w:p>
    <w:p w:rsidR="00C5559D" w:rsidRDefault="00C5559D"/>
    <w:p w:rsidR="00C5559D" w:rsidRDefault="009654B2">
      <w:pPr>
        <w:spacing w:after="60"/>
      </w:pPr>
      <w:r>
        <w:rPr>
          <w:b/>
          <w:bCs/>
        </w:rPr>
        <w:t>Step 2 — Retracement zone is defined and included in Stage 1 output.</w:t>
      </w:r>
    </w:p>
    <w:p w:rsidR="00C5559D" w:rsidRDefault="009654B2">
      <w:pPr>
        <w:spacing w:after="60"/>
      </w:pPr>
      <w:r>
        <w:t>Trader receives the zone immediately and can monitor the chart. No need to wait for Stage 2 to know where to watch.</w:t>
      </w:r>
    </w:p>
    <w:p w:rsidR="00C5559D" w:rsidRDefault="00C5559D"/>
    <w:p w:rsidR="00C5559D" w:rsidRDefault="009654B2">
      <w:pPr>
        <w:spacing w:after="60"/>
      </w:pPr>
      <w:r>
        <w:rPr>
          <w:b/>
          <w:bCs/>
        </w:rPr>
        <w:t>Step 3 — Wait for price to enter the defined retracement zone.</w:t>
      </w:r>
    </w:p>
    <w:p w:rsidR="00C5559D" w:rsidRDefault="009654B2">
      <w:pPr>
        <w:spacing w:after="60"/>
      </w:pPr>
      <w:r>
        <w:t>LTF validation does not begin until price is inside the zone boundaries. If price moves away from the zone without entering it, the setup proceeds to the timeout rule.</w:t>
      </w:r>
    </w:p>
    <w:p w:rsidR="00C5559D" w:rsidRDefault="00C5559D"/>
    <w:p w:rsidR="004B0C11" w:rsidRPr="004B0C11" w:rsidRDefault="004B0C11">
      <w:pPr>
        <w:spacing w:after="60"/>
        <w:rPr>
          <w:b/>
        </w:rPr>
      </w:pPr>
      <w:r w:rsidRPr="004B0C11">
        <w:rPr>
          <w:b/>
        </w:rPr>
        <w:t>Step 4 — LTF Validation on 30M or 15M — STRICT CONFIRMATION REQUIRED</w:t>
      </w:r>
    </w:p>
    <w:p w:rsidR="004B0C11" w:rsidRDefault="004B0C11">
      <w:pPr>
        <w:spacing w:after="60"/>
      </w:pPr>
    </w:p>
    <w:p w:rsidR="0023318E" w:rsidRPr="0023318E" w:rsidRDefault="0023318E" w:rsidP="0023318E">
      <w:pPr>
        <w:rPr>
          <w:iCs/>
        </w:rPr>
      </w:pPr>
      <w:r w:rsidRPr="0023318E">
        <w:rPr>
          <w:iCs/>
        </w:rPr>
        <w:t>At least ONE of the following strict mathematical conditions must confirm inside the zone on the 15M or 30M timeframe:</w:t>
      </w:r>
    </w:p>
    <w:p w:rsidR="0023318E" w:rsidRPr="0023318E" w:rsidRDefault="0023318E" w:rsidP="0023318E">
      <w:pPr>
        <w:rPr>
          <w:iCs/>
        </w:rPr>
      </w:pPr>
    </w:p>
    <w:p w:rsidR="0023318E" w:rsidRPr="0023318E" w:rsidRDefault="0023318E" w:rsidP="0023318E">
      <w:pPr>
        <w:rPr>
          <w:iCs/>
        </w:rPr>
      </w:pPr>
      <w:r w:rsidRPr="0023318E">
        <w:rPr>
          <w:iCs/>
        </w:rPr>
        <w:t>1. Structural Market Structure Shift (MSS):</w:t>
      </w:r>
    </w:p>
    <w:p w:rsidR="00ED398A" w:rsidRDefault="00ED398A" w:rsidP="0023318E">
      <w:pPr>
        <w:rPr>
          <w:iCs/>
        </w:rPr>
      </w:pPr>
    </w:p>
    <w:p w:rsidR="0023318E" w:rsidRPr="00ED398A" w:rsidRDefault="0023318E" w:rsidP="00ED398A">
      <w:pPr>
        <w:pStyle w:val="ListParagraph"/>
        <w:numPr>
          <w:ilvl w:val="0"/>
          <w:numId w:val="6"/>
        </w:numPr>
        <w:rPr>
          <w:iCs/>
        </w:rPr>
      </w:pPr>
      <w:r w:rsidRPr="00ED398A">
        <w:rPr>
          <w:iCs/>
        </w:rPr>
        <w:t>A structural LTF swing high (for LONG) or swing low (for SHORT) is cleared on a candle CLOSE basis.</w:t>
      </w:r>
    </w:p>
    <w:p w:rsidR="0023318E" w:rsidRPr="00B25BAC" w:rsidRDefault="00B25BAC" w:rsidP="00B25BAC">
      <w:pPr>
        <w:pStyle w:val="ListParagraph"/>
        <w:numPr>
          <w:ilvl w:val="0"/>
          <w:numId w:val="6"/>
        </w:numPr>
        <w:rPr>
          <w:iCs/>
        </w:rPr>
      </w:pPr>
      <w:r>
        <w:lastRenderedPageBreak/>
        <w:t>The clearing candle must close beyond the pivot level by a minimum of 0.15x the current LTF ATR (14-period) to prevent fractional wick manipulation and low-volatility false breaks.</w:t>
      </w:r>
    </w:p>
    <w:p w:rsidR="00B25BAC" w:rsidRPr="00B25BAC" w:rsidRDefault="00B25BAC" w:rsidP="00B25BAC">
      <w:pPr>
        <w:pStyle w:val="ListParagraph"/>
        <w:ind w:left="720"/>
        <w:rPr>
          <w:iCs/>
        </w:rPr>
      </w:pPr>
    </w:p>
    <w:p w:rsidR="0023318E" w:rsidRDefault="0023318E" w:rsidP="0023318E">
      <w:pPr>
        <w:rPr>
          <w:iCs/>
        </w:rPr>
      </w:pPr>
      <w:r w:rsidRPr="0023318E">
        <w:rPr>
          <w:iCs/>
        </w:rPr>
        <w:t>2. Institutional Displacement Validation:</w:t>
      </w:r>
    </w:p>
    <w:p w:rsidR="00ED398A" w:rsidRPr="0023318E" w:rsidRDefault="00ED398A" w:rsidP="0023318E">
      <w:pPr>
        <w:rPr>
          <w:iCs/>
        </w:rPr>
      </w:pPr>
    </w:p>
    <w:p w:rsidR="0023318E" w:rsidRPr="00ED398A" w:rsidRDefault="0023318E" w:rsidP="00ED398A">
      <w:pPr>
        <w:pStyle w:val="ListParagraph"/>
        <w:numPr>
          <w:ilvl w:val="0"/>
          <w:numId w:val="5"/>
        </w:numPr>
        <w:rPr>
          <w:iCs/>
        </w:rPr>
      </w:pPr>
      <w:r w:rsidRPr="00ED398A">
        <w:rPr>
          <w:iCs/>
        </w:rPr>
        <w:t>The candle body size must be &gt; 1.5x the average body size of the preceding 5 candles.</w:t>
      </w:r>
    </w:p>
    <w:p w:rsidR="0023318E" w:rsidRPr="00ED398A" w:rsidRDefault="0023318E" w:rsidP="00ED398A">
      <w:pPr>
        <w:pStyle w:val="ListParagraph"/>
        <w:numPr>
          <w:ilvl w:val="0"/>
          <w:numId w:val="5"/>
        </w:numPr>
        <w:rPr>
          <w:iCs/>
        </w:rPr>
      </w:pPr>
      <w:r w:rsidRPr="00ED398A">
        <w:rPr>
          <w:iCs/>
        </w:rPr>
        <w:t>The candle must CLOSE away from the retracement zone boundary.</w:t>
      </w:r>
    </w:p>
    <w:p w:rsidR="0023318E" w:rsidRPr="00ED398A" w:rsidRDefault="0023318E" w:rsidP="00ED398A">
      <w:pPr>
        <w:pStyle w:val="ListParagraph"/>
        <w:numPr>
          <w:ilvl w:val="0"/>
          <w:numId w:val="5"/>
        </w:numPr>
        <w:rPr>
          <w:iCs/>
        </w:rPr>
      </w:pPr>
      <w:r w:rsidRPr="00ED398A">
        <w:rPr>
          <w:iCs/>
        </w:rPr>
        <w:t>Volume on the displacement candle MUST exceed the 20-period volume Moving Average (MA) by a minimum of 20%.</w:t>
      </w:r>
    </w:p>
    <w:p w:rsidR="0023318E" w:rsidRPr="0023318E" w:rsidRDefault="0023318E" w:rsidP="0023318E">
      <w:pPr>
        <w:rPr>
          <w:iCs/>
        </w:rPr>
      </w:pPr>
    </w:p>
    <w:p w:rsidR="0023318E" w:rsidRDefault="0023318E" w:rsidP="0023318E">
      <w:pPr>
        <w:rPr>
          <w:iCs/>
        </w:rPr>
      </w:pPr>
      <w:r w:rsidRPr="0023318E">
        <w:rPr>
          <w:iCs/>
        </w:rPr>
        <w:t>3. ATR-Normalized Rejection Strength:</w:t>
      </w:r>
    </w:p>
    <w:p w:rsidR="00ED398A" w:rsidRPr="0023318E" w:rsidRDefault="00ED398A" w:rsidP="0023318E">
      <w:pPr>
        <w:rPr>
          <w:iCs/>
        </w:rPr>
      </w:pPr>
    </w:p>
    <w:p w:rsidR="0023318E" w:rsidRPr="00ED398A" w:rsidRDefault="0023318E" w:rsidP="00ED398A">
      <w:pPr>
        <w:pStyle w:val="ListParagraph"/>
        <w:numPr>
          <w:ilvl w:val="0"/>
          <w:numId w:val="4"/>
        </w:numPr>
        <w:rPr>
          <w:iCs/>
        </w:rPr>
      </w:pPr>
      <w:r w:rsidRPr="00ED398A">
        <w:rPr>
          <w:iCs/>
        </w:rPr>
        <w:t>For LONG: Lower Wick must be &gt; 1.5x the Candle Body, AND the candle Close must occur within the top 25% of the total candle Range (High minus Low).</w:t>
      </w:r>
    </w:p>
    <w:p w:rsidR="0023318E" w:rsidRPr="00ED398A" w:rsidRDefault="0023318E" w:rsidP="00ED398A">
      <w:pPr>
        <w:pStyle w:val="ListParagraph"/>
        <w:numPr>
          <w:ilvl w:val="0"/>
          <w:numId w:val="4"/>
        </w:numPr>
        <w:rPr>
          <w:iCs/>
        </w:rPr>
      </w:pPr>
      <w:r w:rsidRPr="00ED398A">
        <w:rPr>
          <w:iCs/>
        </w:rPr>
        <w:t>For SHORT: Upper Wick must be &gt; 1.5x the Candle Body, AND the candle Close must occur within the bottom 25% of the total candle Range (High minus Low).</w:t>
      </w:r>
    </w:p>
    <w:p w:rsidR="00B25BAC" w:rsidRDefault="008A0698" w:rsidP="008A0698">
      <w:pPr>
        <w:pStyle w:val="ListParagraph"/>
        <w:numPr>
          <w:ilvl w:val="0"/>
          <w:numId w:val="4"/>
        </w:numPr>
      </w:pPr>
      <w:r>
        <w:t>Total candle range (High to Low) must be greater than or equal to 0.75x the current LTF ATR (14-period) to ensure the rejection carries meaningful volatility expansion.</w:t>
      </w:r>
    </w:p>
    <w:p w:rsidR="008A0698" w:rsidRDefault="008A0698" w:rsidP="00B25BAC">
      <w:pPr>
        <w:pStyle w:val="ListParagraph"/>
        <w:ind w:left="720"/>
      </w:pPr>
    </w:p>
    <w:p w:rsidR="00C5559D" w:rsidRDefault="009654B2">
      <w:pPr>
        <w:spacing w:after="60"/>
      </w:pPr>
      <w:r>
        <w:rPr>
          <w:b/>
          <w:bCs/>
        </w:rPr>
        <w:t>Step 5 — Stage 2 fires.</w:t>
      </w:r>
    </w:p>
    <w:p w:rsidR="00C5559D" w:rsidRDefault="00C5559D"/>
    <w:p w:rsidR="00C5559D" w:rsidRDefault="009654B2">
      <w:pPr>
        <w:spacing w:after="60"/>
      </w:pPr>
      <w:r>
        <w:rPr>
          <w:b/>
          <w:bCs/>
        </w:rPr>
        <w:t>Timeout Rule:</w:t>
      </w:r>
    </w:p>
    <w:p w:rsidR="00C5559D" w:rsidRDefault="009654B2">
      <w:pPr>
        <w:spacing w:after="60"/>
      </w:pPr>
      <w:r>
        <w:t>A setup expires and is logged when ANY of the following occur:</w:t>
      </w:r>
    </w:p>
    <w:p w:rsidR="00C5559D" w:rsidRDefault="009654B2">
      <w:pPr>
        <w:pStyle w:val="ListParagraph"/>
        <w:numPr>
          <w:ilvl w:val="0"/>
          <w:numId w:val="2"/>
        </w:numPr>
        <w:spacing w:after="40"/>
      </w:pPr>
      <w:r>
        <w:t>Price closes beyond the SL level before entering the retracement zone — immediate invalidation</w:t>
      </w:r>
    </w:p>
    <w:p w:rsidR="00C5559D" w:rsidRDefault="009654B2">
      <w:pPr>
        <w:pStyle w:val="ListParagraph"/>
        <w:numPr>
          <w:ilvl w:val="0"/>
          <w:numId w:val="2"/>
        </w:numPr>
        <w:spacing w:after="40"/>
      </w:pPr>
      <w:r>
        <w:t>A new opposing structure forms on the setup timeframe — cancel original, new sequence begins independently</w:t>
      </w:r>
    </w:p>
    <w:p w:rsidR="00C5559D" w:rsidRDefault="009654B2">
      <w:pPr>
        <w:pStyle w:val="ListParagraph"/>
        <w:numPr>
          <w:ilvl w:val="0"/>
          <w:numId w:val="2"/>
        </w:numPr>
        <w:spacing w:after="40"/>
      </w:pPr>
      <w:r>
        <w:t xml:space="preserve">Price has not entered the retracement zone within 5 candles on the setup timeframe — log as EXPIRED. </w:t>
      </w:r>
      <w:r w:rsidR="00B25BAC">
        <w:t>If the last 3 candles show overlapping candle bodies and average candle range contracts below 0.7x the current LTF ATR average, extend the timeout by 2 candles.</w:t>
      </w:r>
    </w:p>
    <w:p w:rsidR="00C5559D" w:rsidRDefault="009654B2">
      <w:pPr>
        <w:pStyle w:val="ListParagraph"/>
        <w:numPr>
          <w:ilvl w:val="0"/>
          <w:numId w:val="2"/>
        </w:numPr>
        <w:spacing w:after="40"/>
      </w:pPr>
      <w:r>
        <w:t>Hard maximum: 7 candles from Stage 1 fire. Cancel unconditionally after 7 candles.</w:t>
      </w:r>
    </w:p>
    <w:p w:rsidR="00C5559D" w:rsidRDefault="00C5559D"/>
    <w:p w:rsidR="00C5559D" w:rsidRDefault="00C5559D">
      <w:pPr>
        <w:pBdr>
          <w:bottom w:val="single" w:sz="8" w:space="1" w:color="1B3A5C"/>
        </w:pBdr>
      </w:pPr>
    </w:p>
    <w:p w:rsidR="00C5559D" w:rsidRDefault="00C5559D"/>
    <w:p w:rsidR="00C5559D" w:rsidRDefault="009654B2">
      <w:pPr>
        <w:pStyle w:val="Heading1"/>
      </w:pPr>
      <w:r>
        <w:t>VOLATILITY REGIME FILTER</w:t>
      </w:r>
    </w:p>
    <w:p w:rsidR="00C5559D" w:rsidRDefault="009654B2">
      <w:pPr>
        <w:spacing w:after="60"/>
      </w:pPr>
      <w:r>
        <w:rPr>
          <w:b/>
          <w:bCs/>
        </w:rPr>
        <w:t>Suppress all alerts if ANY of the following are true:</w:t>
      </w:r>
    </w:p>
    <w:p w:rsidR="00C5559D" w:rsidRDefault="009654B2">
      <w:pPr>
        <w:pStyle w:val="ListParagraph"/>
        <w:numPr>
          <w:ilvl w:val="0"/>
          <w:numId w:val="2"/>
        </w:numPr>
        <w:spacing w:after="40"/>
      </w:pPr>
      <w:r>
        <w:t>Daily ATR expansion exceeds 2.5x the 20-period average ATR — extreme volatility expansion</w:t>
      </w:r>
    </w:p>
    <w:p w:rsidR="00C5559D" w:rsidRDefault="009654B2">
      <w:pPr>
        <w:pStyle w:val="ListParagraph"/>
        <w:numPr>
          <w:ilvl w:val="0"/>
          <w:numId w:val="2"/>
        </w:numPr>
        <w:spacing w:after="40"/>
      </w:pPr>
      <w:r>
        <w:t>Asset is within a macro high-volatility news candle range — identifiable by a single candle exceeding 3x ATR</w:t>
      </w:r>
    </w:p>
    <w:p w:rsidR="00C5559D" w:rsidRDefault="009654B2">
      <w:pPr>
        <w:pStyle w:val="ListParagraph"/>
        <w:numPr>
          <w:ilvl w:val="0"/>
          <w:numId w:val="2"/>
        </w:numPr>
        <w:spacing w:after="40"/>
      </w:pPr>
      <w:r>
        <w:t>BTC Daily ATR expansion exceeds 2.5x its 20-period average — applies to Tier 1 and Tier 2 assets</w:t>
      </w:r>
    </w:p>
    <w:p w:rsidR="00C5559D" w:rsidRDefault="00C5559D"/>
    <w:p w:rsidR="00C5559D" w:rsidRDefault="009654B2">
      <w:pPr>
        <w:spacing w:after="60"/>
      </w:pPr>
      <w:r>
        <w:rPr>
          <w:b/>
          <w:bCs/>
        </w:rPr>
        <w:t>Do NOT suppress alerts during:</w:t>
      </w:r>
    </w:p>
    <w:p w:rsidR="00C5559D" w:rsidRDefault="009654B2">
      <w:pPr>
        <w:pStyle w:val="ListParagraph"/>
        <w:numPr>
          <w:ilvl w:val="0"/>
          <w:numId w:val="2"/>
        </w:numPr>
        <w:spacing w:after="40"/>
      </w:pPr>
      <w:r>
        <w:t>Normal trending volatility — ADX above 25 with consistent ATR</w:t>
      </w:r>
    </w:p>
    <w:p w:rsidR="00C5559D" w:rsidRDefault="009654B2">
      <w:pPr>
        <w:pStyle w:val="ListParagraph"/>
        <w:numPr>
          <w:ilvl w:val="0"/>
          <w:numId w:val="2"/>
        </w:numPr>
        <w:spacing w:after="40"/>
      </w:pPr>
      <w:r>
        <w:t>Post-compression expansion — this is the highest probability environment</w:t>
      </w:r>
    </w:p>
    <w:p w:rsidR="00C5559D" w:rsidRDefault="009654B2">
      <w:pPr>
        <w:pStyle w:val="ListParagraph"/>
        <w:numPr>
          <w:ilvl w:val="0"/>
          <w:numId w:val="2"/>
        </w:numPr>
        <w:spacing w:after="40"/>
      </w:pPr>
      <w:r>
        <w:lastRenderedPageBreak/>
        <w:t>Tier 3 and Tier 4 assets showing independent volatility unrelated to BTC</w:t>
      </w:r>
    </w:p>
    <w:p w:rsidR="00C5559D" w:rsidRDefault="00C5559D"/>
    <w:p w:rsidR="00C5559D" w:rsidRDefault="00C5559D">
      <w:pPr>
        <w:pBdr>
          <w:bottom w:val="single" w:sz="8" w:space="1" w:color="1B3A5C"/>
        </w:pBdr>
      </w:pPr>
    </w:p>
    <w:p w:rsidR="00C5559D" w:rsidRDefault="00C5559D"/>
    <w:p w:rsidR="00C5559D" w:rsidRDefault="009654B2">
      <w:pPr>
        <w:pStyle w:val="Heading1"/>
      </w:pPr>
      <w:r>
        <w:t>SIGNAL QUALITY SCORING</w:t>
      </w:r>
    </w:p>
    <w:p w:rsidR="00C5559D" w:rsidRDefault="009654B2">
      <w:pPr>
        <w:spacing w:after="60"/>
      </w:pPr>
      <w:r>
        <w:t>Every alert is scored from 1–10 before delivery. Score determines delivery. No exceptions.</w:t>
      </w:r>
    </w:p>
    <w:p w:rsidR="00C5559D" w:rsidRDefault="00C5559D"/>
    <w:p w:rsidR="00C5559D" w:rsidRDefault="009654B2">
      <w:pPr>
        <w:spacing w:after="60"/>
      </w:pPr>
      <w:r>
        <w:rPr>
          <w:b/>
          <w:bCs/>
        </w:rPr>
        <w:t>Base scoring criteria:</w:t>
      </w:r>
    </w:p>
    <w:p w:rsidR="00C5559D" w:rsidRDefault="009654B2">
      <w:pPr>
        <w:pStyle w:val="ListParagraph"/>
        <w:numPr>
          <w:ilvl w:val="0"/>
          <w:numId w:val="2"/>
        </w:numPr>
        <w:spacing w:after="40"/>
      </w:pPr>
      <w:r>
        <w:t>Setup timeframe weight: Daily +2, 4H standard, 2H standard (same weight as 4H), 1H -1</w:t>
      </w:r>
    </w:p>
    <w:p w:rsidR="00C5559D" w:rsidRDefault="009654B2">
      <w:pPr>
        <w:pStyle w:val="ListParagraph"/>
        <w:numPr>
          <w:ilvl w:val="0"/>
          <w:numId w:val="2"/>
        </w:numPr>
        <w:spacing w:after="40"/>
      </w:pPr>
      <w:r>
        <w:t>Market regime quality: Trending or Ranging = standard. Transitioning = -1. Compression/Pre-Expansion = +1.</w:t>
      </w:r>
    </w:p>
    <w:p w:rsidR="00C5559D" w:rsidRDefault="009654B2">
      <w:pPr>
        <w:pStyle w:val="ListParagraph"/>
        <w:numPr>
          <w:ilvl w:val="0"/>
          <w:numId w:val="2"/>
        </w:numPr>
        <w:spacing w:after="40"/>
      </w:pPr>
      <w:r>
        <w:t>Pattern quality (Condition B): H&amp;S or IH&amp;S = +1. Broadening or Unclassified = -1.</w:t>
      </w:r>
    </w:p>
    <w:p w:rsidR="00C5559D" w:rsidRDefault="009654B2">
      <w:pPr>
        <w:pStyle w:val="ListParagraph"/>
        <w:numPr>
          <w:ilvl w:val="0"/>
          <w:numId w:val="2"/>
        </w:numPr>
        <w:spacing w:after="40"/>
      </w:pPr>
      <w:r>
        <w:t>Liquidity event quality (Condition D): Sweep and Reclaim or External Sweep = +1. Sweep and Acceptance = standard.</w:t>
      </w:r>
    </w:p>
    <w:p w:rsidR="00B25BAC" w:rsidRDefault="00B25BAC">
      <w:pPr>
        <w:pStyle w:val="ListParagraph"/>
        <w:numPr>
          <w:ilvl w:val="0"/>
          <w:numId w:val="2"/>
        </w:numPr>
        <w:spacing w:after="40"/>
      </w:pPr>
      <w:r>
        <w:t>Volume confirmation at breakout: breakout candle volume must be greater than or equal to 1.2x the prior 5-candle average volume for +1 score. Volume below the prior 5-candle average = -1.</w:t>
      </w:r>
    </w:p>
    <w:p w:rsidR="00760A67" w:rsidRDefault="00760A67">
      <w:pPr>
        <w:pStyle w:val="ListParagraph"/>
        <w:numPr>
          <w:ilvl w:val="0"/>
          <w:numId w:val="2"/>
        </w:numPr>
        <w:spacing w:after="40"/>
      </w:pPr>
      <w:r>
        <w:t xml:space="preserve">If two or more Step 4 LTF validation conditions confirm simultaneously within the same retracement sequence, add +1 confidence score. </w:t>
      </w:r>
    </w:p>
    <w:p w:rsidR="00C5559D" w:rsidRDefault="009654B2">
      <w:pPr>
        <w:pStyle w:val="ListParagraph"/>
        <w:numPr>
          <w:ilvl w:val="0"/>
          <w:numId w:val="2"/>
        </w:numPr>
        <w:spacing w:after="40"/>
      </w:pPr>
      <w:r>
        <w:t>Relative strength vs BTC (Tier 3 only): RS outperforming +10% or more = +1. Underperforming -10% = -1.</w:t>
      </w:r>
    </w:p>
    <w:p w:rsidR="00C5559D" w:rsidRDefault="009654B2">
      <w:pPr>
        <w:pStyle w:val="ListParagraph"/>
        <w:numPr>
          <w:ilvl w:val="0"/>
          <w:numId w:val="2"/>
        </w:numPr>
        <w:spacing w:after="40"/>
      </w:pPr>
      <w:r>
        <w:t>Trap warning detected (2+ trap conditions present) = cap at 5/10 maximum</w:t>
      </w:r>
    </w:p>
    <w:p w:rsidR="00C5559D" w:rsidRDefault="009654B2">
      <w:pPr>
        <w:pStyle w:val="ListParagraph"/>
        <w:numPr>
          <w:ilvl w:val="0"/>
          <w:numId w:val="2"/>
        </w:numPr>
        <w:spacing w:after="40"/>
      </w:pPr>
      <w:r>
        <w:t>SL geometry invalid = suppress entirely</w:t>
      </w:r>
    </w:p>
    <w:p w:rsidR="00C5559D" w:rsidRDefault="00C5559D"/>
    <w:p w:rsidR="00C5559D" w:rsidRDefault="009654B2">
      <w:pPr>
        <w:spacing w:after="60"/>
      </w:pPr>
      <w:r>
        <w:rPr>
          <w:b/>
          <w:bCs/>
        </w:rPr>
        <w:t>Score meaning and delivery action:</w:t>
      </w:r>
    </w:p>
    <w:p w:rsidR="00C5559D" w:rsidRDefault="009654B2">
      <w:pPr>
        <w:pStyle w:val="ListParagraph"/>
        <w:numPr>
          <w:ilvl w:val="0"/>
          <w:numId w:val="2"/>
        </w:numPr>
        <w:spacing w:after="40"/>
      </w:pPr>
      <w:r>
        <w:t>1–4: Weak — suppressed, logged internally only</w:t>
      </w:r>
    </w:p>
    <w:p w:rsidR="00C5559D" w:rsidRDefault="009654B2">
      <w:pPr>
        <w:pStyle w:val="ListParagraph"/>
        <w:numPr>
          <w:ilvl w:val="0"/>
          <w:numId w:val="2"/>
        </w:numPr>
        <w:spacing w:after="40"/>
      </w:pPr>
      <w:r>
        <w:t>5–6: Low probability — logged only, no Email delivery</w:t>
      </w:r>
    </w:p>
    <w:p w:rsidR="00C5559D" w:rsidRDefault="009654B2">
      <w:pPr>
        <w:pStyle w:val="ListParagraph"/>
        <w:numPr>
          <w:ilvl w:val="0"/>
          <w:numId w:val="2"/>
        </w:numPr>
        <w:spacing w:after="40"/>
      </w:pPr>
      <w:r>
        <w:t>7: Moderate — logged, no delivery unless trader manually requests watchlist</w:t>
      </w:r>
    </w:p>
    <w:p w:rsidR="00C5559D" w:rsidRDefault="009654B2">
      <w:pPr>
        <w:pStyle w:val="ListParagraph"/>
        <w:numPr>
          <w:ilvl w:val="0"/>
          <w:numId w:val="2"/>
        </w:numPr>
        <w:spacing w:after="40"/>
      </w:pPr>
      <w:r>
        <w:t>8–10: High probability — Email delivered with PRIORITY tag</w:t>
      </w:r>
    </w:p>
    <w:p w:rsidR="00C5559D" w:rsidRDefault="00C5559D"/>
    <w:p w:rsidR="00C5559D" w:rsidRDefault="009654B2">
      <w:pPr>
        <w:spacing w:after="100"/>
      </w:pPr>
      <w:r>
        <w:rPr>
          <w:b/>
          <w:bCs/>
          <w:color w:val="8B0000"/>
        </w:rPr>
        <w:t>Scores below 8 are never delivered. The bot always scores first, then decides delivery.</w:t>
      </w:r>
    </w:p>
    <w:p w:rsidR="00C5559D" w:rsidRDefault="00C5559D"/>
    <w:p w:rsidR="00C5559D" w:rsidRDefault="00C5559D">
      <w:pPr>
        <w:pBdr>
          <w:bottom w:val="single" w:sz="8" w:space="1" w:color="1B3A5C"/>
        </w:pBdr>
      </w:pPr>
    </w:p>
    <w:p w:rsidR="00C5559D" w:rsidRDefault="00C5559D"/>
    <w:p w:rsidR="00C5559D" w:rsidRDefault="009654B2">
      <w:pPr>
        <w:pStyle w:val="Heading1"/>
      </w:pPr>
      <w:r>
        <w:t>TWO-STAGE ALERT SYSTEM</w:t>
      </w:r>
    </w:p>
    <w:p w:rsidR="00C5559D" w:rsidRDefault="00C5559D"/>
    <w:p w:rsidR="00C5559D" w:rsidRDefault="009654B2">
      <w:pPr>
        <w:pStyle w:val="Heading2"/>
      </w:pPr>
      <w:r>
        <w:t>Stage 1 — Zone Alert</w:t>
      </w:r>
    </w:p>
    <w:p w:rsidR="00C5559D" w:rsidRDefault="009654B2">
      <w:pPr>
        <w:spacing w:after="60"/>
      </w:pPr>
      <w:r>
        <w:t>Fires immediately on Condition B or Condition D event confirmation.</w:t>
      </w:r>
    </w:p>
    <w:p w:rsidR="00C5559D" w:rsidRDefault="00C5559D"/>
    <w:p w:rsidR="00C5559D" w:rsidRDefault="009654B2">
      <w:pPr>
        <w:spacing w:after="60"/>
      </w:pPr>
      <w:r>
        <w:rPr>
          <w:b/>
          <w:bCs/>
        </w:rPr>
        <w:t>Stage 1 email subject line format:</w:t>
      </w:r>
    </w:p>
    <w:p w:rsidR="00C5559D" w:rsidRDefault="009654B2">
      <w:pPr>
        <w:spacing w:after="60"/>
      </w:pPr>
      <w:r>
        <w:t>[STAGE 1] ZONE ALERT | [ASSET] | [LONG/SHORT] | [TF] | Score: [X]/10 | [B / D / B+D]</w:t>
      </w:r>
    </w:p>
    <w:p w:rsidR="00C5559D" w:rsidRDefault="00C5559D"/>
    <w:p w:rsidR="00C5559D" w:rsidRDefault="009654B2">
      <w:pPr>
        <w:spacing w:after="60"/>
      </w:pPr>
      <w:r>
        <w:rPr>
          <w:b/>
          <w:bCs/>
        </w:rPr>
        <w:t>Stage 1 output fields:</w:t>
      </w:r>
    </w:p>
    <w:p w:rsidR="00C5559D" w:rsidRDefault="009654B2">
      <w:pPr>
        <w:pStyle w:val="ListParagraph"/>
        <w:numPr>
          <w:ilvl w:val="0"/>
          <w:numId w:val="2"/>
        </w:numPr>
        <w:spacing w:after="40"/>
      </w:pPr>
      <w:r>
        <w:t>Coin / Tier: [Asset] (Tier N — description)</w:t>
      </w:r>
    </w:p>
    <w:p w:rsidR="00C5559D" w:rsidRDefault="009654B2">
      <w:pPr>
        <w:pStyle w:val="ListParagraph"/>
        <w:numPr>
          <w:ilvl w:val="0"/>
          <w:numId w:val="2"/>
        </w:numPr>
        <w:spacing w:after="40"/>
      </w:pPr>
      <w:r>
        <w:t>Current Price: [live price at alert fire time]</w:t>
      </w:r>
    </w:p>
    <w:p w:rsidR="00C5559D" w:rsidRDefault="009654B2">
      <w:pPr>
        <w:pStyle w:val="ListParagraph"/>
        <w:numPr>
          <w:ilvl w:val="0"/>
          <w:numId w:val="2"/>
        </w:numPr>
        <w:spacing w:after="40"/>
      </w:pPr>
      <w:r>
        <w:t>Direction: LONG or SHORT</w:t>
      </w:r>
    </w:p>
    <w:p w:rsidR="00C5559D" w:rsidRDefault="009654B2">
      <w:pPr>
        <w:pStyle w:val="ListParagraph"/>
        <w:numPr>
          <w:ilvl w:val="0"/>
          <w:numId w:val="2"/>
        </w:numPr>
        <w:spacing w:after="40"/>
      </w:pPr>
      <w:r>
        <w:t>Market Regime: Trending / Ranging / Transitioning / Compression</w:t>
      </w:r>
    </w:p>
    <w:p w:rsidR="00C5559D" w:rsidRDefault="009654B2">
      <w:pPr>
        <w:pStyle w:val="ListParagraph"/>
        <w:numPr>
          <w:ilvl w:val="0"/>
          <w:numId w:val="2"/>
        </w:numPr>
        <w:spacing w:after="40"/>
      </w:pPr>
      <w:r>
        <w:t>Timeframe: HTF [setup TF]</w:t>
      </w:r>
    </w:p>
    <w:p w:rsidR="00C5559D" w:rsidRDefault="009654B2">
      <w:pPr>
        <w:pStyle w:val="ListParagraph"/>
        <w:numPr>
          <w:ilvl w:val="0"/>
          <w:numId w:val="2"/>
        </w:numPr>
        <w:spacing w:after="40"/>
      </w:pPr>
      <w:r>
        <w:t>Condition Fired: B / D / B+D</w:t>
      </w:r>
    </w:p>
    <w:p w:rsidR="00C5559D" w:rsidRDefault="009654B2">
      <w:pPr>
        <w:pStyle w:val="ListParagraph"/>
        <w:numPr>
          <w:ilvl w:val="0"/>
          <w:numId w:val="2"/>
        </w:numPr>
        <w:spacing w:after="40"/>
      </w:pPr>
      <w:r>
        <w:t>Pattern Detected: [pattern name and category] or n/a</w:t>
      </w:r>
    </w:p>
    <w:p w:rsidR="00C5559D" w:rsidRDefault="009654B2">
      <w:pPr>
        <w:pStyle w:val="ListParagraph"/>
        <w:numPr>
          <w:ilvl w:val="0"/>
          <w:numId w:val="2"/>
        </w:numPr>
        <w:spacing w:after="40"/>
      </w:pPr>
      <w:r>
        <w:t>Liquidity Event: [classification] @ [exact price] or n/a</w:t>
      </w:r>
    </w:p>
    <w:p w:rsidR="00C5559D" w:rsidRDefault="009654B2">
      <w:pPr>
        <w:pStyle w:val="ListParagraph"/>
        <w:numPr>
          <w:ilvl w:val="0"/>
          <w:numId w:val="2"/>
        </w:numPr>
        <w:spacing w:after="40"/>
      </w:pPr>
      <w:r>
        <w:t>Pending Order Zone: [Untapped EQH/EQL levels within 3% of current price]</w:t>
      </w:r>
    </w:p>
    <w:p w:rsidR="00C5559D" w:rsidRDefault="009654B2">
      <w:pPr>
        <w:pStyle w:val="ListParagraph"/>
        <w:numPr>
          <w:ilvl w:val="0"/>
          <w:numId w:val="2"/>
        </w:numPr>
        <w:spacing w:after="40"/>
      </w:pPr>
      <w:r>
        <w:t>Key Level: [exact price]</w:t>
      </w:r>
    </w:p>
    <w:p w:rsidR="00C5559D" w:rsidRDefault="009654B2">
      <w:pPr>
        <w:pStyle w:val="ListParagraph"/>
        <w:numPr>
          <w:ilvl w:val="0"/>
          <w:numId w:val="2"/>
        </w:numPr>
        <w:spacing w:after="40"/>
      </w:pPr>
      <w:r>
        <w:t>Retracement Zone: [price range and zone type — FVG / OB / boundary / neckline / sweep level]</w:t>
      </w:r>
    </w:p>
    <w:p w:rsidR="00C5559D" w:rsidRDefault="009654B2">
      <w:pPr>
        <w:pStyle w:val="ListParagraph"/>
        <w:numPr>
          <w:ilvl w:val="0"/>
          <w:numId w:val="2"/>
        </w:numPr>
        <w:spacing w:after="40"/>
      </w:pPr>
      <w:r>
        <w:t>Premium / Discount: [PREMIUM at X% above EQ] or [DISCOUNT at X% below EQ]</w:t>
      </w:r>
    </w:p>
    <w:p w:rsidR="00C5559D" w:rsidRDefault="009654B2">
      <w:pPr>
        <w:pStyle w:val="ListParagraph"/>
        <w:numPr>
          <w:ilvl w:val="0"/>
          <w:numId w:val="2"/>
        </w:numPr>
        <w:spacing w:after="40"/>
      </w:pPr>
      <w:r>
        <w:t>SL: [exact price] (candle close basis)</w:t>
      </w:r>
    </w:p>
    <w:p w:rsidR="00C5559D" w:rsidRDefault="009654B2">
      <w:pPr>
        <w:pStyle w:val="ListParagraph"/>
        <w:numPr>
          <w:ilvl w:val="0"/>
          <w:numId w:val="2"/>
        </w:numPr>
        <w:spacing w:after="40"/>
      </w:pPr>
      <w:r>
        <w:t>BTC Correlation: [one sentence — alignment, divergence, or RS note]</w:t>
      </w:r>
    </w:p>
    <w:p w:rsidR="00C5559D" w:rsidRDefault="009654B2">
      <w:pPr>
        <w:pStyle w:val="ListParagraph"/>
        <w:numPr>
          <w:ilvl w:val="0"/>
          <w:numId w:val="2"/>
        </w:numPr>
        <w:spacing w:after="40"/>
      </w:pPr>
      <w:r>
        <w:t>Confidence Score: [X] / 10</w:t>
      </w:r>
    </w:p>
    <w:p w:rsidR="00C5559D" w:rsidRDefault="009654B2">
      <w:pPr>
        <w:pStyle w:val="ListParagraph"/>
        <w:numPr>
          <w:ilvl w:val="0"/>
          <w:numId w:val="2"/>
        </w:numPr>
        <w:spacing w:after="40"/>
      </w:pPr>
      <w:r>
        <w:t>Consolidation Watch: [flag if applicable] or n/a</w:t>
      </w:r>
    </w:p>
    <w:p w:rsidR="00C5559D" w:rsidRDefault="009654B2">
      <w:pPr>
        <w:pStyle w:val="ListParagraph"/>
        <w:numPr>
          <w:ilvl w:val="0"/>
          <w:numId w:val="2"/>
        </w:numPr>
        <w:spacing w:after="40"/>
      </w:pPr>
      <w:r>
        <w:t>Status: STANDBY — awaiting price into zone, then 30M/15M LTF validation</w:t>
      </w:r>
    </w:p>
    <w:p w:rsidR="00C5559D" w:rsidRDefault="009654B2">
      <w:pPr>
        <w:pStyle w:val="ListParagraph"/>
        <w:numPr>
          <w:ilvl w:val="0"/>
          <w:numId w:val="2"/>
        </w:numPr>
        <w:spacing w:after="40"/>
      </w:pPr>
      <w:r>
        <w:t>Timeout: 5 candles (+2 extension if compressing near zone boundary; hard max 7 candles)</w:t>
      </w:r>
    </w:p>
    <w:p w:rsidR="00C5559D" w:rsidRDefault="00C5559D"/>
    <w:p w:rsidR="00C5559D" w:rsidRDefault="009654B2">
      <w:pPr>
        <w:spacing w:after="60"/>
      </w:pPr>
      <w:r>
        <w:t>Delivered via: Email only</w:t>
      </w:r>
    </w:p>
    <w:p w:rsidR="00C5559D" w:rsidRDefault="00C5559D"/>
    <w:p w:rsidR="00C5559D" w:rsidRDefault="009654B2">
      <w:pPr>
        <w:pStyle w:val="Heading2"/>
      </w:pPr>
      <w:r>
        <w:t>Stage 2 — Execution Alert</w:t>
      </w:r>
    </w:p>
    <w:p w:rsidR="00C5559D" w:rsidRDefault="009654B2">
      <w:pPr>
        <w:spacing w:after="60"/>
      </w:pPr>
      <w:r>
        <w:t>Fires when price enters the retracement zone AND 30M or 15M LTF validation confirms.</w:t>
      </w:r>
    </w:p>
    <w:p w:rsidR="00C5559D" w:rsidRDefault="00C5559D"/>
    <w:p w:rsidR="00C5559D" w:rsidRDefault="009654B2">
      <w:pPr>
        <w:spacing w:after="60"/>
      </w:pPr>
      <w:r>
        <w:rPr>
          <w:b/>
          <w:bCs/>
        </w:rPr>
        <w:t>Stage 2 email subject line format:</w:t>
      </w:r>
    </w:p>
    <w:p w:rsidR="00C5559D" w:rsidRDefault="009654B2">
      <w:pPr>
        <w:spacing w:after="60"/>
      </w:pPr>
      <w:r>
        <w:t>[STAGE 2] EXECUTION ALERT | [ASSET] | [LONG/SHORT] | [TF] | Score: [X]/10 | ENTRY READY</w:t>
      </w:r>
    </w:p>
    <w:p w:rsidR="00C5559D" w:rsidRDefault="00C5559D"/>
    <w:p w:rsidR="00C5559D" w:rsidRDefault="009654B2">
      <w:pPr>
        <w:spacing w:after="60"/>
      </w:pPr>
      <w:r>
        <w:rPr>
          <w:b/>
          <w:bCs/>
        </w:rPr>
        <w:t>Stage 2 output fields — all Stage 1 fields plus:</w:t>
      </w:r>
    </w:p>
    <w:p w:rsidR="00C5559D" w:rsidRDefault="009654B2">
      <w:pPr>
        <w:pStyle w:val="ListParagraph"/>
        <w:numPr>
          <w:ilvl w:val="0"/>
          <w:numId w:val="2"/>
        </w:numPr>
        <w:spacing w:after="40"/>
      </w:pPr>
      <w:r>
        <w:t>LTF Confirmation Trigger: [describe what validated the entry on 30M or 15M]</w:t>
      </w:r>
    </w:p>
    <w:p w:rsidR="00C5559D" w:rsidRDefault="009654B2">
      <w:pPr>
        <w:pStyle w:val="ListParagraph"/>
        <w:numPr>
          <w:ilvl w:val="0"/>
          <w:numId w:val="2"/>
        </w:numPr>
        <w:spacing w:after="40"/>
      </w:pPr>
      <w:r>
        <w:t>Entry Zone: [refined price range for execution]</w:t>
      </w:r>
    </w:p>
    <w:p w:rsidR="00C5559D" w:rsidRDefault="009654B2">
      <w:pPr>
        <w:pStyle w:val="ListParagraph"/>
        <w:numPr>
          <w:ilvl w:val="0"/>
          <w:numId w:val="2"/>
        </w:numPr>
        <w:spacing w:after="40"/>
      </w:pPr>
      <w:r>
        <w:t>TP1: [first target — next structural level or untapped liquidity]</w:t>
      </w:r>
    </w:p>
    <w:p w:rsidR="00C5559D" w:rsidRDefault="009654B2">
      <w:pPr>
        <w:pStyle w:val="ListParagraph"/>
        <w:numPr>
          <w:ilvl w:val="0"/>
          <w:numId w:val="2"/>
        </w:numPr>
        <w:spacing w:after="40"/>
      </w:pPr>
      <w:r>
        <w:t>TP2: [major HTF target — measured move or major liquidity pool]</w:t>
      </w:r>
    </w:p>
    <w:p w:rsidR="00C5559D" w:rsidRDefault="009654B2">
      <w:pPr>
        <w:pStyle w:val="ListParagraph"/>
        <w:numPr>
          <w:ilvl w:val="0"/>
          <w:numId w:val="2"/>
        </w:numPr>
        <w:spacing w:after="40"/>
      </w:pPr>
      <w:r>
        <w:t>TP3: [extended target if identifiable — major HTF resistance/support beyond TP2]</w:t>
      </w:r>
    </w:p>
    <w:p w:rsidR="00C5559D" w:rsidRDefault="009654B2">
      <w:pPr>
        <w:pStyle w:val="ListParagraph"/>
        <w:numPr>
          <w:ilvl w:val="0"/>
          <w:numId w:val="2"/>
        </w:numPr>
        <w:spacing w:after="40"/>
      </w:pPr>
      <w:proofErr w:type="gramStart"/>
      <w:r>
        <w:t>R:R</w:t>
      </w:r>
      <w:proofErr w:type="gramEnd"/>
      <w:r>
        <w:t xml:space="preserve"> to TP1: [calculated ratio]</w:t>
      </w:r>
    </w:p>
    <w:p w:rsidR="00C5559D" w:rsidRDefault="009654B2">
      <w:pPr>
        <w:pStyle w:val="ListParagraph"/>
        <w:numPr>
          <w:ilvl w:val="0"/>
          <w:numId w:val="2"/>
        </w:numPr>
        <w:spacing w:after="40"/>
      </w:pPr>
      <w:proofErr w:type="gramStart"/>
      <w:r>
        <w:t>R:R</w:t>
      </w:r>
      <w:proofErr w:type="gramEnd"/>
      <w:r>
        <w:t xml:space="preserve"> to TP2: [calculated ratio]</w:t>
      </w:r>
    </w:p>
    <w:p w:rsidR="00C5559D" w:rsidRDefault="009654B2">
      <w:pPr>
        <w:pStyle w:val="ListParagraph"/>
        <w:numPr>
          <w:ilvl w:val="0"/>
          <w:numId w:val="2"/>
        </w:numPr>
        <w:spacing w:after="40"/>
      </w:pPr>
      <w:r>
        <w:t>Reasoning — Structure: [one sentence on the HTF event that created the setup]</w:t>
      </w:r>
    </w:p>
    <w:p w:rsidR="00C5559D" w:rsidRDefault="009654B2">
      <w:pPr>
        <w:pStyle w:val="ListParagraph"/>
        <w:numPr>
          <w:ilvl w:val="0"/>
          <w:numId w:val="2"/>
        </w:numPr>
        <w:spacing w:after="40"/>
      </w:pPr>
      <w:r>
        <w:t>Reasoning — Zone: [one sentence on why the retracement zone is significant]</w:t>
      </w:r>
    </w:p>
    <w:p w:rsidR="00C5559D" w:rsidRDefault="009654B2">
      <w:pPr>
        <w:pStyle w:val="ListParagraph"/>
        <w:numPr>
          <w:ilvl w:val="0"/>
          <w:numId w:val="2"/>
        </w:numPr>
        <w:spacing w:after="40"/>
      </w:pPr>
      <w:r>
        <w:t>Reasoning — Execution: [one sentence on what LTF confirmed the entry]</w:t>
      </w:r>
    </w:p>
    <w:p w:rsidR="00C5559D" w:rsidRDefault="009654B2">
      <w:pPr>
        <w:pStyle w:val="ListParagraph"/>
        <w:numPr>
          <w:ilvl w:val="0"/>
          <w:numId w:val="2"/>
        </w:numPr>
        <w:spacing w:after="40"/>
      </w:pPr>
      <w:r>
        <w:t>Disclaimer: HTF defines the opportunity. LTF confirms execution. Final entry is at the trader's discretion.</w:t>
      </w:r>
    </w:p>
    <w:p w:rsidR="00C5559D" w:rsidRDefault="00C5559D"/>
    <w:p w:rsidR="00C5559D" w:rsidRDefault="009654B2">
      <w:pPr>
        <w:spacing w:after="100"/>
      </w:pPr>
      <w:r>
        <w:rPr>
          <w:b/>
          <w:bCs/>
          <w:color w:val="8B0000"/>
        </w:rPr>
        <w:t>TP1 and TP2 must never be N/A on a delivered Stage 2 alert. If no clear target is identifiable, suppress Stage 2 and log as INCOMPLETE SETUP.</w:t>
      </w:r>
    </w:p>
    <w:p w:rsidR="00C5559D" w:rsidRDefault="00C5559D"/>
    <w:p w:rsidR="00C5559D" w:rsidRDefault="009654B2">
      <w:pPr>
        <w:spacing w:after="60"/>
      </w:pPr>
      <w:r>
        <w:rPr>
          <w:b/>
          <w:bCs/>
        </w:rPr>
        <w:t>SL placement rule (enforced before Stage 2 fires):</w:t>
      </w:r>
    </w:p>
    <w:p w:rsidR="00C5559D" w:rsidRDefault="009654B2">
      <w:pPr>
        <w:spacing w:after="60"/>
      </w:pPr>
      <w:r>
        <w:t>LONG: SL must be numerically below Entry Zone minimum. If SL &gt;= Entry Zone minimum, suppress and log as INVALID SL GEOMETRY.</w:t>
      </w:r>
    </w:p>
    <w:p w:rsidR="00C5559D" w:rsidRDefault="009654B2">
      <w:pPr>
        <w:spacing w:after="60"/>
      </w:pPr>
      <w:r>
        <w:t>SHORT: SL must be numerically above Entry Zone maximum. If SL &lt;= Entry Zone maximum, suppress and log as INVALID SL GEOMETRY.</w:t>
      </w:r>
    </w:p>
    <w:p w:rsidR="00C5559D" w:rsidRDefault="00C5559D"/>
    <w:p w:rsidR="00C5559D" w:rsidRDefault="009654B2">
      <w:pPr>
        <w:spacing w:after="60"/>
      </w:pPr>
      <w:r>
        <w:t>Delivered via: Email only</w:t>
      </w:r>
    </w:p>
    <w:p w:rsidR="00C5559D" w:rsidRDefault="00C5559D"/>
    <w:p w:rsidR="00C5559D" w:rsidRDefault="00C5559D">
      <w:pPr>
        <w:pBdr>
          <w:bottom w:val="single" w:sz="8" w:space="1" w:color="1B3A5C"/>
        </w:pBdr>
      </w:pPr>
    </w:p>
    <w:p w:rsidR="00C5559D" w:rsidRDefault="00C5559D"/>
    <w:p w:rsidR="00C5559D" w:rsidRDefault="009654B2">
      <w:pPr>
        <w:pStyle w:val="Heading1"/>
      </w:pPr>
      <w:r>
        <w:t>HARD RULES</w:t>
      </w:r>
    </w:p>
    <w:p w:rsidR="00C5559D" w:rsidRDefault="009654B2">
      <w:pPr>
        <w:pStyle w:val="ListParagraph"/>
        <w:numPr>
          <w:ilvl w:val="0"/>
          <w:numId w:val="2"/>
        </w:numPr>
        <w:spacing w:after="40"/>
      </w:pPr>
      <w:r>
        <w:t>No wick-based confirmations — closing candle confirmation mandatory for all HTF triggers</w:t>
      </w:r>
    </w:p>
    <w:p w:rsidR="00C5559D" w:rsidRDefault="009654B2">
      <w:pPr>
        <w:pStyle w:val="ListParagraph"/>
        <w:numPr>
          <w:ilvl w:val="0"/>
          <w:numId w:val="2"/>
        </w:numPr>
        <w:spacing w:after="40"/>
      </w:pPr>
      <w:r>
        <w:t>Condition B and Condition D each trigger independently — no confluence required</w:t>
      </w:r>
    </w:p>
    <w:p w:rsidR="00C5559D" w:rsidRDefault="009654B2">
      <w:pPr>
        <w:pStyle w:val="ListParagraph"/>
        <w:numPr>
          <w:ilvl w:val="0"/>
          <w:numId w:val="2"/>
        </w:numPr>
        <w:spacing w:after="40"/>
      </w:pPr>
      <w:r>
        <w:t>Stage 2 never fires without Stage 1 having fired first for the same setup</w:t>
      </w:r>
    </w:p>
    <w:p w:rsidR="00C5559D" w:rsidRDefault="009654B2">
      <w:pPr>
        <w:pStyle w:val="ListParagraph"/>
        <w:numPr>
          <w:ilvl w:val="0"/>
          <w:numId w:val="2"/>
        </w:numPr>
        <w:spacing w:after="40"/>
      </w:pPr>
      <w:r>
        <w:t>No repeat alerts on the same setup unless full invalidation and structural reset occurs</w:t>
      </w:r>
    </w:p>
    <w:p w:rsidR="00C5559D" w:rsidRDefault="009654B2">
      <w:pPr>
        <w:pStyle w:val="ListParagraph"/>
        <w:numPr>
          <w:ilvl w:val="0"/>
          <w:numId w:val="2"/>
        </w:numPr>
        <w:spacing w:after="40"/>
      </w:pPr>
      <w:r>
        <w:t>SL direction must always be correct relative to entry — invalid SL geometry suppresses the alert</w:t>
      </w:r>
    </w:p>
    <w:p w:rsidR="00C5559D" w:rsidRDefault="009654B2">
      <w:pPr>
        <w:pStyle w:val="ListParagraph"/>
        <w:numPr>
          <w:ilvl w:val="0"/>
          <w:numId w:val="2"/>
        </w:numPr>
        <w:spacing w:after="40"/>
      </w:pPr>
      <w:r>
        <w:t>TP1 and TP2 must always be identifiable before Stage 2 fires</w:t>
      </w:r>
    </w:p>
    <w:p w:rsidR="00C5559D" w:rsidRDefault="009654B2">
      <w:pPr>
        <w:pStyle w:val="ListParagraph"/>
        <w:numPr>
          <w:ilvl w:val="0"/>
          <w:numId w:val="2"/>
        </w:numPr>
        <w:spacing w:after="40"/>
      </w:pPr>
      <w:r>
        <w:t>No alerts on assets with 24-hour volume below $5,000,000 USDT</w:t>
      </w:r>
    </w:p>
    <w:p w:rsidR="00C5559D" w:rsidRDefault="009654B2">
      <w:pPr>
        <w:pStyle w:val="ListParagraph"/>
        <w:numPr>
          <w:ilvl w:val="0"/>
          <w:numId w:val="2"/>
        </w:numPr>
        <w:spacing w:after="40"/>
      </w:pPr>
      <w:r>
        <w:t>No alerts during extreme volatility — Daily ATR exceeding 2.5x the 20-period average</w:t>
      </w:r>
    </w:p>
    <w:p w:rsidR="00C5559D" w:rsidRDefault="009654B2">
      <w:pPr>
        <w:pStyle w:val="ListParagraph"/>
        <w:numPr>
          <w:ilvl w:val="0"/>
          <w:numId w:val="2"/>
        </w:numPr>
        <w:spacing w:after="40"/>
      </w:pPr>
      <w:r>
        <w:t>Trap detection runs before every Condition B classification — no exceptions</w:t>
      </w:r>
    </w:p>
    <w:p w:rsidR="00C5559D" w:rsidRDefault="009654B2">
      <w:pPr>
        <w:pStyle w:val="ListParagraph"/>
        <w:numPr>
          <w:ilvl w:val="0"/>
          <w:numId w:val="2"/>
        </w:numPr>
        <w:spacing w:after="40"/>
      </w:pPr>
      <w:r>
        <w:t>Internal liquidity does not qualify for Condition D — external liquidity only</w:t>
      </w:r>
    </w:p>
    <w:p w:rsidR="00C5559D" w:rsidRDefault="009654B2">
      <w:pPr>
        <w:pStyle w:val="ListParagraph"/>
        <w:numPr>
          <w:ilvl w:val="0"/>
          <w:numId w:val="2"/>
        </w:numPr>
        <w:spacing w:after="40"/>
      </w:pPr>
      <w:r>
        <w:t>Condition D Classification 4 (Pending Order Zone) fires as informational alert only — not a two-stage sequence</w:t>
      </w:r>
    </w:p>
    <w:p w:rsidR="00C5559D" w:rsidRDefault="009654B2">
      <w:pPr>
        <w:pStyle w:val="ListParagraph"/>
        <w:numPr>
          <w:ilvl w:val="0"/>
          <w:numId w:val="2"/>
        </w:numPr>
        <w:spacing w:after="40"/>
      </w:pPr>
      <w:r>
        <w:t>Scores below 8 are never delivered</w:t>
      </w:r>
    </w:p>
    <w:p w:rsidR="00C5559D" w:rsidRDefault="009654B2">
      <w:pPr>
        <w:pStyle w:val="ListParagraph"/>
        <w:numPr>
          <w:ilvl w:val="0"/>
          <w:numId w:val="2"/>
        </w:numPr>
        <w:spacing w:after="40"/>
      </w:pPr>
      <w:r>
        <w:t>Primary exchange per asset: Binance for Tiers 1–3. Best liquidity exchange for Tier 4. One primary exchange per asset — no multi-exchange duplicate scanning</w:t>
      </w:r>
    </w:p>
    <w:p w:rsidR="00C5559D" w:rsidRDefault="009654B2">
      <w:pPr>
        <w:pStyle w:val="ListParagraph"/>
        <w:numPr>
          <w:ilvl w:val="0"/>
          <w:numId w:val="2"/>
        </w:numPr>
        <w:spacing w:after="40"/>
      </w:pPr>
      <w:r>
        <w:t>Unique Setup ID per alert: hash of asset + direction + key level (3 decimal places) + timeframe. Duplicate Setup IDs within cooldown window are suppressed</w:t>
      </w:r>
    </w:p>
    <w:p w:rsidR="00C5559D" w:rsidRDefault="009654B2">
      <w:pPr>
        <w:pStyle w:val="ListParagraph"/>
        <w:numPr>
          <w:ilvl w:val="0"/>
          <w:numId w:val="2"/>
        </w:numPr>
        <w:spacing w:after="40"/>
      </w:pPr>
      <w:r>
        <w:t>Opposing direction alerts on the same asset within the same candle are suppressed — log as CONFLICTING SIGNAL</w:t>
      </w:r>
    </w:p>
    <w:p w:rsidR="00C5559D" w:rsidRDefault="009654B2">
      <w:pPr>
        <w:pStyle w:val="ListParagraph"/>
        <w:numPr>
          <w:ilvl w:val="0"/>
          <w:numId w:val="2"/>
        </w:numPr>
        <w:spacing w:after="40"/>
      </w:pPr>
      <w:r>
        <w:t>Minimum 4-hour cooldown between any two alerts on the same asset in the same direction. Cooldown resets only if the prior setup is fully invalidated and logged as expired. A new alert in the opposite direction on the same asset may fire immediately if conditions are independently met.</w:t>
      </w:r>
    </w:p>
    <w:p w:rsidR="00DE492D" w:rsidRDefault="00DE492D">
      <w:pPr>
        <w:pStyle w:val="ListParagraph"/>
        <w:numPr>
          <w:ilvl w:val="0"/>
          <w:numId w:val="2"/>
        </w:numPr>
        <w:spacing w:after="40"/>
      </w:pPr>
      <w:r>
        <w:t>Each setup produces exactly one Stage 1 alert and exactly one Stage 2 alert. No additional alerts fire for the same Setup ID under any condition. If a Stage 2 condition is met before Stage 1 has fired, Stage 1 fires first in the same email cycle before Stage 2 is queued.</w:t>
      </w:r>
    </w:p>
    <w:p w:rsidR="00C5559D" w:rsidRDefault="00C5559D"/>
    <w:p w:rsidR="00C5559D" w:rsidRDefault="00C5559D">
      <w:pPr>
        <w:pBdr>
          <w:bottom w:val="single" w:sz="8" w:space="1" w:color="1B3A5C"/>
        </w:pBdr>
      </w:pPr>
    </w:p>
    <w:p w:rsidR="00C5559D" w:rsidRDefault="00C5559D"/>
    <w:p w:rsidR="00C5559D" w:rsidRDefault="009654B2">
      <w:pPr>
        <w:pStyle w:val="Heading1"/>
      </w:pPr>
      <w:r>
        <w:t>MY ROLE AS THE TRADER</w:t>
      </w:r>
    </w:p>
    <w:p w:rsidR="00C5559D" w:rsidRDefault="009654B2">
      <w:pPr>
        <w:spacing w:after="60"/>
      </w:pPr>
      <w:r>
        <w:t>This bot detects institutional pattern breakouts and liquidity events, defines retracement zones, delivers Stage 1 preparation alerts via Email, monitors for zone entry, validates pullbacks on 30M or 15M LTF, and delivers Stage 2 execution alerts at entry readiness.</w:t>
      </w:r>
    </w:p>
    <w:p w:rsidR="00C5559D" w:rsidRDefault="00C5559D"/>
    <w:p w:rsidR="00C5559D" w:rsidRDefault="009654B2">
      <w:pPr>
        <w:spacing w:after="60"/>
      </w:pPr>
      <w:r>
        <w:t>Upon receiving Stage 1, I will open the chart and apply WD Gann analysis to confirm time cycle completion and identify natural vibration degree levels. If Gann context aligns, I monitor the retracement zone for entry. Stage 2 provides the bot's confirmation that price has entered the zone and LTF has validated. My Gann analysis is personal confluence — it does not affect the bot's alerting logic.</w:t>
      </w:r>
    </w:p>
    <w:p w:rsidR="00C5559D" w:rsidRDefault="00C5559D"/>
    <w:p w:rsidR="00C5559D" w:rsidRDefault="009654B2">
      <w:pPr>
        <w:spacing w:after="60"/>
      </w:pPr>
      <w:r>
        <w:t>The bot's job ends when Stage 2 fires. Execution is mine.</w:t>
      </w:r>
    </w:p>
    <w:p w:rsidR="00C5559D" w:rsidRDefault="00C5559D"/>
    <w:p w:rsidR="00C5559D" w:rsidRDefault="009654B2">
      <w:pPr>
        <w:spacing w:after="60"/>
      </w:pPr>
      <w:r>
        <w:rPr>
          <w:b/>
          <w:bCs/>
        </w:rPr>
        <w:t>Delivery: Email only — all alerts with final confidence score of 8 or above.</w:t>
      </w:r>
    </w:p>
    <w:p w:rsidR="00C5559D" w:rsidRDefault="00C5559D"/>
    <w:p w:rsidR="00C5559D" w:rsidRDefault="00C5559D">
      <w:pPr>
        <w:pBdr>
          <w:bottom w:val="single" w:sz="8" w:space="1" w:color="1B3A5C"/>
        </w:pBdr>
      </w:pPr>
    </w:p>
    <w:p w:rsidR="00C5559D" w:rsidRDefault="00C5559D"/>
    <w:p w:rsidR="00C5559D" w:rsidRDefault="009654B2">
      <w:pPr>
        <w:jc w:val="center"/>
      </w:pPr>
      <w:r>
        <w:rPr>
          <w:b/>
          <w:bCs/>
          <w:i/>
          <w:iCs/>
          <w:color w:val="888888"/>
          <w:sz w:val="20"/>
          <w:szCs w:val="20"/>
        </w:rPr>
        <w:t xml:space="preserve">END OF </w:t>
      </w:r>
      <w:proofErr w:type="gramStart"/>
      <w:r>
        <w:rPr>
          <w:b/>
          <w:bCs/>
          <w:i/>
          <w:iCs/>
          <w:color w:val="888888"/>
          <w:sz w:val="20"/>
          <w:szCs w:val="20"/>
        </w:rPr>
        <w:t>SPECIFICATION  —</w:t>
      </w:r>
      <w:proofErr w:type="gramEnd"/>
      <w:r>
        <w:rPr>
          <w:b/>
          <w:bCs/>
          <w:i/>
          <w:iCs/>
          <w:color w:val="888888"/>
          <w:sz w:val="20"/>
          <w:szCs w:val="20"/>
        </w:rPr>
        <w:t xml:space="preserve">  Version 6 Final</w:t>
      </w:r>
    </w:p>
    <w:sectPr w:rsidR="00C5559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25EE"/>
    <w:multiLevelType w:val="hybridMultilevel"/>
    <w:tmpl w:val="66A8C8AC"/>
    <w:lvl w:ilvl="0" w:tplc="064A909C">
      <w:start w:val="1"/>
      <w:numFmt w:val="bullet"/>
      <w:lvlText w:val="•"/>
      <w:lvlJc w:val="left"/>
      <w:pPr>
        <w:ind w:left="720" w:hanging="360"/>
      </w:pPr>
    </w:lvl>
    <w:lvl w:ilvl="1" w:tplc="4D926616">
      <w:numFmt w:val="decimal"/>
      <w:lvlText w:val=""/>
      <w:lvlJc w:val="left"/>
    </w:lvl>
    <w:lvl w:ilvl="2" w:tplc="BFE0A640">
      <w:numFmt w:val="decimal"/>
      <w:lvlText w:val=""/>
      <w:lvlJc w:val="left"/>
    </w:lvl>
    <w:lvl w:ilvl="3" w:tplc="694E2B4E">
      <w:numFmt w:val="decimal"/>
      <w:lvlText w:val=""/>
      <w:lvlJc w:val="left"/>
    </w:lvl>
    <w:lvl w:ilvl="4" w:tplc="D5304D8E">
      <w:numFmt w:val="decimal"/>
      <w:lvlText w:val=""/>
      <w:lvlJc w:val="left"/>
    </w:lvl>
    <w:lvl w:ilvl="5" w:tplc="9FC2500E">
      <w:numFmt w:val="decimal"/>
      <w:lvlText w:val=""/>
      <w:lvlJc w:val="left"/>
    </w:lvl>
    <w:lvl w:ilvl="6" w:tplc="B6A437F8">
      <w:numFmt w:val="decimal"/>
      <w:lvlText w:val=""/>
      <w:lvlJc w:val="left"/>
    </w:lvl>
    <w:lvl w:ilvl="7" w:tplc="791E1450">
      <w:numFmt w:val="decimal"/>
      <w:lvlText w:val=""/>
      <w:lvlJc w:val="left"/>
    </w:lvl>
    <w:lvl w:ilvl="8" w:tplc="B352E048">
      <w:numFmt w:val="decimal"/>
      <w:lvlText w:val=""/>
      <w:lvlJc w:val="left"/>
    </w:lvl>
  </w:abstractNum>
  <w:abstractNum w:abstractNumId="1" w15:restartNumberingAfterBreak="0">
    <w:nsid w:val="11120ECF"/>
    <w:multiLevelType w:val="hybridMultilevel"/>
    <w:tmpl w:val="D7CC3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659B6"/>
    <w:multiLevelType w:val="hybridMultilevel"/>
    <w:tmpl w:val="3162F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21F8"/>
    <w:multiLevelType w:val="hybridMultilevel"/>
    <w:tmpl w:val="AA74BB0C"/>
    <w:lvl w:ilvl="0" w:tplc="309AD78A">
      <w:start w:val="1"/>
      <w:numFmt w:val="bullet"/>
      <w:lvlText w:val="●"/>
      <w:lvlJc w:val="left"/>
      <w:pPr>
        <w:ind w:left="720" w:hanging="360"/>
      </w:pPr>
    </w:lvl>
    <w:lvl w:ilvl="1" w:tplc="521A2802">
      <w:start w:val="1"/>
      <w:numFmt w:val="bullet"/>
      <w:lvlText w:val="○"/>
      <w:lvlJc w:val="left"/>
      <w:pPr>
        <w:ind w:left="1440" w:hanging="360"/>
      </w:pPr>
    </w:lvl>
    <w:lvl w:ilvl="2" w:tplc="4CD610C8">
      <w:start w:val="1"/>
      <w:numFmt w:val="bullet"/>
      <w:lvlText w:val="■"/>
      <w:lvlJc w:val="left"/>
      <w:pPr>
        <w:ind w:left="2160" w:hanging="360"/>
      </w:pPr>
    </w:lvl>
    <w:lvl w:ilvl="3" w:tplc="3B8E186C">
      <w:start w:val="1"/>
      <w:numFmt w:val="bullet"/>
      <w:lvlText w:val="●"/>
      <w:lvlJc w:val="left"/>
      <w:pPr>
        <w:ind w:left="2880" w:hanging="360"/>
      </w:pPr>
    </w:lvl>
    <w:lvl w:ilvl="4" w:tplc="5B5A15E0">
      <w:start w:val="1"/>
      <w:numFmt w:val="bullet"/>
      <w:lvlText w:val="○"/>
      <w:lvlJc w:val="left"/>
      <w:pPr>
        <w:ind w:left="3600" w:hanging="360"/>
      </w:pPr>
    </w:lvl>
    <w:lvl w:ilvl="5" w:tplc="86D2D0E2">
      <w:start w:val="1"/>
      <w:numFmt w:val="bullet"/>
      <w:lvlText w:val="■"/>
      <w:lvlJc w:val="left"/>
      <w:pPr>
        <w:ind w:left="4320" w:hanging="360"/>
      </w:pPr>
    </w:lvl>
    <w:lvl w:ilvl="6" w:tplc="1F0EE16E">
      <w:start w:val="1"/>
      <w:numFmt w:val="bullet"/>
      <w:lvlText w:val="●"/>
      <w:lvlJc w:val="left"/>
      <w:pPr>
        <w:ind w:left="5040" w:hanging="360"/>
      </w:pPr>
    </w:lvl>
    <w:lvl w:ilvl="7" w:tplc="EFDA0FFC">
      <w:start w:val="1"/>
      <w:numFmt w:val="bullet"/>
      <w:lvlText w:val="●"/>
      <w:lvlJc w:val="left"/>
      <w:pPr>
        <w:ind w:left="5760" w:hanging="360"/>
      </w:pPr>
    </w:lvl>
    <w:lvl w:ilvl="8" w:tplc="8AC29CCE">
      <w:start w:val="1"/>
      <w:numFmt w:val="bullet"/>
      <w:lvlText w:val="●"/>
      <w:lvlJc w:val="left"/>
      <w:pPr>
        <w:ind w:left="6480" w:hanging="360"/>
      </w:pPr>
    </w:lvl>
  </w:abstractNum>
  <w:abstractNum w:abstractNumId="4" w15:restartNumberingAfterBreak="0">
    <w:nsid w:val="5BF9336B"/>
    <w:multiLevelType w:val="hybridMultilevel"/>
    <w:tmpl w:val="7696B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7D2A54"/>
    <w:multiLevelType w:val="hybridMultilevel"/>
    <w:tmpl w:val="3BC66922"/>
    <w:lvl w:ilvl="0" w:tplc="ADF0479E">
      <w:start w:val="1"/>
      <w:numFmt w:val="bullet"/>
      <w:lvlText w:val="◦"/>
      <w:lvlJc w:val="left"/>
      <w:pPr>
        <w:ind w:left="1080" w:hanging="360"/>
      </w:pPr>
    </w:lvl>
    <w:lvl w:ilvl="1" w:tplc="0BE24BEA">
      <w:numFmt w:val="decimal"/>
      <w:lvlText w:val=""/>
      <w:lvlJc w:val="left"/>
    </w:lvl>
    <w:lvl w:ilvl="2" w:tplc="DD907E78">
      <w:numFmt w:val="decimal"/>
      <w:lvlText w:val=""/>
      <w:lvlJc w:val="left"/>
    </w:lvl>
    <w:lvl w:ilvl="3" w:tplc="3426ED9C">
      <w:numFmt w:val="decimal"/>
      <w:lvlText w:val=""/>
      <w:lvlJc w:val="left"/>
    </w:lvl>
    <w:lvl w:ilvl="4" w:tplc="046277AC">
      <w:numFmt w:val="decimal"/>
      <w:lvlText w:val=""/>
      <w:lvlJc w:val="left"/>
    </w:lvl>
    <w:lvl w:ilvl="5" w:tplc="908CC958">
      <w:numFmt w:val="decimal"/>
      <w:lvlText w:val=""/>
      <w:lvlJc w:val="left"/>
    </w:lvl>
    <w:lvl w:ilvl="6" w:tplc="BAE8E066">
      <w:numFmt w:val="decimal"/>
      <w:lvlText w:val=""/>
      <w:lvlJc w:val="left"/>
    </w:lvl>
    <w:lvl w:ilvl="7" w:tplc="54468436">
      <w:numFmt w:val="decimal"/>
      <w:lvlText w:val=""/>
      <w:lvlJc w:val="left"/>
    </w:lvl>
    <w:lvl w:ilvl="8" w:tplc="8DD82DF2">
      <w:numFmt w:val="decimal"/>
      <w:lvlText w:val=""/>
      <w:lvlJc w:val="left"/>
    </w:lvl>
  </w:abstractNum>
  <w:num w:numId="1">
    <w:abstractNumId w:val="3"/>
    <w:lvlOverride w:ilvl="0">
      <w:startOverride w:val="1"/>
    </w:lvlOverride>
  </w:num>
  <w:num w:numId="2">
    <w:abstractNumId w:val="0"/>
  </w:num>
  <w:num w:numId="3">
    <w:abstractNumId w:val="5"/>
    <w:lvlOverride w:ilvl="0">
      <w:startOverride w:val="1"/>
    </w:lvlOverride>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59D"/>
    <w:rsid w:val="0023318E"/>
    <w:rsid w:val="002459C0"/>
    <w:rsid w:val="003D2548"/>
    <w:rsid w:val="004B0C11"/>
    <w:rsid w:val="006A7F8E"/>
    <w:rsid w:val="00760A67"/>
    <w:rsid w:val="0084259E"/>
    <w:rsid w:val="00862963"/>
    <w:rsid w:val="008A0698"/>
    <w:rsid w:val="009654B2"/>
    <w:rsid w:val="00AC512D"/>
    <w:rsid w:val="00B25BAC"/>
    <w:rsid w:val="00C5559D"/>
    <w:rsid w:val="00D75C89"/>
    <w:rsid w:val="00DE492D"/>
    <w:rsid w:val="00ED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E1FE"/>
  <w15:docId w15:val="{08656D5C-68AF-4669-9BBF-CEEF0ED9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1A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B0C1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4B0C11"/>
    <w:rPr>
      <w:i/>
      <w:iCs/>
    </w:rPr>
  </w:style>
  <w:style w:type="paragraph" w:styleId="NormalWeb">
    <w:name w:val="Normal (Web)"/>
    <w:basedOn w:val="Normal"/>
    <w:uiPriority w:val="99"/>
    <w:unhideWhenUsed/>
    <w:rsid w:val="002459C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5813430">
      <w:bodyDiv w:val="1"/>
      <w:marLeft w:val="0"/>
      <w:marRight w:val="0"/>
      <w:marTop w:val="0"/>
      <w:marBottom w:val="0"/>
      <w:divBdr>
        <w:top w:val="none" w:sz="0" w:space="0" w:color="auto"/>
        <w:left w:val="none" w:sz="0" w:space="0" w:color="auto"/>
        <w:bottom w:val="none" w:sz="0" w:space="0" w:color="auto"/>
        <w:right w:val="none" w:sz="0" w:space="0" w:color="auto"/>
      </w:divBdr>
      <w:divsChild>
        <w:div w:id="108211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542628">
      <w:bodyDiv w:val="1"/>
      <w:marLeft w:val="0"/>
      <w:marRight w:val="0"/>
      <w:marTop w:val="0"/>
      <w:marBottom w:val="0"/>
      <w:divBdr>
        <w:top w:val="none" w:sz="0" w:space="0" w:color="auto"/>
        <w:left w:val="none" w:sz="0" w:space="0" w:color="auto"/>
        <w:bottom w:val="none" w:sz="0" w:space="0" w:color="auto"/>
        <w:right w:val="none" w:sz="0" w:space="0" w:color="auto"/>
      </w:divBdr>
      <w:divsChild>
        <w:div w:id="30011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7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15</Pages>
  <Words>4480</Words>
  <Characters>25539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Hamza</cp:lastModifiedBy>
  <cp:revision>10</cp:revision>
  <dcterms:created xsi:type="dcterms:W3CDTF">2026-05-24T18:15:00Z</dcterms:created>
  <dcterms:modified xsi:type="dcterms:W3CDTF">2026-05-28T15:31:00Z</dcterms:modified>
</cp:coreProperties>
</file>