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050C9F" w:rsidR="00050C9F" w:rsidP="00050C9F" w:rsidRDefault="00050C9F" w14:paraId="672A6659" wp14:textId="77777777">
      <w:pPr>
        <w:spacing w:after="0" w:line="240" w:lineRule="auto"/>
        <w:rPr>
          <w:rFonts w:ascii="Times New Roman" w:hAnsi="Times New Roman" w:eastAsia="Times New Roman" w:cs="Times New Roman"/>
          <w:sz w:val="24"/>
          <w:szCs w:val="24"/>
          <w:lang w:eastAsia="tr-TR"/>
        </w:rPr>
      </w:pPr>
    </w:p>
    <w:p xmlns:wp14="http://schemas.microsoft.com/office/word/2010/wordml" w:rsidRPr="00050C9F" w:rsidR="00050C9F" w:rsidP="00050C9F" w:rsidRDefault="00050C9F" w14:paraId="3CEA7BF6" wp14:textId="77777777">
      <w:pPr>
        <w:spacing w:before="100" w:beforeAutospacing="1" w:after="100" w:afterAutospacing="1" w:line="240" w:lineRule="auto"/>
        <w:outlineLvl w:val="2"/>
        <w:rPr>
          <w:rFonts w:ascii="Times New Roman" w:hAnsi="Times New Roman" w:eastAsia="Times New Roman" w:cs="Times New Roman"/>
          <w:b/>
          <w:bCs/>
          <w:sz w:val="27"/>
          <w:szCs w:val="27"/>
          <w:lang w:eastAsia="tr-TR"/>
        </w:rPr>
      </w:pPr>
      <w:r>
        <w:rPr>
          <w:rFonts w:ascii="Times New Roman" w:hAnsi="Times New Roman" w:eastAsia="Times New Roman" w:cs="Times New Roman"/>
          <w:b/>
          <w:bCs/>
          <w:sz w:val="27"/>
          <w:szCs w:val="27"/>
          <w:lang w:eastAsia="tr-TR"/>
        </w:rPr>
        <w:t>Kaz</w:t>
      </w:r>
      <w:bookmarkStart w:name="_GoBack" w:id="0"/>
      <w:bookmarkEnd w:id="0"/>
      <w:r w:rsidRPr="00050C9F">
        <w:rPr>
          <w:rFonts w:ascii="Times New Roman" w:hAnsi="Times New Roman" w:eastAsia="Times New Roman" w:cs="Times New Roman"/>
          <w:b/>
          <w:bCs/>
          <w:sz w:val="27"/>
          <w:szCs w:val="27"/>
          <w:lang w:eastAsia="tr-TR"/>
        </w:rPr>
        <w:t>anım 2: Model Çıktı Kalitesi ve Pedagojik Yetkinlik Değerlendirmesi</w:t>
      </w:r>
    </w:p>
    <w:p xmlns:wp14="http://schemas.microsoft.com/office/word/2010/wordml" w:rsidRPr="00050C9F" w:rsidR="00050C9F" w:rsidP="00050C9F" w:rsidRDefault="00050C9F" w14:paraId="5F5BD8C6" wp14:textId="77777777">
      <w:pPr>
        <w:spacing w:before="100" w:beforeAutospacing="1" w:after="100" w:afterAutospacing="1" w:line="240" w:lineRule="auto"/>
        <w:rPr>
          <w:rFonts w:ascii="Times New Roman" w:hAnsi="Times New Roman" w:eastAsia="Times New Roman" w:cs="Times New Roman"/>
          <w:sz w:val="24"/>
          <w:szCs w:val="24"/>
          <w:lang w:eastAsia="tr-TR"/>
        </w:rPr>
      </w:pPr>
      <w:r w:rsidRPr="00050C9F">
        <w:rPr>
          <w:rFonts w:ascii="Times New Roman" w:hAnsi="Times New Roman" w:eastAsia="Times New Roman" w:cs="Times New Roman"/>
          <w:sz w:val="24"/>
          <w:szCs w:val="24"/>
          <w:lang w:eastAsia="tr-TR"/>
        </w:rPr>
        <w:t xml:space="preserve">Bu kazanım, kurulan RARE mimarisinin sadece </w:t>
      </w:r>
      <w:proofErr w:type="spellStart"/>
      <w:r w:rsidRPr="00050C9F">
        <w:rPr>
          <w:rFonts w:ascii="Times New Roman" w:hAnsi="Times New Roman" w:eastAsia="Times New Roman" w:cs="Times New Roman"/>
          <w:sz w:val="24"/>
          <w:szCs w:val="24"/>
          <w:lang w:eastAsia="tr-TR"/>
        </w:rPr>
        <w:t>sözdizimsel</w:t>
      </w:r>
      <w:proofErr w:type="spellEnd"/>
      <w:r w:rsidRPr="00050C9F">
        <w:rPr>
          <w:rFonts w:ascii="Times New Roman" w:hAnsi="Times New Roman" w:eastAsia="Times New Roman" w:cs="Times New Roman"/>
          <w:sz w:val="24"/>
          <w:szCs w:val="24"/>
          <w:lang w:eastAsia="tr-TR"/>
        </w:rPr>
        <w:t xml:space="preserve"> olarak doğru cümleler kurmasını değil, LGS (Liselere Geçiş Sistemi) standartlarında, ölçme ve değerlendirme ilkelerine uygun, </w:t>
      </w:r>
      <w:r w:rsidRPr="00050C9F">
        <w:rPr>
          <w:rFonts w:ascii="Times New Roman" w:hAnsi="Times New Roman" w:eastAsia="Times New Roman" w:cs="Times New Roman"/>
          <w:b/>
          <w:bCs/>
          <w:sz w:val="24"/>
          <w:szCs w:val="24"/>
          <w:lang w:eastAsia="tr-TR"/>
        </w:rPr>
        <w:t>yüksek nitelikli eğitim materyali</w:t>
      </w:r>
      <w:r w:rsidRPr="00050C9F">
        <w:rPr>
          <w:rFonts w:ascii="Times New Roman" w:hAnsi="Times New Roman" w:eastAsia="Times New Roman" w:cs="Times New Roman"/>
          <w:sz w:val="24"/>
          <w:szCs w:val="24"/>
          <w:lang w:eastAsia="tr-TR"/>
        </w:rPr>
        <w:t xml:space="preserve"> üretmesini garanti altına almayı hedefler. Amaç, yapay </w:t>
      </w:r>
      <w:proofErr w:type="gramStart"/>
      <w:r w:rsidRPr="00050C9F">
        <w:rPr>
          <w:rFonts w:ascii="Times New Roman" w:hAnsi="Times New Roman" w:eastAsia="Times New Roman" w:cs="Times New Roman"/>
          <w:sz w:val="24"/>
          <w:szCs w:val="24"/>
          <w:lang w:eastAsia="tr-TR"/>
        </w:rPr>
        <w:t>zekayı</w:t>
      </w:r>
      <w:proofErr w:type="gramEnd"/>
      <w:r w:rsidRPr="00050C9F">
        <w:rPr>
          <w:rFonts w:ascii="Times New Roman" w:hAnsi="Times New Roman" w:eastAsia="Times New Roman" w:cs="Times New Roman"/>
          <w:sz w:val="24"/>
          <w:szCs w:val="24"/>
          <w:lang w:eastAsia="tr-TR"/>
        </w:rPr>
        <w:t xml:space="preserve"> bir "metin üreticisi" statüsünden, analitik düşünebilen bir "soru yazarı" statüsüne yükseltmektir.</w:t>
      </w:r>
    </w:p>
    <w:p xmlns:wp14="http://schemas.microsoft.com/office/word/2010/wordml" w:rsidRPr="00050C9F" w:rsidR="00050C9F" w:rsidP="00050C9F" w:rsidRDefault="00050C9F" w14:paraId="61961037" wp14:textId="77777777">
      <w:pPr>
        <w:spacing w:before="100" w:beforeAutospacing="1" w:after="100" w:afterAutospacing="1" w:line="240" w:lineRule="auto"/>
        <w:outlineLvl w:val="3"/>
        <w:rPr>
          <w:rFonts w:ascii="Times New Roman" w:hAnsi="Times New Roman" w:eastAsia="Times New Roman" w:cs="Times New Roman"/>
          <w:b/>
          <w:bCs/>
          <w:sz w:val="24"/>
          <w:szCs w:val="24"/>
          <w:lang w:eastAsia="tr-TR"/>
        </w:rPr>
      </w:pPr>
      <w:r w:rsidRPr="00050C9F">
        <w:rPr>
          <w:rFonts w:ascii="Times New Roman" w:hAnsi="Times New Roman" w:eastAsia="Times New Roman" w:cs="Times New Roman"/>
          <w:b/>
          <w:bCs/>
          <w:sz w:val="24"/>
          <w:szCs w:val="24"/>
          <w:lang w:eastAsia="tr-TR"/>
        </w:rPr>
        <w:t>1. Kapsam ve Standartlar (</w:t>
      </w:r>
      <w:proofErr w:type="spellStart"/>
      <w:r w:rsidRPr="00050C9F">
        <w:rPr>
          <w:rFonts w:ascii="Times New Roman" w:hAnsi="Times New Roman" w:eastAsia="Times New Roman" w:cs="Times New Roman"/>
          <w:b/>
          <w:bCs/>
          <w:sz w:val="24"/>
          <w:szCs w:val="24"/>
          <w:lang w:eastAsia="tr-TR"/>
        </w:rPr>
        <w:t>Specific</w:t>
      </w:r>
      <w:proofErr w:type="spellEnd"/>
      <w:r w:rsidRPr="00050C9F">
        <w:rPr>
          <w:rFonts w:ascii="Times New Roman" w:hAnsi="Times New Roman" w:eastAsia="Times New Roman" w:cs="Times New Roman"/>
          <w:b/>
          <w:bCs/>
          <w:sz w:val="24"/>
          <w:szCs w:val="24"/>
          <w:lang w:eastAsia="tr-TR"/>
        </w:rPr>
        <w:t xml:space="preserve"> - Spesifik)</w:t>
      </w:r>
    </w:p>
    <w:p xmlns:wp14="http://schemas.microsoft.com/office/word/2010/wordml" w:rsidRPr="00050C9F" w:rsidR="00050C9F" w:rsidP="00050C9F" w:rsidRDefault="00050C9F" w14:paraId="45C28CCF" wp14:textId="77777777">
      <w:pPr>
        <w:spacing w:before="100" w:beforeAutospacing="1" w:after="100" w:afterAutospacing="1" w:line="240" w:lineRule="auto"/>
        <w:rPr>
          <w:rFonts w:ascii="Times New Roman" w:hAnsi="Times New Roman" w:eastAsia="Times New Roman" w:cs="Times New Roman"/>
          <w:sz w:val="24"/>
          <w:szCs w:val="24"/>
          <w:lang w:eastAsia="tr-TR"/>
        </w:rPr>
      </w:pPr>
      <w:r w:rsidRPr="00050C9F">
        <w:rPr>
          <w:rFonts w:ascii="Times New Roman" w:hAnsi="Times New Roman" w:eastAsia="Times New Roman" w:cs="Times New Roman"/>
          <w:sz w:val="24"/>
          <w:szCs w:val="24"/>
          <w:lang w:eastAsia="tr-TR"/>
        </w:rPr>
        <w:t xml:space="preserve">Modelin üretim hedefi, MEB Din Kültürü ve Ahlak Bilgisi dersi için belirlenen kazanımlarla %100 örtüşen, ancak yapısı itibarıyla </w:t>
      </w:r>
      <w:r w:rsidRPr="00050C9F">
        <w:rPr>
          <w:rFonts w:ascii="Times New Roman" w:hAnsi="Times New Roman" w:eastAsia="Times New Roman" w:cs="Times New Roman"/>
          <w:b/>
          <w:bCs/>
          <w:sz w:val="24"/>
          <w:szCs w:val="24"/>
          <w:lang w:eastAsia="tr-TR"/>
        </w:rPr>
        <w:t>ezberden uzak</w:t>
      </w:r>
      <w:r w:rsidRPr="00050C9F">
        <w:rPr>
          <w:rFonts w:ascii="Times New Roman" w:hAnsi="Times New Roman" w:eastAsia="Times New Roman" w:cs="Times New Roman"/>
          <w:sz w:val="24"/>
          <w:szCs w:val="24"/>
          <w:lang w:eastAsia="tr-TR"/>
        </w:rPr>
        <w:t xml:space="preserve"> sorulardır. Burada "</w:t>
      </w:r>
      <w:proofErr w:type="gramStart"/>
      <w:r w:rsidRPr="00050C9F">
        <w:rPr>
          <w:rFonts w:ascii="Times New Roman" w:hAnsi="Times New Roman" w:eastAsia="Times New Roman" w:cs="Times New Roman"/>
          <w:sz w:val="24"/>
          <w:szCs w:val="24"/>
          <w:lang w:eastAsia="tr-TR"/>
        </w:rPr>
        <w:t>spesifik</w:t>
      </w:r>
      <w:proofErr w:type="gramEnd"/>
      <w:r w:rsidRPr="00050C9F">
        <w:rPr>
          <w:rFonts w:ascii="Times New Roman" w:hAnsi="Times New Roman" w:eastAsia="Times New Roman" w:cs="Times New Roman"/>
          <w:sz w:val="24"/>
          <w:szCs w:val="24"/>
          <w:lang w:eastAsia="tr-TR"/>
        </w:rPr>
        <w:t xml:space="preserve">" olan hedef, </w:t>
      </w:r>
      <w:proofErr w:type="spellStart"/>
      <w:r w:rsidRPr="00050C9F">
        <w:rPr>
          <w:rFonts w:ascii="Times New Roman" w:hAnsi="Times New Roman" w:eastAsia="Times New Roman" w:cs="Times New Roman"/>
          <w:sz w:val="24"/>
          <w:szCs w:val="24"/>
          <w:lang w:eastAsia="tr-TR"/>
        </w:rPr>
        <w:t>Bloom</w:t>
      </w:r>
      <w:proofErr w:type="spellEnd"/>
      <w:r w:rsidRPr="00050C9F">
        <w:rPr>
          <w:rFonts w:ascii="Times New Roman" w:hAnsi="Times New Roman" w:eastAsia="Times New Roman" w:cs="Times New Roman"/>
          <w:sz w:val="24"/>
          <w:szCs w:val="24"/>
          <w:lang w:eastAsia="tr-TR"/>
        </w:rPr>
        <w:t xml:space="preserve"> </w:t>
      </w:r>
      <w:proofErr w:type="spellStart"/>
      <w:r w:rsidRPr="00050C9F">
        <w:rPr>
          <w:rFonts w:ascii="Times New Roman" w:hAnsi="Times New Roman" w:eastAsia="Times New Roman" w:cs="Times New Roman"/>
          <w:sz w:val="24"/>
          <w:szCs w:val="24"/>
          <w:lang w:eastAsia="tr-TR"/>
        </w:rPr>
        <w:t>Taksonomisi'nin</w:t>
      </w:r>
      <w:proofErr w:type="spellEnd"/>
      <w:r w:rsidRPr="00050C9F">
        <w:rPr>
          <w:rFonts w:ascii="Times New Roman" w:hAnsi="Times New Roman" w:eastAsia="Times New Roman" w:cs="Times New Roman"/>
          <w:sz w:val="24"/>
          <w:szCs w:val="24"/>
          <w:lang w:eastAsia="tr-TR"/>
        </w:rPr>
        <w:t xml:space="preserve"> üst basamakları olan </w:t>
      </w:r>
      <w:r w:rsidRPr="00050C9F">
        <w:rPr>
          <w:rFonts w:ascii="Times New Roman" w:hAnsi="Times New Roman" w:eastAsia="Times New Roman" w:cs="Times New Roman"/>
          <w:b/>
          <w:bCs/>
          <w:sz w:val="24"/>
          <w:szCs w:val="24"/>
          <w:lang w:eastAsia="tr-TR"/>
        </w:rPr>
        <w:t>analiz, değerlendirme ve sentez</w:t>
      </w:r>
      <w:r w:rsidRPr="00050C9F">
        <w:rPr>
          <w:rFonts w:ascii="Times New Roman" w:hAnsi="Times New Roman" w:eastAsia="Times New Roman" w:cs="Times New Roman"/>
          <w:sz w:val="24"/>
          <w:szCs w:val="24"/>
          <w:lang w:eastAsia="tr-TR"/>
        </w:rPr>
        <w:t xml:space="preserve"> (kritik düşünme) becerilerini ölçen senaryo tabanlı soruların üretilmesidir. Model, sadece "</w:t>
      </w:r>
      <w:proofErr w:type="gramStart"/>
      <w:r w:rsidRPr="00050C9F">
        <w:rPr>
          <w:rFonts w:ascii="Times New Roman" w:hAnsi="Times New Roman" w:eastAsia="Times New Roman" w:cs="Times New Roman"/>
          <w:sz w:val="24"/>
          <w:szCs w:val="24"/>
          <w:lang w:eastAsia="tr-TR"/>
        </w:rPr>
        <w:t>Zekat</w:t>
      </w:r>
      <w:proofErr w:type="gramEnd"/>
      <w:r w:rsidRPr="00050C9F">
        <w:rPr>
          <w:rFonts w:ascii="Times New Roman" w:hAnsi="Times New Roman" w:eastAsia="Times New Roman" w:cs="Times New Roman"/>
          <w:sz w:val="24"/>
          <w:szCs w:val="24"/>
          <w:lang w:eastAsia="tr-TR"/>
        </w:rPr>
        <w:t xml:space="preserve"> nedir?" gibi bilgi soruları değil; "Verilen bu olayda, zekatın toplumsal dayanışmaya etkisi nasıl örneklendirilmiştir?" gibi </w:t>
      </w:r>
      <w:r w:rsidRPr="00050C9F">
        <w:rPr>
          <w:rFonts w:ascii="Times New Roman" w:hAnsi="Times New Roman" w:eastAsia="Times New Roman" w:cs="Times New Roman"/>
          <w:b/>
          <w:bCs/>
          <w:sz w:val="24"/>
          <w:szCs w:val="24"/>
          <w:lang w:eastAsia="tr-TR"/>
        </w:rPr>
        <w:t>muhakeme gerektiren</w:t>
      </w:r>
      <w:r w:rsidRPr="00050C9F">
        <w:rPr>
          <w:rFonts w:ascii="Times New Roman" w:hAnsi="Times New Roman" w:eastAsia="Times New Roman" w:cs="Times New Roman"/>
          <w:sz w:val="24"/>
          <w:szCs w:val="24"/>
          <w:lang w:eastAsia="tr-TR"/>
        </w:rPr>
        <w:t xml:space="preserve"> özgün kurgular oluşturmak üzere şartlandırılacaktır.</w:t>
      </w:r>
    </w:p>
    <w:p xmlns:wp14="http://schemas.microsoft.com/office/word/2010/wordml" w:rsidRPr="00050C9F" w:rsidR="00050C9F" w:rsidP="00050C9F" w:rsidRDefault="00050C9F" w14:paraId="75B78D80" wp14:textId="77777777">
      <w:pPr>
        <w:spacing w:before="100" w:beforeAutospacing="1" w:after="100" w:afterAutospacing="1" w:line="240" w:lineRule="auto"/>
        <w:outlineLvl w:val="3"/>
        <w:rPr>
          <w:rFonts w:ascii="Times New Roman" w:hAnsi="Times New Roman" w:eastAsia="Times New Roman" w:cs="Times New Roman"/>
          <w:b/>
          <w:bCs/>
          <w:sz w:val="24"/>
          <w:szCs w:val="24"/>
          <w:lang w:eastAsia="tr-TR"/>
        </w:rPr>
      </w:pPr>
      <w:r w:rsidRPr="00050C9F">
        <w:rPr>
          <w:rFonts w:ascii="Times New Roman" w:hAnsi="Times New Roman" w:eastAsia="Times New Roman" w:cs="Times New Roman"/>
          <w:b/>
          <w:bCs/>
          <w:sz w:val="24"/>
          <w:szCs w:val="24"/>
          <w:lang w:eastAsia="tr-TR"/>
        </w:rPr>
        <w:t>2. Başarı Kriterleri ve Doğrulama Metrikleri (</w:t>
      </w:r>
      <w:proofErr w:type="spellStart"/>
      <w:r w:rsidRPr="00050C9F">
        <w:rPr>
          <w:rFonts w:ascii="Times New Roman" w:hAnsi="Times New Roman" w:eastAsia="Times New Roman" w:cs="Times New Roman"/>
          <w:b/>
          <w:bCs/>
          <w:sz w:val="24"/>
          <w:szCs w:val="24"/>
          <w:lang w:eastAsia="tr-TR"/>
        </w:rPr>
        <w:t>Measurable</w:t>
      </w:r>
      <w:proofErr w:type="spellEnd"/>
      <w:r w:rsidRPr="00050C9F">
        <w:rPr>
          <w:rFonts w:ascii="Times New Roman" w:hAnsi="Times New Roman" w:eastAsia="Times New Roman" w:cs="Times New Roman"/>
          <w:b/>
          <w:bCs/>
          <w:sz w:val="24"/>
          <w:szCs w:val="24"/>
          <w:lang w:eastAsia="tr-TR"/>
        </w:rPr>
        <w:t xml:space="preserve"> - Ölçülebilir)</w:t>
      </w:r>
    </w:p>
    <w:p xmlns:wp14="http://schemas.microsoft.com/office/word/2010/wordml" w:rsidRPr="00050C9F" w:rsidR="00050C9F" w:rsidP="00050C9F" w:rsidRDefault="00050C9F" w14:paraId="09B09500" wp14:textId="77777777">
      <w:pPr>
        <w:spacing w:before="100" w:beforeAutospacing="1" w:after="100" w:afterAutospacing="1" w:line="240" w:lineRule="auto"/>
        <w:rPr>
          <w:rFonts w:ascii="Times New Roman" w:hAnsi="Times New Roman" w:eastAsia="Times New Roman" w:cs="Times New Roman"/>
          <w:sz w:val="24"/>
          <w:szCs w:val="24"/>
          <w:lang w:eastAsia="tr-TR"/>
        </w:rPr>
      </w:pPr>
      <w:r w:rsidRPr="00050C9F">
        <w:rPr>
          <w:rFonts w:ascii="Times New Roman" w:hAnsi="Times New Roman" w:eastAsia="Times New Roman" w:cs="Times New Roman"/>
          <w:sz w:val="24"/>
          <w:szCs w:val="24"/>
          <w:lang w:eastAsia="tr-TR"/>
        </w:rPr>
        <w:t xml:space="preserve">Projenin "kalitesi", </w:t>
      </w:r>
      <w:proofErr w:type="spellStart"/>
      <w:r w:rsidRPr="00050C9F">
        <w:rPr>
          <w:rFonts w:ascii="Times New Roman" w:hAnsi="Times New Roman" w:eastAsia="Times New Roman" w:cs="Times New Roman"/>
          <w:sz w:val="24"/>
          <w:szCs w:val="24"/>
          <w:lang w:eastAsia="tr-TR"/>
        </w:rPr>
        <w:t>subjektif</w:t>
      </w:r>
      <w:proofErr w:type="spellEnd"/>
      <w:r w:rsidRPr="00050C9F">
        <w:rPr>
          <w:rFonts w:ascii="Times New Roman" w:hAnsi="Times New Roman" w:eastAsia="Times New Roman" w:cs="Times New Roman"/>
          <w:sz w:val="24"/>
          <w:szCs w:val="24"/>
          <w:lang w:eastAsia="tr-TR"/>
        </w:rPr>
        <w:t xml:space="preserve"> yorumlara bırakılmadan, üç aşamalı somut bir doğrulama mekanizması ile ölçülecektir:</w:t>
      </w:r>
    </w:p>
    <w:p xmlns:wp14="http://schemas.microsoft.com/office/word/2010/wordml" w:rsidRPr="00050C9F" w:rsidR="00050C9F" w:rsidP="00050C9F" w:rsidRDefault="00050C9F" w14:paraId="6B091C0E" wp14:textId="77777777">
      <w:pPr>
        <w:numPr>
          <w:ilvl w:val="0"/>
          <w:numId w:val="1"/>
        </w:numPr>
        <w:spacing w:before="100" w:beforeAutospacing="1" w:after="100" w:afterAutospacing="1" w:line="240" w:lineRule="auto"/>
        <w:rPr>
          <w:rFonts w:ascii="Times New Roman" w:hAnsi="Times New Roman" w:eastAsia="Times New Roman" w:cs="Times New Roman"/>
          <w:sz w:val="24"/>
          <w:szCs w:val="24"/>
          <w:lang w:eastAsia="tr-TR"/>
        </w:rPr>
      </w:pPr>
      <w:r w:rsidRPr="00050C9F">
        <w:rPr>
          <w:rFonts w:ascii="Times New Roman" w:hAnsi="Times New Roman" w:eastAsia="Times New Roman" w:cs="Times New Roman"/>
          <w:b/>
          <w:bCs/>
          <w:sz w:val="24"/>
          <w:szCs w:val="24"/>
          <w:lang w:eastAsia="tr-TR"/>
        </w:rPr>
        <w:t>Metrik 1: Özgünlük Denetimi (</w:t>
      </w:r>
      <w:proofErr w:type="spellStart"/>
      <w:r w:rsidRPr="00050C9F">
        <w:rPr>
          <w:rFonts w:ascii="Times New Roman" w:hAnsi="Times New Roman" w:eastAsia="Times New Roman" w:cs="Times New Roman"/>
          <w:b/>
          <w:bCs/>
          <w:sz w:val="24"/>
          <w:szCs w:val="24"/>
          <w:lang w:eastAsia="tr-TR"/>
        </w:rPr>
        <w:t>Similarity</w:t>
      </w:r>
      <w:proofErr w:type="spellEnd"/>
      <w:r w:rsidRPr="00050C9F">
        <w:rPr>
          <w:rFonts w:ascii="Times New Roman" w:hAnsi="Times New Roman" w:eastAsia="Times New Roman" w:cs="Times New Roman"/>
          <w:b/>
          <w:bCs/>
          <w:sz w:val="24"/>
          <w:szCs w:val="24"/>
          <w:lang w:eastAsia="tr-TR"/>
        </w:rPr>
        <w:t xml:space="preserve"> </w:t>
      </w:r>
      <w:proofErr w:type="spellStart"/>
      <w:r w:rsidRPr="00050C9F">
        <w:rPr>
          <w:rFonts w:ascii="Times New Roman" w:hAnsi="Times New Roman" w:eastAsia="Times New Roman" w:cs="Times New Roman"/>
          <w:b/>
          <w:bCs/>
          <w:sz w:val="24"/>
          <w:szCs w:val="24"/>
          <w:lang w:eastAsia="tr-TR"/>
        </w:rPr>
        <w:t>Check</w:t>
      </w:r>
      <w:proofErr w:type="spellEnd"/>
      <w:r w:rsidRPr="00050C9F">
        <w:rPr>
          <w:rFonts w:ascii="Times New Roman" w:hAnsi="Times New Roman" w:eastAsia="Times New Roman" w:cs="Times New Roman"/>
          <w:b/>
          <w:bCs/>
          <w:sz w:val="24"/>
          <w:szCs w:val="24"/>
          <w:lang w:eastAsia="tr-TR"/>
        </w:rPr>
        <w:t xml:space="preserve"> - &gt;%95):</w:t>
      </w:r>
      <w:r w:rsidRPr="00050C9F">
        <w:rPr>
          <w:rFonts w:ascii="Times New Roman" w:hAnsi="Times New Roman" w:eastAsia="Times New Roman" w:cs="Times New Roman"/>
          <w:sz w:val="24"/>
          <w:szCs w:val="24"/>
          <w:lang w:eastAsia="tr-TR"/>
        </w:rPr>
        <w:t xml:space="preserve"> Üretilen soruların, eğitim verisi olarak kullanılan geçmiş yılların LGS soruları veya ders kitabı metinleriyle olan benzerliği </w:t>
      </w:r>
      <w:proofErr w:type="spellStart"/>
      <w:r w:rsidRPr="00050C9F">
        <w:rPr>
          <w:rFonts w:ascii="Times New Roman" w:hAnsi="Times New Roman" w:eastAsia="Times New Roman" w:cs="Times New Roman"/>
          <w:sz w:val="24"/>
          <w:szCs w:val="24"/>
          <w:lang w:eastAsia="tr-TR"/>
        </w:rPr>
        <w:t>vektörel</w:t>
      </w:r>
      <w:proofErr w:type="spellEnd"/>
      <w:r w:rsidRPr="00050C9F">
        <w:rPr>
          <w:rFonts w:ascii="Times New Roman" w:hAnsi="Times New Roman" w:eastAsia="Times New Roman" w:cs="Times New Roman"/>
          <w:sz w:val="24"/>
          <w:szCs w:val="24"/>
          <w:lang w:eastAsia="tr-TR"/>
        </w:rPr>
        <w:t xml:space="preserve"> düzeyde (</w:t>
      </w:r>
      <w:proofErr w:type="spellStart"/>
      <w:r w:rsidRPr="00050C9F">
        <w:rPr>
          <w:rFonts w:ascii="Times New Roman" w:hAnsi="Times New Roman" w:eastAsia="Times New Roman" w:cs="Times New Roman"/>
          <w:sz w:val="24"/>
          <w:szCs w:val="24"/>
          <w:lang w:eastAsia="tr-TR"/>
        </w:rPr>
        <w:t>Cosine</w:t>
      </w:r>
      <w:proofErr w:type="spellEnd"/>
      <w:r w:rsidRPr="00050C9F">
        <w:rPr>
          <w:rFonts w:ascii="Times New Roman" w:hAnsi="Times New Roman" w:eastAsia="Times New Roman" w:cs="Times New Roman"/>
          <w:sz w:val="24"/>
          <w:szCs w:val="24"/>
          <w:lang w:eastAsia="tr-TR"/>
        </w:rPr>
        <w:t xml:space="preserve"> </w:t>
      </w:r>
      <w:proofErr w:type="spellStart"/>
      <w:r w:rsidRPr="00050C9F">
        <w:rPr>
          <w:rFonts w:ascii="Times New Roman" w:hAnsi="Times New Roman" w:eastAsia="Times New Roman" w:cs="Times New Roman"/>
          <w:sz w:val="24"/>
          <w:szCs w:val="24"/>
          <w:lang w:eastAsia="tr-TR"/>
        </w:rPr>
        <w:t>Similarity</w:t>
      </w:r>
      <w:proofErr w:type="spellEnd"/>
      <w:r w:rsidRPr="00050C9F">
        <w:rPr>
          <w:rFonts w:ascii="Times New Roman" w:hAnsi="Times New Roman" w:eastAsia="Times New Roman" w:cs="Times New Roman"/>
          <w:sz w:val="24"/>
          <w:szCs w:val="24"/>
          <w:lang w:eastAsia="tr-TR"/>
        </w:rPr>
        <w:t xml:space="preserve"> vb.) analiz edilecektir. Hedef, üretilen sorunun anlamsal olarak müfredata bağlı kalırken, kurgu ve ifade olarak mevcut sorulardan </w:t>
      </w:r>
      <w:r w:rsidRPr="00050C9F">
        <w:rPr>
          <w:rFonts w:ascii="Times New Roman" w:hAnsi="Times New Roman" w:eastAsia="Times New Roman" w:cs="Times New Roman"/>
          <w:b/>
          <w:bCs/>
          <w:sz w:val="24"/>
          <w:szCs w:val="24"/>
          <w:lang w:eastAsia="tr-TR"/>
        </w:rPr>
        <w:t>%95'in üzerinde farklılık (özgünlük)</w:t>
      </w:r>
      <w:r w:rsidRPr="00050C9F">
        <w:rPr>
          <w:rFonts w:ascii="Times New Roman" w:hAnsi="Times New Roman" w:eastAsia="Times New Roman" w:cs="Times New Roman"/>
          <w:sz w:val="24"/>
          <w:szCs w:val="24"/>
          <w:lang w:eastAsia="tr-TR"/>
        </w:rPr>
        <w:t xml:space="preserve"> göstermesidir. Bu, modelin "kopya çekmediğinin" (</w:t>
      </w:r>
      <w:proofErr w:type="spellStart"/>
      <w:r w:rsidRPr="00050C9F">
        <w:rPr>
          <w:rFonts w:ascii="Times New Roman" w:hAnsi="Times New Roman" w:eastAsia="Times New Roman" w:cs="Times New Roman"/>
          <w:sz w:val="24"/>
          <w:szCs w:val="24"/>
          <w:lang w:eastAsia="tr-TR"/>
        </w:rPr>
        <w:t>overfitting</w:t>
      </w:r>
      <w:proofErr w:type="spellEnd"/>
      <w:r w:rsidRPr="00050C9F">
        <w:rPr>
          <w:rFonts w:ascii="Times New Roman" w:hAnsi="Times New Roman" w:eastAsia="Times New Roman" w:cs="Times New Roman"/>
          <w:sz w:val="24"/>
          <w:szCs w:val="24"/>
          <w:lang w:eastAsia="tr-TR"/>
        </w:rPr>
        <w:t xml:space="preserve"> yapmadığının) kanıtıdır.</w:t>
      </w:r>
    </w:p>
    <w:p xmlns:wp14="http://schemas.microsoft.com/office/word/2010/wordml" w:rsidRPr="00050C9F" w:rsidR="00050C9F" w:rsidP="00050C9F" w:rsidRDefault="00050C9F" w14:paraId="5208E7A0" wp14:textId="77777777">
      <w:pPr>
        <w:numPr>
          <w:ilvl w:val="0"/>
          <w:numId w:val="1"/>
        </w:numPr>
        <w:spacing w:before="100" w:beforeAutospacing="1" w:after="100" w:afterAutospacing="1" w:line="240" w:lineRule="auto"/>
        <w:rPr>
          <w:rFonts w:ascii="Times New Roman" w:hAnsi="Times New Roman" w:eastAsia="Times New Roman" w:cs="Times New Roman"/>
          <w:sz w:val="24"/>
          <w:szCs w:val="24"/>
          <w:lang w:eastAsia="tr-TR"/>
        </w:rPr>
      </w:pPr>
      <w:r w:rsidRPr="00050C9F">
        <w:rPr>
          <w:rFonts w:ascii="Times New Roman" w:hAnsi="Times New Roman" w:eastAsia="Times New Roman" w:cs="Times New Roman"/>
          <w:b/>
          <w:bCs/>
          <w:sz w:val="24"/>
          <w:szCs w:val="24"/>
          <w:lang w:eastAsia="tr-TR"/>
        </w:rPr>
        <w:t>Metrik 2: Format Uygunluğu (LLM-as-a-</w:t>
      </w:r>
      <w:proofErr w:type="spellStart"/>
      <w:r w:rsidRPr="00050C9F">
        <w:rPr>
          <w:rFonts w:ascii="Times New Roman" w:hAnsi="Times New Roman" w:eastAsia="Times New Roman" w:cs="Times New Roman"/>
          <w:b/>
          <w:bCs/>
          <w:sz w:val="24"/>
          <w:szCs w:val="24"/>
          <w:lang w:eastAsia="tr-TR"/>
        </w:rPr>
        <w:t>Judge</w:t>
      </w:r>
      <w:proofErr w:type="spellEnd"/>
      <w:r w:rsidRPr="00050C9F">
        <w:rPr>
          <w:rFonts w:ascii="Times New Roman" w:hAnsi="Times New Roman" w:eastAsia="Times New Roman" w:cs="Times New Roman"/>
          <w:b/>
          <w:bCs/>
          <w:sz w:val="24"/>
          <w:szCs w:val="24"/>
          <w:lang w:eastAsia="tr-TR"/>
        </w:rPr>
        <w:t xml:space="preserve"> - &gt;%90):</w:t>
      </w:r>
      <w:r w:rsidRPr="00050C9F">
        <w:rPr>
          <w:rFonts w:ascii="Times New Roman" w:hAnsi="Times New Roman" w:eastAsia="Times New Roman" w:cs="Times New Roman"/>
          <w:sz w:val="24"/>
          <w:szCs w:val="24"/>
          <w:lang w:eastAsia="tr-TR"/>
        </w:rPr>
        <w:t xml:space="preserve"> Üretilen soruların LGS formatına (Kök yapısı, çeldirici dengesi, seçenek uzunluğu, olumsuz kök kullanımı vb.) uygunluğu, başka bir LLM (</w:t>
      </w:r>
      <w:proofErr w:type="spellStart"/>
      <w:r w:rsidRPr="00050C9F">
        <w:rPr>
          <w:rFonts w:ascii="Times New Roman" w:hAnsi="Times New Roman" w:eastAsia="Times New Roman" w:cs="Times New Roman"/>
          <w:sz w:val="24"/>
          <w:szCs w:val="24"/>
          <w:lang w:eastAsia="tr-TR"/>
        </w:rPr>
        <w:t>Örn</w:t>
      </w:r>
      <w:proofErr w:type="spellEnd"/>
      <w:r w:rsidRPr="00050C9F">
        <w:rPr>
          <w:rFonts w:ascii="Times New Roman" w:hAnsi="Times New Roman" w:eastAsia="Times New Roman" w:cs="Times New Roman"/>
          <w:sz w:val="24"/>
          <w:szCs w:val="24"/>
          <w:lang w:eastAsia="tr-TR"/>
        </w:rPr>
        <w:t>: GPT-4) tarafından "Hakem" rolüyle (LLM-as-a-</w:t>
      </w:r>
      <w:proofErr w:type="spellStart"/>
      <w:r w:rsidRPr="00050C9F">
        <w:rPr>
          <w:rFonts w:ascii="Times New Roman" w:hAnsi="Times New Roman" w:eastAsia="Times New Roman" w:cs="Times New Roman"/>
          <w:sz w:val="24"/>
          <w:szCs w:val="24"/>
          <w:lang w:eastAsia="tr-TR"/>
        </w:rPr>
        <w:t>Judge</w:t>
      </w:r>
      <w:proofErr w:type="spellEnd"/>
      <w:r w:rsidRPr="00050C9F">
        <w:rPr>
          <w:rFonts w:ascii="Times New Roman" w:hAnsi="Times New Roman" w:eastAsia="Times New Roman" w:cs="Times New Roman"/>
          <w:sz w:val="24"/>
          <w:szCs w:val="24"/>
          <w:lang w:eastAsia="tr-TR"/>
        </w:rPr>
        <w:t xml:space="preserve">) otomatik olarak puanlanacaktır. Sistemin, LGS yapısal kurallarına </w:t>
      </w:r>
      <w:r w:rsidRPr="00050C9F">
        <w:rPr>
          <w:rFonts w:ascii="Times New Roman" w:hAnsi="Times New Roman" w:eastAsia="Times New Roman" w:cs="Times New Roman"/>
          <w:b/>
          <w:bCs/>
          <w:sz w:val="24"/>
          <w:szCs w:val="24"/>
          <w:lang w:eastAsia="tr-TR"/>
        </w:rPr>
        <w:t>%90'ın üzerinde</w:t>
      </w:r>
      <w:r w:rsidRPr="00050C9F">
        <w:rPr>
          <w:rFonts w:ascii="Times New Roman" w:hAnsi="Times New Roman" w:eastAsia="Times New Roman" w:cs="Times New Roman"/>
          <w:sz w:val="24"/>
          <w:szCs w:val="24"/>
          <w:lang w:eastAsia="tr-TR"/>
        </w:rPr>
        <w:t xml:space="preserve"> uyum sağlaması hedeflenmektedir.</w:t>
      </w:r>
    </w:p>
    <w:p xmlns:wp14="http://schemas.microsoft.com/office/word/2010/wordml" w:rsidR="0058366A" w:rsidP="72BCF37D" w:rsidRDefault="0058366A" w14:paraId="0A37501D" wp14:textId="1DB6EAE8">
      <w:pPr>
        <w:numPr>
          <w:ilvl w:val="0"/>
          <w:numId w:val="1"/>
        </w:numPr>
        <w:spacing w:beforeAutospacing="on" w:afterAutospacing="on" w:line="240" w:lineRule="auto"/>
        <w:rPr>
          <w:rFonts w:ascii="Times New Roman" w:hAnsi="Times New Roman" w:eastAsia="Times New Roman" w:cs="Times New Roman"/>
          <w:sz w:val="24"/>
          <w:szCs w:val="24"/>
          <w:lang w:eastAsia="tr-TR"/>
        </w:rPr>
      </w:pPr>
      <w:r w:rsidRPr="72BCF37D" w:rsidR="00050C9F">
        <w:rPr>
          <w:rFonts w:ascii="Times New Roman" w:hAnsi="Times New Roman" w:eastAsia="Times New Roman" w:cs="Times New Roman"/>
          <w:b w:val="1"/>
          <w:bCs w:val="1"/>
          <w:sz w:val="24"/>
          <w:szCs w:val="24"/>
          <w:lang w:eastAsia="tr-TR"/>
        </w:rPr>
        <w:t xml:space="preserve">Metrik 3: Uzman Onayı (Human </w:t>
      </w:r>
      <w:r w:rsidRPr="72BCF37D" w:rsidR="00050C9F">
        <w:rPr>
          <w:rFonts w:ascii="Times New Roman" w:hAnsi="Times New Roman" w:eastAsia="Times New Roman" w:cs="Times New Roman"/>
          <w:b w:val="1"/>
          <w:bCs w:val="1"/>
          <w:sz w:val="24"/>
          <w:szCs w:val="24"/>
          <w:lang w:eastAsia="tr-TR"/>
        </w:rPr>
        <w:t>Evaluation -</w:t>
      </w:r>
      <w:r w:rsidRPr="72BCF37D" w:rsidR="00050C9F">
        <w:rPr>
          <w:rFonts w:ascii="Times New Roman" w:hAnsi="Times New Roman" w:eastAsia="Times New Roman" w:cs="Times New Roman"/>
          <w:b w:val="1"/>
          <w:bCs w:val="1"/>
          <w:sz w:val="24"/>
          <w:szCs w:val="24"/>
          <w:lang w:eastAsia="tr-TR"/>
        </w:rPr>
        <w:t xml:space="preserve"> 7+/10):</w:t>
      </w:r>
      <w:r w:rsidRPr="72BCF37D" w:rsidR="00050C9F">
        <w:rPr>
          <w:rFonts w:ascii="Times New Roman" w:hAnsi="Times New Roman" w:eastAsia="Times New Roman" w:cs="Times New Roman"/>
          <w:sz w:val="24"/>
          <w:szCs w:val="24"/>
          <w:lang w:eastAsia="tr-TR"/>
        </w:rPr>
        <w:t xml:space="preserve"> En kritik aşamadır. Modelin ürettiği rastgele seçilmiş 10 soruluk bir set, projenin teknik detaylarını bilmeyen bir </w:t>
      </w:r>
      <w:r w:rsidRPr="72BCF37D" w:rsidR="00050C9F">
        <w:rPr>
          <w:rFonts w:ascii="Times New Roman" w:hAnsi="Times New Roman" w:eastAsia="Times New Roman" w:cs="Times New Roman"/>
          <w:b w:val="1"/>
          <w:bCs w:val="1"/>
          <w:sz w:val="24"/>
          <w:szCs w:val="24"/>
          <w:lang w:eastAsia="tr-TR"/>
        </w:rPr>
        <w:t>Din Kültürü Branş Öğretmeni</w:t>
      </w:r>
      <w:r w:rsidRPr="72BCF37D" w:rsidR="00050C9F">
        <w:rPr>
          <w:rFonts w:ascii="Times New Roman" w:hAnsi="Times New Roman" w:eastAsia="Times New Roman" w:cs="Times New Roman"/>
          <w:sz w:val="24"/>
          <w:szCs w:val="24"/>
          <w:lang w:eastAsia="tr-TR"/>
        </w:rPr>
        <w:t xml:space="preserve"> tarafından "Kör Test" (</w:t>
      </w:r>
      <w:r w:rsidRPr="72BCF37D" w:rsidR="00050C9F">
        <w:rPr>
          <w:rFonts w:ascii="Times New Roman" w:hAnsi="Times New Roman" w:eastAsia="Times New Roman" w:cs="Times New Roman"/>
          <w:sz w:val="24"/>
          <w:szCs w:val="24"/>
          <w:lang w:eastAsia="tr-TR"/>
        </w:rPr>
        <w:t>Blind</w:t>
      </w:r>
      <w:r w:rsidRPr="72BCF37D" w:rsidR="00050C9F">
        <w:rPr>
          <w:rFonts w:ascii="Times New Roman" w:hAnsi="Times New Roman" w:eastAsia="Times New Roman" w:cs="Times New Roman"/>
          <w:sz w:val="24"/>
          <w:szCs w:val="24"/>
          <w:lang w:eastAsia="tr-TR"/>
        </w:rPr>
        <w:t xml:space="preserve"> Test) yöntemiyle değerlendirilecektir. Öğretmenden; "Pedagojik Değer", "Zorluk Seviyesi" ve "Analitik Derinlik" </w:t>
      </w:r>
      <w:r w:rsidRPr="72BCF37D" w:rsidR="00050C9F">
        <w:rPr>
          <w:rFonts w:ascii="Times New Roman" w:hAnsi="Times New Roman" w:eastAsia="Times New Roman" w:cs="Times New Roman"/>
          <w:sz w:val="24"/>
          <w:szCs w:val="24"/>
          <w:lang w:eastAsia="tr-TR"/>
        </w:rPr>
        <w:t>kriterleri</w:t>
      </w:r>
      <w:r w:rsidRPr="72BCF37D" w:rsidR="00050C9F">
        <w:rPr>
          <w:rFonts w:ascii="Times New Roman" w:hAnsi="Times New Roman" w:eastAsia="Times New Roman" w:cs="Times New Roman"/>
          <w:sz w:val="24"/>
          <w:szCs w:val="24"/>
          <w:lang w:eastAsia="tr-TR"/>
        </w:rPr>
        <w:t xml:space="preserve"> üzerinden puanlama yapması istenecek ve </w:t>
      </w:r>
      <w:r w:rsidRPr="72BCF37D" w:rsidR="00050C9F">
        <w:rPr>
          <w:rFonts w:ascii="Times New Roman" w:hAnsi="Times New Roman" w:eastAsia="Times New Roman" w:cs="Times New Roman"/>
          <w:b w:val="1"/>
          <w:bCs w:val="1"/>
          <w:sz w:val="24"/>
          <w:szCs w:val="24"/>
          <w:lang w:eastAsia="tr-TR"/>
        </w:rPr>
        <w:t>10 üzerinden en az 7 puanlık</w:t>
      </w:r>
      <w:r w:rsidRPr="72BCF37D" w:rsidR="00050C9F">
        <w:rPr>
          <w:rFonts w:ascii="Times New Roman" w:hAnsi="Times New Roman" w:eastAsia="Times New Roman" w:cs="Times New Roman"/>
          <w:sz w:val="24"/>
          <w:szCs w:val="24"/>
          <w:lang w:eastAsia="tr-TR"/>
        </w:rPr>
        <w:t xml:space="preserve"> bir ortalama kalite skoru hedeflenecektir.</w:t>
      </w:r>
    </w:p>
    <w:p w:rsidR="72BCF37D" w:rsidP="72BCF37D" w:rsidRDefault="72BCF37D" w14:paraId="38182896" w14:textId="1FB7FCC4">
      <w:pPr>
        <w:spacing w:beforeAutospacing="on" w:afterAutospacing="on" w:line="240" w:lineRule="auto"/>
        <w:rPr>
          <w:rFonts w:ascii="Times New Roman" w:hAnsi="Times New Roman" w:eastAsia="Times New Roman" w:cs="Times New Roman"/>
          <w:sz w:val="24"/>
          <w:szCs w:val="24"/>
          <w:lang w:eastAsia="tr-TR"/>
        </w:rPr>
      </w:pPr>
    </w:p>
    <w:p w:rsidR="56823935" w:rsidP="72BCF37D" w:rsidRDefault="56823935" w14:paraId="1BF8B4CA" w14:textId="2B6D020D">
      <w:pPr>
        <w:pStyle w:val="Normal"/>
        <w:spacing w:before="240" w:beforeAutospacing="off" w:after="240" w:afterAutospacing="off"/>
        <w:ind w:left="0"/>
        <w:rPr>
          <w:rFonts w:ascii="Times New Roman" w:hAnsi="Times New Roman" w:eastAsia="Times New Roman" w:cs="Times New Roman"/>
          <w:noProof w:val="0"/>
          <w:color w:val="000000" w:themeColor="text1" w:themeTint="FF" w:themeShade="FF"/>
          <w:sz w:val="24"/>
          <w:szCs w:val="24"/>
          <w:lang w:val="tr-TR"/>
        </w:rPr>
      </w:pPr>
      <w:r w:rsidRPr="72BCF37D" w:rsidR="56823935">
        <w:rPr>
          <w:rFonts w:ascii="Times New Roman" w:hAnsi="Times New Roman" w:eastAsia="Times New Roman" w:cs="Times New Roman"/>
          <w:b w:val="1"/>
          <w:bCs w:val="1"/>
          <w:noProof w:val="0"/>
          <w:color w:val="000000" w:themeColor="text1" w:themeTint="FF" w:themeShade="FF"/>
          <w:sz w:val="24"/>
          <w:szCs w:val="24"/>
          <w:lang w:val="tr-TR"/>
        </w:rPr>
        <w:t>3. A (</w:t>
      </w:r>
      <w:r w:rsidRPr="72BCF37D" w:rsidR="56823935">
        <w:rPr>
          <w:rFonts w:ascii="Times New Roman" w:hAnsi="Times New Roman" w:eastAsia="Times New Roman" w:cs="Times New Roman"/>
          <w:b w:val="1"/>
          <w:bCs w:val="1"/>
          <w:noProof w:val="0"/>
          <w:color w:val="000000" w:themeColor="text1" w:themeTint="FF" w:themeShade="FF"/>
          <w:sz w:val="24"/>
          <w:szCs w:val="24"/>
          <w:lang w:val="tr-TR"/>
        </w:rPr>
        <w:t>Achievable</w:t>
      </w:r>
      <w:r w:rsidRPr="72BCF37D" w:rsidR="56823935">
        <w:rPr>
          <w:rFonts w:ascii="Times New Roman" w:hAnsi="Times New Roman" w:eastAsia="Times New Roman" w:cs="Times New Roman"/>
          <w:b w:val="1"/>
          <w:bCs w:val="1"/>
          <w:noProof w:val="0"/>
          <w:color w:val="000000" w:themeColor="text1" w:themeTint="FF" w:themeShade="FF"/>
          <w:sz w:val="24"/>
          <w:szCs w:val="24"/>
          <w:lang w:val="tr-TR"/>
        </w:rPr>
        <w:t xml:space="preserve"> - Ulaşılabilir):</w:t>
      </w:r>
      <w:r w:rsidRPr="72BCF37D" w:rsidR="56823935">
        <w:rPr>
          <w:rFonts w:ascii="Times New Roman" w:hAnsi="Times New Roman" w:eastAsia="Times New Roman" w:cs="Times New Roman"/>
          <w:noProof w:val="0"/>
          <w:color w:val="000000" w:themeColor="text1" w:themeTint="FF" w:themeShade="FF"/>
          <w:sz w:val="24"/>
          <w:szCs w:val="24"/>
          <w:lang w:val="tr-TR"/>
        </w:rPr>
        <w:t xml:space="preserve"> Bu kaliteye ulaşmak için standart "</w:t>
      </w:r>
      <w:r w:rsidRPr="72BCF37D" w:rsidR="56823935">
        <w:rPr>
          <w:rFonts w:ascii="Times New Roman" w:hAnsi="Times New Roman" w:eastAsia="Times New Roman" w:cs="Times New Roman"/>
          <w:noProof w:val="0"/>
          <w:color w:val="000000" w:themeColor="text1" w:themeTint="FF" w:themeShade="FF"/>
          <w:sz w:val="24"/>
          <w:szCs w:val="24"/>
          <w:lang w:val="tr-TR"/>
        </w:rPr>
        <w:t>zero-shot</w:t>
      </w:r>
      <w:r w:rsidRPr="72BCF37D" w:rsidR="56823935">
        <w:rPr>
          <w:rFonts w:ascii="Times New Roman" w:hAnsi="Times New Roman" w:eastAsia="Times New Roman" w:cs="Times New Roman"/>
          <w:noProof w:val="0"/>
          <w:color w:val="000000" w:themeColor="text1" w:themeTint="FF" w:themeShade="FF"/>
          <w:sz w:val="24"/>
          <w:szCs w:val="24"/>
          <w:lang w:val="tr-TR"/>
        </w:rPr>
        <w:t>" istemleri (</w:t>
      </w:r>
      <w:r w:rsidRPr="72BCF37D" w:rsidR="56823935">
        <w:rPr>
          <w:rFonts w:ascii="Times New Roman" w:hAnsi="Times New Roman" w:eastAsia="Times New Roman" w:cs="Times New Roman"/>
          <w:noProof w:val="0"/>
          <w:color w:val="000000" w:themeColor="text1" w:themeTint="FF" w:themeShade="FF"/>
          <w:sz w:val="24"/>
          <w:szCs w:val="24"/>
          <w:lang w:val="tr-TR"/>
        </w:rPr>
        <w:t>prompt</w:t>
      </w:r>
      <w:r w:rsidRPr="72BCF37D" w:rsidR="56823935">
        <w:rPr>
          <w:rFonts w:ascii="Times New Roman" w:hAnsi="Times New Roman" w:eastAsia="Times New Roman" w:cs="Times New Roman"/>
          <w:noProof w:val="0"/>
          <w:color w:val="000000" w:themeColor="text1" w:themeTint="FF" w:themeShade="FF"/>
          <w:sz w:val="24"/>
          <w:szCs w:val="24"/>
          <w:lang w:val="tr-TR"/>
        </w:rPr>
        <w:t>) yerine RARE (</w:t>
      </w:r>
      <w:r w:rsidRPr="72BCF37D" w:rsidR="56823935">
        <w:rPr>
          <w:rFonts w:ascii="Times New Roman" w:hAnsi="Times New Roman" w:eastAsia="Times New Roman" w:cs="Times New Roman"/>
          <w:noProof w:val="0"/>
          <w:color w:val="000000" w:themeColor="text1" w:themeTint="FF" w:themeShade="FF"/>
          <w:sz w:val="24"/>
          <w:szCs w:val="24"/>
          <w:lang w:val="tr-TR"/>
        </w:rPr>
        <w:t>Retrieval-Augmented</w:t>
      </w:r>
      <w:r w:rsidRPr="72BCF37D" w:rsidR="56823935">
        <w:rPr>
          <w:rFonts w:ascii="Times New Roman" w:hAnsi="Times New Roman" w:eastAsia="Times New Roman" w:cs="Times New Roman"/>
          <w:noProof w:val="0"/>
          <w:color w:val="000000" w:themeColor="text1" w:themeTint="FF" w:themeShade="FF"/>
          <w:sz w:val="24"/>
          <w:szCs w:val="24"/>
          <w:lang w:val="tr-TR"/>
        </w:rPr>
        <w:t xml:space="preserve"> </w:t>
      </w:r>
      <w:r w:rsidRPr="72BCF37D" w:rsidR="56823935">
        <w:rPr>
          <w:rFonts w:ascii="Times New Roman" w:hAnsi="Times New Roman" w:eastAsia="Times New Roman" w:cs="Times New Roman"/>
          <w:noProof w:val="0"/>
          <w:color w:val="000000" w:themeColor="text1" w:themeTint="FF" w:themeShade="FF"/>
          <w:sz w:val="24"/>
          <w:szCs w:val="24"/>
          <w:lang w:val="tr-TR"/>
        </w:rPr>
        <w:t>Generation</w:t>
      </w:r>
      <w:r w:rsidRPr="72BCF37D" w:rsidR="56823935">
        <w:rPr>
          <w:rFonts w:ascii="Times New Roman" w:hAnsi="Times New Roman" w:eastAsia="Times New Roman" w:cs="Times New Roman"/>
          <w:noProof w:val="0"/>
          <w:color w:val="000000" w:themeColor="text1" w:themeTint="FF" w:themeShade="FF"/>
          <w:sz w:val="24"/>
          <w:szCs w:val="24"/>
          <w:lang w:val="tr-TR"/>
        </w:rPr>
        <w:t xml:space="preserve"> </w:t>
      </w:r>
      <w:r w:rsidRPr="72BCF37D" w:rsidR="56823935">
        <w:rPr>
          <w:rFonts w:ascii="Times New Roman" w:hAnsi="Times New Roman" w:eastAsia="Times New Roman" w:cs="Times New Roman"/>
          <w:noProof w:val="0"/>
          <w:color w:val="000000" w:themeColor="text1" w:themeTint="FF" w:themeShade="FF"/>
          <w:sz w:val="24"/>
          <w:szCs w:val="24"/>
          <w:lang w:val="tr-TR"/>
        </w:rPr>
        <w:t>with</w:t>
      </w:r>
      <w:r w:rsidRPr="72BCF37D" w:rsidR="56823935">
        <w:rPr>
          <w:rFonts w:ascii="Times New Roman" w:hAnsi="Times New Roman" w:eastAsia="Times New Roman" w:cs="Times New Roman"/>
          <w:noProof w:val="0"/>
          <w:color w:val="000000" w:themeColor="text1" w:themeTint="FF" w:themeShade="FF"/>
          <w:sz w:val="24"/>
          <w:szCs w:val="24"/>
          <w:lang w:val="tr-TR"/>
        </w:rPr>
        <w:t xml:space="preserve"> </w:t>
      </w:r>
      <w:r w:rsidRPr="72BCF37D" w:rsidR="56823935">
        <w:rPr>
          <w:rFonts w:ascii="Times New Roman" w:hAnsi="Times New Roman" w:eastAsia="Times New Roman" w:cs="Times New Roman"/>
          <w:noProof w:val="0"/>
          <w:color w:val="000000" w:themeColor="text1" w:themeTint="FF" w:themeShade="FF"/>
          <w:sz w:val="24"/>
          <w:szCs w:val="24"/>
          <w:lang w:val="tr-TR"/>
        </w:rPr>
        <w:t>Refinement</w:t>
      </w:r>
      <w:r w:rsidRPr="72BCF37D" w:rsidR="56823935">
        <w:rPr>
          <w:rFonts w:ascii="Times New Roman" w:hAnsi="Times New Roman" w:eastAsia="Times New Roman" w:cs="Times New Roman"/>
          <w:noProof w:val="0"/>
          <w:color w:val="000000" w:themeColor="text1" w:themeTint="FF" w:themeShade="FF"/>
          <w:sz w:val="24"/>
          <w:szCs w:val="24"/>
          <w:lang w:val="tr-TR"/>
        </w:rPr>
        <w:t>) gibi gelişmiş teknikler kullanılacaktır. Model, soruyu üretmeden önce bir "düşünce zinciri" (</w:t>
      </w:r>
      <w:r w:rsidRPr="72BCF37D" w:rsidR="56823935">
        <w:rPr>
          <w:rFonts w:ascii="Times New Roman" w:hAnsi="Times New Roman" w:eastAsia="Times New Roman" w:cs="Times New Roman"/>
          <w:noProof w:val="0"/>
          <w:color w:val="000000" w:themeColor="text1" w:themeTint="FF" w:themeShade="FF"/>
          <w:sz w:val="24"/>
          <w:szCs w:val="24"/>
          <w:lang w:val="tr-TR"/>
        </w:rPr>
        <w:t>Chain</w:t>
      </w:r>
      <w:r w:rsidRPr="72BCF37D" w:rsidR="56823935">
        <w:rPr>
          <w:rFonts w:ascii="Times New Roman" w:hAnsi="Times New Roman" w:eastAsia="Times New Roman" w:cs="Times New Roman"/>
          <w:noProof w:val="0"/>
          <w:color w:val="000000" w:themeColor="text1" w:themeTint="FF" w:themeShade="FF"/>
          <w:sz w:val="24"/>
          <w:szCs w:val="24"/>
          <w:lang w:val="tr-TR"/>
        </w:rPr>
        <w:t xml:space="preserve"> of </w:t>
      </w:r>
      <w:r w:rsidRPr="72BCF37D" w:rsidR="56823935">
        <w:rPr>
          <w:rFonts w:ascii="Times New Roman" w:hAnsi="Times New Roman" w:eastAsia="Times New Roman" w:cs="Times New Roman"/>
          <w:noProof w:val="0"/>
          <w:color w:val="000000" w:themeColor="text1" w:themeTint="FF" w:themeShade="FF"/>
          <w:sz w:val="24"/>
          <w:szCs w:val="24"/>
          <w:lang w:val="tr-TR"/>
        </w:rPr>
        <w:t>Thought</w:t>
      </w:r>
      <w:r w:rsidRPr="72BCF37D" w:rsidR="56823935">
        <w:rPr>
          <w:rFonts w:ascii="Times New Roman" w:hAnsi="Times New Roman" w:eastAsia="Times New Roman" w:cs="Times New Roman"/>
          <w:noProof w:val="0"/>
          <w:color w:val="000000" w:themeColor="text1" w:themeTint="FF" w:themeShade="FF"/>
          <w:sz w:val="24"/>
          <w:szCs w:val="24"/>
          <w:lang w:val="tr-TR"/>
        </w:rPr>
        <w:t>) oluşturarak önce kazanımı analiz edecek, ardından senaryoyu kuracak ve son olarak soruyu yazacaktır. Bu adım adım yaklaşım, hedefin teknik olarak gerçekleştirilebilir olduğunu gösterir.</w:t>
      </w:r>
    </w:p>
    <w:p w:rsidR="56823935" w:rsidP="72BCF37D" w:rsidRDefault="56823935" w14:paraId="76898156" w14:textId="3209A696">
      <w:pPr>
        <w:pStyle w:val="Normal"/>
        <w:spacing w:before="240" w:beforeAutospacing="off" w:after="240" w:afterAutospacing="off"/>
        <w:ind w:left="0"/>
        <w:rPr>
          <w:rFonts w:ascii="Times New Roman" w:hAnsi="Times New Roman" w:eastAsia="Times New Roman" w:cs="Times New Roman"/>
          <w:noProof w:val="0"/>
          <w:color w:val="000000" w:themeColor="text1" w:themeTint="FF" w:themeShade="FF"/>
          <w:sz w:val="24"/>
          <w:szCs w:val="24"/>
          <w:lang w:val="tr-TR"/>
        </w:rPr>
      </w:pPr>
      <w:r w:rsidRPr="72BCF37D" w:rsidR="56823935">
        <w:rPr>
          <w:rFonts w:ascii="Times New Roman" w:hAnsi="Times New Roman" w:eastAsia="Times New Roman" w:cs="Times New Roman"/>
          <w:b w:val="1"/>
          <w:bCs w:val="1"/>
          <w:noProof w:val="0"/>
          <w:color w:val="000000" w:themeColor="text1" w:themeTint="FF" w:themeShade="FF"/>
          <w:sz w:val="24"/>
          <w:szCs w:val="24"/>
          <w:lang w:val="tr-TR"/>
        </w:rPr>
        <w:t>4. R (</w:t>
      </w:r>
      <w:r w:rsidRPr="72BCF37D" w:rsidR="56823935">
        <w:rPr>
          <w:rFonts w:ascii="Times New Roman" w:hAnsi="Times New Roman" w:eastAsia="Times New Roman" w:cs="Times New Roman"/>
          <w:b w:val="1"/>
          <w:bCs w:val="1"/>
          <w:noProof w:val="0"/>
          <w:color w:val="000000" w:themeColor="text1" w:themeTint="FF" w:themeShade="FF"/>
          <w:sz w:val="24"/>
          <w:szCs w:val="24"/>
          <w:lang w:val="tr-TR"/>
        </w:rPr>
        <w:t>Relevant</w:t>
      </w:r>
      <w:r w:rsidRPr="72BCF37D" w:rsidR="56823935">
        <w:rPr>
          <w:rFonts w:ascii="Times New Roman" w:hAnsi="Times New Roman" w:eastAsia="Times New Roman" w:cs="Times New Roman"/>
          <w:b w:val="1"/>
          <w:bCs w:val="1"/>
          <w:noProof w:val="0"/>
          <w:color w:val="000000" w:themeColor="text1" w:themeTint="FF" w:themeShade="FF"/>
          <w:sz w:val="24"/>
          <w:szCs w:val="24"/>
          <w:lang w:val="tr-TR"/>
        </w:rPr>
        <w:t xml:space="preserve"> - İlgili/Gerçekçi):</w:t>
      </w:r>
      <w:r w:rsidRPr="72BCF37D" w:rsidR="56823935">
        <w:rPr>
          <w:rFonts w:ascii="Times New Roman" w:hAnsi="Times New Roman" w:eastAsia="Times New Roman" w:cs="Times New Roman"/>
          <w:noProof w:val="0"/>
          <w:color w:val="000000" w:themeColor="text1" w:themeTint="FF" w:themeShade="FF"/>
          <w:sz w:val="24"/>
          <w:szCs w:val="24"/>
          <w:lang w:val="tr-TR"/>
        </w:rPr>
        <w:t xml:space="preserve"> Bu kazanım projenin varlık sebebidir (</w:t>
      </w:r>
      <w:r w:rsidRPr="72BCF37D" w:rsidR="56823935">
        <w:rPr>
          <w:rFonts w:ascii="Times New Roman" w:hAnsi="Times New Roman" w:eastAsia="Times New Roman" w:cs="Times New Roman"/>
          <w:noProof w:val="0"/>
          <w:color w:val="000000" w:themeColor="text1" w:themeTint="FF" w:themeShade="FF"/>
          <w:sz w:val="24"/>
          <w:szCs w:val="24"/>
          <w:lang w:val="tr-TR"/>
        </w:rPr>
        <w:t>Raison</w:t>
      </w:r>
      <w:r w:rsidRPr="72BCF37D" w:rsidR="56823935">
        <w:rPr>
          <w:rFonts w:ascii="Times New Roman" w:hAnsi="Times New Roman" w:eastAsia="Times New Roman" w:cs="Times New Roman"/>
          <w:noProof w:val="0"/>
          <w:color w:val="000000" w:themeColor="text1" w:themeTint="FF" w:themeShade="FF"/>
          <w:sz w:val="24"/>
          <w:szCs w:val="24"/>
          <w:lang w:val="tr-TR"/>
        </w:rPr>
        <w:t xml:space="preserve"> </w:t>
      </w:r>
      <w:r w:rsidRPr="72BCF37D" w:rsidR="56823935">
        <w:rPr>
          <w:rFonts w:ascii="Times New Roman" w:hAnsi="Times New Roman" w:eastAsia="Times New Roman" w:cs="Times New Roman"/>
          <w:noProof w:val="0"/>
          <w:color w:val="000000" w:themeColor="text1" w:themeTint="FF" w:themeShade="FF"/>
          <w:sz w:val="24"/>
          <w:szCs w:val="24"/>
          <w:lang w:val="tr-TR"/>
        </w:rPr>
        <w:t>d'être</w:t>
      </w:r>
      <w:r w:rsidRPr="72BCF37D" w:rsidR="56823935">
        <w:rPr>
          <w:rFonts w:ascii="Times New Roman" w:hAnsi="Times New Roman" w:eastAsia="Times New Roman" w:cs="Times New Roman"/>
          <w:noProof w:val="0"/>
          <w:color w:val="000000" w:themeColor="text1" w:themeTint="FF" w:themeShade="FF"/>
          <w:sz w:val="24"/>
          <w:szCs w:val="24"/>
          <w:lang w:val="tr-TR"/>
        </w:rPr>
        <w:t>). Eğer sistem, internette zaten bulunan soruları kopyalarsa veya mantık hatası içeren sorular üretirse, bir "eğitim teknolojisi" ürünü olarak değerini kaybeder. Kullanıcı güvenini kazanmak ve sistemin gerçekten "akıllı" olduğunu kanıtlamak için bu kalite standardı zorunludur.</w:t>
      </w:r>
    </w:p>
    <w:p w:rsidR="56823935" w:rsidP="72BCF37D" w:rsidRDefault="56823935" w14:paraId="76FC6A60" w14:textId="3B11D7D6">
      <w:pPr>
        <w:pStyle w:val="Normal"/>
        <w:spacing w:before="240" w:beforeAutospacing="off" w:after="240" w:afterAutospacing="off"/>
        <w:ind w:left="0"/>
        <w:rPr>
          <w:rFonts w:ascii="Times New Roman" w:hAnsi="Times New Roman" w:eastAsia="Times New Roman" w:cs="Times New Roman"/>
          <w:noProof w:val="0"/>
          <w:color w:val="000000" w:themeColor="text1" w:themeTint="FF" w:themeShade="FF"/>
          <w:sz w:val="24"/>
          <w:szCs w:val="24"/>
          <w:lang w:val="tr-TR"/>
        </w:rPr>
      </w:pPr>
      <w:r w:rsidRPr="72BCF37D" w:rsidR="56823935">
        <w:rPr>
          <w:rFonts w:ascii="Times New Roman" w:hAnsi="Times New Roman" w:eastAsia="Times New Roman" w:cs="Times New Roman"/>
          <w:b w:val="1"/>
          <w:bCs w:val="1"/>
          <w:noProof w:val="0"/>
          <w:color w:val="000000" w:themeColor="text1" w:themeTint="FF" w:themeShade="FF"/>
          <w:sz w:val="24"/>
          <w:szCs w:val="24"/>
          <w:lang w:val="tr-TR"/>
        </w:rPr>
        <w:t>5. T (Time-</w:t>
      </w:r>
      <w:r w:rsidRPr="72BCF37D" w:rsidR="56823935">
        <w:rPr>
          <w:rFonts w:ascii="Times New Roman" w:hAnsi="Times New Roman" w:eastAsia="Times New Roman" w:cs="Times New Roman"/>
          <w:b w:val="1"/>
          <w:bCs w:val="1"/>
          <w:noProof w:val="0"/>
          <w:color w:val="000000" w:themeColor="text1" w:themeTint="FF" w:themeShade="FF"/>
          <w:sz w:val="24"/>
          <w:szCs w:val="24"/>
          <w:lang w:val="tr-TR"/>
        </w:rPr>
        <w:t>bound</w:t>
      </w:r>
      <w:r w:rsidRPr="72BCF37D" w:rsidR="56823935">
        <w:rPr>
          <w:rFonts w:ascii="Times New Roman" w:hAnsi="Times New Roman" w:eastAsia="Times New Roman" w:cs="Times New Roman"/>
          <w:b w:val="1"/>
          <w:bCs w:val="1"/>
          <w:noProof w:val="0"/>
          <w:color w:val="000000" w:themeColor="text1" w:themeTint="FF" w:themeShade="FF"/>
          <w:sz w:val="24"/>
          <w:szCs w:val="24"/>
          <w:lang w:val="tr-TR"/>
        </w:rPr>
        <w:t xml:space="preserve"> - Zamanlı):</w:t>
      </w:r>
      <w:r w:rsidRPr="72BCF37D" w:rsidR="56823935">
        <w:rPr>
          <w:rFonts w:ascii="Times New Roman" w:hAnsi="Times New Roman" w:eastAsia="Times New Roman" w:cs="Times New Roman"/>
          <w:noProof w:val="0"/>
          <w:color w:val="000000" w:themeColor="text1" w:themeTint="FF" w:themeShade="FF"/>
          <w:sz w:val="24"/>
          <w:szCs w:val="24"/>
          <w:lang w:val="tr-TR"/>
        </w:rPr>
        <w:t xml:space="preserve"> Bu kritik geliştirme süreci, projenin erken aşamasında, vizeden sonraki ikinci haftanın bitimine (03.12.2025) kadar tamamlanarak test aşamasına hazır hale getirilecektir.</w:t>
      </w:r>
    </w:p>
    <w:p w:rsidR="56823935" w:rsidP="72BCF37D" w:rsidRDefault="56823935" w14:paraId="20D2C242" w14:textId="3798AD9E">
      <w:pPr>
        <w:spacing w:before="240" w:beforeAutospacing="off" w:after="240" w:afterAutospacing="off"/>
      </w:pPr>
      <w:r w:rsidRPr="72BCF37D" w:rsidR="56823935">
        <w:rPr>
          <w:rFonts w:ascii="Times New Roman" w:hAnsi="Times New Roman" w:eastAsia="Times New Roman" w:cs="Times New Roman"/>
          <w:b w:val="1"/>
          <w:bCs w:val="1"/>
          <w:noProof w:val="0"/>
          <w:color w:val="000000" w:themeColor="text1" w:themeTint="FF" w:themeShade="FF"/>
          <w:sz w:val="24"/>
          <w:szCs w:val="24"/>
          <w:lang w:val="tr-TR"/>
        </w:rPr>
        <w:t>Genel Açıklama:</w:t>
      </w:r>
      <w:r w:rsidRPr="72BCF37D" w:rsidR="56823935">
        <w:rPr>
          <w:rFonts w:ascii="Times New Roman" w:hAnsi="Times New Roman" w:eastAsia="Times New Roman" w:cs="Times New Roman"/>
          <w:noProof w:val="0"/>
          <w:color w:val="000000" w:themeColor="text1" w:themeTint="FF" w:themeShade="FF"/>
          <w:sz w:val="24"/>
          <w:szCs w:val="24"/>
          <w:lang w:val="tr-TR"/>
        </w:rPr>
        <w:t xml:space="preserve"> Bu kazanım paketi, projenin "beyin takımını" oluşturmaktadır. Geliştirilen yapay zeka modelinin, basit bir metin üretecinden öteye geçerek, Milli Eğitim Bakanlığı'nın ölçme ve değerlendirme standartlarına sahip yetkin bir "soru yazarı" kimliğine bürünmesi hedeflenmektedir. Başarı, sadece kodun çalışmasıyla değil; üretilen içeriğin bir eğitimci tarafından onaylanacak kadar kaliteli, özgün ve sınav formatına uygun olmasıyla tanımlanmıştır. Bu modül, projenin akademik değerini belirleyen en kritik bileşendir.</w:t>
      </w:r>
    </w:p>
    <w:p w:rsidR="72BCF37D" w:rsidP="72BCF37D" w:rsidRDefault="72BCF37D" w14:paraId="68FCF607" w14:textId="02A412BB">
      <w:pPr>
        <w:spacing w:beforeAutospacing="on" w:afterAutospacing="on" w:line="240" w:lineRule="auto"/>
        <w:rPr>
          <w:rFonts w:ascii="Times New Roman" w:hAnsi="Times New Roman" w:eastAsia="Times New Roman" w:cs="Times New Roman"/>
          <w:sz w:val="24"/>
          <w:szCs w:val="24"/>
          <w:lang w:eastAsia="tr-TR"/>
        </w:rPr>
      </w:pPr>
    </w:p>
    <w:sectPr w:rsidR="0058366A">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1">
    <w:nsid w:val="56eab9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ED027A2"/>
    <w:multiLevelType w:val="multilevel"/>
    <w:tmpl w:val="3B3247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
    <w:abstractNumId w:val="1"/>
  </w: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789"/>
    <w:rsid w:val="00050C9F"/>
    <w:rsid w:val="000A6789"/>
    <w:rsid w:val="0058366A"/>
    <w:rsid w:val="07234E77"/>
    <w:rsid w:val="4C815C7D"/>
    <w:rsid w:val="56823935"/>
    <w:rsid w:val="72BCF37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82C9D"/>
  <w15:chartTrackingRefBased/>
  <w15:docId w15:val="{684C2C80-4E54-447D-A601-1AB6B5EE6B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Balk3">
    <w:name w:val="heading 3"/>
    <w:basedOn w:val="Normal"/>
    <w:link w:val="Balk3Char"/>
    <w:uiPriority w:val="9"/>
    <w:qFormat/>
    <w:rsid w:val="00050C9F"/>
    <w:pPr>
      <w:spacing w:before="100" w:beforeAutospacing="1" w:after="100" w:afterAutospacing="1" w:line="240" w:lineRule="auto"/>
      <w:outlineLvl w:val="2"/>
    </w:pPr>
    <w:rPr>
      <w:rFonts w:ascii="Times New Roman" w:hAnsi="Times New Roman" w:eastAsia="Times New Roman" w:cs="Times New Roman"/>
      <w:b/>
      <w:bCs/>
      <w:sz w:val="27"/>
      <w:szCs w:val="27"/>
      <w:lang w:eastAsia="tr-TR"/>
    </w:rPr>
  </w:style>
  <w:style w:type="paragraph" w:styleId="Balk4">
    <w:name w:val="heading 4"/>
    <w:basedOn w:val="Normal"/>
    <w:link w:val="Balk4Char"/>
    <w:uiPriority w:val="9"/>
    <w:qFormat/>
    <w:rsid w:val="00050C9F"/>
    <w:pPr>
      <w:spacing w:before="100" w:beforeAutospacing="1" w:after="100" w:afterAutospacing="1" w:line="240" w:lineRule="auto"/>
      <w:outlineLvl w:val="3"/>
    </w:pPr>
    <w:rPr>
      <w:rFonts w:ascii="Times New Roman" w:hAnsi="Times New Roman" w:eastAsia="Times New Roman" w:cs="Times New Roman"/>
      <w:b/>
      <w:bCs/>
      <w:sz w:val="24"/>
      <w:szCs w:val="24"/>
      <w:lang w:eastAsia="tr-TR"/>
    </w:rPr>
  </w:style>
  <w:style w:type="character" w:styleId="VarsaylanParagrafYazTipi" w:default="1">
    <w:name w:val="Default Paragraph Font"/>
    <w:uiPriority w:val="1"/>
    <w:semiHidden/>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character" w:styleId="Balk3Char" w:customStyle="1">
    <w:name w:val="Başlık 3 Char"/>
    <w:basedOn w:val="VarsaylanParagrafYazTipi"/>
    <w:link w:val="Balk3"/>
    <w:uiPriority w:val="9"/>
    <w:rsid w:val="00050C9F"/>
    <w:rPr>
      <w:rFonts w:ascii="Times New Roman" w:hAnsi="Times New Roman" w:eastAsia="Times New Roman" w:cs="Times New Roman"/>
      <w:b/>
      <w:bCs/>
      <w:sz w:val="27"/>
      <w:szCs w:val="27"/>
      <w:lang w:eastAsia="tr-TR"/>
    </w:rPr>
  </w:style>
  <w:style w:type="character" w:styleId="Balk4Char" w:customStyle="1">
    <w:name w:val="Başlık 4 Char"/>
    <w:basedOn w:val="VarsaylanParagrafYazTipi"/>
    <w:link w:val="Balk4"/>
    <w:uiPriority w:val="9"/>
    <w:rsid w:val="00050C9F"/>
    <w:rPr>
      <w:rFonts w:ascii="Times New Roman" w:hAnsi="Times New Roman" w:eastAsia="Times New Roman" w:cs="Times New Roman"/>
      <w:b/>
      <w:bCs/>
      <w:sz w:val="24"/>
      <w:szCs w:val="24"/>
      <w:lang w:eastAsia="tr-TR"/>
    </w:rPr>
  </w:style>
  <w:style w:type="paragraph" w:styleId="NormalWeb">
    <w:name w:val="Normal (Web)"/>
    <w:basedOn w:val="Normal"/>
    <w:uiPriority w:val="99"/>
    <w:semiHidden/>
    <w:unhideWhenUsed/>
    <w:rsid w:val="00050C9F"/>
    <w:pPr>
      <w:spacing w:before="100" w:beforeAutospacing="1" w:after="100" w:afterAutospacing="1" w:line="240" w:lineRule="auto"/>
    </w:pPr>
    <w:rPr>
      <w:rFonts w:ascii="Times New Roman" w:hAnsi="Times New Roman" w:eastAsia="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770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Berkan</dc:creator>
  <keywords/>
  <dc:description/>
  <lastModifiedBy>yaşar görmez</lastModifiedBy>
  <revision>3</revision>
  <dcterms:created xsi:type="dcterms:W3CDTF">2025-11-23T13:54:00.0000000Z</dcterms:created>
  <dcterms:modified xsi:type="dcterms:W3CDTF">2025-11-23T15:14:13.7393444Z</dcterms:modified>
</coreProperties>
</file>