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5DF9" w:rsidRPr="00FE5DF9" w:rsidRDefault="005A6D87" w:rsidP="00FE5DF9">
      <w:pPr>
        <w:rPr>
          <w:rFonts w:ascii="Times New Roman" w:hAnsi="Times New Roman" w:cs="Times New Roman"/>
          <w:b/>
          <w:bCs/>
          <w:sz w:val="24"/>
          <w:szCs w:val="24"/>
        </w:rPr>
      </w:pPr>
      <w:r>
        <w:rPr>
          <w:rFonts w:ascii="Times New Roman" w:hAnsi="Times New Roman" w:cs="Times New Roman"/>
          <w:b/>
          <w:bCs/>
          <w:sz w:val="24"/>
          <w:szCs w:val="24"/>
        </w:rPr>
        <w:t xml:space="preserve">PROJE İLERLEME VE </w:t>
      </w:r>
      <w:r w:rsidR="006C1505">
        <w:rPr>
          <w:rFonts w:ascii="Times New Roman" w:hAnsi="Times New Roman" w:cs="Times New Roman"/>
          <w:b/>
          <w:bCs/>
          <w:sz w:val="24"/>
          <w:szCs w:val="24"/>
        </w:rPr>
        <w:t xml:space="preserve">TEKNİK </w:t>
      </w:r>
      <w:bookmarkStart w:id="0" w:name="_GoBack"/>
      <w:bookmarkEnd w:id="0"/>
      <w:r w:rsidR="00FE5DF9" w:rsidRPr="00FE5DF9">
        <w:rPr>
          <w:rFonts w:ascii="Times New Roman" w:hAnsi="Times New Roman" w:cs="Times New Roman"/>
          <w:b/>
          <w:bCs/>
          <w:sz w:val="24"/>
          <w:szCs w:val="24"/>
        </w:rPr>
        <w:t>ANALİZ RAPORU</w:t>
      </w:r>
    </w:p>
    <w:p w:rsidR="00FE5DF9" w:rsidRPr="00FE5DF9" w:rsidRDefault="00FE5DF9" w:rsidP="00FE5DF9">
      <w:pPr>
        <w:rPr>
          <w:rFonts w:ascii="Times New Roman" w:hAnsi="Times New Roman" w:cs="Times New Roman"/>
          <w:sz w:val="24"/>
          <w:szCs w:val="24"/>
        </w:rPr>
      </w:pPr>
      <w:r w:rsidRPr="00FE5DF9">
        <w:rPr>
          <w:rFonts w:ascii="Times New Roman" w:hAnsi="Times New Roman" w:cs="Times New Roman"/>
          <w:sz w:val="24"/>
          <w:szCs w:val="24"/>
        </w:rPr>
        <w:t xml:space="preserve">Proje Başlığı: LGS Sınavına Yönelik Yapay </w:t>
      </w:r>
      <w:proofErr w:type="gramStart"/>
      <w:r w:rsidRPr="00FE5DF9">
        <w:rPr>
          <w:rFonts w:ascii="Times New Roman" w:hAnsi="Times New Roman" w:cs="Times New Roman"/>
          <w:sz w:val="24"/>
          <w:szCs w:val="24"/>
        </w:rPr>
        <w:t>Zeka</w:t>
      </w:r>
      <w:proofErr w:type="gramEnd"/>
      <w:r w:rsidRPr="00FE5DF9">
        <w:rPr>
          <w:rFonts w:ascii="Times New Roman" w:hAnsi="Times New Roman" w:cs="Times New Roman"/>
          <w:sz w:val="24"/>
          <w:szCs w:val="24"/>
        </w:rPr>
        <w:t xml:space="preserve"> Destekli Soru Tahmin ve Üretim Sistemi</w:t>
      </w:r>
    </w:p>
    <w:p w:rsidR="00FE5DF9" w:rsidRPr="00FE5DF9" w:rsidRDefault="00FE5DF9" w:rsidP="00FE5DF9">
      <w:pPr>
        <w:rPr>
          <w:rFonts w:ascii="Times New Roman" w:hAnsi="Times New Roman" w:cs="Times New Roman"/>
          <w:sz w:val="24"/>
          <w:szCs w:val="24"/>
        </w:rPr>
      </w:pPr>
      <w:r w:rsidRPr="00FE5DF9">
        <w:rPr>
          <w:rFonts w:ascii="Times New Roman" w:hAnsi="Times New Roman" w:cs="Times New Roman"/>
          <w:sz w:val="24"/>
          <w:szCs w:val="24"/>
        </w:rPr>
        <w:t xml:space="preserve">Alt Çalışma Grubu: </w:t>
      </w:r>
      <w:r>
        <w:rPr>
          <w:rFonts w:ascii="Times New Roman" w:hAnsi="Times New Roman" w:cs="Times New Roman"/>
          <w:sz w:val="24"/>
          <w:szCs w:val="24"/>
        </w:rPr>
        <w:t>Müşteri</w:t>
      </w:r>
      <w:r w:rsidR="004E49B1">
        <w:rPr>
          <w:rFonts w:ascii="Times New Roman" w:hAnsi="Times New Roman" w:cs="Times New Roman"/>
          <w:sz w:val="24"/>
          <w:szCs w:val="24"/>
        </w:rPr>
        <w:t xml:space="preserve">, </w:t>
      </w:r>
      <w:r w:rsidR="001C0AFA">
        <w:rPr>
          <w:rFonts w:ascii="Times New Roman" w:hAnsi="Times New Roman" w:cs="Times New Roman"/>
          <w:sz w:val="24"/>
          <w:szCs w:val="24"/>
        </w:rPr>
        <w:t>Pazar</w:t>
      </w:r>
      <w:r>
        <w:rPr>
          <w:rFonts w:ascii="Times New Roman" w:hAnsi="Times New Roman" w:cs="Times New Roman"/>
          <w:sz w:val="24"/>
          <w:szCs w:val="24"/>
        </w:rPr>
        <w:t xml:space="preserve"> Analizi </w:t>
      </w:r>
    </w:p>
    <w:p w:rsidR="00FE5DF9" w:rsidRPr="00674857" w:rsidRDefault="00FE5DF9" w:rsidP="00C601C4">
      <w:pPr>
        <w:rPr>
          <w:rFonts w:ascii="Times New Roman" w:hAnsi="Times New Roman" w:cs="Times New Roman"/>
          <w:sz w:val="24"/>
          <w:szCs w:val="24"/>
        </w:rPr>
      </w:pPr>
      <w:r>
        <w:rPr>
          <w:rFonts w:ascii="Times New Roman" w:hAnsi="Times New Roman" w:cs="Times New Roman"/>
          <w:sz w:val="24"/>
          <w:szCs w:val="24"/>
        </w:rPr>
        <w:t xml:space="preserve">Hazırlayanlar: Mustafa Oğuzhan Örs, Barış </w:t>
      </w:r>
      <w:proofErr w:type="spellStart"/>
      <w:r>
        <w:rPr>
          <w:rFonts w:ascii="Times New Roman" w:hAnsi="Times New Roman" w:cs="Times New Roman"/>
          <w:sz w:val="24"/>
          <w:szCs w:val="24"/>
        </w:rPr>
        <w:t>Yavuzarslan</w:t>
      </w:r>
      <w:proofErr w:type="spellEnd"/>
    </w:p>
    <w:p w:rsidR="00C601C4" w:rsidRPr="00674857" w:rsidRDefault="00C601C4" w:rsidP="00C601C4">
      <w:pPr>
        <w:rPr>
          <w:rFonts w:ascii="Times New Roman" w:hAnsi="Times New Roman" w:cs="Times New Roman"/>
          <w:b/>
          <w:bCs/>
          <w:sz w:val="24"/>
          <w:szCs w:val="24"/>
        </w:rPr>
      </w:pPr>
      <w:r w:rsidRPr="00674857">
        <w:rPr>
          <w:rFonts w:ascii="Times New Roman" w:hAnsi="Times New Roman" w:cs="Times New Roman"/>
          <w:b/>
          <w:bCs/>
          <w:sz w:val="24"/>
          <w:szCs w:val="24"/>
        </w:rPr>
        <w:t>1.0 YÖNETİCİ ÖZETİ</w:t>
      </w:r>
    </w:p>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 xml:space="preserve">Bu rapor, Liselere Geçiş Sistemi (LGS) Din Kültürü ve Ahlak Bilgisi (DKAB) dersine yönelik geliştirilen yapay zekâ destekli soru üretim ve tahmin platformunun pazar potansiyelini, hedef müşteri </w:t>
      </w:r>
      <w:proofErr w:type="spellStart"/>
      <w:r w:rsidRPr="00674857">
        <w:rPr>
          <w:rFonts w:ascii="Times New Roman" w:hAnsi="Times New Roman" w:cs="Times New Roman"/>
          <w:sz w:val="24"/>
          <w:szCs w:val="24"/>
        </w:rPr>
        <w:t>segmentlerini</w:t>
      </w:r>
      <w:proofErr w:type="spellEnd"/>
      <w:r w:rsidRPr="00674857">
        <w:rPr>
          <w:rFonts w:ascii="Times New Roman" w:hAnsi="Times New Roman" w:cs="Times New Roman"/>
          <w:sz w:val="24"/>
          <w:szCs w:val="24"/>
        </w:rPr>
        <w:t xml:space="preserve"> ve rekabet ortamını analiz etmektedir.</w:t>
      </w:r>
    </w:p>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 xml:space="preserve">Temel Problem: Mevcut yüksek kaliteli LGS hazırlık kaynakları (dershaneler, kapsamlı yayınlar) yüksek maliyetlidir. Ayrıca, bu geleneksel çözümler, öğrencilere kişiselleştirilmiş bir deneyim ve yapay zekâ destekli soru </w:t>
      </w:r>
      <w:proofErr w:type="spellStart"/>
      <w:r w:rsidRPr="00674857">
        <w:rPr>
          <w:rFonts w:ascii="Times New Roman" w:hAnsi="Times New Roman" w:cs="Times New Roman"/>
          <w:sz w:val="24"/>
          <w:szCs w:val="24"/>
        </w:rPr>
        <w:t>tahminlemesi</w:t>
      </w:r>
      <w:proofErr w:type="spellEnd"/>
      <w:r w:rsidRPr="00674857">
        <w:rPr>
          <w:rFonts w:ascii="Times New Roman" w:hAnsi="Times New Roman" w:cs="Times New Roman"/>
          <w:sz w:val="24"/>
          <w:szCs w:val="24"/>
        </w:rPr>
        <w:t xml:space="preserve"> gibi teknolojik yenilikleri sunmakta yetersiz kalmaktadır. Bu durum, sınava hazırlıkta fırsat eşitliğini kısıtlamaktadır.</w:t>
      </w:r>
    </w:p>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Önerilen Çözüm: Platform, gelişmiş yapay zekâ yaklaşımlarını kullanarak MEB formatına uygun, kaynak-dayalı ve açıklanabilir sorular üretecektir. Platformun temel güvenilirlik dayanağı, üretilen içeriğin yüksek doğruluğu ve pedagojik kalitesidir.</w:t>
      </w:r>
    </w:p>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Hedef Kitle ve Pazar: 1.38 milyonluk LGS öğrenci havuzu, bu öğrencilerin velileri ve DKAB öğretmenleri temel hedef kitleyi oluşturmaktadır. Özellikle devlet okullarında eğitim gören ve uygun maliyetli, kaliteli ek kaynak arayışında olan büyük bir pazar hedeflenmektedir.</w:t>
      </w:r>
    </w:p>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Stratejik Konumlandırma: Rakiplerin aksine "tüm dersleri" kapsamak yerine, sadece Din Kültürü dersine odaklanarak niş pazar lideri olmak. Bu odaklanma, içerik derinliği, MEB kazanımlarına tam uyum ve pedagojik doğruluk konularında rekabet avantajı sağlayacaktır.</w:t>
      </w:r>
    </w:p>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 xml:space="preserve">Finansal Projeksiyon: Önerilen Aylık 150 TL, 6 Aylık 600 TL ve Yıllık 1.000 TL'lik kademeli fiyatlandırma modeli, kullanıcıları güçlü bir şekilde yıllık aboneliğe teşvik eden bir sadakat aracı olarak kurgulanmıştır. Pazara %3'lük bir </w:t>
      </w:r>
      <w:proofErr w:type="spellStart"/>
      <w:r w:rsidRPr="00674857">
        <w:rPr>
          <w:rFonts w:ascii="Times New Roman" w:hAnsi="Times New Roman" w:cs="Times New Roman"/>
          <w:sz w:val="24"/>
          <w:szCs w:val="24"/>
        </w:rPr>
        <w:t>penetrasyon</w:t>
      </w:r>
      <w:proofErr w:type="spellEnd"/>
      <w:r w:rsidRPr="00674857">
        <w:rPr>
          <w:rFonts w:ascii="Times New Roman" w:hAnsi="Times New Roman" w:cs="Times New Roman"/>
          <w:sz w:val="24"/>
          <w:szCs w:val="24"/>
        </w:rPr>
        <w:t xml:space="preserve"> (41.406 kullanıcı) durumunda, abone dağılım senaryolarına göre (Dengeli Dağılım: 48.4 Milyon TL, Yıllığa Güçlü Kayış: 44.3 Milyon TL) yıllık gelir potansiyeli öngörülmektedir.</w:t>
      </w:r>
    </w:p>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Sonuç: Analiz, projenin belirgin bir pazar ihtiyacını karşıladığını ve doğru fiyatlandırma/pazarlama stratejileriyle kârlı bir girişime dönüşme potansiyeli taşıdığını doğrulamaktadır. Başarı, güvenilirlik ve odaklanma (niş uzmanlık) vaatlerinin tutarlı bir şekilde yerine getirilmesine bağlıdır.</w:t>
      </w:r>
    </w:p>
    <w:p w:rsidR="00C601C4" w:rsidRPr="00674857" w:rsidRDefault="00C601C4" w:rsidP="00C601C4">
      <w:pPr>
        <w:rPr>
          <w:rFonts w:ascii="Times New Roman" w:hAnsi="Times New Roman" w:cs="Times New Roman"/>
          <w:b/>
          <w:bCs/>
          <w:sz w:val="24"/>
          <w:szCs w:val="24"/>
        </w:rPr>
      </w:pPr>
      <w:r w:rsidRPr="00674857">
        <w:rPr>
          <w:rFonts w:ascii="Times New Roman" w:hAnsi="Times New Roman" w:cs="Times New Roman"/>
          <w:b/>
          <w:bCs/>
          <w:sz w:val="24"/>
          <w:szCs w:val="24"/>
        </w:rPr>
        <w:t>2.0 PROJE TANIMI VE ANALİZİN AMACI</w:t>
      </w:r>
    </w:p>
    <w:p w:rsidR="00C601C4" w:rsidRPr="00674857" w:rsidRDefault="00C601C4" w:rsidP="00C601C4">
      <w:pPr>
        <w:rPr>
          <w:rFonts w:ascii="Times New Roman" w:hAnsi="Times New Roman" w:cs="Times New Roman"/>
          <w:b/>
          <w:bCs/>
          <w:sz w:val="24"/>
          <w:szCs w:val="24"/>
        </w:rPr>
      </w:pPr>
      <w:r w:rsidRPr="00674857">
        <w:rPr>
          <w:rFonts w:ascii="Times New Roman" w:hAnsi="Times New Roman" w:cs="Times New Roman"/>
          <w:b/>
          <w:bCs/>
          <w:sz w:val="24"/>
          <w:szCs w:val="24"/>
        </w:rPr>
        <w:t>2.1 Proje Tanımı</w:t>
      </w:r>
    </w:p>
    <w:p w:rsidR="00C601C4"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 xml:space="preserve">Bu proje, LGS Din Kültürü ve Ahlak Bilgisi dersi için MEB formatına uygun, kaynak-dayalı ve açıklanabilir bir şekilde soru üretebilen ve </w:t>
      </w:r>
      <w:proofErr w:type="spellStart"/>
      <w:r w:rsidRPr="00674857">
        <w:rPr>
          <w:rFonts w:ascii="Times New Roman" w:hAnsi="Times New Roman" w:cs="Times New Roman"/>
          <w:sz w:val="24"/>
          <w:szCs w:val="24"/>
        </w:rPr>
        <w:t>LGS'de</w:t>
      </w:r>
      <w:proofErr w:type="spellEnd"/>
      <w:r w:rsidRPr="00674857">
        <w:rPr>
          <w:rFonts w:ascii="Times New Roman" w:hAnsi="Times New Roman" w:cs="Times New Roman"/>
          <w:sz w:val="24"/>
          <w:szCs w:val="24"/>
        </w:rPr>
        <w:t xml:space="preserve"> çıkması muhtemel soruları </w:t>
      </w:r>
      <w:proofErr w:type="spellStart"/>
      <w:r w:rsidRPr="00674857">
        <w:rPr>
          <w:rFonts w:ascii="Times New Roman" w:hAnsi="Times New Roman" w:cs="Times New Roman"/>
          <w:sz w:val="24"/>
          <w:szCs w:val="24"/>
        </w:rPr>
        <w:t>tahminleyebilen</w:t>
      </w:r>
      <w:proofErr w:type="spellEnd"/>
      <w:r w:rsidRPr="00674857">
        <w:rPr>
          <w:rFonts w:ascii="Times New Roman" w:hAnsi="Times New Roman" w:cs="Times New Roman"/>
          <w:sz w:val="24"/>
          <w:szCs w:val="24"/>
        </w:rPr>
        <w:t xml:space="preserve"> bir yapay zekâ platformudur. Sistem, gelişmiş yapay zekâ yaklaşımlarıyla doğruluk, kaynak referansı ve ölçme-değerlendirme doğruluğu sağlamayı hedefler. Amaç, Din Kültürü gibi görece ihmal edilmiş bir </w:t>
      </w:r>
      <w:proofErr w:type="gramStart"/>
      <w:r w:rsidRPr="00674857">
        <w:rPr>
          <w:rFonts w:ascii="Times New Roman" w:hAnsi="Times New Roman" w:cs="Times New Roman"/>
          <w:sz w:val="24"/>
          <w:szCs w:val="24"/>
        </w:rPr>
        <w:t>branşta</w:t>
      </w:r>
      <w:proofErr w:type="gramEnd"/>
      <w:r w:rsidRPr="00674857">
        <w:rPr>
          <w:rFonts w:ascii="Times New Roman" w:hAnsi="Times New Roman" w:cs="Times New Roman"/>
          <w:sz w:val="24"/>
          <w:szCs w:val="24"/>
        </w:rPr>
        <w:t xml:space="preserve"> öğretmenlere zaman kazandırmak, öğrencilere gerçek sınav formatına yakın ve çıkması muhtemel sorularla pratik imkânı sunmak ve velilere uygun maliyetli, güvenilir bir alternatif sağlamaktır.</w:t>
      </w:r>
    </w:p>
    <w:p w:rsidR="000756C6" w:rsidRDefault="000756C6" w:rsidP="00C601C4">
      <w:pPr>
        <w:rPr>
          <w:rFonts w:ascii="Times New Roman" w:hAnsi="Times New Roman" w:cs="Times New Roman"/>
          <w:sz w:val="24"/>
          <w:szCs w:val="24"/>
        </w:rPr>
      </w:pPr>
    </w:p>
    <w:p w:rsidR="000756C6" w:rsidRPr="00674857" w:rsidRDefault="000756C6" w:rsidP="00C601C4">
      <w:pPr>
        <w:rPr>
          <w:rFonts w:ascii="Times New Roman" w:hAnsi="Times New Roman" w:cs="Times New Roman"/>
          <w:sz w:val="24"/>
          <w:szCs w:val="24"/>
        </w:rPr>
      </w:pPr>
    </w:p>
    <w:p w:rsidR="00C601C4" w:rsidRPr="00674857" w:rsidRDefault="00C601C4" w:rsidP="00C601C4">
      <w:pPr>
        <w:rPr>
          <w:rFonts w:ascii="Times New Roman" w:hAnsi="Times New Roman" w:cs="Times New Roman"/>
          <w:b/>
          <w:bCs/>
          <w:sz w:val="24"/>
          <w:szCs w:val="24"/>
        </w:rPr>
      </w:pPr>
      <w:r w:rsidRPr="00674857">
        <w:rPr>
          <w:rFonts w:ascii="Times New Roman" w:hAnsi="Times New Roman" w:cs="Times New Roman"/>
          <w:b/>
          <w:bCs/>
          <w:sz w:val="24"/>
          <w:szCs w:val="24"/>
        </w:rPr>
        <w:t>2.2 Analizin Amacı</w:t>
      </w:r>
    </w:p>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Bu analiz, hedef kullanıcı gruplarını (öğrenci, veli, öğretmen/kurum) ayrıntılı şekilde tanımlayarak:</w:t>
      </w:r>
    </w:p>
    <w:p w:rsidR="00C601C4" w:rsidRPr="00674857" w:rsidRDefault="00C601C4" w:rsidP="00C601C4">
      <w:pPr>
        <w:numPr>
          <w:ilvl w:val="0"/>
          <w:numId w:val="1"/>
        </w:numPr>
        <w:rPr>
          <w:rFonts w:ascii="Times New Roman" w:hAnsi="Times New Roman" w:cs="Times New Roman"/>
          <w:sz w:val="24"/>
          <w:szCs w:val="24"/>
        </w:rPr>
      </w:pPr>
      <w:r w:rsidRPr="00674857">
        <w:rPr>
          <w:rFonts w:ascii="Times New Roman" w:hAnsi="Times New Roman" w:cs="Times New Roman"/>
          <w:sz w:val="24"/>
          <w:szCs w:val="24"/>
        </w:rPr>
        <w:t xml:space="preserve">Kullanıcı ihtiyaçlarını, </w:t>
      </w:r>
      <w:proofErr w:type="gramStart"/>
      <w:r w:rsidRPr="00674857">
        <w:rPr>
          <w:rFonts w:ascii="Times New Roman" w:hAnsi="Times New Roman" w:cs="Times New Roman"/>
          <w:sz w:val="24"/>
          <w:szCs w:val="24"/>
        </w:rPr>
        <w:t>motivasyonlarını</w:t>
      </w:r>
      <w:proofErr w:type="gramEnd"/>
      <w:r w:rsidRPr="00674857">
        <w:rPr>
          <w:rFonts w:ascii="Times New Roman" w:hAnsi="Times New Roman" w:cs="Times New Roman"/>
          <w:sz w:val="24"/>
          <w:szCs w:val="24"/>
        </w:rPr>
        <w:t xml:space="preserve"> ve karar mekanizmalarını ortaya koymayı,</w:t>
      </w:r>
    </w:p>
    <w:p w:rsidR="00C601C4" w:rsidRPr="00674857" w:rsidRDefault="00C601C4" w:rsidP="00C601C4">
      <w:pPr>
        <w:numPr>
          <w:ilvl w:val="0"/>
          <w:numId w:val="1"/>
        </w:numPr>
        <w:rPr>
          <w:rFonts w:ascii="Times New Roman" w:hAnsi="Times New Roman" w:cs="Times New Roman"/>
          <w:sz w:val="24"/>
          <w:szCs w:val="24"/>
        </w:rPr>
      </w:pPr>
      <w:r w:rsidRPr="00674857">
        <w:rPr>
          <w:rFonts w:ascii="Times New Roman" w:hAnsi="Times New Roman" w:cs="Times New Roman"/>
          <w:sz w:val="24"/>
          <w:szCs w:val="24"/>
        </w:rPr>
        <w:t>Rakiplerin güçlü/zayıf yanları ile pazar fırsatlarını belirlemeyi,</w:t>
      </w:r>
    </w:p>
    <w:p w:rsidR="00C601C4" w:rsidRPr="00674857" w:rsidRDefault="00C601C4" w:rsidP="00C601C4">
      <w:pPr>
        <w:numPr>
          <w:ilvl w:val="0"/>
          <w:numId w:val="1"/>
        </w:numPr>
        <w:rPr>
          <w:rFonts w:ascii="Times New Roman" w:hAnsi="Times New Roman" w:cs="Times New Roman"/>
          <w:sz w:val="24"/>
          <w:szCs w:val="24"/>
        </w:rPr>
      </w:pPr>
      <w:r w:rsidRPr="00674857">
        <w:rPr>
          <w:rFonts w:ascii="Times New Roman" w:hAnsi="Times New Roman" w:cs="Times New Roman"/>
          <w:sz w:val="24"/>
          <w:szCs w:val="24"/>
        </w:rPr>
        <w:t xml:space="preserve">Uygun fiyatlandırma ve pazar </w:t>
      </w:r>
      <w:proofErr w:type="spellStart"/>
      <w:r w:rsidRPr="00674857">
        <w:rPr>
          <w:rFonts w:ascii="Times New Roman" w:hAnsi="Times New Roman" w:cs="Times New Roman"/>
          <w:sz w:val="24"/>
          <w:szCs w:val="24"/>
        </w:rPr>
        <w:t>penetrasyonu</w:t>
      </w:r>
      <w:proofErr w:type="spellEnd"/>
      <w:r w:rsidRPr="00674857">
        <w:rPr>
          <w:rFonts w:ascii="Times New Roman" w:hAnsi="Times New Roman" w:cs="Times New Roman"/>
          <w:sz w:val="24"/>
          <w:szCs w:val="24"/>
        </w:rPr>
        <w:t xml:space="preserve"> senaryolarını hesaplamayı amaçlar.</w:t>
      </w:r>
    </w:p>
    <w:p w:rsidR="00C601C4" w:rsidRPr="00674857" w:rsidRDefault="00C601C4" w:rsidP="00C601C4">
      <w:pPr>
        <w:rPr>
          <w:rFonts w:ascii="Times New Roman" w:hAnsi="Times New Roman" w:cs="Times New Roman"/>
          <w:b/>
          <w:bCs/>
          <w:sz w:val="24"/>
          <w:szCs w:val="24"/>
        </w:rPr>
      </w:pPr>
      <w:r w:rsidRPr="00674857">
        <w:rPr>
          <w:rFonts w:ascii="Times New Roman" w:hAnsi="Times New Roman" w:cs="Times New Roman"/>
          <w:b/>
          <w:bCs/>
          <w:sz w:val="24"/>
          <w:szCs w:val="24"/>
        </w:rPr>
        <w:t>3.0 PAZAR ANALİZİ VE DEMOGRAFİ</w:t>
      </w:r>
    </w:p>
    <w:p w:rsidR="00C601C4" w:rsidRPr="00674857" w:rsidRDefault="00C601C4" w:rsidP="00C601C4">
      <w:pPr>
        <w:rPr>
          <w:rFonts w:ascii="Times New Roman" w:hAnsi="Times New Roman" w:cs="Times New Roman"/>
          <w:b/>
          <w:bCs/>
          <w:sz w:val="24"/>
          <w:szCs w:val="24"/>
        </w:rPr>
      </w:pPr>
      <w:r w:rsidRPr="00674857">
        <w:rPr>
          <w:rFonts w:ascii="Times New Roman" w:hAnsi="Times New Roman" w:cs="Times New Roman"/>
          <w:b/>
          <w:bCs/>
          <w:sz w:val="24"/>
          <w:szCs w:val="24"/>
        </w:rPr>
        <w:t>3.1 Pazar Büyüklüğü ve Demografi</w:t>
      </w:r>
    </w:p>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Türkiye'deki eğitim pazarı, LGS özelinde büyük ve dinamik bir yapıya sahiptir.</w:t>
      </w:r>
    </w:p>
    <w:p w:rsidR="00C601C4" w:rsidRPr="00674857" w:rsidRDefault="00C601C4" w:rsidP="00C601C4">
      <w:pPr>
        <w:numPr>
          <w:ilvl w:val="0"/>
          <w:numId w:val="2"/>
        </w:numPr>
        <w:rPr>
          <w:rFonts w:ascii="Times New Roman" w:hAnsi="Times New Roman" w:cs="Times New Roman"/>
          <w:sz w:val="24"/>
          <w:szCs w:val="24"/>
        </w:rPr>
      </w:pPr>
      <w:r w:rsidRPr="00674857">
        <w:rPr>
          <w:rFonts w:ascii="Times New Roman" w:hAnsi="Times New Roman" w:cs="Times New Roman"/>
          <w:sz w:val="24"/>
          <w:szCs w:val="24"/>
        </w:rPr>
        <w:t>Toplam LGS Adayı: 1.380.192 öğrenci.</w:t>
      </w:r>
    </w:p>
    <w:p w:rsidR="00C601C4" w:rsidRPr="00674857" w:rsidRDefault="00C601C4" w:rsidP="00C601C4">
      <w:pPr>
        <w:numPr>
          <w:ilvl w:val="0"/>
          <w:numId w:val="2"/>
        </w:numPr>
        <w:rPr>
          <w:rFonts w:ascii="Times New Roman" w:hAnsi="Times New Roman" w:cs="Times New Roman"/>
          <w:sz w:val="24"/>
          <w:szCs w:val="24"/>
        </w:rPr>
      </w:pPr>
      <w:r w:rsidRPr="00674857">
        <w:rPr>
          <w:rFonts w:ascii="Times New Roman" w:hAnsi="Times New Roman" w:cs="Times New Roman"/>
          <w:sz w:val="24"/>
          <w:szCs w:val="24"/>
        </w:rPr>
        <w:t>Okul Dağılımı: Bu öğrencilerin yaklaşık %93’ü devlet okullarında, ~%7’si özel okullarda eğitim görmektedir. Bu durum, uygun fiyatlı çözümlere olan talebin yüksekliğini göstermektedir.</w:t>
      </w:r>
    </w:p>
    <w:p w:rsidR="00C601C4" w:rsidRPr="00674857" w:rsidRDefault="00C601C4" w:rsidP="00C601C4">
      <w:pPr>
        <w:numPr>
          <w:ilvl w:val="0"/>
          <w:numId w:val="2"/>
        </w:numPr>
        <w:rPr>
          <w:rFonts w:ascii="Times New Roman" w:hAnsi="Times New Roman" w:cs="Times New Roman"/>
          <w:sz w:val="24"/>
          <w:szCs w:val="24"/>
        </w:rPr>
      </w:pPr>
      <w:r w:rsidRPr="00674857">
        <w:rPr>
          <w:rFonts w:ascii="Times New Roman" w:hAnsi="Times New Roman" w:cs="Times New Roman"/>
          <w:sz w:val="24"/>
          <w:szCs w:val="24"/>
        </w:rPr>
        <w:t>Temel Kullanıcı (Öğrenci): 13–15 yaş arası 8. sınıf öğrencileri.</w:t>
      </w:r>
    </w:p>
    <w:p w:rsidR="00C601C4" w:rsidRPr="00674857" w:rsidRDefault="00C601C4" w:rsidP="00C601C4">
      <w:pPr>
        <w:numPr>
          <w:ilvl w:val="0"/>
          <w:numId w:val="2"/>
        </w:numPr>
        <w:rPr>
          <w:rFonts w:ascii="Times New Roman" w:hAnsi="Times New Roman" w:cs="Times New Roman"/>
          <w:sz w:val="24"/>
          <w:szCs w:val="24"/>
        </w:rPr>
      </w:pPr>
      <w:r w:rsidRPr="00674857">
        <w:rPr>
          <w:rFonts w:ascii="Times New Roman" w:hAnsi="Times New Roman" w:cs="Times New Roman"/>
          <w:sz w:val="24"/>
          <w:szCs w:val="24"/>
        </w:rPr>
        <w:t>Karar Verici (Veli): Genellikle 35–50 yaş arası, orta gelir grubuna yoğunluklu ebeveynler.</w:t>
      </w:r>
    </w:p>
    <w:p w:rsidR="00C601C4" w:rsidRPr="00674857" w:rsidRDefault="00C601C4" w:rsidP="00C601C4">
      <w:pPr>
        <w:rPr>
          <w:rFonts w:ascii="Times New Roman" w:hAnsi="Times New Roman" w:cs="Times New Roman"/>
          <w:b/>
          <w:bCs/>
          <w:sz w:val="24"/>
          <w:szCs w:val="24"/>
        </w:rPr>
      </w:pPr>
      <w:r w:rsidRPr="00674857">
        <w:rPr>
          <w:rFonts w:ascii="Times New Roman" w:hAnsi="Times New Roman" w:cs="Times New Roman"/>
          <w:b/>
          <w:bCs/>
          <w:sz w:val="24"/>
          <w:szCs w:val="24"/>
        </w:rPr>
        <w:t>3.2 Pazar Dinamikleri ve Fırsatlar</w:t>
      </w:r>
    </w:p>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 xml:space="preserve">IMARC Grubu verilerine göre, Türkiye </w:t>
      </w:r>
      <w:proofErr w:type="gramStart"/>
      <w:r w:rsidRPr="00674857">
        <w:rPr>
          <w:rFonts w:ascii="Times New Roman" w:hAnsi="Times New Roman" w:cs="Times New Roman"/>
          <w:sz w:val="24"/>
          <w:szCs w:val="24"/>
        </w:rPr>
        <w:t>online</w:t>
      </w:r>
      <w:proofErr w:type="gramEnd"/>
      <w:r w:rsidRPr="00674857">
        <w:rPr>
          <w:rFonts w:ascii="Times New Roman" w:hAnsi="Times New Roman" w:cs="Times New Roman"/>
          <w:sz w:val="24"/>
          <w:szCs w:val="24"/>
        </w:rPr>
        <w:t xml:space="preserve"> eğitim pazarı 2024 itibarıyla yaklaşık 92,9 Milyar TL büyüklüğe ulaşmıştır. Pazarın 2025–2033 arasında yıllık %11,83 bileşik büyüme oranı (CAGR) ile 2033’te yaklaşık 253,4 Milyar TL seviyesine ulaşması beklenmektedir.</w:t>
      </w:r>
    </w:p>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 xml:space="preserve">Bu genel büyüme, niş alanlarda uzmanlaşmış platformlar için önemli fırsatlar sunmaktadır. Projemizin temel fırsatı, büyük rakiplerin (Doping Hafıza, Tonguç) yeterince odaklanmadığı Din Kültürü gibi </w:t>
      </w:r>
      <w:proofErr w:type="gramStart"/>
      <w:r w:rsidRPr="00674857">
        <w:rPr>
          <w:rFonts w:ascii="Times New Roman" w:hAnsi="Times New Roman" w:cs="Times New Roman"/>
          <w:sz w:val="24"/>
          <w:szCs w:val="24"/>
        </w:rPr>
        <w:t>spesifik</w:t>
      </w:r>
      <w:proofErr w:type="gramEnd"/>
      <w:r w:rsidRPr="00674857">
        <w:rPr>
          <w:rFonts w:ascii="Times New Roman" w:hAnsi="Times New Roman" w:cs="Times New Roman"/>
          <w:sz w:val="24"/>
          <w:szCs w:val="24"/>
        </w:rPr>
        <w:t xml:space="preserve"> bir alanda derinlemesine uzmanlık sunarak pazar boşluğunu doldurmaktır.</w:t>
      </w:r>
    </w:p>
    <w:p w:rsidR="00C601C4" w:rsidRPr="00674857" w:rsidRDefault="00C601C4" w:rsidP="00C601C4">
      <w:pPr>
        <w:rPr>
          <w:rFonts w:ascii="Times New Roman" w:hAnsi="Times New Roman" w:cs="Times New Roman"/>
          <w:b/>
          <w:bCs/>
          <w:sz w:val="24"/>
          <w:szCs w:val="24"/>
        </w:rPr>
      </w:pPr>
      <w:r w:rsidRPr="00674857">
        <w:rPr>
          <w:rFonts w:ascii="Times New Roman" w:hAnsi="Times New Roman" w:cs="Times New Roman"/>
          <w:b/>
          <w:bCs/>
          <w:sz w:val="24"/>
          <w:szCs w:val="24"/>
        </w:rPr>
        <w:t>4.0 MÜŞTERİ ANALİZİ</w:t>
      </w:r>
    </w:p>
    <w:p w:rsidR="00C601C4" w:rsidRPr="00674857" w:rsidRDefault="00C601C4" w:rsidP="00C601C4">
      <w:pPr>
        <w:rPr>
          <w:rFonts w:ascii="Times New Roman" w:hAnsi="Times New Roman" w:cs="Times New Roman"/>
          <w:b/>
          <w:bCs/>
          <w:sz w:val="24"/>
          <w:szCs w:val="24"/>
        </w:rPr>
      </w:pPr>
      <w:r w:rsidRPr="00674857">
        <w:rPr>
          <w:rFonts w:ascii="Times New Roman" w:hAnsi="Times New Roman" w:cs="Times New Roman"/>
          <w:b/>
          <w:bCs/>
          <w:sz w:val="24"/>
          <w:szCs w:val="24"/>
        </w:rPr>
        <w:t xml:space="preserve">4.1 Hedef Kitle </w:t>
      </w:r>
      <w:proofErr w:type="spellStart"/>
      <w:r w:rsidRPr="00674857">
        <w:rPr>
          <w:rFonts w:ascii="Times New Roman" w:hAnsi="Times New Roman" w:cs="Times New Roman"/>
          <w:b/>
          <w:bCs/>
          <w:sz w:val="24"/>
          <w:szCs w:val="24"/>
        </w:rPr>
        <w:t>Segmentleri</w:t>
      </w:r>
      <w:proofErr w:type="spellEnd"/>
    </w:p>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 xml:space="preserve">Platformun üç temel kullanıcı </w:t>
      </w:r>
      <w:proofErr w:type="spellStart"/>
      <w:r w:rsidRPr="00674857">
        <w:rPr>
          <w:rFonts w:ascii="Times New Roman" w:hAnsi="Times New Roman" w:cs="Times New Roman"/>
          <w:sz w:val="24"/>
          <w:szCs w:val="24"/>
        </w:rPr>
        <w:t>segmenti</w:t>
      </w:r>
      <w:proofErr w:type="spellEnd"/>
      <w:r w:rsidRPr="00674857">
        <w:rPr>
          <w:rFonts w:ascii="Times New Roman" w:hAnsi="Times New Roman" w:cs="Times New Roman"/>
          <w:sz w:val="24"/>
          <w:szCs w:val="24"/>
        </w:rPr>
        <w:t xml:space="preserve"> bulunmaktadır:</w:t>
      </w:r>
    </w:p>
    <w:p w:rsidR="00C601C4" w:rsidRPr="00674857" w:rsidRDefault="00C601C4" w:rsidP="00C601C4">
      <w:pPr>
        <w:numPr>
          <w:ilvl w:val="0"/>
          <w:numId w:val="3"/>
        </w:numPr>
        <w:rPr>
          <w:rFonts w:ascii="Times New Roman" w:hAnsi="Times New Roman" w:cs="Times New Roman"/>
          <w:sz w:val="24"/>
          <w:szCs w:val="24"/>
        </w:rPr>
      </w:pPr>
      <w:r w:rsidRPr="00674857">
        <w:rPr>
          <w:rFonts w:ascii="Times New Roman" w:hAnsi="Times New Roman" w:cs="Times New Roman"/>
          <w:sz w:val="24"/>
          <w:szCs w:val="24"/>
        </w:rPr>
        <w:t xml:space="preserve">Sınav Odaklı Öğrenciler (Nihai Kullanıcı): Ana </w:t>
      </w:r>
      <w:proofErr w:type="gramStart"/>
      <w:r w:rsidRPr="00674857">
        <w:rPr>
          <w:rFonts w:ascii="Times New Roman" w:hAnsi="Times New Roman" w:cs="Times New Roman"/>
          <w:sz w:val="24"/>
          <w:szCs w:val="24"/>
        </w:rPr>
        <w:t>motivasyonları</w:t>
      </w:r>
      <w:proofErr w:type="gramEnd"/>
      <w:r w:rsidRPr="00674857">
        <w:rPr>
          <w:rFonts w:ascii="Times New Roman" w:hAnsi="Times New Roman" w:cs="Times New Roman"/>
          <w:sz w:val="24"/>
          <w:szCs w:val="24"/>
        </w:rPr>
        <w:t xml:space="preserve"> </w:t>
      </w:r>
      <w:proofErr w:type="spellStart"/>
      <w:r w:rsidRPr="00674857">
        <w:rPr>
          <w:rFonts w:ascii="Times New Roman" w:hAnsi="Times New Roman" w:cs="Times New Roman"/>
          <w:sz w:val="24"/>
          <w:szCs w:val="24"/>
        </w:rPr>
        <w:t>LGS'de</w:t>
      </w:r>
      <w:proofErr w:type="spellEnd"/>
      <w:r w:rsidRPr="00674857">
        <w:rPr>
          <w:rFonts w:ascii="Times New Roman" w:hAnsi="Times New Roman" w:cs="Times New Roman"/>
          <w:sz w:val="24"/>
          <w:szCs w:val="24"/>
        </w:rPr>
        <w:t xml:space="preserve"> net</w:t>
      </w:r>
      <w:r w:rsidR="0079769D">
        <w:rPr>
          <w:rFonts w:ascii="Times New Roman" w:hAnsi="Times New Roman" w:cs="Times New Roman"/>
          <w:sz w:val="24"/>
          <w:szCs w:val="24"/>
        </w:rPr>
        <w:t xml:space="preserve"> sayılarını artırmaktır. S</w:t>
      </w:r>
      <w:r w:rsidRPr="00674857">
        <w:rPr>
          <w:rFonts w:ascii="Times New Roman" w:hAnsi="Times New Roman" w:cs="Times New Roman"/>
          <w:sz w:val="24"/>
          <w:szCs w:val="24"/>
        </w:rPr>
        <w:t>ınav formatına uygun ve hızlı geri bildirim alabilecekleri pratik testler ararlar.</w:t>
      </w:r>
    </w:p>
    <w:p w:rsidR="00C601C4" w:rsidRPr="00674857" w:rsidRDefault="00C601C4" w:rsidP="00C601C4">
      <w:pPr>
        <w:numPr>
          <w:ilvl w:val="0"/>
          <w:numId w:val="3"/>
        </w:numPr>
        <w:rPr>
          <w:rFonts w:ascii="Times New Roman" w:hAnsi="Times New Roman" w:cs="Times New Roman"/>
          <w:sz w:val="24"/>
          <w:szCs w:val="24"/>
        </w:rPr>
      </w:pPr>
      <w:r w:rsidRPr="00674857">
        <w:rPr>
          <w:rFonts w:ascii="Times New Roman" w:hAnsi="Times New Roman" w:cs="Times New Roman"/>
          <w:sz w:val="24"/>
          <w:szCs w:val="24"/>
        </w:rPr>
        <w:t xml:space="preserve">Destekçi Veliler (Satın Alan / Karar Verici): Ana </w:t>
      </w:r>
      <w:proofErr w:type="gramStart"/>
      <w:r w:rsidRPr="00674857">
        <w:rPr>
          <w:rFonts w:ascii="Times New Roman" w:hAnsi="Times New Roman" w:cs="Times New Roman"/>
          <w:sz w:val="24"/>
          <w:szCs w:val="24"/>
        </w:rPr>
        <w:t>motivasyonları</w:t>
      </w:r>
      <w:proofErr w:type="gramEnd"/>
      <w:r w:rsidRPr="00674857">
        <w:rPr>
          <w:rFonts w:ascii="Times New Roman" w:hAnsi="Times New Roman" w:cs="Times New Roman"/>
          <w:sz w:val="24"/>
          <w:szCs w:val="24"/>
        </w:rPr>
        <w:t xml:space="preserve"> çocuklarının başarısı için "paranın karşılığını almaktır". Maliyet/etki dengesini gözetirler. İçeriğin güvenilir </w:t>
      </w:r>
      <w:r w:rsidRPr="00674857">
        <w:rPr>
          <w:rFonts w:ascii="Times New Roman" w:hAnsi="Times New Roman" w:cs="Times New Roman"/>
          <w:sz w:val="24"/>
          <w:szCs w:val="24"/>
        </w:rPr>
        <w:lastRenderedPageBreak/>
        <w:t>(MEB uyumlu, hatasız) olmasını ve çocuklarının gelişimini takip edebilecekleri net raporlar talep ederler.</w:t>
      </w:r>
    </w:p>
    <w:p w:rsidR="00C601C4" w:rsidRPr="00674857" w:rsidRDefault="00C601C4" w:rsidP="00C601C4">
      <w:pPr>
        <w:numPr>
          <w:ilvl w:val="0"/>
          <w:numId w:val="3"/>
        </w:numPr>
        <w:rPr>
          <w:rFonts w:ascii="Times New Roman" w:hAnsi="Times New Roman" w:cs="Times New Roman"/>
          <w:sz w:val="24"/>
          <w:szCs w:val="24"/>
        </w:rPr>
      </w:pPr>
      <w:r w:rsidRPr="00674857">
        <w:rPr>
          <w:rFonts w:ascii="Times New Roman" w:hAnsi="Times New Roman" w:cs="Times New Roman"/>
          <w:sz w:val="24"/>
          <w:szCs w:val="24"/>
        </w:rPr>
        <w:t xml:space="preserve">Öğretmenler / Kurumlar (Etkileyici / B2B Müşteri): Ana </w:t>
      </w:r>
      <w:proofErr w:type="gramStart"/>
      <w:r w:rsidRPr="00674857">
        <w:rPr>
          <w:rFonts w:ascii="Times New Roman" w:hAnsi="Times New Roman" w:cs="Times New Roman"/>
          <w:sz w:val="24"/>
          <w:szCs w:val="24"/>
        </w:rPr>
        <w:t>motivasyonları</w:t>
      </w:r>
      <w:proofErr w:type="gramEnd"/>
      <w:r w:rsidRPr="00674857">
        <w:rPr>
          <w:rFonts w:ascii="Times New Roman" w:hAnsi="Times New Roman" w:cs="Times New Roman"/>
          <w:sz w:val="24"/>
          <w:szCs w:val="24"/>
        </w:rPr>
        <w:t xml:space="preserve"> zaman tasarrufudur. Müfredata tam uyumlu, pedagojik açıdan doğru, düzenlenebilir ve farklı zorluk seviyelerinde filtrelenebilir bir soru havuzuna ihtiyaç duyarlar.</w:t>
      </w:r>
    </w:p>
    <w:p w:rsidR="00C601C4" w:rsidRPr="00674857" w:rsidRDefault="00C601C4" w:rsidP="00C601C4">
      <w:pPr>
        <w:rPr>
          <w:rFonts w:ascii="Times New Roman" w:hAnsi="Times New Roman" w:cs="Times New Roman"/>
          <w:b/>
          <w:bCs/>
          <w:sz w:val="24"/>
          <w:szCs w:val="24"/>
        </w:rPr>
      </w:pPr>
      <w:r w:rsidRPr="00674857">
        <w:rPr>
          <w:rFonts w:ascii="Times New Roman" w:hAnsi="Times New Roman" w:cs="Times New Roman"/>
          <w:b/>
          <w:bCs/>
          <w:sz w:val="24"/>
          <w:szCs w:val="24"/>
        </w:rPr>
        <w:t>4.2 Müşteri İhtiyaçları ve Ağrı Noktaları</w:t>
      </w:r>
    </w:p>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Pazar, mevcut LGS hazırlık çözümlerinde belirgin "ağrı noktalarına" sahiptir:</w:t>
      </w:r>
    </w:p>
    <w:p w:rsidR="00C601C4" w:rsidRPr="00674857" w:rsidRDefault="00C601C4" w:rsidP="00C601C4">
      <w:pPr>
        <w:numPr>
          <w:ilvl w:val="0"/>
          <w:numId w:val="4"/>
        </w:numPr>
        <w:rPr>
          <w:rFonts w:ascii="Times New Roman" w:hAnsi="Times New Roman" w:cs="Times New Roman"/>
          <w:sz w:val="24"/>
          <w:szCs w:val="24"/>
        </w:rPr>
      </w:pPr>
      <w:r w:rsidRPr="00674857">
        <w:rPr>
          <w:rFonts w:ascii="Times New Roman" w:hAnsi="Times New Roman" w:cs="Times New Roman"/>
          <w:sz w:val="24"/>
          <w:szCs w:val="24"/>
        </w:rPr>
        <w:t>Yüksek Maliyet: Kaliteli, kapsamlı LGS paketleri ve özel dershaneler, özellikle orta gelir grubundaki ailelerin bütçesini zorlamaktadır.</w:t>
      </w:r>
    </w:p>
    <w:p w:rsidR="00C601C4" w:rsidRPr="00674857" w:rsidRDefault="00C601C4" w:rsidP="00C601C4">
      <w:pPr>
        <w:numPr>
          <w:ilvl w:val="0"/>
          <w:numId w:val="4"/>
        </w:numPr>
        <w:rPr>
          <w:rFonts w:ascii="Times New Roman" w:hAnsi="Times New Roman" w:cs="Times New Roman"/>
          <w:sz w:val="24"/>
          <w:szCs w:val="24"/>
        </w:rPr>
      </w:pPr>
      <w:r w:rsidRPr="00674857">
        <w:rPr>
          <w:rFonts w:ascii="Times New Roman" w:hAnsi="Times New Roman" w:cs="Times New Roman"/>
          <w:sz w:val="24"/>
          <w:szCs w:val="24"/>
        </w:rPr>
        <w:t xml:space="preserve">Teknolojik Yetersizlik ve Kişiselleştirme Eksikliği: Mevcut çözümlerin birçoğu, öğrenciye özel kişiselleştirilmiş çalışma planları veya yapay zekâ destekli soru </w:t>
      </w:r>
      <w:proofErr w:type="spellStart"/>
      <w:r w:rsidRPr="00674857">
        <w:rPr>
          <w:rFonts w:ascii="Times New Roman" w:hAnsi="Times New Roman" w:cs="Times New Roman"/>
          <w:sz w:val="24"/>
          <w:szCs w:val="24"/>
        </w:rPr>
        <w:t>tahminlemesi</w:t>
      </w:r>
      <w:proofErr w:type="spellEnd"/>
      <w:r w:rsidRPr="00674857">
        <w:rPr>
          <w:rFonts w:ascii="Times New Roman" w:hAnsi="Times New Roman" w:cs="Times New Roman"/>
          <w:sz w:val="24"/>
          <w:szCs w:val="24"/>
        </w:rPr>
        <w:t xml:space="preserve"> gibi yenilikçi teknolojik yaklaşımları sunmamaktadır.</w:t>
      </w:r>
    </w:p>
    <w:p w:rsidR="00C601C4" w:rsidRPr="00674857" w:rsidRDefault="00C601C4" w:rsidP="00C601C4">
      <w:pPr>
        <w:numPr>
          <w:ilvl w:val="0"/>
          <w:numId w:val="4"/>
        </w:numPr>
        <w:rPr>
          <w:rFonts w:ascii="Times New Roman" w:hAnsi="Times New Roman" w:cs="Times New Roman"/>
          <w:sz w:val="24"/>
          <w:szCs w:val="24"/>
        </w:rPr>
      </w:pPr>
      <w:r w:rsidRPr="00674857">
        <w:rPr>
          <w:rFonts w:ascii="Times New Roman" w:hAnsi="Times New Roman" w:cs="Times New Roman"/>
          <w:sz w:val="24"/>
          <w:szCs w:val="24"/>
        </w:rPr>
        <w:t>Güven Eksikliği: Veliler, (özellikle yeni) yapay zekâ tarafından üretilen akademik içeriğe temkinli yaklaşmakta, hata payından ve pedagojik doğruluktan endişe duymaktadır.</w:t>
      </w:r>
    </w:p>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Platformun bu ağrı noktalarına doğrudan cevap vermesi gerekmektedir. Velilerin "güven eksikliği" ağrı noktası, platformun sunduğu yüksek doğruluk ve şeffaf kalite süreçleri ile çözülecektir.</w:t>
      </w:r>
    </w:p>
    <w:p w:rsidR="00C601C4" w:rsidRPr="00674857" w:rsidRDefault="00C601C4" w:rsidP="00C601C4">
      <w:pPr>
        <w:rPr>
          <w:rFonts w:ascii="Times New Roman" w:hAnsi="Times New Roman" w:cs="Times New Roman"/>
          <w:b/>
          <w:bCs/>
          <w:sz w:val="24"/>
          <w:szCs w:val="24"/>
        </w:rPr>
      </w:pPr>
      <w:r w:rsidRPr="00674857">
        <w:rPr>
          <w:rFonts w:ascii="Times New Roman" w:hAnsi="Times New Roman" w:cs="Times New Roman"/>
          <w:b/>
          <w:bCs/>
          <w:sz w:val="24"/>
          <w:szCs w:val="24"/>
        </w:rPr>
        <w:t xml:space="preserve">4.3 </w:t>
      </w:r>
      <w:proofErr w:type="gramStart"/>
      <w:r w:rsidRPr="00674857">
        <w:rPr>
          <w:rFonts w:ascii="Times New Roman" w:hAnsi="Times New Roman" w:cs="Times New Roman"/>
          <w:b/>
          <w:bCs/>
          <w:sz w:val="24"/>
          <w:szCs w:val="24"/>
        </w:rPr>
        <w:t>Ölçülebilir</w:t>
      </w:r>
      <w:proofErr w:type="gramEnd"/>
      <w:r w:rsidRPr="00674857">
        <w:rPr>
          <w:rFonts w:ascii="Times New Roman" w:hAnsi="Times New Roman" w:cs="Times New Roman"/>
          <w:b/>
          <w:bCs/>
          <w:sz w:val="24"/>
          <w:szCs w:val="24"/>
        </w:rPr>
        <w:t xml:space="preserve"> Başarı Metrikleri (Stratejik </w:t>
      </w:r>
      <w:proofErr w:type="spellStart"/>
      <w:r w:rsidRPr="00674857">
        <w:rPr>
          <w:rFonts w:ascii="Times New Roman" w:hAnsi="Times New Roman" w:cs="Times New Roman"/>
          <w:b/>
          <w:bCs/>
          <w:sz w:val="24"/>
          <w:szCs w:val="24"/>
        </w:rPr>
        <w:t>KPI'lar</w:t>
      </w:r>
      <w:proofErr w:type="spellEnd"/>
      <w:r w:rsidRPr="00674857">
        <w:rPr>
          <w:rFonts w:ascii="Times New Roman" w:hAnsi="Times New Roman" w:cs="Times New Roman"/>
          <w:b/>
          <w:bCs/>
          <w:sz w:val="24"/>
          <w:szCs w:val="24"/>
        </w:rPr>
        <w:t>)</w:t>
      </w:r>
    </w:p>
    <w:p w:rsidR="00C601C4" w:rsidRPr="00674857" w:rsidRDefault="00C601C4" w:rsidP="00C601C4">
      <w:pPr>
        <w:numPr>
          <w:ilvl w:val="0"/>
          <w:numId w:val="5"/>
        </w:numPr>
        <w:rPr>
          <w:rFonts w:ascii="Times New Roman" w:hAnsi="Times New Roman" w:cs="Times New Roman"/>
          <w:sz w:val="24"/>
          <w:szCs w:val="24"/>
        </w:rPr>
      </w:pPr>
      <w:r w:rsidRPr="00674857">
        <w:rPr>
          <w:rFonts w:ascii="Times New Roman" w:hAnsi="Times New Roman" w:cs="Times New Roman"/>
          <w:sz w:val="24"/>
          <w:szCs w:val="24"/>
        </w:rPr>
        <w:t>Dönüşü</w:t>
      </w:r>
      <w:r w:rsidR="002508AE">
        <w:rPr>
          <w:rFonts w:ascii="Times New Roman" w:hAnsi="Times New Roman" w:cs="Times New Roman"/>
          <w:sz w:val="24"/>
          <w:szCs w:val="24"/>
        </w:rPr>
        <w:t>m Oranı (Kritik): Deneme Sürümü,</w:t>
      </w:r>
      <w:r w:rsidRPr="00674857">
        <w:rPr>
          <w:rFonts w:ascii="Times New Roman" w:hAnsi="Times New Roman" w:cs="Times New Roman"/>
          <w:sz w:val="24"/>
          <w:szCs w:val="24"/>
        </w:rPr>
        <w:t xml:space="preserve"> Yıllık Abonelik Dönüşüm Oranı (İlk 6 ay hedefi: %20+).</w:t>
      </w:r>
    </w:p>
    <w:p w:rsidR="00C601C4" w:rsidRPr="00674857" w:rsidRDefault="00C601C4" w:rsidP="00C601C4">
      <w:pPr>
        <w:numPr>
          <w:ilvl w:val="0"/>
          <w:numId w:val="5"/>
        </w:numPr>
        <w:rPr>
          <w:rFonts w:ascii="Times New Roman" w:hAnsi="Times New Roman" w:cs="Times New Roman"/>
          <w:sz w:val="24"/>
          <w:szCs w:val="24"/>
        </w:rPr>
      </w:pPr>
      <w:r w:rsidRPr="00674857">
        <w:rPr>
          <w:rFonts w:ascii="Times New Roman" w:hAnsi="Times New Roman" w:cs="Times New Roman"/>
          <w:sz w:val="24"/>
          <w:szCs w:val="24"/>
        </w:rPr>
        <w:t>Aktivasyon: Aylık Aktif Kullanıcı (MAU) ve Günlük Aktif Kullanıcı (DAU).</w:t>
      </w:r>
    </w:p>
    <w:p w:rsidR="00C601C4" w:rsidRPr="00674857" w:rsidRDefault="00C601C4" w:rsidP="00C601C4">
      <w:pPr>
        <w:numPr>
          <w:ilvl w:val="0"/>
          <w:numId w:val="5"/>
        </w:numPr>
        <w:rPr>
          <w:rFonts w:ascii="Times New Roman" w:hAnsi="Times New Roman" w:cs="Times New Roman"/>
          <w:sz w:val="24"/>
          <w:szCs w:val="24"/>
        </w:rPr>
      </w:pPr>
      <w:r w:rsidRPr="00674857">
        <w:rPr>
          <w:rFonts w:ascii="Times New Roman" w:hAnsi="Times New Roman" w:cs="Times New Roman"/>
          <w:sz w:val="24"/>
          <w:szCs w:val="24"/>
        </w:rPr>
        <w:t>Gelir: Kullanıcı Başına Ortalama Gelir (ARPU) (Yıllık, 6 aylık ve aylık aboneler için ayrı takip edilmeli).</w:t>
      </w:r>
    </w:p>
    <w:p w:rsidR="00C601C4" w:rsidRPr="00674857" w:rsidRDefault="00C601C4" w:rsidP="00C601C4">
      <w:pPr>
        <w:numPr>
          <w:ilvl w:val="0"/>
          <w:numId w:val="5"/>
        </w:numPr>
        <w:rPr>
          <w:rFonts w:ascii="Times New Roman" w:hAnsi="Times New Roman" w:cs="Times New Roman"/>
          <w:sz w:val="24"/>
          <w:szCs w:val="24"/>
        </w:rPr>
      </w:pPr>
      <w:r w:rsidRPr="00674857">
        <w:rPr>
          <w:rFonts w:ascii="Times New Roman" w:hAnsi="Times New Roman" w:cs="Times New Roman"/>
          <w:sz w:val="24"/>
          <w:szCs w:val="24"/>
        </w:rPr>
        <w:t>Maliyet: Kullanıcı Başına Edinme Maliyeti (CAC) ve Yaşam Boyu Değer (LTV).</w:t>
      </w:r>
    </w:p>
    <w:p w:rsidR="00C601C4" w:rsidRPr="00674857" w:rsidRDefault="00C601C4" w:rsidP="00C601C4">
      <w:pPr>
        <w:numPr>
          <w:ilvl w:val="0"/>
          <w:numId w:val="5"/>
        </w:numPr>
        <w:rPr>
          <w:rFonts w:ascii="Times New Roman" w:hAnsi="Times New Roman" w:cs="Times New Roman"/>
          <w:sz w:val="24"/>
          <w:szCs w:val="24"/>
        </w:rPr>
      </w:pPr>
      <w:r w:rsidRPr="00674857">
        <w:rPr>
          <w:rFonts w:ascii="Times New Roman" w:hAnsi="Times New Roman" w:cs="Times New Roman"/>
          <w:sz w:val="24"/>
          <w:szCs w:val="24"/>
        </w:rPr>
        <w:t>Kalite: Hatalı Soru Raporlama Oranı (Kullanıcı kaynaklı) ve Öğretmen Onay Oranı (İç denetim).</w:t>
      </w:r>
    </w:p>
    <w:p w:rsidR="00C601C4" w:rsidRPr="00674857" w:rsidRDefault="00C601C4" w:rsidP="00C601C4">
      <w:pPr>
        <w:rPr>
          <w:rFonts w:ascii="Times New Roman" w:hAnsi="Times New Roman" w:cs="Times New Roman"/>
          <w:sz w:val="24"/>
          <w:szCs w:val="24"/>
        </w:rPr>
      </w:pPr>
    </w:p>
    <w:p w:rsidR="00C601C4" w:rsidRPr="00674857" w:rsidRDefault="00C601C4" w:rsidP="00C601C4">
      <w:pPr>
        <w:rPr>
          <w:rFonts w:ascii="Times New Roman" w:hAnsi="Times New Roman" w:cs="Times New Roman"/>
          <w:sz w:val="24"/>
          <w:szCs w:val="24"/>
        </w:rPr>
      </w:pPr>
    </w:p>
    <w:p w:rsidR="00C601C4" w:rsidRPr="00674857" w:rsidRDefault="00C601C4" w:rsidP="00C601C4">
      <w:pPr>
        <w:rPr>
          <w:rFonts w:ascii="Times New Roman" w:hAnsi="Times New Roman" w:cs="Times New Roman"/>
          <w:sz w:val="24"/>
          <w:szCs w:val="24"/>
        </w:rPr>
      </w:pPr>
    </w:p>
    <w:p w:rsidR="00C601C4" w:rsidRPr="00674857" w:rsidRDefault="00C601C4" w:rsidP="00C601C4">
      <w:pPr>
        <w:rPr>
          <w:rFonts w:ascii="Times New Roman" w:hAnsi="Times New Roman" w:cs="Times New Roman"/>
          <w:sz w:val="24"/>
          <w:szCs w:val="24"/>
        </w:rPr>
      </w:pPr>
    </w:p>
    <w:p w:rsidR="00C601C4" w:rsidRPr="00674857" w:rsidRDefault="00C601C4" w:rsidP="00C601C4">
      <w:pPr>
        <w:rPr>
          <w:rFonts w:ascii="Times New Roman" w:hAnsi="Times New Roman" w:cs="Times New Roman"/>
          <w:sz w:val="24"/>
          <w:szCs w:val="24"/>
        </w:rPr>
      </w:pPr>
    </w:p>
    <w:p w:rsidR="00C601C4" w:rsidRPr="00674857" w:rsidRDefault="00C601C4" w:rsidP="00C601C4">
      <w:pPr>
        <w:rPr>
          <w:rFonts w:ascii="Times New Roman" w:hAnsi="Times New Roman" w:cs="Times New Roman"/>
          <w:sz w:val="24"/>
          <w:szCs w:val="24"/>
        </w:rPr>
      </w:pPr>
    </w:p>
    <w:p w:rsidR="00C601C4" w:rsidRPr="00674857" w:rsidRDefault="00C601C4" w:rsidP="00C601C4">
      <w:pPr>
        <w:rPr>
          <w:rFonts w:ascii="Times New Roman" w:hAnsi="Times New Roman" w:cs="Times New Roman"/>
          <w:sz w:val="24"/>
          <w:szCs w:val="24"/>
        </w:rPr>
      </w:pPr>
    </w:p>
    <w:p w:rsidR="00C601C4" w:rsidRPr="00674857" w:rsidRDefault="00C601C4" w:rsidP="00C601C4">
      <w:pPr>
        <w:rPr>
          <w:rFonts w:ascii="Times New Roman" w:hAnsi="Times New Roman" w:cs="Times New Roman"/>
          <w:sz w:val="24"/>
          <w:szCs w:val="24"/>
        </w:rPr>
      </w:pPr>
    </w:p>
    <w:p w:rsidR="00C601C4" w:rsidRPr="00674857" w:rsidRDefault="00C601C4" w:rsidP="00C601C4">
      <w:pPr>
        <w:rPr>
          <w:rFonts w:ascii="Times New Roman" w:hAnsi="Times New Roman" w:cs="Times New Roman"/>
          <w:sz w:val="24"/>
          <w:szCs w:val="24"/>
        </w:rPr>
      </w:pPr>
    </w:p>
    <w:p w:rsidR="00C601C4" w:rsidRPr="00674857" w:rsidRDefault="00C601C4" w:rsidP="00C601C4">
      <w:pPr>
        <w:rPr>
          <w:rFonts w:ascii="Times New Roman" w:hAnsi="Times New Roman" w:cs="Times New Roman"/>
          <w:sz w:val="24"/>
          <w:szCs w:val="24"/>
        </w:rPr>
      </w:pPr>
    </w:p>
    <w:p w:rsidR="00C601C4" w:rsidRPr="00674857" w:rsidRDefault="00C601C4" w:rsidP="00C601C4">
      <w:pPr>
        <w:rPr>
          <w:rFonts w:ascii="Times New Roman" w:hAnsi="Times New Roman" w:cs="Times New Roman"/>
          <w:sz w:val="24"/>
          <w:szCs w:val="24"/>
        </w:rPr>
      </w:pPr>
    </w:p>
    <w:p w:rsidR="00C601C4" w:rsidRPr="00674857" w:rsidRDefault="00C601C4" w:rsidP="00C601C4">
      <w:pPr>
        <w:rPr>
          <w:rFonts w:ascii="Times New Roman" w:hAnsi="Times New Roman" w:cs="Times New Roman"/>
          <w:sz w:val="24"/>
          <w:szCs w:val="24"/>
        </w:rPr>
      </w:pPr>
    </w:p>
    <w:p w:rsidR="00C601C4" w:rsidRPr="00674857" w:rsidRDefault="00C601C4" w:rsidP="00C601C4">
      <w:pPr>
        <w:rPr>
          <w:rFonts w:ascii="Times New Roman" w:hAnsi="Times New Roman" w:cs="Times New Roman"/>
          <w:sz w:val="24"/>
          <w:szCs w:val="24"/>
        </w:rPr>
      </w:pPr>
    </w:p>
    <w:p w:rsidR="00C601C4" w:rsidRPr="00674857" w:rsidRDefault="00C601C4" w:rsidP="00C601C4">
      <w:pPr>
        <w:rPr>
          <w:rFonts w:ascii="Times New Roman" w:hAnsi="Times New Roman" w:cs="Times New Roman"/>
          <w:sz w:val="24"/>
          <w:szCs w:val="24"/>
        </w:rPr>
      </w:pPr>
    </w:p>
    <w:p w:rsidR="00C601C4" w:rsidRPr="00674857" w:rsidRDefault="00C601C4" w:rsidP="00C601C4">
      <w:pPr>
        <w:rPr>
          <w:rFonts w:ascii="Times New Roman" w:hAnsi="Times New Roman" w:cs="Times New Roman"/>
          <w:b/>
          <w:bCs/>
          <w:sz w:val="24"/>
          <w:szCs w:val="24"/>
        </w:rPr>
      </w:pPr>
      <w:r w:rsidRPr="00674857">
        <w:rPr>
          <w:rFonts w:ascii="Times New Roman" w:hAnsi="Times New Roman" w:cs="Times New Roman"/>
          <w:b/>
          <w:bCs/>
          <w:sz w:val="24"/>
          <w:szCs w:val="24"/>
        </w:rPr>
        <w:t>5.0 REKABET ANALİZİ</w:t>
      </w:r>
    </w:p>
    <w:p w:rsidR="00C601C4" w:rsidRPr="00674857" w:rsidRDefault="00C601C4" w:rsidP="00C601C4">
      <w:pPr>
        <w:rPr>
          <w:rFonts w:ascii="Times New Roman" w:hAnsi="Times New Roman" w:cs="Times New Roman"/>
          <w:b/>
          <w:bCs/>
          <w:sz w:val="24"/>
          <w:szCs w:val="24"/>
        </w:rPr>
      </w:pPr>
      <w:r w:rsidRPr="00674857">
        <w:rPr>
          <w:rFonts w:ascii="Times New Roman" w:hAnsi="Times New Roman" w:cs="Times New Roman"/>
          <w:b/>
          <w:bCs/>
          <w:sz w:val="24"/>
          <w:szCs w:val="24"/>
        </w:rPr>
        <w:t>5.1 Rekabet Haritası</w:t>
      </w:r>
    </w:p>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Pazarda doğrudan DKAB odaklı bir dijital rakip bulunmamakla birlikte, LGS hazırlık pazarındaki genel oyuncular dolaylı rakiplerdir.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1663"/>
        <w:gridCol w:w="1392"/>
        <w:gridCol w:w="2042"/>
        <w:gridCol w:w="2391"/>
      </w:tblGrid>
      <w:tr w:rsidR="00C601C4" w:rsidRPr="00674857" w:rsidTr="00C601C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b/>
                <w:bCs/>
                <w:sz w:val="24"/>
                <w:szCs w:val="24"/>
              </w:rPr>
              <w:t>Rakip</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b/>
                <w:bCs/>
                <w:sz w:val="24"/>
                <w:szCs w:val="24"/>
              </w:rPr>
              <w:t>Hedef Kitle</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b/>
                <w:bCs/>
                <w:sz w:val="24"/>
                <w:szCs w:val="24"/>
              </w:rPr>
              <w:t>Güçlü Yönler</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b/>
                <w:bCs/>
                <w:sz w:val="24"/>
                <w:szCs w:val="24"/>
              </w:rPr>
              <w:t>Zayıf Yönler</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b/>
                <w:bCs/>
                <w:sz w:val="24"/>
                <w:szCs w:val="24"/>
              </w:rPr>
              <w:t>Fırsatlar (Bizim Açımızdan)</w:t>
            </w:r>
          </w:p>
        </w:tc>
      </w:tr>
      <w:tr w:rsidR="00C601C4" w:rsidRPr="00674857" w:rsidTr="00C601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Doping Hafıza</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8. sınıf öğrenciler</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Video dersler, yüksek marka bilinirliği</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Yüksek fiyat; Karmaşık sistem ve fiyatlandırma</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DKAB odaklı derin ve uzman içerik sunarak pazar boşluğunu doldurma.</w:t>
            </w:r>
          </w:p>
        </w:tc>
      </w:tr>
      <w:tr w:rsidR="00C601C4" w:rsidRPr="00674857" w:rsidTr="00C601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Tonguç Akademi</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8. sınıf öğrenciler</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Çok büyük öğrenci kitlesi, kısa video içerikleri</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Soruların pedagojik derinliği ve kontrolünün sınırlı olması</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MEB uyumlu, eğitimci denetimli, güvenilir soru üretimiyle farklılaşma.</w:t>
            </w:r>
          </w:p>
        </w:tc>
      </w:tr>
      <w:tr w:rsidR="00C601C4" w:rsidRPr="00674857" w:rsidTr="00C601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proofErr w:type="spellStart"/>
            <w:r w:rsidRPr="00674857">
              <w:rPr>
                <w:rFonts w:ascii="Times New Roman" w:hAnsi="Times New Roman" w:cs="Times New Roman"/>
                <w:sz w:val="24"/>
                <w:szCs w:val="24"/>
              </w:rPr>
              <w:t>Morpa</w:t>
            </w:r>
            <w:proofErr w:type="spellEnd"/>
            <w:r w:rsidRPr="00674857">
              <w:rPr>
                <w:rFonts w:ascii="Times New Roman" w:hAnsi="Times New Roman" w:cs="Times New Roman"/>
                <w:sz w:val="24"/>
                <w:szCs w:val="24"/>
              </w:rPr>
              <w:t xml:space="preserve"> Kampüs</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Okul/kurumsal kullanıcılar</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MEB ile yakın işbirliği, kurumsal yaygınlık</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Kişiselleştirme ve dinamik içerik eksikliği</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Öğretmenlere dinamik ve düzenlenebilir soru havuzu sunma.</w:t>
            </w:r>
          </w:p>
        </w:tc>
      </w:tr>
      <w:tr w:rsidR="00C601C4" w:rsidRPr="00674857" w:rsidTr="00C601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EBA</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Tüm öğrenciler</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Resmî ve ücretsiz içerik</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Kişiselleştirme, etkileşim ve test çeşitliliğinin zayıf olması</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 xml:space="preserve">Kişiselleştirilmiş ölçme-değerlendirme ile </w:t>
            </w:r>
            <w:proofErr w:type="spellStart"/>
            <w:r w:rsidRPr="00674857">
              <w:rPr>
                <w:rFonts w:ascii="Times New Roman" w:hAnsi="Times New Roman" w:cs="Times New Roman"/>
                <w:sz w:val="24"/>
                <w:szCs w:val="24"/>
              </w:rPr>
              <w:t>EBA'yı</w:t>
            </w:r>
            <w:proofErr w:type="spellEnd"/>
            <w:r w:rsidRPr="00674857">
              <w:rPr>
                <w:rFonts w:ascii="Times New Roman" w:hAnsi="Times New Roman" w:cs="Times New Roman"/>
                <w:sz w:val="24"/>
                <w:szCs w:val="24"/>
              </w:rPr>
              <w:t xml:space="preserve"> tamamlayıcı konuma geçme.</w:t>
            </w:r>
          </w:p>
        </w:tc>
      </w:tr>
      <w:tr w:rsidR="00C601C4" w:rsidRPr="00674857" w:rsidTr="00C601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Geleneksel Dershaneler</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Veliler / öğrenciler</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Yüz yüze eğitim, birebir takip</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Yüksek maliyet, coğrafi sınırlılık</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Dijital, düşük maliyetli alternatif sunma; kurumsal paketlerle işbirliği.</w:t>
            </w:r>
          </w:p>
        </w:tc>
      </w:tr>
      <w:tr w:rsidR="00C601C4" w:rsidRPr="00674857" w:rsidTr="00C601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lastRenderedPageBreak/>
              <w:t>Test Bankası Uygulamaları</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Teknolojiye açık öğrenciler</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Geniş soru havuzu</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DKAB derinliği, kalitesi ve güncelliğinin değişken olması</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Yapay zekâ altyapılı, kaynak referanslı sorularla kalite liderliği sağlama.</w:t>
            </w:r>
          </w:p>
        </w:tc>
      </w:tr>
    </w:tbl>
    <w:p w:rsidR="00674857" w:rsidRDefault="00674857" w:rsidP="00C601C4">
      <w:pPr>
        <w:rPr>
          <w:rFonts w:ascii="Times New Roman" w:hAnsi="Times New Roman" w:cs="Times New Roman"/>
          <w:b/>
          <w:bCs/>
          <w:sz w:val="24"/>
          <w:szCs w:val="24"/>
        </w:rPr>
      </w:pPr>
    </w:p>
    <w:p w:rsidR="00674857" w:rsidRDefault="00674857" w:rsidP="00C601C4">
      <w:pPr>
        <w:rPr>
          <w:rFonts w:ascii="Times New Roman" w:hAnsi="Times New Roman" w:cs="Times New Roman"/>
          <w:b/>
          <w:bCs/>
          <w:sz w:val="24"/>
          <w:szCs w:val="24"/>
        </w:rPr>
      </w:pPr>
    </w:p>
    <w:p w:rsidR="00C601C4" w:rsidRPr="00674857" w:rsidRDefault="00C601C4" w:rsidP="00C601C4">
      <w:pPr>
        <w:rPr>
          <w:rFonts w:ascii="Times New Roman" w:hAnsi="Times New Roman" w:cs="Times New Roman"/>
          <w:b/>
          <w:bCs/>
          <w:sz w:val="24"/>
          <w:szCs w:val="24"/>
        </w:rPr>
      </w:pPr>
      <w:r w:rsidRPr="00674857">
        <w:rPr>
          <w:rFonts w:ascii="Times New Roman" w:hAnsi="Times New Roman" w:cs="Times New Roman"/>
          <w:b/>
          <w:bCs/>
          <w:sz w:val="24"/>
          <w:szCs w:val="24"/>
        </w:rPr>
        <w:t>5.2 Stratejik Konumlandırma ve Fırsatlar</w:t>
      </w:r>
    </w:p>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Rekabet analizi, pazarın "geniş ama sığ" çözümlerle dolu olduğunu göstermektedir. Stratejimiz, "dar ama derin" bir yaklaşım benimsemektir.</w:t>
      </w:r>
    </w:p>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Platformumuz, DKAB alanında niş lider olarak konumlanacaktır. Rakiplerin zayıf olduğu pedagojik doğruluk ve içerik güvenilirliği alanlarında yapay zekâ altyapısını ve içerik güvenilirliğini öne çıkararak farklılaşacaktır. Özellikle Doping Hafıza gibi yüksek fiyatlı rakiplerin dolduramadığı boşluğu, çok daha uygun bir maliyetle ve daha odaklı bir içerikle doldurma fırsatı bulunmaktadır.</w:t>
      </w:r>
    </w:p>
    <w:p w:rsidR="00C601C4" w:rsidRPr="00674857" w:rsidRDefault="00C601C4" w:rsidP="00C601C4">
      <w:pPr>
        <w:rPr>
          <w:rFonts w:ascii="Times New Roman" w:hAnsi="Times New Roman" w:cs="Times New Roman"/>
          <w:b/>
          <w:bCs/>
          <w:sz w:val="24"/>
          <w:szCs w:val="24"/>
        </w:rPr>
      </w:pPr>
      <w:r w:rsidRPr="00674857">
        <w:rPr>
          <w:rFonts w:ascii="Times New Roman" w:hAnsi="Times New Roman" w:cs="Times New Roman"/>
          <w:b/>
          <w:bCs/>
          <w:sz w:val="24"/>
          <w:szCs w:val="24"/>
        </w:rPr>
        <w:t>6.0 FİYATLANDIRMA VE GELİR SENARYOLARI</w:t>
      </w:r>
    </w:p>
    <w:p w:rsidR="00C601C4" w:rsidRPr="00674857" w:rsidRDefault="00C601C4" w:rsidP="00C601C4">
      <w:pPr>
        <w:rPr>
          <w:rFonts w:ascii="Times New Roman" w:hAnsi="Times New Roman" w:cs="Times New Roman"/>
          <w:b/>
          <w:bCs/>
          <w:sz w:val="24"/>
          <w:szCs w:val="24"/>
        </w:rPr>
      </w:pPr>
      <w:r w:rsidRPr="00674857">
        <w:rPr>
          <w:rFonts w:ascii="Times New Roman" w:hAnsi="Times New Roman" w:cs="Times New Roman"/>
          <w:b/>
          <w:bCs/>
          <w:sz w:val="24"/>
          <w:szCs w:val="24"/>
        </w:rPr>
        <w:t>6.1 Önerilen Fiyatlandırma Modeli</w:t>
      </w:r>
    </w:p>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Platform, hem esneklik sunan hem de uzun vadeli sadakati kademeli olarak ödüllendiren üç katmanlı bir fiyat yapısı benimseyecektir:</w:t>
      </w:r>
    </w:p>
    <w:p w:rsidR="00C601C4" w:rsidRPr="00674857" w:rsidRDefault="00C601C4" w:rsidP="00C601C4">
      <w:pPr>
        <w:numPr>
          <w:ilvl w:val="0"/>
          <w:numId w:val="6"/>
        </w:numPr>
        <w:rPr>
          <w:rFonts w:ascii="Times New Roman" w:hAnsi="Times New Roman" w:cs="Times New Roman"/>
          <w:sz w:val="24"/>
          <w:szCs w:val="24"/>
        </w:rPr>
      </w:pPr>
      <w:r w:rsidRPr="00674857">
        <w:rPr>
          <w:rFonts w:ascii="Times New Roman" w:hAnsi="Times New Roman" w:cs="Times New Roman"/>
          <w:sz w:val="24"/>
          <w:szCs w:val="24"/>
        </w:rPr>
        <w:t>Aylık Abonelik: 150 TL</w:t>
      </w:r>
    </w:p>
    <w:p w:rsidR="00C601C4" w:rsidRPr="00674857" w:rsidRDefault="00C601C4" w:rsidP="00C601C4">
      <w:pPr>
        <w:numPr>
          <w:ilvl w:val="0"/>
          <w:numId w:val="6"/>
        </w:numPr>
        <w:rPr>
          <w:rFonts w:ascii="Times New Roman" w:hAnsi="Times New Roman" w:cs="Times New Roman"/>
          <w:sz w:val="24"/>
          <w:szCs w:val="24"/>
        </w:rPr>
      </w:pPr>
      <w:r w:rsidRPr="00674857">
        <w:rPr>
          <w:rFonts w:ascii="Times New Roman" w:hAnsi="Times New Roman" w:cs="Times New Roman"/>
          <w:sz w:val="24"/>
          <w:szCs w:val="24"/>
        </w:rPr>
        <w:t>6 Aylık Abonelik: 600 TL</w:t>
      </w:r>
    </w:p>
    <w:p w:rsidR="00C601C4" w:rsidRPr="00674857" w:rsidRDefault="00C601C4" w:rsidP="00C601C4">
      <w:pPr>
        <w:numPr>
          <w:ilvl w:val="0"/>
          <w:numId w:val="6"/>
        </w:numPr>
        <w:rPr>
          <w:rFonts w:ascii="Times New Roman" w:hAnsi="Times New Roman" w:cs="Times New Roman"/>
          <w:sz w:val="24"/>
          <w:szCs w:val="24"/>
        </w:rPr>
      </w:pPr>
      <w:r w:rsidRPr="00674857">
        <w:rPr>
          <w:rFonts w:ascii="Times New Roman" w:hAnsi="Times New Roman" w:cs="Times New Roman"/>
          <w:sz w:val="24"/>
          <w:szCs w:val="24"/>
        </w:rPr>
        <w:t>Yıllık Abonelik: 1.000 TL</w:t>
      </w:r>
    </w:p>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Not: Belirtilen fiyatlar, mevcut pazar analizi kapsamında örnek bir fiyatlandırma modeli olarak sunulmuştur ve pazar koşullarına göre değişiklik gösterebilir.</w:t>
      </w:r>
    </w:p>
    <w:p w:rsidR="00C601C4" w:rsidRPr="00674857" w:rsidRDefault="00C601C4" w:rsidP="00C601C4">
      <w:pPr>
        <w:rPr>
          <w:rFonts w:ascii="Times New Roman" w:hAnsi="Times New Roman" w:cs="Times New Roman"/>
          <w:sz w:val="24"/>
          <w:szCs w:val="24"/>
        </w:rPr>
      </w:pPr>
    </w:p>
    <w:p w:rsidR="00C601C4" w:rsidRPr="00674857" w:rsidRDefault="00C601C4" w:rsidP="00C601C4">
      <w:pPr>
        <w:rPr>
          <w:rFonts w:ascii="Times New Roman" w:hAnsi="Times New Roman" w:cs="Times New Roman"/>
          <w:sz w:val="24"/>
          <w:szCs w:val="24"/>
        </w:rPr>
      </w:pPr>
    </w:p>
    <w:p w:rsidR="00C601C4" w:rsidRDefault="00C601C4" w:rsidP="00C601C4">
      <w:pPr>
        <w:rPr>
          <w:rFonts w:ascii="Times New Roman" w:hAnsi="Times New Roman" w:cs="Times New Roman"/>
          <w:sz w:val="24"/>
          <w:szCs w:val="24"/>
        </w:rPr>
      </w:pPr>
    </w:p>
    <w:p w:rsidR="00CC60B7" w:rsidRPr="00674857" w:rsidRDefault="00CC60B7" w:rsidP="00C601C4">
      <w:pPr>
        <w:rPr>
          <w:rFonts w:ascii="Times New Roman" w:hAnsi="Times New Roman" w:cs="Times New Roman"/>
          <w:sz w:val="24"/>
          <w:szCs w:val="24"/>
        </w:rPr>
      </w:pPr>
    </w:p>
    <w:p w:rsidR="00C601C4" w:rsidRPr="00674857" w:rsidRDefault="00C601C4" w:rsidP="00C601C4">
      <w:pPr>
        <w:rPr>
          <w:rFonts w:ascii="Times New Roman" w:hAnsi="Times New Roman" w:cs="Times New Roman"/>
          <w:b/>
          <w:bCs/>
          <w:sz w:val="24"/>
          <w:szCs w:val="24"/>
        </w:rPr>
      </w:pPr>
      <w:r w:rsidRPr="00674857">
        <w:rPr>
          <w:rFonts w:ascii="Times New Roman" w:hAnsi="Times New Roman" w:cs="Times New Roman"/>
          <w:b/>
          <w:bCs/>
          <w:sz w:val="24"/>
          <w:szCs w:val="24"/>
        </w:rPr>
        <w:t>6.2 Stratejik Yorum ve Senaryolar</w:t>
      </w:r>
    </w:p>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 xml:space="preserve">Platform, hem esneklik sunan hem de uzun vadeli sadakati kademeli olarak ödüllendiren üç katmanlı bir fiyat yapısı benimseyecektir. </w:t>
      </w:r>
      <w:proofErr w:type="spellStart"/>
      <w:r w:rsidRPr="00674857">
        <w:rPr>
          <w:rFonts w:ascii="Times New Roman" w:hAnsi="Times New Roman" w:cs="Times New Roman"/>
          <w:sz w:val="24"/>
          <w:szCs w:val="24"/>
        </w:rPr>
        <w:t>Yıllıkland</w:t>
      </w:r>
      <w:r w:rsidR="00CC60B7">
        <w:rPr>
          <w:rFonts w:ascii="Times New Roman" w:hAnsi="Times New Roman" w:cs="Times New Roman"/>
          <w:sz w:val="24"/>
          <w:szCs w:val="24"/>
        </w:rPr>
        <w:t>ırılmış</w:t>
      </w:r>
      <w:proofErr w:type="spellEnd"/>
      <w:r w:rsidR="00CC60B7">
        <w:rPr>
          <w:rFonts w:ascii="Times New Roman" w:hAnsi="Times New Roman" w:cs="Times New Roman"/>
          <w:sz w:val="24"/>
          <w:szCs w:val="24"/>
        </w:rPr>
        <w:t xml:space="preserve"> maliyetler (Aylık: 150</w:t>
      </w:r>
      <w:r w:rsidRPr="00674857">
        <w:rPr>
          <w:rFonts w:ascii="Times New Roman" w:hAnsi="Times New Roman" w:cs="Times New Roman"/>
          <w:sz w:val="24"/>
          <w:szCs w:val="24"/>
        </w:rPr>
        <w:t xml:space="preserve"> TL, 6 Aylık: </w:t>
      </w:r>
      <w:r w:rsidR="00CC60B7">
        <w:rPr>
          <w:rFonts w:ascii="Times New Roman" w:hAnsi="Times New Roman" w:cs="Times New Roman"/>
          <w:sz w:val="24"/>
          <w:szCs w:val="24"/>
        </w:rPr>
        <w:t>600</w:t>
      </w:r>
      <w:r w:rsidRPr="00674857">
        <w:rPr>
          <w:rFonts w:ascii="Times New Roman" w:hAnsi="Times New Roman" w:cs="Times New Roman"/>
          <w:sz w:val="24"/>
          <w:szCs w:val="24"/>
        </w:rPr>
        <w:t xml:space="preserve"> TL, Yıllık: 1.000 TL) müşteriyi net bir şekilde yıllık plana teşvik etmektedir. Bu yapı, "</w:t>
      </w:r>
      <w:proofErr w:type="spellStart"/>
      <w:r w:rsidRPr="00674857">
        <w:rPr>
          <w:rFonts w:ascii="Times New Roman" w:hAnsi="Times New Roman" w:cs="Times New Roman"/>
          <w:sz w:val="24"/>
          <w:szCs w:val="24"/>
        </w:rPr>
        <w:t>churn</w:t>
      </w:r>
      <w:proofErr w:type="spellEnd"/>
      <w:r w:rsidRPr="00674857">
        <w:rPr>
          <w:rFonts w:ascii="Times New Roman" w:hAnsi="Times New Roman" w:cs="Times New Roman"/>
          <w:sz w:val="24"/>
          <w:szCs w:val="24"/>
        </w:rPr>
        <w:t>" (müşteri kayıp) oranını düşürmek ve LTV (Yaşam Boyu Değer) maksimize etmek için tasarlanmıştır.</w:t>
      </w:r>
    </w:p>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lastRenderedPageBreak/>
        <w:t>İki farklı abone dağılım senaryosuna göre (Toplam Pazar: 1.380.192 Öğrenci):</w:t>
      </w:r>
    </w:p>
    <w:p w:rsidR="00C601C4" w:rsidRPr="00674857" w:rsidRDefault="00C601C4" w:rsidP="00C601C4">
      <w:pPr>
        <w:numPr>
          <w:ilvl w:val="0"/>
          <w:numId w:val="7"/>
        </w:numPr>
        <w:rPr>
          <w:rFonts w:ascii="Times New Roman" w:hAnsi="Times New Roman" w:cs="Times New Roman"/>
          <w:sz w:val="24"/>
          <w:szCs w:val="24"/>
        </w:rPr>
      </w:pPr>
      <w:r w:rsidRPr="00674857">
        <w:rPr>
          <w:rFonts w:ascii="Times New Roman" w:hAnsi="Times New Roman" w:cs="Times New Roman"/>
          <w:sz w:val="24"/>
          <w:szCs w:val="24"/>
        </w:rPr>
        <w:t>Senaryo A (Dengeli Dağılım): Yıllık: %60, 6 Aylık: %25, Aylık: %15</w:t>
      </w:r>
    </w:p>
    <w:p w:rsidR="00C601C4" w:rsidRPr="00674857" w:rsidRDefault="00C601C4" w:rsidP="00C601C4">
      <w:pPr>
        <w:numPr>
          <w:ilvl w:val="0"/>
          <w:numId w:val="7"/>
        </w:numPr>
        <w:rPr>
          <w:rFonts w:ascii="Times New Roman" w:hAnsi="Times New Roman" w:cs="Times New Roman"/>
          <w:sz w:val="24"/>
          <w:szCs w:val="24"/>
        </w:rPr>
      </w:pPr>
      <w:r w:rsidRPr="00674857">
        <w:rPr>
          <w:rFonts w:ascii="Times New Roman" w:hAnsi="Times New Roman" w:cs="Times New Roman"/>
          <w:sz w:val="24"/>
          <w:szCs w:val="24"/>
        </w:rPr>
        <w:t>Senaryo B (Yıllığa Güçlü Kayış - Hedeflenen): Yıllık: %80, 6 Aylık: %15, Aylık: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1592"/>
        <w:gridCol w:w="3590"/>
        <w:gridCol w:w="2501"/>
      </w:tblGrid>
      <w:tr w:rsidR="00C601C4" w:rsidRPr="00674857" w:rsidTr="00C601C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proofErr w:type="spellStart"/>
            <w:r w:rsidRPr="00674857">
              <w:rPr>
                <w:rFonts w:ascii="Times New Roman" w:hAnsi="Times New Roman" w:cs="Times New Roman"/>
                <w:b/>
                <w:bCs/>
                <w:sz w:val="24"/>
                <w:szCs w:val="24"/>
              </w:rPr>
              <w:t>Penetrasyon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b/>
                <w:bCs/>
                <w:sz w:val="24"/>
                <w:szCs w:val="24"/>
              </w:rPr>
              <w:t>Kullanıcı Sayısı</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b/>
                <w:bCs/>
                <w:sz w:val="24"/>
                <w:szCs w:val="24"/>
              </w:rPr>
              <w:t>Senaryo (Yıllık/6 Aylık/Aylık Dağılım)</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b/>
                <w:bCs/>
                <w:sz w:val="24"/>
                <w:szCs w:val="24"/>
              </w:rPr>
              <w:t>Yıllık Gelir Tahmini (TL)</w:t>
            </w:r>
          </w:p>
        </w:tc>
      </w:tr>
      <w:tr w:rsidR="00C601C4" w:rsidRPr="00674857" w:rsidTr="00C601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13.802</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Senaryo A (60/25/15)</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16.148.200 TL</w:t>
            </w:r>
          </w:p>
        </w:tc>
      </w:tr>
      <w:tr w:rsidR="00C601C4" w:rsidRPr="00674857" w:rsidTr="00C601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13.802</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Senaryo B (80/15/5 - Hedeflenen)</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14.768.000 TL</w:t>
            </w:r>
          </w:p>
        </w:tc>
      </w:tr>
      <w:tr w:rsidR="00C601C4" w:rsidRPr="00674857" w:rsidTr="00C601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41.406</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Senaryo A (60/25/15)</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48.446.200 TL</w:t>
            </w:r>
          </w:p>
        </w:tc>
      </w:tr>
      <w:tr w:rsidR="00C601C4" w:rsidRPr="00674857" w:rsidTr="00C601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41.406</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Senaryo B (80/15/5 - Hedeflenen)</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44.304.200 TL</w:t>
            </w:r>
          </w:p>
        </w:tc>
      </w:tr>
      <w:tr w:rsidR="00C601C4" w:rsidRPr="00674857" w:rsidTr="00C601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69.010</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Senaryo A (60/25/15)</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80.743.200 TL</w:t>
            </w:r>
          </w:p>
        </w:tc>
      </w:tr>
      <w:tr w:rsidR="00C601C4" w:rsidRPr="00674857" w:rsidTr="00C601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69.010</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Senaryo B (80/15/5 - Hedeflenen)</w:t>
            </w:r>
          </w:p>
        </w:tc>
        <w:tc>
          <w:tcPr>
            <w:tcW w:w="0" w:type="auto"/>
            <w:tcBorders>
              <w:top w:val="single" w:sz="6" w:space="0" w:color="auto"/>
              <w:left w:val="single" w:sz="6" w:space="0" w:color="auto"/>
              <w:bottom w:val="single" w:sz="6" w:space="0" w:color="auto"/>
              <w:right w:val="single" w:sz="6" w:space="0" w:color="auto"/>
            </w:tcBorders>
            <w:vAlign w:val="center"/>
            <w:hideMark/>
          </w:tcPr>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73.842.200 TL</w:t>
            </w:r>
          </w:p>
        </w:tc>
      </w:tr>
    </w:tbl>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 xml:space="preserve">Not: Senaryo B (%80 yıllık, %15 6-aylık, %5 aylık) stratejik hedef olmalıdır. Yeni fiyat yapısı, gelir potansiyelini bir önceki modele göre düşürmüş olsa da, pazara giriş bariyerini önemli ölçüde azaltarak %1, %3 ve %5'lik </w:t>
      </w:r>
      <w:proofErr w:type="spellStart"/>
      <w:r w:rsidRPr="00674857">
        <w:rPr>
          <w:rFonts w:ascii="Times New Roman" w:hAnsi="Times New Roman" w:cs="Times New Roman"/>
          <w:sz w:val="24"/>
          <w:szCs w:val="24"/>
        </w:rPr>
        <w:t>penetrasyon</w:t>
      </w:r>
      <w:proofErr w:type="spellEnd"/>
      <w:r w:rsidRPr="00674857">
        <w:rPr>
          <w:rFonts w:ascii="Times New Roman" w:hAnsi="Times New Roman" w:cs="Times New Roman"/>
          <w:sz w:val="24"/>
          <w:szCs w:val="24"/>
        </w:rPr>
        <w:t xml:space="preserve"> hedeflerini daha gerçekçi ve ulaşılabilir kılmaktadır. Strateji, yüksek gelirden ziyade hızlı pazar payı kazanımına (</w:t>
      </w:r>
      <w:proofErr w:type="spellStart"/>
      <w:r w:rsidRPr="00674857">
        <w:rPr>
          <w:rFonts w:ascii="Times New Roman" w:hAnsi="Times New Roman" w:cs="Times New Roman"/>
          <w:sz w:val="24"/>
          <w:szCs w:val="24"/>
        </w:rPr>
        <w:t>penetrasyon</w:t>
      </w:r>
      <w:proofErr w:type="spellEnd"/>
      <w:r w:rsidRPr="00674857">
        <w:rPr>
          <w:rFonts w:ascii="Times New Roman" w:hAnsi="Times New Roman" w:cs="Times New Roman"/>
          <w:sz w:val="24"/>
          <w:szCs w:val="24"/>
        </w:rPr>
        <w:t>) kaymıştır.</w:t>
      </w:r>
    </w:p>
    <w:p w:rsidR="00C601C4" w:rsidRPr="00674857" w:rsidRDefault="00C601C4" w:rsidP="00C601C4">
      <w:pPr>
        <w:rPr>
          <w:rFonts w:ascii="Times New Roman" w:hAnsi="Times New Roman" w:cs="Times New Roman"/>
          <w:b/>
          <w:bCs/>
          <w:sz w:val="24"/>
          <w:szCs w:val="24"/>
        </w:rPr>
      </w:pPr>
      <w:r w:rsidRPr="00674857">
        <w:rPr>
          <w:rFonts w:ascii="Times New Roman" w:hAnsi="Times New Roman" w:cs="Times New Roman"/>
          <w:b/>
          <w:bCs/>
          <w:sz w:val="24"/>
          <w:szCs w:val="24"/>
        </w:rPr>
        <w:t>7.0 RİSK ANALİZİ VE HAFİFLETME STRATEJİLERİ</w:t>
      </w:r>
    </w:p>
    <w:p w:rsidR="00C601C4" w:rsidRPr="00674857" w:rsidRDefault="00C601C4" w:rsidP="00C601C4">
      <w:pPr>
        <w:rPr>
          <w:rFonts w:ascii="Times New Roman" w:hAnsi="Times New Roman" w:cs="Times New Roman"/>
          <w:b/>
          <w:bCs/>
          <w:sz w:val="24"/>
          <w:szCs w:val="24"/>
        </w:rPr>
      </w:pPr>
      <w:r w:rsidRPr="00674857">
        <w:rPr>
          <w:rFonts w:ascii="Times New Roman" w:hAnsi="Times New Roman" w:cs="Times New Roman"/>
          <w:b/>
          <w:bCs/>
          <w:sz w:val="24"/>
          <w:szCs w:val="24"/>
        </w:rPr>
        <w:t>7.1 Tanımlanan Riskler</w:t>
      </w:r>
    </w:p>
    <w:p w:rsidR="00C601C4" w:rsidRPr="00674857" w:rsidRDefault="00C601C4" w:rsidP="00C601C4">
      <w:pPr>
        <w:numPr>
          <w:ilvl w:val="0"/>
          <w:numId w:val="8"/>
        </w:numPr>
        <w:rPr>
          <w:rFonts w:ascii="Times New Roman" w:hAnsi="Times New Roman" w:cs="Times New Roman"/>
          <w:sz w:val="24"/>
          <w:szCs w:val="24"/>
        </w:rPr>
      </w:pPr>
      <w:r w:rsidRPr="00674857">
        <w:rPr>
          <w:rFonts w:ascii="Times New Roman" w:hAnsi="Times New Roman" w:cs="Times New Roman"/>
          <w:sz w:val="24"/>
          <w:szCs w:val="24"/>
        </w:rPr>
        <w:t>İçerik Kalitesi Riski: Yapay zekâ kaynaklı hatalı, taraflı veya pedagojik açıdan yanlış soru üretimi. Bu, projenin temel "güven" vaadini sarsacak en büyük risktir.</w:t>
      </w:r>
    </w:p>
    <w:p w:rsidR="00C601C4" w:rsidRPr="00674857" w:rsidRDefault="00C601C4" w:rsidP="00C601C4">
      <w:pPr>
        <w:numPr>
          <w:ilvl w:val="0"/>
          <w:numId w:val="8"/>
        </w:numPr>
        <w:rPr>
          <w:rFonts w:ascii="Times New Roman" w:hAnsi="Times New Roman" w:cs="Times New Roman"/>
          <w:sz w:val="24"/>
          <w:szCs w:val="24"/>
        </w:rPr>
      </w:pPr>
      <w:r w:rsidRPr="00674857">
        <w:rPr>
          <w:rFonts w:ascii="Times New Roman" w:hAnsi="Times New Roman" w:cs="Times New Roman"/>
          <w:sz w:val="24"/>
          <w:szCs w:val="24"/>
        </w:rPr>
        <w:t>Fiyat Algısı Riski: Aylık 150 TL'lik fiyat rekabetçi olsa da, 6 aylık ve yıllık paketlerin avantajlarının (</w:t>
      </w:r>
      <w:proofErr w:type="spellStart"/>
      <w:r w:rsidRPr="00674857">
        <w:rPr>
          <w:rFonts w:ascii="Times New Roman" w:hAnsi="Times New Roman" w:cs="Times New Roman"/>
          <w:sz w:val="24"/>
          <w:szCs w:val="24"/>
        </w:rPr>
        <w:t>örn</w:t>
      </w:r>
      <w:proofErr w:type="spellEnd"/>
      <w:r w:rsidRPr="00674857">
        <w:rPr>
          <w:rFonts w:ascii="Times New Roman" w:hAnsi="Times New Roman" w:cs="Times New Roman"/>
          <w:sz w:val="24"/>
          <w:szCs w:val="24"/>
        </w:rPr>
        <w:t>. yıllık paketin aylık maliyetinin 83 TL'ye gelmesi) yeterince iyi iletilememesi riski.</w:t>
      </w:r>
    </w:p>
    <w:p w:rsidR="00C601C4" w:rsidRPr="00674857" w:rsidRDefault="00C601C4" w:rsidP="00C601C4">
      <w:pPr>
        <w:numPr>
          <w:ilvl w:val="0"/>
          <w:numId w:val="8"/>
        </w:numPr>
        <w:rPr>
          <w:rFonts w:ascii="Times New Roman" w:hAnsi="Times New Roman" w:cs="Times New Roman"/>
          <w:sz w:val="24"/>
          <w:szCs w:val="24"/>
        </w:rPr>
      </w:pPr>
      <w:r w:rsidRPr="00674857">
        <w:rPr>
          <w:rFonts w:ascii="Times New Roman" w:hAnsi="Times New Roman" w:cs="Times New Roman"/>
          <w:sz w:val="24"/>
          <w:szCs w:val="24"/>
        </w:rPr>
        <w:t>Müfredat Riski: MEB tarafından yapılabilecek ani müfredat veya sınav formatı değişikliklerine hızla adapte olamama.</w:t>
      </w:r>
    </w:p>
    <w:p w:rsidR="00C601C4" w:rsidRPr="00674857" w:rsidRDefault="00C601C4" w:rsidP="00C601C4">
      <w:pPr>
        <w:numPr>
          <w:ilvl w:val="0"/>
          <w:numId w:val="8"/>
        </w:numPr>
        <w:rPr>
          <w:rFonts w:ascii="Times New Roman" w:hAnsi="Times New Roman" w:cs="Times New Roman"/>
          <w:sz w:val="24"/>
          <w:szCs w:val="24"/>
        </w:rPr>
      </w:pPr>
      <w:r w:rsidRPr="00674857">
        <w:rPr>
          <w:rFonts w:ascii="Times New Roman" w:hAnsi="Times New Roman" w:cs="Times New Roman"/>
          <w:sz w:val="24"/>
          <w:szCs w:val="24"/>
        </w:rPr>
        <w:t>Veri Güvenliği Riski: KVKK ve öğrenci verilerinin korunması konusundaki yasal yükümlülükler.</w:t>
      </w:r>
    </w:p>
    <w:p w:rsidR="00C601C4" w:rsidRPr="00674857" w:rsidRDefault="00C601C4" w:rsidP="00C601C4">
      <w:pPr>
        <w:rPr>
          <w:rFonts w:ascii="Times New Roman" w:hAnsi="Times New Roman" w:cs="Times New Roman"/>
          <w:b/>
          <w:bCs/>
          <w:sz w:val="24"/>
          <w:szCs w:val="24"/>
        </w:rPr>
      </w:pPr>
      <w:r w:rsidRPr="00674857">
        <w:rPr>
          <w:rFonts w:ascii="Times New Roman" w:hAnsi="Times New Roman" w:cs="Times New Roman"/>
          <w:b/>
          <w:bCs/>
          <w:sz w:val="24"/>
          <w:szCs w:val="24"/>
        </w:rPr>
        <w:t>7.2 Hafifletme Önerileri</w:t>
      </w:r>
    </w:p>
    <w:p w:rsidR="00C601C4" w:rsidRPr="00674857" w:rsidRDefault="00C601C4" w:rsidP="00C601C4">
      <w:pPr>
        <w:numPr>
          <w:ilvl w:val="0"/>
          <w:numId w:val="9"/>
        </w:numPr>
        <w:rPr>
          <w:rFonts w:ascii="Times New Roman" w:hAnsi="Times New Roman" w:cs="Times New Roman"/>
          <w:sz w:val="24"/>
          <w:szCs w:val="24"/>
        </w:rPr>
      </w:pPr>
      <w:r w:rsidRPr="00674857">
        <w:rPr>
          <w:rFonts w:ascii="Times New Roman" w:hAnsi="Times New Roman" w:cs="Times New Roman"/>
          <w:sz w:val="24"/>
          <w:szCs w:val="24"/>
        </w:rPr>
        <w:t>Kalite Güvence Süreçleri (Zorunlu): Üretilen tüm içeriğin, yayınlanmadan önce pedagojik doğruluk ve MEB uyumluluğu açısından sıkı kalite kontrol süreçlerinden geçirilmesi. Hata raporlama mekanizmasının çok hızlı çalışması.</w:t>
      </w:r>
    </w:p>
    <w:p w:rsidR="00C601C4" w:rsidRPr="00674857" w:rsidRDefault="00C601C4" w:rsidP="00C601C4">
      <w:pPr>
        <w:numPr>
          <w:ilvl w:val="0"/>
          <w:numId w:val="9"/>
        </w:numPr>
        <w:rPr>
          <w:rFonts w:ascii="Times New Roman" w:hAnsi="Times New Roman" w:cs="Times New Roman"/>
          <w:sz w:val="24"/>
          <w:szCs w:val="24"/>
        </w:rPr>
      </w:pPr>
      <w:r w:rsidRPr="00674857">
        <w:rPr>
          <w:rFonts w:ascii="Times New Roman" w:hAnsi="Times New Roman" w:cs="Times New Roman"/>
          <w:sz w:val="24"/>
          <w:szCs w:val="24"/>
        </w:rPr>
        <w:t>Fiyat İletişimi: Pazarlama iletişiminde aylık 150 TL'lik giriş fiyatının yanı sıra, yıllık planın getirdiği "aylık 83 TL" maliyet etkisini ve 6 aylık planın "aylık 100 TL" maliyetini net bir şekilde karşılaştırmalı olarak vurgulamak.</w:t>
      </w:r>
    </w:p>
    <w:p w:rsidR="00C601C4" w:rsidRPr="00674857" w:rsidRDefault="00C601C4" w:rsidP="00C601C4">
      <w:pPr>
        <w:numPr>
          <w:ilvl w:val="0"/>
          <w:numId w:val="9"/>
        </w:numPr>
        <w:rPr>
          <w:rFonts w:ascii="Times New Roman" w:hAnsi="Times New Roman" w:cs="Times New Roman"/>
          <w:sz w:val="24"/>
          <w:szCs w:val="24"/>
        </w:rPr>
      </w:pPr>
      <w:r w:rsidRPr="00674857">
        <w:rPr>
          <w:rFonts w:ascii="Times New Roman" w:hAnsi="Times New Roman" w:cs="Times New Roman"/>
          <w:sz w:val="24"/>
          <w:szCs w:val="24"/>
        </w:rPr>
        <w:lastRenderedPageBreak/>
        <w:t>Müfredat Takibi: MEB duyurularını ve kazanım listelerini takip etmekle sorumlu çevik bir içerik ekibinin sürekli hazır bulunması.</w:t>
      </w:r>
    </w:p>
    <w:p w:rsidR="00C601C4" w:rsidRPr="00674857" w:rsidRDefault="00C601C4" w:rsidP="00C601C4">
      <w:pPr>
        <w:numPr>
          <w:ilvl w:val="0"/>
          <w:numId w:val="9"/>
        </w:numPr>
        <w:rPr>
          <w:rFonts w:ascii="Times New Roman" w:hAnsi="Times New Roman" w:cs="Times New Roman"/>
          <w:sz w:val="24"/>
          <w:szCs w:val="24"/>
        </w:rPr>
      </w:pPr>
      <w:r w:rsidRPr="00674857">
        <w:rPr>
          <w:rFonts w:ascii="Times New Roman" w:hAnsi="Times New Roman" w:cs="Times New Roman"/>
          <w:sz w:val="24"/>
          <w:szCs w:val="24"/>
        </w:rPr>
        <w:t>Hukuki Uyum: KVKK konusunda şeffaf bir aydınlatma metni hazırlanması ve veli güvenini sağlayacak veri güvenliği politikalarının net bir şekilde yayınlanması.</w:t>
      </w:r>
    </w:p>
    <w:p w:rsidR="00C601C4" w:rsidRPr="00674857" w:rsidRDefault="00C601C4" w:rsidP="00C601C4">
      <w:pPr>
        <w:numPr>
          <w:ilvl w:val="0"/>
          <w:numId w:val="9"/>
        </w:numPr>
        <w:rPr>
          <w:rFonts w:ascii="Times New Roman" w:hAnsi="Times New Roman" w:cs="Times New Roman"/>
          <w:sz w:val="24"/>
          <w:szCs w:val="24"/>
        </w:rPr>
      </w:pPr>
      <w:r w:rsidRPr="00674857">
        <w:rPr>
          <w:rFonts w:ascii="Times New Roman" w:hAnsi="Times New Roman" w:cs="Times New Roman"/>
          <w:sz w:val="24"/>
          <w:szCs w:val="24"/>
        </w:rPr>
        <w:t xml:space="preserve">Pilot Programlar: Geniş </w:t>
      </w:r>
      <w:proofErr w:type="spellStart"/>
      <w:r w:rsidRPr="00674857">
        <w:rPr>
          <w:rFonts w:ascii="Times New Roman" w:hAnsi="Times New Roman" w:cs="Times New Roman"/>
          <w:sz w:val="24"/>
          <w:szCs w:val="24"/>
        </w:rPr>
        <w:t>lansman</w:t>
      </w:r>
      <w:proofErr w:type="spellEnd"/>
      <w:r w:rsidRPr="00674857">
        <w:rPr>
          <w:rFonts w:ascii="Times New Roman" w:hAnsi="Times New Roman" w:cs="Times New Roman"/>
          <w:sz w:val="24"/>
          <w:szCs w:val="24"/>
        </w:rPr>
        <w:t xml:space="preserve"> öncesi referans okullar ve pilot veli grupları ile sistemi test ederek geri bildirim toplamak.</w:t>
      </w:r>
    </w:p>
    <w:p w:rsidR="00C601C4" w:rsidRPr="00674857" w:rsidRDefault="00C601C4" w:rsidP="00C601C4">
      <w:pPr>
        <w:rPr>
          <w:rFonts w:ascii="Times New Roman" w:hAnsi="Times New Roman" w:cs="Times New Roman"/>
          <w:b/>
          <w:bCs/>
          <w:sz w:val="24"/>
          <w:szCs w:val="24"/>
        </w:rPr>
      </w:pPr>
      <w:r w:rsidRPr="00674857">
        <w:rPr>
          <w:rFonts w:ascii="Times New Roman" w:hAnsi="Times New Roman" w:cs="Times New Roman"/>
          <w:b/>
          <w:bCs/>
          <w:sz w:val="24"/>
          <w:szCs w:val="24"/>
        </w:rPr>
        <w:t>8.0 STRATEJİK EYLEM PLANI</w:t>
      </w:r>
    </w:p>
    <w:p w:rsidR="00C601C4" w:rsidRPr="00674857" w:rsidRDefault="00C601C4" w:rsidP="00C601C4">
      <w:pPr>
        <w:rPr>
          <w:rFonts w:ascii="Times New Roman" w:hAnsi="Times New Roman" w:cs="Times New Roman"/>
          <w:b/>
          <w:bCs/>
          <w:sz w:val="24"/>
          <w:szCs w:val="24"/>
        </w:rPr>
      </w:pPr>
      <w:r w:rsidRPr="00674857">
        <w:rPr>
          <w:rFonts w:ascii="Times New Roman" w:hAnsi="Times New Roman" w:cs="Times New Roman"/>
          <w:b/>
          <w:bCs/>
          <w:sz w:val="24"/>
          <w:szCs w:val="24"/>
        </w:rPr>
        <w:t>8.1 Öncelikli Eylem Adımları</w:t>
      </w:r>
    </w:p>
    <w:p w:rsidR="00C601C4" w:rsidRPr="00674857" w:rsidRDefault="00C601C4" w:rsidP="00C601C4">
      <w:pPr>
        <w:numPr>
          <w:ilvl w:val="0"/>
          <w:numId w:val="10"/>
        </w:numPr>
        <w:rPr>
          <w:rFonts w:ascii="Times New Roman" w:hAnsi="Times New Roman" w:cs="Times New Roman"/>
          <w:sz w:val="24"/>
          <w:szCs w:val="24"/>
        </w:rPr>
      </w:pPr>
      <w:r w:rsidRPr="00674857">
        <w:rPr>
          <w:rFonts w:ascii="Times New Roman" w:hAnsi="Times New Roman" w:cs="Times New Roman"/>
          <w:sz w:val="24"/>
          <w:szCs w:val="24"/>
        </w:rPr>
        <w:t>Ürün ve Kalite (Güven Oluşturma):</w:t>
      </w:r>
    </w:p>
    <w:p w:rsidR="00C601C4" w:rsidRPr="00674857" w:rsidRDefault="00C601C4" w:rsidP="00C601C4">
      <w:pPr>
        <w:numPr>
          <w:ilvl w:val="1"/>
          <w:numId w:val="10"/>
        </w:numPr>
        <w:rPr>
          <w:rFonts w:ascii="Times New Roman" w:hAnsi="Times New Roman" w:cs="Times New Roman"/>
          <w:sz w:val="24"/>
          <w:szCs w:val="24"/>
        </w:rPr>
      </w:pPr>
      <w:r w:rsidRPr="00674857">
        <w:rPr>
          <w:rFonts w:ascii="Times New Roman" w:hAnsi="Times New Roman" w:cs="Times New Roman"/>
          <w:sz w:val="24"/>
          <w:szCs w:val="24"/>
        </w:rPr>
        <w:t xml:space="preserve">Kalite güvence süreçlerini teknik ve </w:t>
      </w:r>
      <w:proofErr w:type="spellStart"/>
      <w:r w:rsidRPr="00674857">
        <w:rPr>
          <w:rFonts w:ascii="Times New Roman" w:hAnsi="Times New Roman" w:cs="Times New Roman"/>
          <w:sz w:val="24"/>
          <w:szCs w:val="24"/>
        </w:rPr>
        <w:t>operasyonel</w:t>
      </w:r>
      <w:proofErr w:type="spellEnd"/>
      <w:r w:rsidRPr="00674857">
        <w:rPr>
          <w:rFonts w:ascii="Times New Roman" w:hAnsi="Times New Roman" w:cs="Times New Roman"/>
          <w:sz w:val="24"/>
          <w:szCs w:val="24"/>
        </w:rPr>
        <w:t xml:space="preserve"> olarak kurgulamak.</w:t>
      </w:r>
    </w:p>
    <w:p w:rsidR="00C601C4" w:rsidRPr="00674857" w:rsidRDefault="00C601C4" w:rsidP="00C601C4">
      <w:pPr>
        <w:numPr>
          <w:ilvl w:val="1"/>
          <w:numId w:val="10"/>
        </w:numPr>
        <w:rPr>
          <w:rFonts w:ascii="Times New Roman" w:hAnsi="Times New Roman" w:cs="Times New Roman"/>
          <w:sz w:val="24"/>
          <w:szCs w:val="24"/>
        </w:rPr>
      </w:pPr>
      <w:r w:rsidRPr="00674857">
        <w:rPr>
          <w:rFonts w:ascii="Times New Roman" w:hAnsi="Times New Roman" w:cs="Times New Roman"/>
          <w:sz w:val="24"/>
          <w:szCs w:val="24"/>
        </w:rPr>
        <w:t>50 veli, 100 öğrenci ve 2-3 referans okul ile kapalı pilot programı başlatmak.</w:t>
      </w:r>
    </w:p>
    <w:p w:rsidR="00C601C4" w:rsidRPr="00674857" w:rsidRDefault="00C601C4" w:rsidP="00C601C4">
      <w:pPr>
        <w:numPr>
          <w:ilvl w:val="1"/>
          <w:numId w:val="10"/>
        </w:numPr>
        <w:rPr>
          <w:rFonts w:ascii="Times New Roman" w:hAnsi="Times New Roman" w:cs="Times New Roman"/>
          <w:sz w:val="24"/>
          <w:szCs w:val="24"/>
        </w:rPr>
      </w:pPr>
      <w:r w:rsidRPr="00674857">
        <w:rPr>
          <w:rFonts w:ascii="Times New Roman" w:hAnsi="Times New Roman" w:cs="Times New Roman"/>
          <w:sz w:val="24"/>
          <w:szCs w:val="24"/>
        </w:rPr>
        <w:t>Veli/Öğretmen panellerindeki raporlama ekranlarının tasarımına öncelik vermek.</w:t>
      </w:r>
    </w:p>
    <w:p w:rsidR="00C601C4" w:rsidRPr="00674857" w:rsidRDefault="00C601C4" w:rsidP="00C601C4">
      <w:pPr>
        <w:numPr>
          <w:ilvl w:val="0"/>
          <w:numId w:val="10"/>
        </w:numPr>
        <w:rPr>
          <w:rFonts w:ascii="Times New Roman" w:hAnsi="Times New Roman" w:cs="Times New Roman"/>
          <w:sz w:val="24"/>
          <w:szCs w:val="24"/>
        </w:rPr>
      </w:pPr>
      <w:r w:rsidRPr="00674857">
        <w:rPr>
          <w:rFonts w:ascii="Times New Roman" w:hAnsi="Times New Roman" w:cs="Times New Roman"/>
          <w:sz w:val="24"/>
          <w:szCs w:val="24"/>
        </w:rPr>
        <w:t>Pazarlama ve Dönüşüm (Müşteri Kazanımı):</w:t>
      </w:r>
    </w:p>
    <w:p w:rsidR="00C601C4" w:rsidRPr="00674857" w:rsidRDefault="00C601C4" w:rsidP="00C601C4">
      <w:pPr>
        <w:numPr>
          <w:ilvl w:val="1"/>
          <w:numId w:val="10"/>
        </w:numPr>
        <w:rPr>
          <w:rFonts w:ascii="Times New Roman" w:hAnsi="Times New Roman" w:cs="Times New Roman"/>
          <w:sz w:val="24"/>
          <w:szCs w:val="24"/>
        </w:rPr>
      </w:pPr>
      <w:r w:rsidRPr="00674857">
        <w:rPr>
          <w:rFonts w:ascii="Times New Roman" w:hAnsi="Times New Roman" w:cs="Times New Roman"/>
          <w:sz w:val="24"/>
          <w:szCs w:val="24"/>
        </w:rPr>
        <w:t>Agresif bir "Ücretsiz Deneme" (7-14 gün) kampanyası planlamak.</w:t>
      </w:r>
    </w:p>
    <w:p w:rsidR="00C601C4" w:rsidRPr="00674857" w:rsidRDefault="00C601C4" w:rsidP="00C601C4">
      <w:pPr>
        <w:numPr>
          <w:ilvl w:val="1"/>
          <w:numId w:val="10"/>
        </w:numPr>
        <w:rPr>
          <w:rFonts w:ascii="Times New Roman" w:hAnsi="Times New Roman" w:cs="Times New Roman"/>
          <w:sz w:val="24"/>
          <w:szCs w:val="24"/>
        </w:rPr>
      </w:pPr>
      <w:r w:rsidRPr="00674857">
        <w:rPr>
          <w:rFonts w:ascii="Times New Roman" w:hAnsi="Times New Roman" w:cs="Times New Roman"/>
          <w:sz w:val="24"/>
          <w:szCs w:val="24"/>
        </w:rPr>
        <w:t>Pazarlama materyallerinde "MEB Uyumlu" ve "Yüksek Güvenilirlik" damgalarını görünür kılmak. Aylık 150 TL'den başlayan fiyatları ve yıllık plan avantajlarını vurgulamak.</w:t>
      </w:r>
    </w:p>
    <w:p w:rsidR="00C601C4" w:rsidRPr="00674857" w:rsidRDefault="00C601C4" w:rsidP="00C601C4">
      <w:pPr>
        <w:numPr>
          <w:ilvl w:val="1"/>
          <w:numId w:val="10"/>
        </w:numPr>
        <w:rPr>
          <w:rFonts w:ascii="Times New Roman" w:hAnsi="Times New Roman" w:cs="Times New Roman"/>
          <w:sz w:val="24"/>
          <w:szCs w:val="24"/>
        </w:rPr>
      </w:pPr>
      <w:r w:rsidRPr="00674857">
        <w:rPr>
          <w:rFonts w:ascii="Times New Roman" w:hAnsi="Times New Roman" w:cs="Times New Roman"/>
          <w:sz w:val="24"/>
          <w:szCs w:val="24"/>
        </w:rPr>
        <w:t>Sosyal medya (Veli grupları) ve doğrudan öğretmen kanalları (B2B) üzerinden farkındalık yaratmak.</w:t>
      </w:r>
    </w:p>
    <w:p w:rsidR="00C601C4" w:rsidRPr="00674857" w:rsidRDefault="00C601C4" w:rsidP="00C601C4">
      <w:pPr>
        <w:numPr>
          <w:ilvl w:val="0"/>
          <w:numId w:val="10"/>
        </w:numPr>
        <w:rPr>
          <w:rFonts w:ascii="Times New Roman" w:hAnsi="Times New Roman" w:cs="Times New Roman"/>
          <w:sz w:val="24"/>
          <w:szCs w:val="24"/>
        </w:rPr>
      </w:pPr>
      <w:r w:rsidRPr="00674857">
        <w:rPr>
          <w:rFonts w:ascii="Times New Roman" w:hAnsi="Times New Roman" w:cs="Times New Roman"/>
          <w:sz w:val="24"/>
          <w:szCs w:val="24"/>
        </w:rPr>
        <w:t>Sadakat ve Tutundurma (Gelir Maksimizasyonu):</w:t>
      </w:r>
    </w:p>
    <w:p w:rsidR="00C601C4" w:rsidRPr="00674857" w:rsidRDefault="00C601C4" w:rsidP="00C601C4">
      <w:pPr>
        <w:numPr>
          <w:ilvl w:val="1"/>
          <w:numId w:val="10"/>
        </w:numPr>
        <w:rPr>
          <w:rFonts w:ascii="Times New Roman" w:hAnsi="Times New Roman" w:cs="Times New Roman"/>
          <w:sz w:val="24"/>
          <w:szCs w:val="24"/>
        </w:rPr>
      </w:pPr>
      <w:r w:rsidRPr="00674857">
        <w:rPr>
          <w:rFonts w:ascii="Times New Roman" w:hAnsi="Times New Roman" w:cs="Times New Roman"/>
          <w:sz w:val="24"/>
          <w:szCs w:val="24"/>
        </w:rPr>
        <w:t>Yıllık aboneliği teşvik edici "Aile Paketi" (birden fazla kardeş için) ve "Okul/Sınıf Lisansı" gibi B2B paketler hazırlamak.</w:t>
      </w:r>
    </w:p>
    <w:p w:rsidR="00C601C4" w:rsidRPr="00674857" w:rsidRDefault="00C601C4" w:rsidP="00C601C4">
      <w:pPr>
        <w:numPr>
          <w:ilvl w:val="1"/>
          <w:numId w:val="10"/>
        </w:numPr>
        <w:rPr>
          <w:rFonts w:ascii="Times New Roman" w:hAnsi="Times New Roman" w:cs="Times New Roman"/>
          <w:sz w:val="24"/>
          <w:szCs w:val="24"/>
        </w:rPr>
      </w:pPr>
      <w:r w:rsidRPr="00674857">
        <w:rPr>
          <w:rFonts w:ascii="Times New Roman" w:hAnsi="Times New Roman" w:cs="Times New Roman"/>
          <w:sz w:val="24"/>
          <w:szCs w:val="24"/>
        </w:rPr>
        <w:t>Deneme süresi bitiminde kullanıcıyı yıllığa yönlendirecek e-posta ve bildirim otomasyonları kurmak.</w:t>
      </w:r>
    </w:p>
    <w:p w:rsidR="00C601C4" w:rsidRPr="00674857" w:rsidRDefault="00C601C4" w:rsidP="00C601C4">
      <w:pPr>
        <w:rPr>
          <w:rFonts w:ascii="Times New Roman" w:hAnsi="Times New Roman" w:cs="Times New Roman"/>
          <w:b/>
          <w:bCs/>
          <w:sz w:val="24"/>
          <w:szCs w:val="24"/>
        </w:rPr>
      </w:pPr>
      <w:r w:rsidRPr="00674857">
        <w:rPr>
          <w:rFonts w:ascii="Times New Roman" w:hAnsi="Times New Roman" w:cs="Times New Roman"/>
          <w:b/>
          <w:bCs/>
          <w:sz w:val="24"/>
          <w:szCs w:val="24"/>
        </w:rPr>
        <w:t>9.0 SONUÇ</w:t>
      </w:r>
    </w:p>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 xml:space="preserve">Sunulan proje, Türkiye'deki LGS hazırlık pazarında net bir ihtiyaca cevap vermektedir. Rakiplerin aksine niş uzmanlığa (DKAB), soru </w:t>
      </w:r>
      <w:proofErr w:type="spellStart"/>
      <w:r w:rsidRPr="00674857">
        <w:rPr>
          <w:rFonts w:ascii="Times New Roman" w:hAnsi="Times New Roman" w:cs="Times New Roman"/>
          <w:sz w:val="24"/>
          <w:szCs w:val="24"/>
        </w:rPr>
        <w:t>tahminleme</w:t>
      </w:r>
      <w:proofErr w:type="spellEnd"/>
      <w:r w:rsidRPr="00674857">
        <w:rPr>
          <w:rFonts w:ascii="Times New Roman" w:hAnsi="Times New Roman" w:cs="Times New Roman"/>
          <w:sz w:val="24"/>
          <w:szCs w:val="24"/>
        </w:rPr>
        <w:t xml:space="preserve"> kabiliyetine ve güvenilirliğe odaklanması, en güçlü rekabet avantajlarıdır.</w:t>
      </w:r>
    </w:p>
    <w:p w:rsidR="00C601C4" w:rsidRPr="00674857" w:rsidRDefault="00C601C4" w:rsidP="00C601C4">
      <w:pPr>
        <w:rPr>
          <w:rFonts w:ascii="Times New Roman" w:hAnsi="Times New Roman" w:cs="Times New Roman"/>
          <w:sz w:val="24"/>
          <w:szCs w:val="24"/>
        </w:rPr>
      </w:pPr>
      <w:r w:rsidRPr="00674857">
        <w:rPr>
          <w:rFonts w:ascii="Times New Roman" w:hAnsi="Times New Roman" w:cs="Times New Roman"/>
          <w:sz w:val="24"/>
          <w:szCs w:val="24"/>
        </w:rPr>
        <w:t>Yeni kademeli fiyatlandırma modeli, pazara giriş engelini düşürerek hızlı müşteri kazanımını (</w:t>
      </w:r>
      <w:proofErr w:type="spellStart"/>
      <w:r w:rsidRPr="00674857">
        <w:rPr>
          <w:rFonts w:ascii="Times New Roman" w:hAnsi="Times New Roman" w:cs="Times New Roman"/>
          <w:sz w:val="24"/>
          <w:szCs w:val="24"/>
        </w:rPr>
        <w:t>penetrasyon</w:t>
      </w:r>
      <w:proofErr w:type="spellEnd"/>
      <w:r w:rsidRPr="00674857">
        <w:rPr>
          <w:rFonts w:ascii="Times New Roman" w:hAnsi="Times New Roman" w:cs="Times New Roman"/>
          <w:sz w:val="24"/>
          <w:szCs w:val="24"/>
        </w:rPr>
        <w:t xml:space="preserve">) desteklerken, </w:t>
      </w:r>
      <w:proofErr w:type="gramStart"/>
      <w:r w:rsidRPr="00674857">
        <w:rPr>
          <w:rFonts w:ascii="Times New Roman" w:hAnsi="Times New Roman" w:cs="Times New Roman"/>
          <w:sz w:val="24"/>
          <w:szCs w:val="24"/>
        </w:rPr>
        <w:t>agresif</w:t>
      </w:r>
      <w:proofErr w:type="gramEnd"/>
      <w:r w:rsidRPr="00674857">
        <w:rPr>
          <w:rFonts w:ascii="Times New Roman" w:hAnsi="Times New Roman" w:cs="Times New Roman"/>
          <w:sz w:val="24"/>
          <w:szCs w:val="24"/>
        </w:rPr>
        <w:t xml:space="preserve"> yıllık fiyatlandırma stratejisi yüksek müşteri sadakati ve öngörülebilir bir gelir akışı yaratma potansiyeline sahiptir. Başarı, teknik altyapı kadar, veli ve öğretmen nezdinde oluşturulacak "güvenilir uzman" algısının ne kadar güçlü yönetileceğine bağlı olacaktır.</w:t>
      </w:r>
    </w:p>
    <w:p w:rsidR="006C60BA" w:rsidRPr="00674857" w:rsidRDefault="006C60BA">
      <w:pPr>
        <w:rPr>
          <w:rFonts w:ascii="Times New Roman" w:hAnsi="Times New Roman" w:cs="Times New Roman"/>
          <w:sz w:val="24"/>
          <w:szCs w:val="24"/>
        </w:rPr>
      </w:pPr>
    </w:p>
    <w:sectPr w:rsidR="006C60BA" w:rsidRPr="006748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23398"/>
    <w:multiLevelType w:val="multilevel"/>
    <w:tmpl w:val="05D4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B57DE"/>
    <w:multiLevelType w:val="multilevel"/>
    <w:tmpl w:val="5FCC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9364F"/>
    <w:multiLevelType w:val="multilevel"/>
    <w:tmpl w:val="5360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C6C1D"/>
    <w:multiLevelType w:val="multilevel"/>
    <w:tmpl w:val="E530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57F9B"/>
    <w:multiLevelType w:val="multilevel"/>
    <w:tmpl w:val="565A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97CED"/>
    <w:multiLevelType w:val="multilevel"/>
    <w:tmpl w:val="D238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C70D8"/>
    <w:multiLevelType w:val="multilevel"/>
    <w:tmpl w:val="DBF6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57DDD"/>
    <w:multiLevelType w:val="multilevel"/>
    <w:tmpl w:val="C088D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DF52AF"/>
    <w:multiLevelType w:val="multilevel"/>
    <w:tmpl w:val="AAC8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F34411"/>
    <w:multiLevelType w:val="multilevel"/>
    <w:tmpl w:val="F2A2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6"/>
  </w:num>
  <w:num w:numId="4">
    <w:abstractNumId w:val="8"/>
  </w:num>
  <w:num w:numId="5">
    <w:abstractNumId w:val="3"/>
  </w:num>
  <w:num w:numId="6">
    <w:abstractNumId w:val="2"/>
  </w:num>
  <w:num w:numId="7">
    <w:abstractNumId w:val="4"/>
  </w:num>
  <w:num w:numId="8">
    <w:abstractNumId w:val="9"/>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FD3"/>
    <w:rsid w:val="000756C6"/>
    <w:rsid w:val="00141FD3"/>
    <w:rsid w:val="001B1D15"/>
    <w:rsid w:val="001C0AFA"/>
    <w:rsid w:val="002508AE"/>
    <w:rsid w:val="004E49B1"/>
    <w:rsid w:val="005A6D87"/>
    <w:rsid w:val="00674857"/>
    <w:rsid w:val="006C1505"/>
    <w:rsid w:val="006C60BA"/>
    <w:rsid w:val="0079769D"/>
    <w:rsid w:val="00C601C4"/>
    <w:rsid w:val="00CC60B7"/>
    <w:rsid w:val="00FE5DF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C09DB"/>
  <w15:chartTrackingRefBased/>
  <w15:docId w15:val="{4E1CB8EC-2A0A-43E9-8DBB-377E61F14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9466187">
      <w:bodyDiv w:val="1"/>
      <w:marLeft w:val="0"/>
      <w:marRight w:val="0"/>
      <w:marTop w:val="0"/>
      <w:marBottom w:val="0"/>
      <w:divBdr>
        <w:top w:val="none" w:sz="0" w:space="0" w:color="auto"/>
        <w:left w:val="none" w:sz="0" w:space="0" w:color="auto"/>
        <w:bottom w:val="none" w:sz="0" w:space="0" w:color="auto"/>
        <w:right w:val="none" w:sz="0" w:space="0" w:color="auto"/>
      </w:divBdr>
    </w:div>
    <w:div w:id="1209147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7</Pages>
  <Words>2023</Words>
  <Characters>11535</Characters>
  <Application>Microsoft Office Word</Application>
  <DocSecurity>0</DocSecurity>
  <Lines>96</Lines>
  <Paragraphs>27</Paragraphs>
  <ScaleCrop>false</ScaleCrop>
  <Company/>
  <LinksUpToDate>false</LinksUpToDate>
  <CharactersWithSpaces>13531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dc:creator>
  <cp:keywords/>
  <dc:description/>
  <cp:lastModifiedBy>oguz</cp:lastModifiedBy>
  <cp:revision>14</cp:revision>
  <dcterms:created xsi:type="dcterms:W3CDTF">2025-11-10T18:26:00Z</dcterms:created>
  <dcterms:modified xsi:type="dcterms:W3CDTF">2025-11-22T20:05:00Z</dcterms:modified>
</cp:coreProperties>
</file>