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3966C1" wp14:paraId="66C385D3" wp14:textId="4306D822">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tr-TR"/>
        </w:rPr>
      </w:pPr>
      <w:r w:rsidRPr="1B3966C1" w:rsidR="6CEA2560">
        <w:rPr>
          <w:rFonts w:ascii="Aptos" w:hAnsi="Aptos" w:eastAsia="Aptos" w:cs="Aptos"/>
          <w:b w:val="1"/>
          <w:bCs w:val="1"/>
          <w:noProof w:val="0"/>
          <w:color w:val="000000" w:themeColor="text1" w:themeTint="FF" w:themeShade="FF"/>
          <w:sz w:val="28"/>
          <w:szCs w:val="28"/>
          <w:lang w:val="tr-TR"/>
        </w:rPr>
        <w:t xml:space="preserve">Kazanım </w:t>
      </w:r>
      <w:r w:rsidRPr="1B3966C1" w:rsidR="6CEA2560">
        <w:rPr>
          <w:rFonts w:ascii="Aptos" w:hAnsi="Aptos" w:eastAsia="Aptos" w:cs="Aptos"/>
          <w:b w:val="1"/>
          <w:bCs w:val="1"/>
          <w:noProof w:val="0"/>
          <w:color w:val="000000" w:themeColor="text1" w:themeTint="FF" w:themeShade="FF"/>
          <w:sz w:val="28"/>
          <w:szCs w:val="28"/>
          <w:lang w:val="tr-TR"/>
        </w:rPr>
        <w:t xml:space="preserve">3: </w:t>
      </w:r>
      <w:r w:rsidRPr="1B3966C1" w:rsidR="78957675">
        <w:rPr>
          <w:rFonts w:ascii="Aptos" w:hAnsi="Aptos" w:eastAsia="Aptos" w:cs="Aptos"/>
          <w:b w:val="1"/>
          <w:bCs w:val="1"/>
          <w:noProof w:val="0"/>
          <w:color w:val="000000" w:themeColor="text1" w:themeTint="FF" w:themeShade="FF"/>
          <w:sz w:val="28"/>
          <w:szCs w:val="28"/>
          <w:lang w:val="tr-TR"/>
        </w:rPr>
        <w:t xml:space="preserve"> </w:t>
      </w:r>
      <w:r w:rsidRPr="1B3966C1" w:rsidR="78957675">
        <w:rPr>
          <w:rFonts w:ascii="Aptos" w:hAnsi="Aptos" w:eastAsia="Aptos" w:cs="Aptos"/>
          <w:b w:val="1"/>
          <w:bCs w:val="1"/>
          <w:noProof w:val="0"/>
          <w:color w:val="000000" w:themeColor="text1" w:themeTint="FF" w:themeShade="FF"/>
          <w:sz w:val="28"/>
          <w:szCs w:val="28"/>
          <w:lang w:val="tr-TR"/>
        </w:rPr>
        <w:t xml:space="preserve">Sistem </w:t>
      </w:r>
      <w:r w:rsidRPr="1B3966C1" w:rsidR="78957675">
        <w:rPr>
          <w:rFonts w:ascii="Aptos" w:hAnsi="Aptos" w:eastAsia="Aptos" w:cs="Aptos"/>
          <w:b w:val="1"/>
          <w:bCs w:val="1"/>
          <w:noProof w:val="0"/>
          <w:color w:val="000000" w:themeColor="text1" w:themeTint="FF" w:themeShade="FF"/>
          <w:sz w:val="28"/>
          <w:szCs w:val="28"/>
          <w:lang w:val="tr-TR"/>
        </w:rPr>
        <w:t>Verimliliği Kazanımı (CAG Mimarisi)</w:t>
      </w:r>
    </w:p>
    <w:p xmlns:wp14="http://schemas.microsoft.com/office/word/2010/wordml" w:rsidP="1B3966C1" wp14:paraId="2BFC7239" wp14:textId="7540DADC">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1B3966C1" w:rsidR="78957675">
        <w:rPr>
          <w:rFonts w:ascii="Aptos" w:hAnsi="Aptos" w:eastAsia="Aptos" w:cs="Aptos"/>
          <w:b w:val="1"/>
          <w:bCs w:val="1"/>
          <w:noProof w:val="0"/>
          <w:color w:val="000000" w:themeColor="text1" w:themeTint="FF" w:themeShade="FF"/>
          <w:sz w:val="24"/>
          <w:szCs w:val="24"/>
          <w:lang w:val="tr-TR"/>
        </w:rPr>
        <w:t>S (</w:t>
      </w:r>
      <w:r w:rsidRPr="1B3966C1" w:rsidR="78957675">
        <w:rPr>
          <w:rFonts w:ascii="Aptos" w:hAnsi="Aptos" w:eastAsia="Aptos" w:cs="Aptos"/>
          <w:b w:val="1"/>
          <w:bCs w:val="1"/>
          <w:noProof w:val="0"/>
          <w:color w:val="000000" w:themeColor="text1" w:themeTint="FF" w:themeShade="FF"/>
          <w:sz w:val="24"/>
          <w:szCs w:val="24"/>
          <w:lang w:val="tr-TR"/>
        </w:rPr>
        <w:t>Specific</w:t>
      </w:r>
      <w:r w:rsidRPr="1B3966C1" w:rsidR="78957675">
        <w:rPr>
          <w:rFonts w:ascii="Aptos" w:hAnsi="Aptos" w:eastAsia="Aptos" w:cs="Aptos"/>
          <w:b w:val="1"/>
          <w:bCs w:val="1"/>
          <w:noProof w:val="0"/>
          <w:color w:val="000000" w:themeColor="text1" w:themeTint="FF" w:themeShade="FF"/>
          <w:sz w:val="24"/>
          <w:szCs w:val="24"/>
          <w:lang w:val="tr-TR"/>
        </w:rPr>
        <w:t xml:space="preserve"> - Özgün):</w:t>
      </w:r>
      <w:r w:rsidRPr="1B3966C1" w:rsidR="78957675">
        <w:rPr>
          <w:rFonts w:ascii="Aptos" w:hAnsi="Aptos" w:eastAsia="Aptos" w:cs="Aptos"/>
          <w:noProof w:val="0"/>
          <w:color w:val="000000" w:themeColor="text1" w:themeTint="FF" w:themeShade="FF"/>
          <w:sz w:val="24"/>
          <w:szCs w:val="24"/>
          <w:lang w:val="tr-TR"/>
        </w:rPr>
        <w:t xml:space="preserve"> Kullanıcıların sistemle etkileşimi sırasında "İmanın şartları", "</w:t>
      </w:r>
      <w:r w:rsidRPr="1B3966C1" w:rsidR="78957675">
        <w:rPr>
          <w:rFonts w:ascii="Aptos" w:hAnsi="Aptos" w:eastAsia="Aptos" w:cs="Aptos"/>
          <w:noProof w:val="0"/>
          <w:color w:val="000000" w:themeColor="text1" w:themeTint="FF" w:themeShade="FF"/>
          <w:sz w:val="24"/>
          <w:szCs w:val="24"/>
          <w:lang w:val="tr-TR"/>
        </w:rPr>
        <w:t>Zekat</w:t>
      </w:r>
      <w:r w:rsidRPr="1B3966C1" w:rsidR="78957675">
        <w:rPr>
          <w:rFonts w:ascii="Aptos" w:hAnsi="Aptos" w:eastAsia="Aptos" w:cs="Aptos"/>
          <w:noProof w:val="0"/>
          <w:color w:val="000000" w:themeColor="text1" w:themeTint="FF" w:themeShade="FF"/>
          <w:sz w:val="24"/>
          <w:szCs w:val="24"/>
          <w:lang w:val="tr-TR"/>
        </w:rPr>
        <w:t xml:space="preserve"> kimlere verilir?" gibi popüler ve statik konuların tekrar tekrar sorulması beklenmektedir. Bu hedef; her seferinde maliyetli ve yavaş olan Vektör </w:t>
      </w:r>
      <w:r w:rsidRPr="1B3966C1" w:rsidR="78957675">
        <w:rPr>
          <w:rFonts w:ascii="Aptos" w:hAnsi="Aptos" w:eastAsia="Aptos" w:cs="Aptos"/>
          <w:noProof w:val="0"/>
          <w:color w:val="000000" w:themeColor="text1" w:themeTint="FF" w:themeShade="FF"/>
          <w:sz w:val="24"/>
          <w:szCs w:val="24"/>
          <w:lang w:val="tr-TR"/>
        </w:rPr>
        <w:t>Veritabanı</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Vector</w:t>
      </w:r>
      <w:r w:rsidRPr="1B3966C1" w:rsidR="78957675">
        <w:rPr>
          <w:rFonts w:ascii="Aptos" w:hAnsi="Aptos" w:eastAsia="Aptos" w:cs="Aptos"/>
          <w:noProof w:val="0"/>
          <w:color w:val="000000" w:themeColor="text1" w:themeTint="FF" w:themeShade="FF"/>
          <w:sz w:val="24"/>
          <w:szCs w:val="24"/>
          <w:lang w:val="tr-TR"/>
        </w:rPr>
        <w:t xml:space="preserve"> DB) sorgusu yapmak yerine, CAG (</w:t>
      </w:r>
      <w:r w:rsidRPr="1B3966C1" w:rsidR="78957675">
        <w:rPr>
          <w:rFonts w:ascii="Aptos" w:hAnsi="Aptos" w:eastAsia="Aptos" w:cs="Aptos"/>
          <w:noProof w:val="0"/>
          <w:color w:val="000000" w:themeColor="text1" w:themeTint="FF" w:themeShade="FF"/>
          <w:sz w:val="24"/>
          <w:szCs w:val="24"/>
          <w:lang w:val="tr-TR"/>
        </w:rPr>
        <w:t>Cache-Augmented</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Generation</w:t>
      </w:r>
      <w:r w:rsidRPr="1B3966C1" w:rsidR="78957675">
        <w:rPr>
          <w:rFonts w:ascii="Aptos" w:hAnsi="Aptos" w:eastAsia="Aptos" w:cs="Aptos"/>
          <w:noProof w:val="0"/>
          <w:color w:val="000000" w:themeColor="text1" w:themeTint="FF" w:themeShade="FF"/>
          <w:sz w:val="24"/>
          <w:szCs w:val="24"/>
          <w:lang w:val="tr-TR"/>
        </w:rPr>
        <w:t xml:space="preserve">) mimarisi ile sık sorulan soruların yanıtlarını </w:t>
      </w:r>
      <w:r w:rsidRPr="1B3966C1" w:rsidR="78957675">
        <w:rPr>
          <w:rFonts w:ascii="Aptos" w:hAnsi="Aptos" w:eastAsia="Aptos" w:cs="Aptos"/>
          <w:noProof w:val="0"/>
          <w:color w:val="000000" w:themeColor="text1" w:themeTint="FF" w:themeShade="FF"/>
          <w:sz w:val="24"/>
          <w:szCs w:val="24"/>
          <w:lang w:val="tr-TR"/>
        </w:rPr>
        <w:t>Redis</w:t>
      </w:r>
      <w:r w:rsidRPr="1B3966C1" w:rsidR="78957675">
        <w:rPr>
          <w:rFonts w:ascii="Aptos" w:hAnsi="Aptos" w:eastAsia="Aptos" w:cs="Aptos"/>
          <w:noProof w:val="0"/>
          <w:color w:val="000000" w:themeColor="text1" w:themeTint="FF" w:themeShade="FF"/>
          <w:sz w:val="24"/>
          <w:szCs w:val="24"/>
          <w:lang w:val="tr-TR"/>
        </w:rPr>
        <w:t xml:space="preserve"> gibi hızlı bir önbellek (RAM) üzerinde tutarak sisteme hız kazandırmayı spesifik olarak tanımlar.</w:t>
      </w:r>
    </w:p>
    <w:p xmlns:wp14="http://schemas.microsoft.com/office/word/2010/wordml" w:rsidP="1B3966C1" wp14:paraId="2790A4DB" wp14:textId="6FB75CA9">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1B3966C1" w:rsidR="460A8646">
        <w:rPr>
          <w:rFonts w:ascii="Aptos" w:hAnsi="Aptos" w:eastAsia="Aptos" w:cs="Aptos"/>
          <w:b w:val="1"/>
          <w:bCs w:val="1"/>
          <w:noProof w:val="0"/>
          <w:color w:val="000000" w:themeColor="text1" w:themeTint="FF" w:themeShade="FF"/>
          <w:sz w:val="24"/>
          <w:szCs w:val="24"/>
          <w:lang w:val="tr-TR"/>
        </w:rPr>
        <w:t xml:space="preserve"> </w:t>
      </w:r>
      <w:r w:rsidRPr="1B3966C1" w:rsidR="78957675">
        <w:rPr>
          <w:rFonts w:ascii="Aptos" w:hAnsi="Aptos" w:eastAsia="Aptos" w:cs="Aptos"/>
          <w:b w:val="1"/>
          <w:bCs w:val="1"/>
          <w:noProof w:val="0"/>
          <w:color w:val="000000" w:themeColor="text1" w:themeTint="FF" w:themeShade="FF"/>
          <w:sz w:val="24"/>
          <w:szCs w:val="24"/>
          <w:lang w:val="tr-TR"/>
        </w:rPr>
        <w:t>M (M</w:t>
      </w:r>
      <w:r w:rsidRPr="1B3966C1" w:rsidR="78957675">
        <w:rPr>
          <w:rFonts w:ascii="Aptos" w:hAnsi="Aptos" w:eastAsia="Aptos" w:cs="Aptos"/>
          <w:b w:val="1"/>
          <w:bCs w:val="1"/>
          <w:noProof w:val="0"/>
          <w:color w:val="000000" w:themeColor="text1" w:themeTint="FF" w:themeShade="FF"/>
          <w:sz w:val="24"/>
          <w:szCs w:val="24"/>
          <w:lang w:val="tr-TR"/>
        </w:rPr>
        <w:t xml:space="preserve">easurable </w:t>
      </w:r>
      <w:r w:rsidRPr="1B3966C1" w:rsidR="78957675">
        <w:rPr>
          <w:rFonts w:ascii="Aptos" w:hAnsi="Aptos" w:eastAsia="Aptos" w:cs="Aptos"/>
          <w:b w:val="1"/>
          <w:bCs w:val="1"/>
          <w:noProof w:val="0"/>
          <w:color w:val="000000" w:themeColor="text1" w:themeTint="FF" w:themeShade="FF"/>
          <w:sz w:val="24"/>
          <w:szCs w:val="24"/>
          <w:lang w:val="tr-TR"/>
        </w:rPr>
        <w:t>- Ölçülebilir):</w:t>
      </w:r>
      <w:r w:rsidRPr="1B3966C1" w:rsidR="78957675">
        <w:rPr>
          <w:rFonts w:ascii="Aptos" w:hAnsi="Aptos" w:eastAsia="Aptos" w:cs="Aptos"/>
          <w:noProof w:val="0"/>
          <w:color w:val="000000" w:themeColor="text1" w:themeTint="FF" w:themeShade="FF"/>
          <w:sz w:val="24"/>
          <w:szCs w:val="24"/>
          <w:lang w:val="tr-TR"/>
        </w:rPr>
        <w:t xml:space="preserve"> Sistemin performansı iki net metrikle takip edilecektir:</w:t>
      </w:r>
    </w:p>
    <w:p xmlns:wp14="http://schemas.microsoft.com/office/word/2010/wordml" w:rsidP="0D564483" wp14:paraId="3436E829" wp14:textId="612ED53D">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tr-TR"/>
        </w:rPr>
      </w:pPr>
      <w:r w:rsidRPr="0D564483" w:rsidR="4EA588FA">
        <w:rPr>
          <w:rFonts w:ascii="Aptos" w:hAnsi="Aptos" w:eastAsia="Aptos" w:cs="Aptos"/>
          <w:b w:val="1"/>
          <w:bCs w:val="1"/>
          <w:noProof w:val="0"/>
          <w:color w:val="000000" w:themeColor="text1" w:themeTint="FF" w:themeShade="FF"/>
          <w:sz w:val="24"/>
          <w:szCs w:val="24"/>
          <w:lang w:val="tr-TR"/>
        </w:rPr>
        <w:t>Latency (Gecikme) İyileştirmesi:</w:t>
      </w:r>
      <w:r w:rsidRPr="0D564483" w:rsidR="4EA588FA">
        <w:rPr>
          <w:rFonts w:ascii="Aptos" w:hAnsi="Aptos" w:eastAsia="Aptos" w:cs="Aptos"/>
          <w:noProof w:val="0"/>
          <w:color w:val="000000" w:themeColor="text1" w:themeTint="FF" w:themeShade="FF"/>
          <w:sz w:val="24"/>
          <w:szCs w:val="24"/>
          <w:lang w:val="tr-TR"/>
        </w:rPr>
        <w:t xml:space="preserve"> Önbellekten (cache) gelen yanıtların, veritabanından gelen yanıtlara göre %60 daha hızlı kullanıcıya ulaşması ölçümlenecektir. (Örn: 2 saniye yerine 0.8 saniye).</w:t>
      </w:r>
    </w:p>
    <w:p xmlns:wp14="http://schemas.microsoft.com/office/word/2010/wordml" w:rsidP="0D564483" wp14:paraId="5F0CED1C" wp14:textId="2645E4FF">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tr-TR"/>
        </w:rPr>
      </w:pPr>
      <w:r w:rsidRPr="0D564483" w:rsidR="4EA588FA">
        <w:rPr>
          <w:rFonts w:ascii="Aptos" w:hAnsi="Aptos" w:eastAsia="Aptos" w:cs="Aptos"/>
          <w:b w:val="1"/>
          <w:bCs w:val="1"/>
          <w:noProof w:val="0"/>
          <w:color w:val="000000" w:themeColor="text1" w:themeTint="FF" w:themeShade="FF"/>
          <w:sz w:val="24"/>
          <w:szCs w:val="24"/>
          <w:lang w:val="tr-TR"/>
        </w:rPr>
        <w:t>Yük Azaltma:</w:t>
      </w:r>
      <w:r w:rsidRPr="0D564483" w:rsidR="4EA588FA">
        <w:rPr>
          <w:rFonts w:ascii="Aptos" w:hAnsi="Aptos" w:eastAsia="Aptos" w:cs="Aptos"/>
          <w:noProof w:val="0"/>
          <w:color w:val="000000" w:themeColor="text1" w:themeTint="FF" w:themeShade="FF"/>
          <w:sz w:val="24"/>
          <w:szCs w:val="24"/>
          <w:lang w:val="tr-TR"/>
        </w:rPr>
        <w:t xml:space="preserve"> Vektör veritabanına giden sorgu trafiğinin %80 oranında azaltılması, böylece API maliyetlerinin ve sistem yükünün minimize edilmesi hedeflenmektedir.</w:t>
      </w:r>
    </w:p>
    <w:p xmlns:wp14="http://schemas.microsoft.com/office/word/2010/wordml" w:rsidP="1B3966C1" wp14:paraId="22860365" wp14:textId="309809AD">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1B3966C1" w:rsidR="78957675">
        <w:rPr>
          <w:rFonts w:ascii="Aptos" w:hAnsi="Aptos" w:eastAsia="Aptos" w:cs="Aptos"/>
          <w:b w:val="1"/>
          <w:bCs w:val="1"/>
          <w:noProof w:val="0"/>
          <w:color w:val="000000" w:themeColor="text1" w:themeTint="FF" w:themeShade="FF"/>
          <w:sz w:val="24"/>
          <w:szCs w:val="24"/>
          <w:lang w:val="tr-TR"/>
        </w:rPr>
        <w:t>A (</w:t>
      </w:r>
      <w:r w:rsidRPr="1B3966C1" w:rsidR="78957675">
        <w:rPr>
          <w:rFonts w:ascii="Aptos" w:hAnsi="Aptos" w:eastAsia="Aptos" w:cs="Aptos"/>
          <w:b w:val="1"/>
          <w:bCs w:val="1"/>
          <w:noProof w:val="0"/>
          <w:color w:val="000000" w:themeColor="text1" w:themeTint="FF" w:themeShade="FF"/>
          <w:sz w:val="24"/>
          <w:szCs w:val="24"/>
          <w:lang w:val="tr-TR"/>
        </w:rPr>
        <w:t>Achievable</w:t>
      </w:r>
      <w:r w:rsidRPr="1B3966C1" w:rsidR="78957675">
        <w:rPr>
          <w:rFonts w:ascii="Aptos" w:hAnsi="Aptos" w:eastAsia="Aptos" w:cs="Aptos"/>
          <w:b w:val="1"/>
          <w:bCs w:val="1"/>
          <w:noProof w:val="0"/>
          <w:color w:val="000000" w:themeColor="text1" w:themeTint="FF" w:themeShade="FF"/>
          <w:sz w:val="24"/>
          <w:szCs w:val="24"/>
          <w:lang w:val="tr-TR"/>
        </w:rPr>
        <w:t xml:space="preserve"> - Ulaşılabilir):</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Redis</w:t>
      </w:r>
      <w:r w:rsidRPr="1B3966C1" w:rsidR="78957675">
        <w:rPr>
          <w:rFonts w:ascii="Aptos" w:hAnsi="Aptos" w:eastAsia="Aptos" w:cs="Aptos"/>
          <w:noProof w:val="0"/>
          <w:color w:val="000000" w:themeColor="text1" w:themeTint="FF" w:themeShade="FF"/>
          <w:sz w:val="24"/>
          <w:szCs w:val="24"/>
          <w:lang w:val="tr-TR"/>
        </w:rPr>
        <w:t>, endüstri standardı olan, dokümantasyonu geniş ve entegrasyonu kolay bir "in-</w:t>
      </w:r>
      <w:r w:rsidRPr="1B3966C1" w:rsidR="78957675">
        <w:rPr>
          <w:rFonts w:ascii="Aptos" w:hAnsi="Aptos" w:eastAsia="Aptos" w:cs="Aptos"/>
          <w:noProof w:val="0"/>
          <w:color w:val="000000" w:themeColor="text1" w:themeTint="FF" w:themeShade="FF"/>
          <w:sz w:val="24"/>
          <w:szCs w:val="24"/>
          <w:lang w:val="tr-TR"/>
        </w:rPr>
        <w:t>memory</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data</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structure</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store</w:t>
      </w:r>
      <w:r w:rsidRPr="1B3966C1" w:rsidR="78957675">
        <w:rPr>
          <w:rFonts w:ascii="Aptos" w:hAnsi="Aptos" w:eastAsia="Aptos" w:cs="Aptos"/>
          <w:noProof w:val="0"/>
          <w:color w:val="000000" w:themeColor="text1" w:themeTint="FF" w:themeShade="FF"/>
          <w:sz w:val="24"/>
          <w:szCs w:val="24"/>
          <w:lang w:val="tr-TR"/>
        </w:rPr>
        <w:t>" çözümüdür. Mevcut teknoloji yığınına (</w:t>
      </w:r>
      <w:r w:rsidRPr="1B3966C1" w:rsidR="78957675">
        <w:rPr>
          <w:rFonts w:ascii="Aptos" w:hAnsi="Aptos" w:eastAsia="Aptos" w:cs="Aptos"/>
          <w:noProof w:val="0"/>
          <w:color w:val="000000" w:themeColor="text1" w:themeTint="FF" w:themeShade="FF"/>
          <w:sz w:val="24"/>
          <w:szCs w:val="24"/>
          <w:lang w:val="tr-TR"/>
        </w:rPr>
        <w:t>tech</w:t>
      </w:r>
      <w:r w:rsidRPr="1B3966C1" w:rsidR="78957675">
        <w:rPr>
          <w:rFonts w:ascii="Aptos" w:hAnsi="Aptos" w:eastAsia="Aptos" w:cs="Aptos"/>
          <w:noProof w:val="0"/>
          <w:color w:val="000000" w:themeColor="text1" w:themeTint="FF" w:themeShade="FF"/>
          <w:sz w:val="24"/>
          <w:szCs w:val="24"/>
          <w:lang w:val="tr-TR"/>
        </w:rPr>
        <w:t xml:space="preserve"> </w:t>
      </w:r>
      <w:r w:rsidRPr="1B3966C1" w:rsidR="78957675">
        <w:rPr>
          <w:rFonts w:ascii="Aptos" w:hAnsi="Aptos" w:eastAsia="Aptos" w:cs="Aptos"/>
          <w:noProof w:val="0"/>
          <w:color w:val="000000" w:themeColor="text1" w:themeTint="FF" w:themeShade="FF"/>
          <w:sz w:val="24"/>
          <w:szCs w:val="24"/>
          <w:lang w:val="tr-TR"/>
        </w:rPr>
        <w:t>stack</w:t>
      </w:r>
      <w:r w:rsidRPr="1B3966C1" w:rsidR="78957675">
        <w:rPr>
          <w:rFonts w:ascii="Aptos" w:hAnsi="Aptos" w:eastAsia="Aptos" w:cs="Aptos"/>
          <w:noProof w:val="0"/>
          <w:color w:val="000000" w:themeColor="text1" w:themeTint="FF" w:themeShade="FF"/>
          <w:sz w:val="24"/>
          <w:szCs w:val="24"/>
          <w:lang w:val="tr-TR"/>
        </w:rPr>
        <w:t>) eklenmesi ve yönetilmesi, bir yazılım mühendisliği öğrencisi için makul zorlukta ve tamamen gerçekleştirilebilir bir görevdir.</w:t>
      </w:r>
    </w:p>
    <w:p xmlns:wp14="http://schemas.microsoft.com/office/word/2010/wordml" w:rsidP="1B3966C1" wp14:paraId="44EDA5DC" wp14:textId="630BEAD5">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1B3966C1" w:rsidR="78957675">
        <w:rPr>
          <w:rFonts w:ascii="Aptos" w:hAnsi="Aptos" w:eastAsia="Aptos" w:cs="Aptos"/>
          <w:b w:val="1"/>
          <w:bCs w:val="1"/>
          <w:noProof w:val="0"/>
          <w:color w:val="000000" w:themeColor="text1" w:themeTint="FF" w:themeShade="FF"/>
          <w:sz w:val="24"/>
          <w:szCs w:val="24"/>
          <w:lang w:val="tr-TR"/>
        </w:rPr>
        <w:t>R (</w:t>
      </w:r>
      <w:r w:rsidRPr="1B3966C1" w:rsidR="78957675">
        <w:rPr>
          <w:rFonts w:ascii="Aptos" w:hAnsi="Aptos" w:eastAsia="Aptos" w:cs="Aptos"/>
          <w:b w:val="1"/>
          <w:bCs w:val="1"/>
          <w:noProof w:val="0"/>
          <w:color w:val="000000" w:themeColor="text1" w:themeTint="FF" w:themeShade="FF"/>
          <w:sz w:val="24"/>
          <w:szCs w:val="24"/>
          <w:lang w:val="tr-TR"/>
        </w:rPr>
        <w:t>Relevant</w:t>
      </w:r>
      <w:r w:rsidRPr="1B3966C1" w:rsidR="78957675">
        <w:rPr>
          <w:rFonts w:ascii="Aptos" w:hAnsi="Aptos" w:eastAsia="Aptos" w:cs="Aptos"/>
          <w:b w:val="1"/>
          <w:bCs w:val="1"/>
          <w:noProof w:val="0"/>
          <w:color w:val="000000" w:themeColor="text1" w:themeTint="FF" w:themeShade="FF"/>
          <w:sz w:val="24"/>
          <w:szCs w:val="24"/>
          <w:lang w:val="tr-TR"/>
        </w:rPr>
        <w:t xml:space="preserve"> - İlgili/Gerçekçi):</w:t>
      </w:r>
      <w:r w:rsidRPr="1B3966C1" w:rsidR="78957675">
        <w:rPr>
          <w:rFonts w:ascii="Aptos" w:hAnsi="Aptos" w:eastAsia="Aptos" w:cs="Aptos"/>
          <w:noProof w:val="0"/>
          <w:color w:val="000000" w:themeColor="text1" w:themeTint="FF" w:themeShade="FF"/>
          <w:sz w:val="24"/>
          <w:szCs w:val="24"/>
          <w:lang w:val="tr-TR"/>
        </w:rPr>
        <w:t xml:space="preserve"> Bir yazılım projesinin başarısı sadece "doğru" çalışmasıyla değil, aynı zamanda "verimli" çalışmasıyla ölçülür. Kullanıcı deneyimi (UX) açısından bekleme sürelerinin kısalığı ve sistemin ölçeklenebilirliği (aynı anda çok kişinin kullanabilmesi) projenin profesyonellik düzeyini doğrudan etkileyen, son derece alakalı bir kazanımdır.</w:t>
      </w:r>
    </w:p>
    <w:p xmlns:wp14="http://schemas.microsoft.com/office/word/2010/wordml" w:rsidP="1B3966C1" wp14:paraId="16B20616" wp14:textId="126CCAF4">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tr-TR"/>
        </w:rPr>
      </w:pPr>
      <w:r w:rsidRPr="1B3966C1" w:rsidR="78957675">
        <w:rPr>
          <w:rFonts w:ascii="Aptos" w:hAnsi="Aptos" w:eastAsia="Aptos" w:cs="Aptos"/>
          <w:b w:val="1"/>
          <w:bCs w:val="1"/>
          <w:noProof w:val="0"/>
          <w:color w:val="000000" w:themeColor="text1" w:themeTint="FF" w:themeShade="FF"/>
          <w:sz w:val="24"/>
          <w:szCs w:val="24"/>
          <w:lang w:val="tr-TR"/>
        </w:rPr>
        <w:t>T (Time-</w:t>
      </w:r>
      <w:r w:rsidRPr="1B3966C1" w:rsidR="78957675">
        <w:rPr>
          <w:rFonts w:ascii="Aptos" w:hAnsi="Aptos" w:eastAsia="Aptos" w:cs="Aptos"/>
          <w:b w:val="1"/>
          <w:bCs w:val="1"/>
          <w:noProof w:val="0"/>
          <w:color w:val="000000" w:themeColor="text1" w:themeTint="FF" w:themeShade="FF"/>
          <w:sz w:val="24"/>
          <w:szCs w:val="24"/>
          <w:lang w:val="tr-TR"/>
        </w:rPr>
        <w:t>bound</w:t>
      </w:r>
      <w:r w:rsidRPr="1B3966C1" w:rsidR="78957675">
        <w:rPr>
          <w:rFonts w:ascii="Aptos" w:hAnsi="Aptos" w:eastAsia="Aptos" w:cs="Aptos"/>
          <w:b w:val="1"/>
          <w:bCs w:val="1"/>
          <w:noProof w:val="0"/>
          <w:color w:val="000000" w:themeColor="text1" w:themeTint="FF" w:themeShade="FF"/>
          <w:sz w:val="24"/>
          <w:szCs w:val="24"/>
          <w:lang w:val="tr-TR"/>
        </w:rPr>
        <w:t xml:space="preserve"> - Zamanlı):</w:t>
      </w:r>
      <w:r w:rsidRPr="1B3966C1" w:rsidR="78957675">
        <w:rPr>
          <w:rFonts w:ascii="Aptos" w:hAnsi="Aptos" w:eastAsia="Aptos" w:cs="Aptos"/>
          <w:noProof w:val="0"/>
          <w:color w:val="000000" w:themeColor="text1" w:themeTint="FF" w:themeShade="FF"/>
          <w:sz w:val="24"/>
          <w:szCs w:val="24"/>
          <w:lang w:val="tr-TR"/>
        </w:rPr>
        <w:t xml:space="preserve"> Bu optimizasyon ve mimari iyileştirme çalışmaları, projenin final teslimine kadar (dönem sonu) kademeli olarak geliştirilecek ve son halini alacaktır.</w:t>
      </w:r>
    </w:p>
    <w:p xmlns:wp14="http://schemas.microsoft.com/office/word/2010/wordml" w:rsidP="0D564483" wp14:paraId="1B2BC723" wp14:textId="71D99030">
      <w:pPr>
        <w:spacing w:before="240" w:beforeAutospacing="off" w:after="240" w:afterAutospacing="off"/>
      </w:pPr>
      <w:r w:rsidRPr="0D564483" w:rsidR="4EA588FA">
        <w:rPr>
          <w:rFonts w:ascii="Aptos" w:hAnsi="Aptos" w:eastAsia="Aptos" w:cs="Aptos"/>
          <w:b w:val="1"/>
          <w:bCs w:val="1"/>
          <w:noProof w:val="0"/>
          <w:color w:val="000000" w:themeColor="text1" w:themeTint="FF" w:themeShade="FF"/>
          <w:sz w:val="24"/>
          <w:szCs w:val="24"/>
          <w:lang w:val="tr-TR"/>
        </w:rPr>
        <w:t>Genel Açıklama:</w:t>
      </w:r>
      <w:r w:rsidRPr="0D564483" w:rsidR="4EA588FA">
        <w:rPr>
          <w:rFonts w:ascii="Aptos" w:hAnsi="Aptos" w:eastAsia="Aptos" w:cs="Aptos"/>
          <w:noProof w:val="0"/>
          <w:color w:val="000000" w:themeColor="text1" w:themeTint="FF" w:themeShade="FF"/>
          <w:sz w:val="24"/>
          <w:szCs w:val="24"/>
          <w:lang w:val="tr-TR"/>
        </w:rPr>
        <w:t xml:space="preserve"> Bu kazanım, uygulamanın "mühendislik kalitesine" odaklanmaktadır. LLM tabanlı uygulamaların en büyük darboğazı olan yüksek gecikme süreleri (latency) ve token maliyetleri, CAG mimarisi ile optimize edilecektir. Sistem, sık sorulan soruları "öğrenip" hafızasında (Redis) tutarak, kullanıcıya anlık yanıtlar verecek duruma getirilecektir. Bu sayede hem kullanıcı bekletilmeyecek hem de arka plandaki işlemci/veritabanı maliyetleri düşürülerek sürdürülebilir, hızlı ve ölçeklenebilir bir yazılım mimarisi ortaya konacaktır.</w:t>
      </w:r>
    </w:p>
    <w:p xmlns:wp14="http://schemas.microsoft.com/office/word/2010/wordml" wp14:paraId="1DB4442F" wp14:textId="6647F417"/>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7b02b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b04b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583DA6"/>
    <w:rsid w:val="0D564483"/>
    <w:rsid w:val="12583DA6"/>
    <w:rsid w:val="1B3966C1"/>
    <w:rsid w:val="1C8AB4AC"/>
    <w:rsid w:val="3BDDC83D"/>
    <w:rsid w:val="460A8646"/>
    <w:rsid w:val="4EA588FA"/>
    <w:rsid w:val="6CEA2560"/>
    <w:rsid w:val="789576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3DA6"/>
  <w15:chartTrackingRefBased/>
  <w15:docId w15:val="{C389CC7D-33EB-47C7-B794-BCA867206C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D56448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D56448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51bc4c403944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2025-11-23T15:09:49.3650098Z</dcterms:created>
  <dcterms:modified xsi:type="dcterms:W3CDTF">2025-11-23T15:16:51.3214518Z</dcterms:modified>
  <dc:creator>yaşar görmez</dc:creator>
  <lastModifiedBy>yaşar görmez</lastModifiedBy>
</coreProperties>
</file>