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4ADE5" w14:textId="77777777" w:rsidR="009F7DCF" w:rsidRPr="009F7DCF" w:rsidRDefault="009F7DCF" w:rsidP="009F7D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7DCF">
        <w:rPr>
          <w:rFonts w:ascii="Times New Roman" w:eastAsia="Times New Roman" w:hAnsi="Times New Roman" w:cs="Times New Roman"/>
          <w:b/>
          <w:bCs/>
          <w:sz w:val="36"/>
          <w:szCs w:val="36"/>
        </w:rPr>
        <w:t>TCL Automation for FPGA Design Tools</w:t>
      </w:r>
    </w:p>
    <w:p w14:paraId="66AFEF20" w14:textId="77777777" w:rsidR="009F7DCF" w:rsidRPr="009F7DCF" w:rsidRDefault="009F7DCF" w:rsidP="009F7D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7DCF">
        <w:rPr>
          <w:rFonts w:ascii="Times New Roman" w:eastAsia="Times New Roman" w:hAnsi="Times New Roman" w:cs="Times New Roman"/>
          <w:b/>
          <w:bCs/>
          <w:sz w:val="27"/>
          <w:szCs w:val="27"/>
        </w:rPr>
        <w:t>Transforming FPGA Design with Automation and Expertise</w:t>
      </w:r>
    </w:p>
    <w:p w14:paraId="06757CAA" w14:textId="77777777" w:rsidR="009F7DCF" w:rsidRPr="009F7DCF" w:rsidRDefault="009F7DCF" w:rsidP="009F7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DCF">
        <w:rPr>
          <w:rFonts w:ascii="Times New Roman" w:eastAsia="Times New Roman" w:hAnsi="Times New Roman" w:cs="Times New Roman"/>
          <w:sz w:val="24"/>
          <w:szCs w:val="24"/>
        </w:rPr>
        <w:t xml:space="preserve">As an FPGA design professional, I specialize in developing </w:t>
      </w:r>
      <w:r w:rsidRPr="009F7DCF">
        <w:rPr>
          <w:rFonts w:ascii="Times New Roman" w:eastAsia="Times New Roman" w:hAnsi="Times New Roman" w:cs="Times New Roman"/>
          <w:b/>
          <w:bCs/>
          <w:sz w:val="24"/>
          <w:szCs w:val="24"/>
        </w:rPr>
        <w:t>TCL (Tool Command Language) scripts</w:t>
      </w:r>
      <w:r w:rsidRPr="009F7DCF">
        <w:rPr>
          <w:rFonts w:ascii="Times New Roman" w:eastAsia="Times New Roman" w:hAnsi="Times New Roman" w:cs="Times New Roman"/>
          <w:sz w:val="24"/>
          <w:szCs w:val="24"/>
        </w:rPr>
        <w:t xml:space="preserve"> that streamline workflows, reduce development cycles, and enhance design efficiency. With my expertise in scripting for major FPGA EDA tools, I create automation solutions that are robust, modular, and tailored to vendor-specific requirements.</w:t>
      </w:r>
    </w:p>
    <w:p w14:paraId="643C37A8" w14:textId="77777777" w:rsidR="009F7DCF" w:rsidRPr="009F7DCF" w:rsidRDefault="009F7DCF" w:rsidP="009F7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DCF">
        <w:rPr>
          <w:rFonts w:ascii="Times New Roman" w:eastAsia="Times New Roman" w:hAnsi="Times New Roman" w:cs="Times New Roman"/>
          <w:sz w:val="24"/>
          <w:szCs w:val="24"/>
        </w:rPr>
        <w:pict w14:anchorId="688D4194">
          <v:rect id="_x0000_i1025" style="width:0;height:1.5pt" o:hralign="center" o:hrstd="t" o:hr="t" fillcolor="#a0a0a0" stroked="f"/>
        </w:pict>
      </w:r>
    </w:p>
    <w:p w14:paraId="7530272E" w14:textId="77777777" w:rsidR="009F7DCF" w:rsidRPr="009F7DCF" w:rsidRDefault="009F7DCF" w:rsidP="009F7D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7DCF">
        <w:rPr>
          <w:rFonts w:ascii="Times New Roman" w:eastAsia="Times New Roman" w:hAnsi="Times New Roman" w:cs="Times New Roman"/>
          <w:b/>
          <w:bCs/>
          <w:sz w:val="27"/>
          <w:szCs w:val="27"/>
        </w:rPr>
        <w:t>Why TCL Scripting?</w:t>
      </w:r>
    </w:p>
    <w:p w14:paraId="535C1947" w14:textId="77777777" w:rsidR="009F7DCF" w:rsidRPr="009F7DCF" w:rsidRDefault="009F7DCF" w:rsidP="009F7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DCF">
        <w:rPr>
          <w:rFonts w:ascii="Times New Roman" w:eastAsia="Times New Roman" w:hAnsi="Times New Roman" w:cs="Times New Roman"/>
          <w:sz w:val="24"/>
          <w:szCs w:val="24"/>
        </w:rPr>
        <w:t>TCL scripting serves as the backbone for automation in FPGA design environments, enabling:</w:t>
      </w:r>
    </w:p>
    <w:p w14:paraId="0F42A584" w14:textId="77777777" w:rsidR="009F7DCF" w:rsidRPr="009F7DCF" w:rsidRDefault="009F7DCF" w:rsidP="009F7D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DCF">
        <w:rPr>
          <w:rFonts w:ascii="Times New Roman" w:eastAsia="Times New Roman" w:hAnsi="Times New Roman" w:cs="Times New Roman"/>
          <w:sz w:val="24"/>
          <w:szCs w:val="24"/>
        </w:rPr>
        <w:t>Automation of repetitive tasks, saving time and minimizing errors.</w:t>
      </w:r>
    </w:p>
    <w:p w14:paraId="0AD481F0" w14:textId="77777777" w:rsidR="009F7DCF" w:rsidRPr="009F7DCF" w:rsidRDefault="009F7DCF" w:rsidP="009F7D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DCF">
        <w:rPr>
          <w:rFonts w:ascii="Times New Roman" w:eastAsia="Times New Roman" w:hAnsi="Times New Roman" w:cs="Times New Roman"/>
          <w:sz w:val="24"/>
          <w:szCs w:val="24"/>
        </w:rPr>
        <w:t>Seamless integration of source files, constraints, and design tool workflows.</w:t>
      </w:r>
    </w:p>
    <w:p w14:paraId="15898485" w14:textId="77777777" w:rsidR="009F7DCF" w:rsidRPr="009F7DCF" w:rsidRDefault="009F7DCF" w:rsidP="009F7D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DCF">
        <w:rPr>
          <w:rFonts w:ascii="Times New Roman" w:eastAsia="Times New Roman" w:hAnsi="Times New Roman" w:cs="Times New Roman"/>
          <w:sz w:val="24"/>
          <w:szCs w:val="24"/>
        </w:rPr>
        <w:t>Customization of processes for complex or unique design requirements.</w:t>
      </w:r>
    </w:p>
    <w:p w14:paraId="57AD9BDC" w14:textId="77777777" w:rsidR="009F7DCF" w:rsidRPr="009F7DCF" w:rsidRDefault="009F7DCF" w:rsidP="009F7D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DCF">
        <w:rPr>
          <w:rFonts w:ascii="Times New Roman" w:eastAsia="Times New Roman" w:hAnsi="Times New Roman" w:cs="Times New Roman"/>
          <w:sz w:val="24"/>
          <w:szCs w:val="24"/>
        </w:rPr>
        <w:t>Consistency and accuracy across multiple design projects.</w:t>
      </w:r>
    </w:p>
    <w:p w14:paraId="3A4133F1" w14:textId="77777777" w:rsidR="009F7DCF" w:rsidRPr="009F7DCF" w:rsidRDefault="009F7DCF" w:rsidP="009F7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DCF">
        <w:rPr>
          <w:rFonts w:ascii="Times New Roman" w:eastAsia="Times New Roman" w:hAnsi="Times New Roman" w:cs="Times New Roman"/>
          <w:sz w:val="24"/>
          <w:szCs w:val="24"/>
        </w:rPr>
        <w:pict w14:anchorId="0E19B218">
          <v:rect id="_x0000_i1026" style="width:0;height:1.5pt" o:hralign="center" o:hrstd="t" o:hr="t" fillcolor="#a0a0a0" stroked="f"/>
        </w:pict>
      </w:r>
    </w:p>
    <w:p w14:paraId="72728967" w14:textId="77777777" w:rsidR="009F7DCF" w:rsidRPr="009F7DCF" w:rsidRDefault="009F7DCF" w:rsidP="009F7D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7DCF">
        <w:rPr>
          <w:rFonts w:ascii="Times New Roman" w:eastAsia="Times New Roman" w:hAnsi="Times New Roman" w:cs="Times New Roman"/>
          <w:b/>
          <w:bCs/>
          <w:sz w:val="27"/>
          <w:szCs w:val="27"/>
        </w:rPr>
        <w:t>My Expertise in TCL Automation</w:t>
      </w:r>
    </w:p>
    <w:p w14:paraId="2F0E20FE" w14:textId="77777777" w:rsidR="009F7DCF" w:rsidRPr="009F7DCF" w:rsidRDefault="009F7DCF" w:rsidP="009F7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DCF">
        <w:rPr>
          <w:rFonts w:ascii="Times New Roman" w:eastAsia="Times New Roman" w:hAnsi="Times New Roman" w:cs="Times New Roman"/>
          <w:sz w:val="24"/>
          <w:szCs w:val="24"/>
        </w:rPr>
        <w:t>I have years of experience automating FPGA workflows across different industry-leading tools, including:</w:t>
      </w:r>
    </w:p>
    <w:p w14:paraId="4C146B64" w14:textId="77777777" w:rsidR="009F7DCF" w:rsidRPr="009F7DCF" w:rsidRDefault="009F7DCF" w:rsidP="009F7D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D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Xilinx </w:t>
      </w:r>
      <w:proofErr w:type="spellStart"/>
      <w:r w:rsidRPr="009F7DCF">
        <w:rPr>
          <w:rFonts w:ascii="Times New Roman" w:eastAsia="Times New Roman" w:hAnsi="Times New Roman" w:cs="Times New Roman"/>
          <w:b/>
          <w:bCs/>
          <w:sz w:val="24"/>
          <w:szCs w:val="24"/>
        </w:rPr>
        <w:t>Vivado</w:t>
      </w:r>
      <w:proofErr w:type="spellEnd"/>
    </w:p>
    <w:p w14:paraId="4668C13B" w14:textId="77777777" w:rsidR="009F7DCF" w:rsidRPr="009F7DCF" w:rsidRDefault="009F7DCF" w:rsidP="009F7D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DCF">
        <w:rPr>
          <w:rFonts w:ascii="Times New Roman" w:eastAsia="Times New Roman" w:hAnsi="Times New Roman" w:cs="Times New Roman"/>
          <w:b/>
          <w:bCs/>
          <w:sz w:val="24"/>
          <w:szCs w:val="24"/>
        </w:rPr>
        <w:t>Lattice Radiant</w:t>
      </w:r>
    </w:p>
    <w:p w14:paraId="3BC9CF79" w14:textId="77777777" w:rsidR="009F7DCF" w:rsidRPr="009F7DCF" w:rsidRDefault="009F7DCF" w:rsidP="009F7D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DCF">
        <w:rPr>
          <w:rFonts w:ascii="Times New Roman" w:eastAsia="Times New Roman" w:hAnsi="Times New Roman" w:cs="Times New Roman"/>
          <w:b/>
          <w:bCs/>
          <w:sz w:val="24"/>
          <w:szCs w:val="24"/>
        </w:rPr>
        <w:t>Microchip Libero</w:t>
      </w:r>
    </w:p>
    <w:p w14:paraId="48292308" w14:textId="77777777" w:rsidR="009F7DCF" w:rsidRPr="009F7DCF" w:rsidRDefault="009F7DCF" w:rsidP="009F7D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F7DCF">
        <w:rPr>
          <w:rFonts w:ascii="Times New Roman" w:eastAsia="Times New Roman" w:hAnsi="Times New Roman" w:cs="Times New Roman"/>
          <w:b/>
          <w:bCs/>
          <w:sz w:val="24"/>
          <w:szCs w:val="24"/>
        </w:rPr>
        <w:t>Key Contributions:</w:t>
      </w:r>
    </w:p>
    <w:p w14:paraId="6D31CE15" w14:textId="77777777" w:rsidR="009F7DCF" w:rsidRPr="009F7DCF" w:rsidRDefault="009F7DCF" w:rsidP="009F7D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DCF">
        <w:rPr>
          <w:rFonts w:ascii="Times New Roman" w:eastAsia="Times New Roman" w:hAnsi="Times New Roman" w:cs="Times New Roman"/>
          <w:b/>
          <w:bCs/>
          <w:sz w:val="24"/>
          <w:szCs w:val="24"/>
        </w:rPr>
        <w:t>Project Setup and Management:</w:t>
      </w:r>
      <w:r w:rsidRPr="009F7DCF">
        <w:rPr>
          <w:rFonts w:ascii="Times New Roman" w:eastAsia="Times New Roman" w:hAnsi="Times New Roman" w:cs="Times New Roman"/>
          <w:sz w:val="24"/>
          <w:szCs w:val="24"/>
        </w:rPr>
        <w:br/>
        <w:t>Automating project creation and configuration to ensure the right device, constraints, and settings are applied every time.</w:t>
      </w:r>
    </w:p>
    <w:p w14:paraId="2ABBF637" w14:textId="77777777" w:rsidR="009F7DCF" w:rsidRPr="009F7DCF" w:rsidRDefault="009F7DCF" w:rsidP="009F7D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DCF">
        <w:rPr>
          <w:rFonts w:ascii="Times New Roman" w:eastAsia="Times New Roman" w:hAnsi="Times New Roman" w:cs="Times New Roman"/>
          <w:b/>
          <w:bCs/>
          <w:sz w:val="24"/>
          <w:szCs w:val="24"/>
        </w:rPr>
        <w:t>Source File Handling:</w:t>
      </w:r>
      <w:r w:rsidRPr="009F7DCF">
        <w:rPr>
          <w:rFonts w:ascii="Times New Roman" w:eastAsia="Times New Roman" w:hAnsi="Times New Roman" w:cs="Times New Roman"/>
          <w:sz w:val="24"/>
          <w:szCs w:val="24"/>
        </w:rPr>
        <w:br/>
        <w:t xml:space="preserve">Dynamically importing Verilog, VHDL, or </w:t>
      </w:r>
      <w:proofErr w:type="spellStart"/>
      <w:r w:rsidRPr="009F7DCF">
        <w:rPr>
          <w:rFonts w:ascii="Times New Roman" w:eastAsia="Times New Roman" w:hAnsi="Times New Roman" w:cs="Times New Roman"/>
          <w:sz w:val="24"/>
          <w:szCs w:val="24"/>
        </w:rPr>
        <w:t>SystemVerilog</w:t>
      </w:r>
      <w:proofErr w:type="spellEnd"/>
      <w:r w:rsidRPr="009F7DCF">
        <w:rPr>
          <w:rFonts w:ascii="Times New Roman" w:eastAsia="Times New Roman" w:hAnsi="Times New Roman" w:cs="Times New Roman"/>
          <w:sz w:val="24"/>
          <w:szCs w:val="24"/>
        </w:rPr>
        <w:t xml:space="preserve"> source files with ease, regardless of project complexity.</w:t>
      </w:r>
    </w:p>
    <w:p w14:paraId="07E155C1" w14:textId="77777777" w:rsidR="009F7DCF" w:rsidRPr="009F7DCF" w:rsidRDefault="009F7DCF" w:rsidP="009F7D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DCF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 Application:</w:t>
      </w:r>
      <w:r w:rsidRPr="009F7DCF">
        <w:rPr>
          <w:rFonts w:ascii="Times New Roman" w:eastAsia="Times New Roman" w:hAnsi="Times New Roman" w:cs="Times New Roman"/>
          <w:sz w:val="24"/>
          <w:szCs w:val="24"/>
        </w:rPr>
        <w:br/>
        <w:t>Applying design constraints systematically to optimize performance metrics such as timing, resource utilization, and power consumption.</w:t>
      </w:r>
    </w:p>
    <w:p w14:paraId="6AA3824F" w14:textId="77777777" w:rsidR="009F7DCF" w:rsidRPr="009F7DCF" w:rsidRDefault="009F7DCF" w:rsidP="009F7D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DCF">
        <w:rPr>
          <w:rFonts w:ascii="Times New Roman" w:eastAsia="Times New Roman" w:hAnsi="Times New Roman" w:cs="Times New Roman"/>
          <w:b/>
          <w:bCs/>
          <w:sz w:val="24"/>
          <w:szCs w:val="24"/>
        </w:rPr>
        <w:t>Workflow Automation:</w:t>
      </w:r>
      <w:r w:rsidRPr="009F7DCF">
        <w:rPr>
          <w:rFonts w:ascii="Times New Roman" w:eastAsia="Times New Roman" w:hAnsi="Times New Roman" w:cs="Times New Roman"/>
          <w:sz w:val="24"/>
          <w:szCs w:val="24"/>
        </w:rPr>
        <w:br/>
        <w:t>Automating essential FPGA design steps:</w:t>
      </w:r>
    </w:p>
    <w:p w14:paraId="1DCB0F8E" w14:textId="77777777" w:rsidR="009F7DCF" w:rsidRPr="009F7DCF" w:rsidRDefault="009F7DCF" w:rsidP="009F7D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DCF">
        <w:rPr>
          <w:rFonts w:ascii="Times New Roman" w:eastAsia="Times New Roman" w:hAnsi="Times New Roman" w:cs="Times New Roman"/>
          <w:sz w:val="24"/>
          <w:szCs w:val="24"/>
        </w:rPr>
        <w:t>Synthesis</w:t>
      </w:r>
    </w:p>
    <w:p w14:paraId="122081EC" w14:textId="77777777" w:rsidR="009F7DCF" w:rsidRPr="009F7DCF" w:rsidRDefault="009F7DCF" w:rsidP="009F7D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DCF">
        <w:rPr>
          <w:rFonts w:ascii="Times New Roman" w:eastAsia="Times New Roman" w:hAnsi="Times New Roman" w:cs="Times New Roman"/>
          <w:sz w:val="24"/>
          <w:szCs w:val="24"/>
        </w:rPr>
        <w:lastRenderedPageBreak/>
        <w:t>Place and Route (</w:t>
      </w:r>
      <w:proofErr w:type="spellStart"/>
      <w:r w:rsidRPr="009F7DCF">
        <w:rPr>
          <w:rFonts w:ascii="Times New Roman" w:eastAsia="Times New Roman" w:hAnsi="Times New Roman" w:cs="Times New Roman"/>
          <w:sz w:val="24"/>
          <w:szCs w:val="24"/>
        </w:rPr>
        <w:t>PnR</w:t>
      </w:r>
      <w:proofErr w:type="spellEnd"/>
      <w:r w:rsidRPr="009F7D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424EB38" w14:textId="77777777" w:rsidR="009F7DCF" w:rsidRPr="009F7DCF" w:rsidRDefault="009F7DCF" w:rsidP="009F7D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DCF">
        <w:rPr>
          <w:rFonts w:ascii="Times New Roman" w:eastAsia="Times New Roman" w:hAnsi="Times New Roman" w:cs="Times New Roman"/>
          <w:sz w:val="24"/>
          <w:szCs w:val="24"/>
        </w:rPr>
        <w:t>Timing analysis</w:t>
      </w:r>
    </w:p>
    <w:p w14:paraId="17606477" w14:textId="77777777" w:rsidR="009F7DCF" w:rsidRPr="009F7DCF" w:rsidRDefault="009F7DCF" w:rsidP="009F7D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DCF">
        <w:rPr>
          <w:rFonts w:ascii="Times New Roman" w:eastAsia="Times New Roman" w:hAnsi="Times New Roman" w:cs="Times New Roman"/>
          <w:sz w:val="24"/>
          <w:szCs w:val="24"/>
        </w:rPr>
        <w:t>Power analysis</w:t>
      </w:r>
    </w:p>
    <w:p w14:paraId="67FAE7A5" w14:textId="77777777" w:rsidR="009F7DCF" w:rsidRPr="009F7DCF" w:rsidRDefault="009F7DCF" w:rsidP="009F7D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DCF">
        <w:rPr>
          <w:rFonts w:ascii="Times New Roman" w:eastAsia="Times New Roman" w:hAnsi="Times New Roman" w:cs="Times New Roman"/>
          <w:b/>
          <w:bCs/>
          <w:sz w:val="24"/>
          <w:szCs w:val="24"/>
        </w:rPr>
        <w:t>Report Generation:</w:t>
      </w:r>
      <w:r w:rsidRPr="009F7DCF">
        <w:rPr>
          <w:rFonts w:ascii="Times New Roman" w:eastAsia="Times New Roman" w:hAnsi="Times New Roman" w:cs="Times New Roman"/>
          <w:sz w:val="24"/>
          <w:szCs w:val="24"/>
        </w:rPr>
        <w:br/>
        <w:t>Creating detailed utilization, timing, and power reports for enhanced design visibility and debugging.</w:t>
      </w:r>
    </w:p>
    <w:p w14:paraId="1F958A8C" w14:textId="77777777" w:rsidR="009F7DCF" w:rsidRPr="009F7DCF" w:rsidRDefault="009F7DCF" w:rsidP="009F7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DCF">
        <w:rPr>
          <w:rFonts w:ascii="Times New Roman" w:eastAsia="Times New Roman" w:hAnsi="Times New Roman" w:cs="Times New Roman"/>
          <w:sz w:val="24"/>
          <w:szCs w:val="24"/>
        </w:rPr>
        <w:pict w14:anchorId="0AD208B5">
          <v:rect id="_x0000_i1027" style="width:0;height:1.5pt" o:hralign="center" o:hrstd="t" o:hr="t" fillcolor="#a0a0a0" stroked="f"/>
        </w:pict>
      </w:r>
    </w:p>
    <w:p w14:paraId="46F0DC06" w14:textId="77777777" w:rsidR="009F7DCF" w:rsidRPr="009F7DCF" w:rsidRDefault="009F7DCF" w:rsidP="009F7D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7DCF">
        <w:rPr>
          <w:rFonts w:ascii="Times New Roman" w:eastAsia="Times New Roman" w:hAnsi="Times New Roman" w:cs="Times New Roman"/>
          <w:b/>
          <w:bCs/>
          <w:sz w:val="27"/>
          <w:szCs w:val="27"/>
        </w:rPr>
        <w:t>Skill Highlights</w:t>
      </w:r>
    </w:p>
    <w:p w14:paraId="2135B0BE" w14:textId="77777777" w:rsidR="009F7DCF" w:rsidRPr="009F7DCF" w:rsidRDefault="009F7DCF" w:rsidP="009F7D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DCF">
        <w:rPr>
          <w:rFonts w:ascii="Times New Roman" w:eastAsia="Times New Roman" w:hAnsi="Times New Roman" w:cs="Times New Roman"/>
          <w:sz w:val="24"/>
          <w:szCs w:val="24"/>
        </w:rPr>
        <w:t>Through my work, I focus on:</w:t>
      </w:r>
    </w:p>
    <w:p w14:paraId="23CA2558" w14:textId="77777777" w:rsidR="009F7DCF" w:rsidRPr="009F7DCF" w:rsidRDefault="009F7DCF" w:rsidP="009F7D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DCF">
        <w:rPr>
          <w:rFonts w:ascii="Times New Roman" w:eastAsia="Times New Roman" w:hAnsi="Times New Roman" w:cs="Times New Roman"/>
          <w:b/>
          <w:bCs/>
          <w:sz w:val="24"/>
          <w:szCs w:val="24"/>
        </w:rPr>
        <w:t>Vendor-Specific TCL Scripting:</w:t>
      </w:r>
      <w:r w:rsidRPr="009F7DCF">
        <w:rPr>
          <w:rFonts w:ascii="Times New Roman" w:eastAsia="Times New Roman" w:hAnsi="Times New Roman" w:cs="Times New Roman"/>
          <w:sz w:val="24"/>
          <w:szCs w:val="24"/>
        </w:rPr>
        <w:t xml:space="preserve"> Mastery of TCL-based workflows tailored to each FPGA vendor.</w:t>
      </w:r>
    </w:p>
    <w:p w14:paraId="1D075CEA" w14:textId="77777777" w:rsidR="009F7DCF" w:rsidRPr="009F7DCF" w:rsidRDefault="009F7DCF" w:rsidP="009F7D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DCF">
        <w:rPr>
          <w:rFonts w:ascii="Times New Roman" w:eastAsia="Times New Roman" w:hAnsi="Times New Roman" w:cs="Times New Roman"/>
          <w:b/>
          <w:bCs/>
          <w:sz w:val="24"/>
          <w:szCs w:val="24"/>
        </w:rPr>
        <w:t>Process Efficiency:</w:t>
      </w:r>
      <w:r w:rsidRPr="009F7DCF">
        <w:rPr>
          <w:rFonts w:ascii="Times New Roman" w:eastAsia="Times New Roman" w:hAnsi="Times New Roman" w:cs="Times New Roman"/>
          <w:sz w:val="24"/>
          <w:szCs w:val="24"/>
        </w:rPr>
        <w:t xml:space="preserve"> Streamlining design flows by automating multiple stages of the FPGA design lifecycle.</w:t>
      </w:r>
    </w:p>
    <w:p w14:paraId="3E843C79" w14:textId="77777777" w:rsidR="009F7DCF" w:rsidRPr="009F7DCF" w:rsidRDefault="009F7DCF" w:rsidP="009F7D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DCF">
        <w:rPr>
          <w:rFonts w:ascii="Times New Roman" w:eastAsia="Times New Roman" w:hAnsi="Times New Roman" w:cs="Times New Roman"/>
          <w:b/>
          <w:bCs/>
          <w:sz w:val="24"/>
          <w:szCs w:val="24"/>
        </w:rPr>
        <w:t>Error-Free Execution:</w:t>
      </w:r>
      <w:r w:rsidRPr="009F7DCF">
        <w:rPr>
          <w:rFonts w:ascii="Times New Roman" w:eastAsia="Times New Roman" w:hAnsi="Times New Roman" w:cs="Times New Roman"/>
          <w:sz w:val="24"/>
          <w:szCs w:val="24"/>
        </w:rPr>
        <w:t xml:space="preserve"> Implementing robust error-checking mechanisms within scripts to prevent workflow disruptions.</w:t>
      </w:r>
    </w:p>
    <w:p w14:paraId="7210C206" w14:textId="77777777" w:rsidR="009F7DCF" w:rsidRPr="009F7DCF" w:rsidRDefault="009F7DCF" w:rsidP="009F7D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DCF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  <w:r w:rsidRPr="009F7DCF">
        <w:rPr>
          <w:rFonts w:ascii="Times New Roman" w:eastAsia="Times New Roman" w:hAnsi="Times New Roman" w:cs="Times New Roman"/>
          <w:sz w:val="24"/>
          <w:szCs w:val="24"/>
        </w:rPr>
        <w:t xml:space="preserve"> Writing reusable, modular scripts adaptable for a wide range of FPGA designs, from simple prototypes to complex systems.</w:t>
      </w:r>
    </w:p>
    <w:p w14:paraId="7EA09F68" w14:textId="77777777" w:rsidR="007308D8" w:rsidRPr="007308D8" w:rsidRDefault="007308D8" w:rsidP="007308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08D8">
        <w:rPr>
          <w:rFonts w:ascii="Times New Roman" w:eastAsia="Times New Roman" w:hAnsi="Times New Roman" w:cs="Times New Roman"/>
          <w:b/>
          <w:bCs/>
          <w:sz w:val="27"/>
          <w:szCs w:val="27"/>
        </w:rPr>
        <w:t>Applications of My Work</w:t>
      </w:r>
    </w:p>
    <w:p w14:paraId="731065A5" w14:textId="77777777" w:rsidR="007308D8" w:rsidRPr="007308D8" w:rsidRDefault="007308D8" w:rsidP="00730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8D8">
        <w:rPr>
          <w:rFonts w:ascii="Times New Roman" w:eastAsia="Times New Roman" w:hAnsi="Times New Roman" w:cs="Times New Roman"/>
          <w:sz w:val="24"/>
          <w:szCs w:val="24"/>
        </w:rPr>
        <w:t>My TCL scripting capabilities have been instrumental in:</w:t>
      </w:r>
    </w:p>
    <w:p w14:paraId="5718575D" w14:textId="77777777" w:rsidR="007308D8" w:rsidRPr="007308D8" w:rsidRDefault="007308D8" w:rsidP="007308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8D8">
        <w:rPr>
          <w:rFonts w:ascii="Times New Roman" w:eastAsia="Times New Roman" w:hAnsi="Times New Roman" w:cs="Times New Roman"/>
          <w:sz w:val="24"/>
          <w:szCs w:val="24"/>
        </w:rPr>
        <w:t>Reducing manual effort and human error in FPGA workflows.</w:t>
      </w:r>
    </w:p>
    <w:p w14:paraId="5BDC5E54" w14:textId="77777777" w:rsidR="007308D8" w:rsidRPr="007308D8" w:rsidRDefault="007308D8" w:rsidP="007308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8D8">
        <w:rPr>
          <w:rFonts w:ascii="Times New Roman" w:eastAsia="Times New Roman" w:hAnsi="Times New Roman" w:cs="Times New Roman"/>
          <w:sz w:val="24"/>
          <w:szCs w:val="24"/>
        </w:rPr>
        <w:t>Accelerating design processes for faster time-to-market.</w:t>
      </w:r>
    </w:p>
    <w:p w14:paraId="301BAAA9" w14:textId="77777777" w:rsidR="007308D8" w:rsidRPr="007308D8" w:rsidRDefault="007308D8" w:rsidP="007308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8D8">
        <w:rPr>
          <w:rFonts w:ascii="Times New Roman" w:eastAsia="Times New Roman" w:hAnsi="Times New Roman" w:cs="Times New Roman"/>
          <w:sz w:val="24"/>
          <w:szCs w:val="24"/>
        </w:rPr>
        <w:t>Supporting multidisciplinary teams in achieving seamless project integrations.</w:t>
      </w:r>
    </w:p>
    <w:p w14:paraId="306EEFAF" w14:textId="77777777" w:rsidR="007308D8" w:rsidRPr="007308D8" w:rsidRDefault="007308D8" w:rsidP="00730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8D8">
        <w:rPr>
          <w:rFonts w:ascii="Times New Roman" w:eastAsia="Times New Roman" w:hAnsi="Times New Roman" w:cs="Times New Roman"/>
          <w:sz w:val="24"/>
          <w:szCs w:val="24"/>
        </w:rPr>
        <w:t>By automating processes that would otherwise require hours of manual intervention, I ensure designers and engineers can focus on innovation rather than repetitive tasks.</w:t>
      </w:r>
    </w:p>
    <w:p w14:paraId="5A8764D4" w14:textId="77777777" w:rsidR="00C333F4" w:rsidRDefault="00C333F4"/>
    <w:sectPr w:rsidR="00C33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92144"/>
    <w:multiLevelType w:val="multilevel"/>
    <w:tmpl w:val="DCFC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12C05"/>
    <w:multiLevelType w:val="multilevel"/>
    <w:tmpl w:val="E322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562CB"/>
    <w:multiLevelType w:val="multilevel"/>
    <w:tmpl w:val="846A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2215D"/>
    <w:multiLevelType w:val="multilevel"/>
    <w:tmpl w:val="3A82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D7C00"/>
    <w:multiLevelType w:val="multilevel"/>
    <w:tmpl w:val="ACFA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57"/>
    <w:rsid w:val="00333E57"/>
    <w:rsid w:val="007308D8"/>
    <w:rsid w:val="009F7DCF"/>
    <w:rsid w:val="00C3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BA0B1-4B4E-44D0-A856-93F847FF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7D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7D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7D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7D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7D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7DC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F7D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7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MMX</dc:creator>
  <cp:keywords/>
  <dc:description/>
  <cp:lastModifiedBy>MMX</cp:lastModifiedBy>
  <cp:revision>3</cp:revision>
  <dcterms:created xsi:type="dcterms:W3CDTF">2024-12-23T15:03:00Z</dcterms:created>
  <dcterms:modified xsi:type="dcterms:W3CDTF">2024-12-23T15:05:00Z</dcterms:modified>
</cp:coreProperties>
</file>