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mbria" w:cs="Cambria" w:eastAsia="Cambria" w:hAnsi="Cambria"/>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90493</wp:posOffset>
            </wp:positionH>
            <wp:positionV relativeFrom="paragraph">
              <wp:posOffset>152400</wp:posOffset>
            </wp:positionV>
            <wp:extent cx="696595" cy="696595"/>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6595" cy="696595"/>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NAT         NATIONAL UNIVERSITY OF COMPUTER AND EMERGING SCIENCES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(KARACHI CAMPUS)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FAST School of Computing</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sz w:val="24"/>
          <w:szCs w:val="24"/>
          <w:rtl w:val="0"/>
        </w:rPr>
        <w:t xml:space="preserve">Fall </w:t>
      </w:r>
      <w:r w:rsidDel="00000000" w:rsidR="00000000" w:rsidRPr="00000000">
        <w:rPr>
          <w:rFonts w:ascii="Cambria" w:cs="Cambria" w:eastAsia="Cambria" w:hAnsi="Cambria"/>
          <w:b w:val="1"/>
          <w:bCs w:val="1"/>
          <w:color w:val="000000"/>
          <w:sz w:val="24"/>
          <w:szCs w:val="24"/>
          <w:rtl w:val="0"/>
        </w:rPr>
        <w:t xml:space="preserve">202</w:t>
      </w:r>
      <w:r w:rsidDel="00000000" w:rsidR="00000000" w:rsidRPr="00000000">
        <w:rPr>
          <w:rFonts w:ascii="Cambria" w:cs="Cambria" w:eastAsia="Cambria" w:hAnsi="Cambria"/>
          <w:b w:val="1"/>
          <w:bCs w:val="1"/>
          <w:sz w:val="24"/>
          <w:szCs w:val="24"/>
          <w:rtl w:val="0"/>
        </w:rPr>
        <w:t xml:space="preserve">4</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Cambria" w:cs="Cambria" w:eastAsia="Cambria" w:hAnsi="Cambria"/>
          <w:b w:val="1"/>
          <w:bCs w:val="1"/>
          <w:color w:val="000000"/>
          <w:sz w:val="28"/>
          <w:szCs w:val="28"/>
        </w:rPr>
      </w:pPr>
      <w:r w:rsidDel="00000000" w:rsidR="00000000" w:rsidRPr="00000000">
        <w:rPr>
          <w:rFonts w:ascii="Cambria" w:cs="Cambria" w:eastAsia="Cambria" w:hAnsi="Cambria"/>
          <w:color w:val="000000"/>
          <w:sz w:val="28"/>
          <w:szCs w:val="28"/>
          <w:rtl w:val="0"/>
        </w:rPr>
        <w:t xml:space="preserve">Project Proposal: </w:t>
      </w:r>
      <w:r w:rsidDel="00000000" w:rsidR="00000000" w:rsidRPr="00000000">
        <w:rPr>
          <w:rFonts w:ascii="Cambria" w:cs="Cambria" w:eastAsia="Cambria" w:hAnsi="Cambria"/>
          <w:b w:val="1"/>
          <w:bCs w:val="1"/>
          <w:color w:val="000000"/>
          <w:sz w:val="28"/>
          <w:szCs w:val="28"/>
          <w:rtl w:val="0"/>
        </w:rPr>
        <w:t xml:space="preserve">[</w:t>
      </w:r>
      <w:r w:rsidDel="00000000" w:rsidR="00000000" w:rsidRPr="00000000">
        <w:rPr>
          <w:rFonts w:ascii="Cambria" w:cs="Cambria" w:eastAsia="Cambria" w:hAnsi="Cambria"/>
          <w:b w:val="1"/>
          <w:bCs w:val="1"/>
          <w:sz w:val="28"/>
          <w:szCs w:val="28"/>
          <w:rtl w:val="0"/>
        </w:rPr>
        <w:t xml:space="preserve">Sorting Algorithms</w:t>
      </w:r>
      <w:r w:rsidDel="00000000" w:rsidR="00000000" w:rsidRPr="00000000">
        <w:rPr>
          <w:rFonts w:ascii="Cambria" w:cs="Cambria" w:eastAsia="Cambria" w:hAnsi="Cambria"/>
          <w:b w:val="1"/>
          <w:bCs w:val="1"/>
          <w:color w:val="000000"/>
          <w:sz w:val="28"/>
          <w:szCs w:val="28"/>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Abstract:</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proposal focuses on the implementation and analysis of parallel sorting algorithms using C with OpenMP and MPI. The primary objective is to efficiently handle large datasets by utilizing multiple threads and processors, leveraging the computational power of parallel programming. By adapting algorithms such as Timsort and Introsort for parallel execution, we aim to improve sorting performance through optimized data distribution, thread synchronization, and workload balancing. The project involves testing on multi-core systems with varying thread counts and processor configurations to evaluate scalability and efficiency. Through this, we seek to demonstrate the effectiveness of parallel techniques in solving computationally intensive problems.</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ABOUT OUR PROJECT :</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1-Code Repository and Selection: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link : </w:t>
      </w:r>
      <w:r w:rsidDel="00000000" w:rsidR="00000000" w:rsidRPr="00000000">
        <w:rPr>
          <w:sz w:val="18"/>
          <w:szCs w:val="18"/>
          <w:rtl w:val="0"/>
        </w:rPr>
        <w:t xml:space="preserve">https://github.com/Ameame1/Optimizing_Classical_Sorting_by_OpenMP-MPI/tree/main/MPI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Since there weren't numerous options, we went with this code, which is simple to change and can be made more formal and structured.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We can adjust it to take a shorter period for larger data sets and evaluate its scalability, efficiency, and speed increase on various processors and threads because it doesn't contain a lot of pragma and mpi calls.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2-Parallelization Strategy </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We do not tend to fully work on this code as it has some flaws and it takes input from a text file.</w:t>
      </w:r>
    </w:p>
    <w:p w:rsidR="00000000" w:rsidDel="00000000" w:rsidP="00000000" w:rsidRDefault="00000000" w:rsidRPr="00000000" w14:paraId="0000001C">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We typically employ a different strategy, first eliminating the enumeration sort as its complexity is O(n^2) in all circumstances, and then computing either O(n log n) or O (n) algorithms.</w:t>
      </w:r>
    </w:p>
    <w:p w:rsidR="00000000" w:rsidDel="00000000" w:rsidP="00000000" w:rsidRDefault="00000000" w:rsidRPr="00000000" w14:paraId="0000001D">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Our preference is O(n log n).</w:t>
      </w:r>
    </w:p>
    <w:p w:rsidR="00000000" w:rsidDel="00000000" w:rsidP="00000000" w:rsidRDefault="00000000" w:rsidRPr="00000000" w14:paraId="0000001E">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Although we borrowed the concept and domain knowledge from the repository, we are essentially starting this project from scratch.</w:t>
      </w:r>
    </w:p>
    <w:p w:rsidR="00000000" w:rsidDel="00000000" w:rsidP="00000000" w:rsidRDefault="00000000" w:rsidRPr="00000000" w14:paraId="0000001F">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3-Execution Plan</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Our hardware specifications will depend on how the test data is treated by our programs.</w:t>
      </w:r>
    </w:p>
    <w:p w:rsidR="00000000" w:rsidDel="00000000" w:rsidP="00000000" w:rsidRDefault="00000000" w:rsidRPr="00000000" w14:paraId="00000022">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Processors: min 2 max 4.</w:t>
      </w:r>
    </w:p>
    <w:p w:rsidR="00000000" w:rsidDel="00000000" w:rsidP="00000000" w:rsidRDefault="00000000" w:rsidRPr="00000000" w14:paraId="00000023">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Threads: min 2 max 8-16.</w:t>
      </w:r>
    </w:p>
    <w:p w:rsidR="00000000" w:rsidDel="00000000" w:rsidP="00000000" w:rsidRDefault="00000000" w:rsidRPr="00000000" w14:paraId="00000024">
      <w:pPr>
        <w:numPr>
          <w:ilvl w:val="0"/>
          <w:numId w:val="1"/>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Our test data scenarios will also depend upon how the growth of time increases with respect to data initially min 500K max 10M might change.</w:t>
      </w:r>
    </w:p>
    <w:p w:rsidR="00000000" w:rsidDel="00000000" w:rsidP="00000000" w:rsidRDefault="00000000" w:rsidRPr="00000000" w14:paraId="00000025">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4-Performance Metrics</w:t>
      </w:r>
      <w:r w:rsidDel="00000000" w:rsidR="00000000" w:rsidRPr="00000000">
        <w:rPr>
          <w:rtl w:val="0"/>
        </w:rPr>
      </w:r>
    </w:p>
    <w:p w:rsidR="00000000" w:rsidDel="00000000" w:rsidP="00000000" w:rsidRDefault="00000000" w:rsidRPr="00000000" w14:paraId="00000027">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We will calculate</w:t>
      </w:r>
    </w:p>
    <w:p w:rsidR="00000000" w:rsidDel="00000000" w:rsidP="00000000" w:rsidRDefault="00000000" w:rsidRPr="00000000" w14:paraId="00000028">
      <w:pPr>
        <w:numPr>
          <w:ilvl w:val="0"/>
          <w:numId w:val="3"/>
        </w:numPr>
        <w:ind w:left="1440" w:hanging="360"/>
        <w:rPr>
          <w:rFonts w:ascii="Cambria" w:cs="Cambria" w:eastAsia="Cambria" w:hAnsi="Cambria"/>
          <w:u w:val="none"/>
        </w:rPr>
      </w:pPr>
      <w:r w:rsidDel="00000000" w:rsidR="00000000" w:rsidRPr="00000000">
        <w:rPr>
          <w:rFonts w:ascii="Cambria" w:cs="Cambria" w:eastAsia="Cambria" w:hAnsi="Cambria"/>
          <w:rtl w:val="0"/>
        </w:rPr>
        <w:t xml:space="preserve">Efficiency</w:t>
      </w:r>
    </w:p>
    <w:p w:rsidR="00000000" w:rsidDel="00000000" w:rsidP="00000000" w:rsidRDefault="00000000" w:rsidRPr="00000000" w14:paraId="00000029">
      <w:pPr>
        <w:numPr>
          <w:ilvl w:val="0"/>
          <w:numId w:val="3"/>
        </w:numPr>
        <w:ind w:left="1440" w:hanging="360"/>
        <w:rPr>
          <w:rFonts w:ascii="Cambria" w:cs="Cambria" w:eastAsia="Cambria" w:hAnsi="Cambria"/>
          <w:u w:val="none"/>
        </w:rPr>
      </w:pPr>
      <w:r w:rsidDel="00000000" w:rsidR="00000000" w:rsidRPr="00000000">
        <w:rPr>
          <w:rFonts w:ascii="Cambria" w:cs="Cambria" w:eastAsia="Cambria" w:hAnsi="Cambria"/>
          <w:rtl w:val="0"/>
        </w:rPr>
        <w:t xml:space="preserve">Speedup</w:t>
      </w:r>
    </w:p>
    <w:p w:rsidR="00000000" w:rsidDel="00000000" w:rsidP="00000000" w:rsidRDefault="00000000" w:rsidRPr="00000000" w14:paraId="0000002A">
      <w:pPr>
        <w:numPr>
          <w:ilvl w:val="0"/>
          <w:numId w:val="3"/>
        </w:numPr>
        <w:ind w:left="1440" w:hanging="360"/>
        <w:rPr>
          <w:rFonts w:ascii="Cambria" w:cs="Cambria" w:eastAsia="Cambria" w:hAnsi="Cambria"/>
          <w:u w:val="none"/>
        </w:rPr>
      </w:pPr>
      <w:r w:rsidDel="00000000" w:rsidR="00000000" w:rsidRPr="00000000">
        <w:rPr>
          <w:rFonts w:ascii="Cambria" w:cs="Cambria" w:eastAsia="Cambria" w:hAnsi="Cambria"/>
          <w:rtl w:val="0"/>
        </w:rPr>
        <w:t xml:space="preserve">Overhead</w:t>
      </w:r>
    </w:p>
    <w:p w:rsidR="00000000" w:rsidDel="00000000" w:rsidP="00000000" w:rsidRDefault="00000000" w:rsidRPr="00000000" w14:paraId="0000002B">
      <w:pPr>
        <w:numPr>
          <w:ilvl w:val="0"/>
          <w:numId w:val="3"/>
        </w:numPr>
        <w:ind w:left="1440" w:hanging="360"/>
        <w:rPr>
          <w:rFonts w:ascii="Cambria" w:cs="Cambria" w:eastAsia="Cambria" w:hAnsi="Cambria"/>
          <w:u w:val="none"/>
        </w:rPr>
      </w:pPr>
      <w:r w:rsidDel="00000000" w:rsidR="00000000" w:rsidRPr="00000000">
        <w:rPr>
          <w:rFonts w:ascii="Cambria" w:cs="Cambria" w:eastAsia="Cambria" w:hAnsi="Cambria"/>
          <w:rtl w:val="0"/>
        </w:rPr>
        <w:t xml:space="preserve">Serial Time</w:t>
      </w:r>
    </w:p>
    <w:p w:rsidR="00000000" w:rsidDel="00000000" w:rsidP="00000000" w:rsidRDefault="00000000" w:rsidRPr="00000000" w14:paraId="0000002C">
      <w:pPr>
        <w:numPr>
          <w:ilvl w:val="0"/>
          <w:numId w:val="3"/>
        </w:numPr>
        <w:ind w:left="1440" w:hanging="360"/>
        <w:rPr>
          <w:rFonts w:ascii="Cambria" w:cs="Cambria" w:eastAsia="Cambria" w:hAnsi="Cambria"/>
          <w:u w:val="none"/>
        </w:rPr>
      </w:pPr>
      <w:r w:rsidDel="00000000" w:rsidR="00000000" w:rsidRPr="00000000">
        <w:rPr>
          <w:rFonts w:ascii="Cambria" w:cs="Cambria" w:eastAsia="Cambria" w:hAnsi="Cambria"/>
          <w:rtl w:val="0"/>
        </w:rPr>
        <w:t xml:space="preserve">Parallel Time</w:t>
      </w:r>
    </w:p>
    <w:p w:rsidR="00000000" w:rsidDel="00000000" w:rsidP="00000000" w:rsidRDefault="00000000" w:rsidRPr="00000000" w14:paraId="0000002D">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2E">
      <w:pPr>
        <w:numPr>
          <w:ilvl w:val="0"/>
          <w:numId w:val="2"/>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We will make graphs for each code comparing how the number of Threads / Processes fair with efficiency and Speedup.</w:t>
      </w:r>
    </w:p>
    <w:p w:rsidR="00000000" w:rsidDel="00000000" w:rsidP="00000000" w:rsidRDefault="00000000" w:rsidRPr="00000000" w14:paraId="0000002F">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Group Members:</w:t>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34">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[Talha Munir Saeed (Group Leader)] </w:t>
        <w:tab/>
        <w:t xml:space="preserve">- [22K-4465]</w:t>
      </w:r>
    </w:p>
    <w:p w:rsidR="00000000" w:rsidDel="00000000" w:rsidP="00000000" w:rsidRDefault="00000000" w:rsidRPr="00000000" w14:paraId="00000036">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Remarks:</w:t>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6197600" cy="63500"/>
                <wp:effectExtent b="0" l="0" r="0" t="0"/>
                <wp:wrapNone/>
                <wp:docPr id="10" name=""/>
                <a:graphic>
                  <a:graphicData uri="http://schemas.microsoft.com/office/word/2010/wordprocessingShape">
                    <wps:wsp>
                      <wps:cNvCnPr/>
                      <wps:spPr>
                        <a:xfrm>
                          <a:off x="2272600" y="3780000"/>
                          <a:ext cx="6146800" cy="0"/>
                        </a:xfrm>
                        <a:prstGeom prst="straightConnector1">
                          <a:avLst/>
                        </a:pr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6197600" cy="63500"/>
                <wp:effectExtent b="0" l="0" r="0" t="0"/>
                <wp:wrapNone/>
                <wp:docPr id="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97600" cy="63500"/>
                        </a:xfrm>
                        <a:prstGeom prst="rect"/>
                        <a:ln/>
                      </pic:spPr>
                    </pic:pic>
                  </a:graphicData>
                </a:graphic>
              </wp:anchor>
            </w:drawing>
          </mc:Fallback>
        </mc:AlternateContent>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Approved </w:t>
        <w:tab/>
        <w:tab/>
        <w:tab/>
        <w:tab/>
        <w:tab/>
        <w:tab/>
        <w:tab/>
        <w:t xml:space="preserve">Not Approved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109855" cy="109855"/>
                <wp:effectExtent b="0" l="0" r="0" t="0"/>
                <wp:wrapNone/>
                <wp:docPr id="9" name=""/>
                <a:graphic>
                  <a:graphicData uri="http://schemas.microsoft.com/office/word/2010/wordprocessingShape">
                    <wps:wsp>
                      <wps:cNvSpPr/>
                      <wps:cNvPr id="2" name="Shape 2"/>
                      <wps:spPr>
                        <a:xfrm>
                          <a:off x="5300598" y="3734598"/>
                          <a:ext cx="9080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0</wp:posOffset>
                </wp:positionV>
                <wp:extent cx="109855" cy="109855"/>
                <wp:effectExtent b="0" l="0" r="0" t="0"/>
                <wp:wrapNone/>
                <wp:docPr id="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9855" cy="10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0</wp:posOffset>
                </wp:positionV>
                <wp:extent cx="109855" cy="109855"/>
                <wp:effectExtent b="0" l="0" r="0" t="0"/>
                <wp:wrapNone/>
                <wp:docPr id="11" name=""/>
                <a:graphic>
                  <a:graphicData uri="http://schemas.microsoft.com/office/word/2010/wordprocessingShape">
                    <wps:wsp>
                      <wps:cNvSpPr/>
                      <wps:cNvPr id="4" name="Shape 4"/>
                      <wps:spPr>
                        <a:xfrm>
                          <a:off x="5300598" y="3734598"/>
                          <a:ext cx="9080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0</wp:posOffset>
                </wp:positionV>
                <wp:extent cx="109855" cy="109855"/>
                <wp:effectExtent b="0" l="0" r="0" t="0"/>
                <wp:wrapNone/>
                <wp:docPr id="1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9855" cy="109855"/>
                        </a:xfrm>
                        <a:prstGeom prst="rect"/>
                        <a:ln/>
                      </pic:spPr>
                    </pic:pic>
                  </a:graphicData>
                </a:graphic>
              </wp:anchor>
            </w:drawing>
          </mc:Fallback>
        </mc:AlternateContent>
      </w:r>
    </w:p>
    <w:sectPr>
      <w:pgSz w:h="15840" w:w="12240" w:orient="portrait"/>
      <w:pgMar w:bottom="1440" w:top="5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b w:val="1"/>
      <w:bCs w:val="1"/>
      <w:color w:val="000000"/>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pPr>
    <w:rPr>
      <w:rFonts w:ascii="Trebuchet MS" w:cs="Trebuchet MS" w:eastAsia="Trebuchet MS" w:hAnsi="Trebuchet MS"/>
      <w:color w:val="000000"/>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b w:val="1"/>
      <w:color w:val="000000"/>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pPr>
    <w:rPr>
      <w:rFonts w:ascii="Trebuchet MS" w:cs="Trebuchet MS" w:eastAsia="Trebuchet MS" w:hAnsi="Trebuchet MS"/>
      <w:color w:val="000000"/>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Trebuchet MS" w:cs="Trebuchet MS" w:eastAsia="Trebuchet MS" w:hAnsi="Trebuchet MS"/>
      <w:b w:val="1"/>
      <w:color w:val="000000"/>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pPr>
    <w:rPr>
      <w:rFonts w:ascii="Trebuchet MS" w:cs="Trebuchet MS" w:eastAsia="Trebuchet MS" w:hAnsi="Trebuchet MS"/>
      <w:color w:val="000000"/>
      <w:sz w:val="42"/>
      <w:szCs w:val="4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20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OMIQ9WZnjqlXq3IlH6aszlp4Q==">CgMxLjA4AHIhMU1TLU9aM1JBY3Z2VU92TTRRMnhjNlV4SDZXZmxuWnhE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