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A51C" w14:textId="4C202A47" w:rsidR="007F2A2B" w:rsidRDefault="00FA26A6">
      <w:r>
        <w:t>Name: Talha Siddiqui</w:t>
      </w:r>
    </w:p>
    <w:p w14:paraId="0902BF7C" w14:textId="35F2A113" w:rsidR="00FA26A6" w:rsidRPr="00FA26A6" w:rsidRDefault="00FA26A6" w:rsidP="00FA26A6">
      <w:pPr>
        <w:pStyle w:val="Heading1"/>
      </w:pPr>
      <w:r w:rsidRPr="00FA26A6">
        <w:t>Threat Mitigations Suggestion for Thread Model:</w:t>
      </w:r>
    </w:p>
    <w:p w14:paraId="381A2999" w14:textId="7E7DCF6A" w:rsidR="00FA26A6" w:rsidRDefault="00FA26A6">
      <w:r w:rsidRPr="00FA26A6">
        <w:drawing>
          <wp:inline distT="0" distB="0" distL="0" distR="0" wp14:anchorId="3B8B0ED1" wp14:editId="75DC2C89">
            <wp:extent cx="5943600" cy="2472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6405" w14:textId="1724E9B0" w:rsidR="00FA26A6" w:rsidRDefault="00FA26A6"/>
    <w:p w14:paraId="7E25BE8E" w14:textId="6394934D" w:rsidR="00FA26A6" w:rsidRDefault="00FA26A6" w:rsidP="00FA26A6">
      <w:pPr>
        <w:pStyle w:val="Heading1"/>
      </w:pPr>
      <w:r>
        <w:t>Threat 1: Elevation of Privileges on Payment Request.</w:t>
      </w:r>
    </w:p>
    <w:p w14:paraId="4B53C6B1" w14:textId="4E1A30D3" w:rsidR="00FA26A6" w:rsidRDefault="00FA26A6">
      <w:r w:rsidRPr="00FA26A6">
        <w:drawing>
          <wp:inline distT="0" distB="0" distL="0" distR="0" wp14:anchorId="31B6FBF8" wp14:editId="055333D7">
            <wp:extent cx="5943600" cy="2157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6305" w14:textId="5DCFFD9F" w:rsidR="00FA26A6" w:rsidRDefault="00FA26A6">
      <w:r>
        <w:br w:type="page"/>
      </w:r>
    </w:p>
    <w:p w14:paraId="0F4196FB" w14:textId="77777777" w:rsidR="00FA26A6" w:rsidRDefault="00FA26A6"/>
    <w:p w14:paraId="3C66C82D" w14:textId="77777777" w:rsidR="00FA26A6" w:rsidRDefault="00FA26A6" w:rsidP="00FA26A6">
      <w:r>
        <w:t>Threat 2: Information Disclosure on Valid Transaction.</w:t>
      </w:r>
    </w:p>
    <w:p w14:paraId="39ACFCB0" w14:textId="77777777" w:rsidR="00FA26A6" w:rsidRDefault="00FA26A6"/>
    <w:p w14:paraId="16FDAF93" w14:textId="29DC6D45" w:rsidR="00FA26A6" w:rsidRDefault="00FA26A6">
      <w:r w:rsidRPr="00FA26A6">
        <w:drawing>
          <wp:inline distT="0" distB="0" distL="0" distR="0" wp14:anchorId="6B452213" wp14:editId="7DD5E05C">
            <wp:extent cx="5943600" cy="2271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C81C" w14:textId="7BF94C3F" w:rsidR="00FA26A6" w:rsidRDefault="00FA26A6"/>
    <w:p w14:paraId="25EEFB09" w14:textId="77777777" w:rsidR="00FA26A6" w:rsidRDefault="00FA26A6"/>
    <w:p w14:paraId="23382D93" w14:textId="49890D9F" w:rsidR="00FA26A6" w:rsidRDefault="00FA26A6">
      <w:r>
        <w:t>Threat 3: Spoofing Human User may be Spoofed by an attacker.</w:t>
      </w:r>
    </w:p>
    <w:p w14:paraId="46198775" w14:textId="2725BDA0" w:rsidR="00FA26A6" w:rsidRDefault="00FA26A6">
      <w:r w:rsidRPr="00FA26A6">
        <w:drawing>
          <wp:inline distT="0" distB="0" distL="0" distR="0" wp14:anchorId="6DE87206" wp14:editId="600EE1A0">
            <wp:extent cx="5943600" cy="2196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B0"/>
    <w:rsid w:val="007F2A2B"/>
    <w:rsid w:val="00CC68B0"/>
    <w:rsid w:val="00FA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98C2"/>
  <w15:chartTrackingRefBased/>
  <w15:docId w15:val="{D4B642EB-2CF7-45BB-8976-E79C48BF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Wajih-Ul-Hassan</dc:creator>
  <cp:keywords/>
  <dc:description/>
  <cp:lastModifiedBy>S. Wajih-Ul-Hassan</cp:lastModifiedBy>
  <cp:revision>2</cp:revision>
  <dcterms:created xsi:type="dcterms:W3CDTF">2026-04-09T14:58:00Z</dcterms:created>
  <dcterms:modified xsi:type="dcterms:W3CDTF">2026-04-09T15:05:00Z</dcterms:modified>
</cp:coreProperties>
</file>