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D2" w:rsidRDefault="0064141E" w:rsidP="0064141E">
      <w:pPr>
        <w:pStyle w:val="Balk1"/>
        <w:rPr>
          <w:b/>
          <w:color w:val="FF0000"/>
          <w:sz w:val="48"/>
          <w:szCs w:val="48"/>
        </w:rPr>
      </w:pPr>
      <w:r w:rsidRPr="0064141E">
        <w:rPr>
          <w:b/>
          <w:color w:val="FF0000"/>
          <w:sz w:val="48"/>
          <w:szCs w:val="48"/>
        </w:rPr>
        <w:t>POLİFORMİZM</w:t>
      </w:r>
    </w:p>
    <w:p w:rsidR="0064141E" w:rsidRPr="00BD5CF1" w:rsidRDefault="0064141E" w:rsidP="006414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4141E" w:rsidRPr="00BD5CF1" w:rsidRDefault="0064141E" w:rsidP="006414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Polimorfizm kelimesinin kökenine indiğimizde Yunancada  ‘’poly’’(çoklu,çok) ve ‘’morphe’’(form) kelimelerinin birleşiminden meydana geldiğini görürüz. Türkçeye bir nesnenin birçok formda olabileceği şeklinde çevrilse de programlama dillerinden biri olan C++ dili için bir işi yapabilen farklı metodlar olarak bu kavramı çevirebiliriz.</w:t>
      </w:r>
    </w:p>
    <w:p w:rsidR="00BD5CF1" w:rsidRDefault="00BD5CF1" w:rsidP="0064141E"/>
    <w:p w:rsidR="00BD5CF1" w:rsidRP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Amacımız bir fonksiyonu farklı şekillerde çalıştırabilmektir. Nesne yönelimli özelliği olmayan dillerde, bir fonksiyon tek bir isimle bir kere tanımlanabilir. Örneğin aşağıdaki dikdörtgenin alanını hesaplayan fonksiyonu ele alalım: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int alan(int a, int b){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   return a*b;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BD5CF1" w:rsidRP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fonksiyon gayet başarılı bir şekilde a ve b kenarları verilen dikdörtgenin alanını hesaplar. Ancak aynı alan hesabını örneğin float sayılar için düzenlemek istesek ve verilen değere göre çalışmasını istesek: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float alan (float a, float b){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   return a*b;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BD5CF1" w:rsidRP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Şeklinde yazılan fonksiyon, aldığı parametreler itibariyle, farklı bir fonksiyon iken, nesne yönelimli özelliği bulunmayan dillerde, bu iki fonksiyonu aynı anda kodlamamız mümkün olmaz.</w:t>
      </w:r>
    </w:p>
    <w:p w:rsidR="00BD5CF1" w:rsidRP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Benzer şekilde, her kare bir dikdörtgendir mantığıyla, tek kenar uzunluğu verildiğinde alan hesaplamak istersek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int alan(int a){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   return a*a;</w:t>
      </w:r>
    </w:p>
    <w:p w:rsidR="00BD5CF1" w:rsidRPr="00BD5CF1" w:rsidRDefault="00BD5CF1" w:rsidP="00BD5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D5CF1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</w:p>
    <w:p w:rsid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Fonksiyonu, bir karenin alanını başarılı bir şekilde hesaplayabil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BD5CF1">
        <w:rPr>
          <w:rFonts w:ascii="Times New Roman" w:eastAsia="Times New Roman" w:hAnsi="Times New Roman" w:cs="Times New Roman"/>
          <w:sz w:val="24"/>
          <w:szCs w:val="24"/>
          <w:lang w:eastAsia="tr-TR"/>
        </w:rPr>
        <w:t>rken, daha önceden tanımlı olan fonksiyonlarla çakışmaktadır.</w:t>
      </w:r>
    </w:p>
    <w:p w:rsid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D5CF1" w:rsidRPr="00BD5CF1" w:rsidRDefault="00BD5CF1" w:rsidP="00BD5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Bir işi farklı kodlarla farklı işlemlerle yapabilme yetisine farklı örnekler de verebiliriz fakat temal anlamda polimorfizm bu temelde aynı işi farklı kodlarla yapabilmeye denir.</w:t>
      </w:r>
      <w:bookmarkStart w:id="0" w:name="_GoBack"/>
      <w:bookmarkEnd w:id="0"/>
    </w:p>
    <w:p w:rsidR="00BD5CF1" w:rsidRPr="0064141E" w:rsidRDefault="00BD5CF1" w:rsidP="0064141E"/>
    <w:p w:rsidR="0064141E" w:rsidRDefault="0064141E" w:rsidP="0064141E"/>
    <w:p w:rsidR="0064141E" w:rsidRPr="0064141E" w:rsidRDefault="0064141E" w:rsidP="0064141E"/>
    <w:sectPr w:rsidR="0064141E" w:rsidRPr="00641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07"/>
    <w:rsid w:val="001040D2"/>
    <w:rsid w:val="0064141E"/>
    <w:rsid w:val="008D3107"/>
    <w:rsid w:val="00BD5CF1"/>
    <w:rsid w:val="00C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D8B6B-AEBB-4616-ADE2-DA0B435C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41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41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D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D5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D5CF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2019-10-03T10:11:00Z</dcterms:created>
  <dcterms:modified xsi:type="dcterms:W3CDTF">2019-10-16T10:21:00Z</dcterms:modified>
</cp:coreProperties>
</file>