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1E62DCC" wp14:paraId="2BD1B908" wp14:textId="5892F2ED">
      <w:pPr>
        <w:spacing w:after="6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51E62DCC" w:rsidR="10B6401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Jenkins-Based Podcast Episode Release System</w:t>
      </w:r>
    </w:p>
    <w:p xmlns:wp14="http://schemas.microsoft.com/office/word/2010/wordml" w:rsidP="51E62DCC" wp14:paraId="0DEF378D" wp14:textId="5D91161E">
      <w:pPr>
        <w:spacing w:after="6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51E62DCC" w:rsidR="10B6401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Week 1: Problem Definition &amp; Scope</w:t>
      </w:r>
    </w:p>
    <w:p xmlns:wp14="http://schemas.microsoft.com/office/word/2010/wordml" w:rsidP="51E62DCC" wp14:paraId="178CBA50" wp14:textId="01FE946C">
      <w:pPr>
        <w:pStyle w:val="Normal"/>
        <w:rPr>
          <w:noProof w:val="0"/>
          <w:lang w:val="en-US"/>
        </w:rPr>
      </w:pPr>
    </w:p>
    <w:p xmlns:wp14="http://schemas.microsoft.com/office/word/2010/wordml" w:rsidP="51E62DCC" wp14:paraId="70E73AB3" wp14:textId="2A04281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51E62DCC" w:rsidR="5597DFA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1. Problem Statement</w:t>
      </w:r>
    </w:p>
    <w:p xmlns:wp14="http://schemas.microsoft.com/office/word/2010/wordml" w:rsidP="51E62DCC" wp14:paraId="01EB33A8" wp14:textId="37171C7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Podcast production teams currently release episodes through a manual, error-prone workflow: an editor finishes an audio file, someone manually transcodes it, manually uploads it to a hosting platform, manually edits RSS feed XML, manually posts show notes, and manually triggers social/promo tasks. Each of these steps is done by hand, often by different people, with no single source of truth for release status. This causes:</w:t>
      </w:r>
    </w:p>
    <w:p xmlns:wp14="http://schemas.microsoft.com/office/word/2010/wordml" w:rsidP="51E62DCC" wp14:paraId="0D5EFF1E" wp14:textId="2309B01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Inconsistent releases</w:t>
      </w: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— episodes go live at unpredictable times because of manual bottlenecks (a person being unavailable, forgetting a step).</w:t>
      </w:r>
    </w:p>
    <w:p xmlns:wp14="http://schemas.microsoft.com/office/word/2010/wordml" w:rsidP="51E62DCC" wp14:paraId="6CB3A687" wp14:textId="691654D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Human error</w:t>
      </w: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— wrong audio file uploaded, broken RSS XML, mismatched episode metadata, missed show notes.</w:t>
      </w:r>
    </w:p>
    <w:p xmlns:wp14="http://schemas.microsoft.com/office/word/2010/wordml" w:rsidP="51E62DCC" wp14:paraId="52FFEC72" wp14:textId="4BF8F7B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No audit trail</w:t>
      </w: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— no one can easily answer "what changed in the last release and who approved it."</w:t>
      </w:r>
    </w:p>
    <w:p xmlns:wp14="http://schemas.microsoft.com/office/word/2010/wordml" w:rsidP="51E62DCC" wp14:paraId="692241C8" wp14:textId="3CDBF9A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No repeatability</w:t>
      </w: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— every episode release is a bespoke manual effort instead of a standard, tested pipeline.</w:t>
      </w:r>
    </w:p>
    <w:p xmlns:wp14="http://schemas.microsoft.com/office/word/2010/wordml" w:rsidP="51E62DCC" wp14:paraId="72FD4A43" wp14:textId="48D673C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Poor scalability</w:t>
      </w: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— as episode frequency increases (e.g., weekly to twice-weekly), manual effort scales linearly with team burnout risk.</w:t>
      </w:r>
    </w:p>
    <w:p xmlns:wp14="http://schemas.microsoft.com/office/word/2010/wordml" w:rsidP="51E62DCC" wp14:paraId="4D30F592" wp14:textId="6A741E5A">
      <w:pPr>
        <w:spacing w:before="240" w:beforeAutospacing="off" w:after="240" w:afterAutospacing="off"/>
      </w:pPr>
      <w:r w:rsidRPr="51E62DCC" w:rsidR="5597DFA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Core need:</w:t>
      </w: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 CI/CD-style automated release pipeline (built on Jenkins) that takes a finished episode (audio + metadata) through validation, transcoding, hosting upload, RSS feed update, and notification — consistently, auditable, and with minimal manual intervention — the same way software teams automate code releases.</w:t>
      </w:r>
    </w:p>
    <w:p xmlns:wp14="http://schemas.microsoft.com/office/word/2010/wordml" w:rsidP="51E62DCC" wp14:paraId="23BDB258" wp14:textId="30A35CC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E62DCC" wp14:paraId="73E009DC" wp14:textId="3780585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E62DCC" wp14:paraId="3DF9E1B6" wp14:textId="3BE7581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E62DCC" wp14:paraId="3DA4C011" wp14:textId="14A277E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E62DCC" wp14:paraId="691EBF19" wp14:textId="47AB106A">
      <w:pPr>
        <w:pStyle w:val="Heading2"/>
        <w:spacing w:before="299" w:beforeAutospacing="off" w:after="299" w:afterAutospacing="off"/>
      </w:pPr>
      <w:r w:rsidRPr="51E62DCC" w:rsidR="5597DFA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2. Target Users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51E62DCC" w:rsidTr="51E62DCC" w14:paraId="45552CB5">
        <w:trPr>
          <w:trHeight w:val="300"/>
        </w:trPr>
        <w:tc>
          <w:tcPr>
            <w:tcW w:w="4680" w:type="dxa"/>
            <w:tcMar/>
          </w:tcPr>
          <w:p w:rsidR="62F03A25" w:rsidP="51E62DCC" w:rsidRDefault="62F03A25" w14:paraId="02AB101C" w14:textId="06E0FAE9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51E62DCC" w:rsidR="62F03A25">
              <w:rPr>
                <w:b w:val="1"/>
                <w:bCs w:val="1"/>
                <w:color w:val="000000" w:themeColor="text1" w:themeTint="FF" w:themeShade="FF"/>
              </w:rPr>
              <w:t>User</w:t>
            </w:r>
          </w:p>
        </w:tc>
        <w:tc>
          <w:tcPr>
            <w:tcW w:w="4680" w:type="dxa"/>
            <w:tcMar/>
          </w:tcPr>
          <w:p w:rsidR="62F03A25" w:rsidP="51E62DCC" w:rsidRDefault="62F03A25" w14:paraId="424A3C8D" w14:textId="413F7301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51E62DCC" w:rsidR="62F03A25">
              <w:rPr>
                <w:b w:val="1"/>
                <w:bCs w:val="1"/>
                <w:color w:val="000000" w:themeColor="text1" w:themeTint="FF" w:themeShade="FF"/>
              </w:rPr>
              <w:t>Need</w:t>
            </w:r>
          </w:p>
        </w:tc>
      </w:tr>
      <w:tr w:rsidR="51E62DCC" w:rsidTr="51E62DCC" w14:paraId="66DC6585">
        <w:trPr>
          <w:trHeight w:val="300"/>
        </w:trPr>
        <w:tc>
          <w:tcPr>
            <w:tcW w:w="4680" w:type="dxa"/>
            <w:tcMar/>
          </w:tcPr>
          <w:p w:rsidR="62F03A25" w:rsidP="51E62DCC" w:rsidRDefault="62F03A25" w14:paraId="48982126" w14:textId="47639769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  <w:r w:rsidRPr="51E62DCC" w:rsidR="62F03A25">
              <w:rPr>
                <w:b w:val="1"/>
                <w:bCs w:val="1"/>
                <w:color w:val="000000" w:themeColor="text1" w:themeTint="FF" w:themeShade="FF"/>
              </w:rPr>
              <w:t>Podcast Producer/Editor</w:t>
            </w:r>
          </w:p>
        </w:tc>
        <w:tc>
          <w:tcPr>
            <w:tcW w:w="4680" w:type="dxa"/>
            <w:tcMar/>
          </w:tcPr>
          <w:p w:rsidR="62F03A25" w:rsidP="51E62DCC" w:rsidRDefault="62F03A25" w14:paraId="543D18D4" w14:textId="08CF7A02">
            <w:pPr>
              <w:pStyle w:val="Normal"/>
            </w:pPr>
            <w:r w:rsidRPr="51E62DCC" w:rsidR="62F03A2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Trigger a release by pushing finished audio + metadata; not worry about deployment mechanics</w:t>
            </w:r>
          </w:p>
        </w:tc>
      </w:tr>
      <w:tr w:rsidR="51E62DCC" w:rsidTr="51E62DCC" w14:paraId="3892656E">
        <w:trPr>
          <w:trHeight w:val="300"/>
        </w:trPr>
        <w:tc>
          <w:tcPr>
            <w:tcW w:w="4680" w:type="dxa"/>
            <w:tcMar/>
          </w:tcPr>
          <w:p w:rsidR="62F03A25" w:rsidP="51E62DCC" w:rsidRDefault="62F03A25" w14:paraId="30B920A6" w14:textId="2C0F8ED6">
            <w:pPr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</w:rPr>
            </w:pPr>
            <w:r w:rsidRPr="51E62DCC" w:rsidR="62F03A25">
              <w:rPr>
                <w:b w:val="1"/>
                <w:bCs w:val="1"/>
                <w:color w:val="000000" w:themeColor="text1" w:themeTint="FF" w:themeShade="FF"/>
              </w:rPr>
              <w:t>Show Host</w:t>
            </w:r>
          </w:p>
        </w:tc>
        <w:tc>
          <w:tcPr>
            <w:tcW w:w="4680" w:type="dxa"/>
            <w:tcMar/>
          </w:tcPr>
          <w:p w:rsidR="62F03A25" w:rsidP="51E62DCC" w:rsidRDefault="62F03A25" w14:paraId="4E8EA0AD" w14:textId="2F8561BC">
            <w:pPr>
              <w:pStyle w:val="Normal"/>
            </w:pPr>
            <w:r w:rsidRPr="51E62DCC" w:rsidR="62F03A2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Confidence that episodes go live on schedule, correctly, every time</w:t>
            </w:r>
          </w:p>
        </w:tc>
      </w:tr>
      <w:tr w:rsidR="51E62DCC" w:rsidTr="51E62DCC" w14:paraId="0E525975">
        <w:trPr>
          <w:trHeight w:val="300"/>
        </w:trPr>
        <w:tc>
          <w:tcPr>
            <w:tcW w:w="4680" w:type="dxa"/>
            <w:tcMar/>
          </w:tcPr>
          <w:p w:rsidR="62F03A25" w:rsidP="51E62DCC" w:rsidRDefault="62F03A25" w14:paraId="68A315E3" w14:textId="36C574B6">
            <w:pPr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</w:rPr>
            </w:pPr>
            <w:r w:rsidRPr="51E62DCC" w:rsidR="62F03A25">
              <w:rPr>
                <w:b w:val="1"/>
                <w:bCs w:val="1"/>
                <w:color w:val="000000" w:themeColor="text1" w:themeTint="FF" w:themeShade="FF"/>
              </w:rPr>
              <w:t>Podcast Ops/Admin</w:t>
            </w:r>
          </w:p>
        </w:tc>
        <w:tc>
          <w:tcPr>
            <w:tcW w:w="4680" w:type="dxa"/>
            <w:tcMar/>
          </w:tcPr>
          <w:p w:rsidR="62F03A25" w:rsidP="51E62DCC" w:rsidRDefault="62F03A25" w14:paraId="2F8A40BA" w14:textId="0EA5A2A8">
            <w:pPr>
              <w:pStyle w:val="Normal"/>
            </w:pPr>
            <w:r w:rsidRPr="51E62DCC" w:rsidR="62F03A2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Visibility into pipeline status, ability to roll back a bad release, manage credentials/config centrally</w:t>
            </w:r>
          </w:p>
        </w:tc>
      </w:tr>
      <w:tr w:rsidR="51E62DCC" w:rsidTr="51E62DCC" w14:paraId="3DACF0B5">
        <w:trPr>
          <w:trHeight w:val="300"/>
        </w:trPr>
        <w:tc>
          <w:tcPr>
            <w:tcW w:w="4680" w:type="dxa"/>
            <w:tcMar/>
          </w:tcPr>
          <w:p w:rsidR="62F03A25" w:rsidP="51E62DCC" w:rsidRDefault="62F03A25" w14:paraId="76CDD6F8" w14:textId="22F79045">
            <w:pPr>
              <w:pStyle w:val="Normal"/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</w:rPr>
            </w:pPr>
            <w:r w:rsidRPr="51E62DCC" w:rsidR="62F03A25">
              <w:rPr>
                <w:b w:val="1"/>
                <w:bCs w:val="1"/>
                <w:color w:val="000000" w:themeColor="text1" w:themeTint="FF" w:themeShade="FF"/>
              </w:rPr>
              <w:t>Listeners</w:t>
            </w:r>
          </w:p>
        </w:tc>
        <w:tc>
          <w:tcPr>
            <w:tcW w:w="4680" w:type="dxa"/>
            <w:tcMar/>
          </w:tcPr>
          <w:p w:rsidR="62F03A25" w:rsidP="51E62DCC" w:rsidRDefault="62F03A25" w14:paraId="5DF41C79" w14:textId="0B974C5C">
            <w:pPr>
              <w:pStyle w:val="Normal"/>
            </w:pPr>
            <w:r w:rsidRPr="51E62DCC" w:rsidR="62F03A2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Reliable, on-time episode availability across platforms</w:t>
            </w:r>
          </w:p>
        </w:tc>
      </w:tr>
    </w:tbl>
    <w:p xmlns:wp14="http://schemas.microsoft.com/office/word/2010/wordml" w:rsidP="51E62DCC" wp14:paraId="1CAA51FE" wp14:textId="62231E1B">
      <w:pPr>
        <w:pStyle w:val="Normal"/>
        <w:rPr>
          <w:noProof w:val="0"/>
          <w:lang w:val="en-US"/>
        </w:rPr>
      </w:pPr>
    </w:p>
    <w:p xmlns:wp14="http://schemas.microsoft.com/office/word/2010/wordml" w:rsidP="51E62DCC" wp14:paraId="5C58FD6A" wp14:textId="12809DD3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51E62DCC" w:rsidR="5597DFA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3. Stakeholders</w:t>
      </w:r>
    </w:p>
    <w:p xmlns:wp14="http://schemas.microsoft.com/office/word/2010/wordml" w:rsidP="51E62DCC" wp14:paraId="638E9B9A" wp14:textId="081294D3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Primary:</w:t>
      </w: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Podcast Producer(s), Show Host(s)</w:t>
      </w:r>
    </w:p>
    <w:p xmlns:wp14="http://schemas.microsoft.com/office/word/2010/wordml" w:rsidP="51E62DCC" wp14:paraId="7F9858BA" wp14:textId="5F29085B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Secondary:</w:t>
      </w: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Podcast Network/Ops team (if show is part of a network), Marketing/Social team (depends on release notifications)</w:t>
      </w:r>
    </w:p>
    <w:p xmlns:wp14="http://schemas.microsoft.com/office/word/2010/wordml" w:rsidP="51E62DCC" wp14:paraId="19835534" wp14:textId="129617C0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Technical:</w:t>
      </w: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DevOps/Jenkins admin (pipeline maintainer), Hosting provider integration owner</w:t>
      </w:r>
    </w:p>
    <w:p xmlns:wp14="http://schemas.microsoft.com/office/word/2010/wordml" w:rsidP="51E62DCC" wp14:paraId="241B5F90" wp14:textId="6DF3C8A1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External (constraint-bearing, not requirement-givers):</w:t>
      </w: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Podcast hosting platform (e.g., Libsyn, Buzzsprout, or self-hosted RSS + S3), distribution platforms consuming RSS (Spotify, Apple Podcasts)</w:t>
      </w:r>
    </w:p>
    <w:p xmlns:wp14="http://schemas.microsoft.com/office/word/2010/wordml" w:rsidP="51E62DCC" wp14:paraId="78850A8D" wp14:textId="6832C3B8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51E62DCC" w:rsidR="5597DFA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4. Existing Pain Points (Summary)</w:t>
      </w:r>
    </w:p>
    <w:p xmlns:wp14="http://schemas.microsoft.com/office/word/2010/wordml" w:rsidP="51E62DCC" wp14:paraId="7811A57D" wp14:textId="503B6C0B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Manual, multi-tool workflow with no orchestration.</w:t>
      </w:r>
    </w:p>
    <w:p xmlns:wp14="http://schemas.microsoft.com/office/word/2010/wordml" w:rsidP="51E62DCC" wp14:paraId="15F7B92D" wp14:textId="1051FD31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No validation step before </w:t>
      </w:r>
      <w:r w:rsidRPr="51E62DCC" w:rsidR="58DBE5C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publishing</w:t>
      </w: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(bad audio, missing metadata can go live).</w:t>
      </w:r>
    </w:p>
    <w:p xmlns:wp14="http://schemas.microsoft.com/office/word/2010/wordml" w:rsidP="51E62DCC" wp14:paraId="022CE8D8" wp14:textId="6FC3961F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No standardized rollback if a release is broken.</w:t>
      </w:r>
    </w:p>
    <w:p xmlns:wp14="http://schemas.microsoft.com/office/word/2010/wordml" w:rsidP="51E62DCC" wp14:paraId="3CA3EF31" wp14:textId="15E480D4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No centralized logging/audit trail of releases.</w:t>
      </w:r>
    </w:p>
    <w:p xmlns:wp14="http://schemas.microsoft.com/office/word/2010/wordml" w:rsidP="51E62DCC" wp14:paraId="0174FAAB" wp14:textId="64779576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Release knowledge lives in one or two people's heads, not documented/automated.</w:t>
      </w:r>
    </w:p>
    <w:p xmlns:wp14="http://schemas.microsoft.com/office/word/2010/wordml" w:rsidP="51E62DCC" wp14:paraId="184F3DDE" wp14:textId="072D3004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No notification system — team finds out an episode is live only by checking manually.</w:t>
      </w:r>
    </w:p>
    <w:p xmlns:wp14="http://schemas.microsoft.com/office/word/2010/wordml" w:rsidP="51E62DCC" wp14:paraId="3EC00D7C" wp14:textId="729470F4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51E62DCC" w:rsidR="5597DFA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5. Objectives (MVP)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965"/>
        <w:gridCol w:w="7486"/>
      </w:tblGrid>
      <w:tr w:rsidR="51E62DCC" w:rsidTr="51E62DCC" w14:paraId="38F2CB50">
        <w:trPr>
          <w:trHeight w:val="300"/>
        </w:trPr>
        <w:tc>
          <w:tcPr>
            <w:tcW w:w="1965" w:type="dxa"/>
            <w:tcMar/>
            <w:vAlign w:val="center"/>
          </w:tcPr>
          <w:p w:rsidR="51E62DCC" w:rsidP="51E62DCC" w:rsidRDefault="51E62DCC" w14:paraId="18FEDF8C" w14:textId="5BDB28DD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51E62DCC" w:rsidR="51E62DCC">
              <w:rPr>
                <w:b w:val="1"/>
                <w:bCs w:val="1"/>
                <w:color w:val="000000" w:themeColor="text1" w:themeTint="FF" w:themeShade="FF"/>
              </w:rPr>
              <w:t>Objective</w:t>
            </w:r>
          </w:p>
        </w:tc>
        <w:tc>
          <w:tcPr>
            <w:tcW w:w="7486" w:type="dxa"/>
            <w:tcMar/>
            <w:vAlign w:val="center"/>
          </w:tcPr>
          <w:p w:rsidR="51E62DCC" w:rsidP="51E62DCC" w:rsidRDefault="51E62DCC" w14:paraId="4473D15D" w14:textId="651820FA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51E62DCC" w:rsidR="51E62DCC">
              <w:rPr>
                <w:b w:val="1"/>
                <w:bCs w:val="1"/>
                <w:color w:val="000000" w:themeColor="text1" w:themeTint="FF" w:themeShade="FF"/>
              </w:rPr>
              <w:t>Measurable Success Criteria</w:t>
            </w:r>
          </w:p>
        </w:tc>
      </w:tr>
      <w:tr w:rsidR="51E62DCC" w:rsidTr="51E62DCC" w14:paraId="41EE43C2">
        <w:trPr>
          <w:trHeight w:val="300"/>
        </w:trPr>
        <w:tc>
          <w:tcPr>
            <w:tcW w:w="1965" w:type="dxa"/>
            <w:tcMar/>
            <w:vAlign w:val="center"/>
          </w:tcPr>
          <w:p w:rsidR="51E62DCC" w:rsidP="51E62DCC" w:rsidRDefault="51E62DCC" w14:paraId="10BAB4C8" w14:textId="6C1FBE1C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1E62DCC" w:rsidR="51E62DCC">
              <w:rPr>
                <w:color w:val="000000" w:themeColor="text1" w:themeTint="FF" w:themeShade="FF"/>
              </w:rPr>
              <w:t>Automate episode release trigger</w:t>
            </w:r>
          </w:p>
        </w:tc>
        <w:tc>
          <w:tcPr>
            <w:tcW w:w="7486" w:type="dxa"/>
            <w:tcMar/>
            <w:vAlign w:val="center"/>
          </w:tcPr>
          <w:p w:rsidR="51E62DCC" w:rsidP="51E62DCC" w:rsidRDefault="51E62DCC" w14:paraId="4F90C913" w14:textId="3A602FB8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1E62DCC" w:rsidR="51E62DCC">
              <w:rPr>
                <w:color w:val="000000" w:themeColor="text1" w:themeTint="FF" w:themeShade="FF"/>
              </w:rPr>
              <w:t>Producer can trigger a release via a single action (Jenkins job trigger / webhook / file drop) — 0 manual upload steps post-trigger</w:t>
            </w:r>
          </w:p>
        </w:tc>
      </w:tr>
      <w:tr w:rsidR="51E62DCC" w:rsidTr="51E62DCC" w14:paraId="6118C0B7">
        <w:trPr>
          <w:trHeight w:val="300"/>
        </w:trPr>
        <w:tc>
          <w:tcPr>
            <w:tcW w:w="1965" w:type="dxa"/>
            <w:tcMar/>
            <w:vAlign w:val="center"/>
          </w:tcPr>
          <w:p w:rsidR="51E62DCC" w:rsidP="51E62DCC" w:rsidRDefault="51E62DCC" w14:paraId="6F136319" w14:textId="54C8588D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1E62DCC" w:rsidR="51E62DCC">
              <w:rPr>
                <w:color w:val="000000" w:themeColor="text1" w:themeTint="FF" w:themeShade="FF"/>
              </w:rPr>
              <w:t>Validate episode assets pre-release</w:t>
            </w:r>
          </w:p>
        </w:tc>
        <w:tc>
          <w:tcPr>
            <w:tcW w:w="7486" w:type="dxa"/>
            <w:tcMar/>
            <w:vAlign w:val="center"/>
          </w:tcPr>
          <w:p w:rsidR="51E62DCC" w:rsidP="51E62DCC" w:rsidRDefault="51E62DCC" w14:paraId="32C4C8CE" w14:textId="0521A39F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1E62DCC" w:rsidR="51E62DCC">
              <w:rPr>
                <w:color w:val="000000" w:themeColor="text1" w:themeTint="FF" w:themeShade="FF"/>
              </w:rPr>
              <w:t>Pipeline rejects releases with missing/malformed audio or metadata 100% of the time in test cases</w:t>
            </w:r>
          </w:p>
        </w:tc>
      </w:tr>
      <w:tr w:rsidR="51E62DCC" w:rsidTr="51E62DCC" w14:paraId="7E59D775">
        <w:trPr>
          <w:trHeight w:val="300"/>
        </w:trPr>
        <w:tc>
          <w:tcPr>
            <w:tcW w:w="1965" w:type="dxa"/>
            <w:tcMar/>
            <w:vAlign w:val="center"/>
          </w:tcPr>
          <w:p w:rsidR="51E62DCC" w:rsidP="51E62DCC" w:rsidRDefault="51E62DCC" w14:paraId="4B4C389B" w14:textId="3C389A3F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1E62DCC" w:rsidR="51E62DCC">
              <w:rPr>
                <w:color w:val="000000" w:themeColor="text1" w:themeTint="FF" w:themeShade="FF"/>
              </w:rPr>
              <w:t>Automate transcoding</w:t>
            </w:r>
          </w:p>
        </w:tc>
        <w:tc>
          <w:tcPr>
            <w:tcW w:w="7486" w:type="dxa"/>
            <w:tcMar/>
            <w:vAlign w:val="center"/>
          </w:tcPr>
          <w:p w:rsidR="51E62DCC" w:rsidP="51E62DCC" w:rsidRDefault="51E62DCC" w14:paraId="45A6F796" w14:textId="42B411FF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1E62DCC" w:rsidR="51E62DCC">
              <w:rPr>
                <w:color w:val="000000" w:themeColor="text1" w:themeTint="FF" w:themeShade="FF"/>
              </w:rPr>
              <w:t>Audio auto-converted to required format(s) (e.g., MP3 192kbps) with no manual conversion step</w:t>
            </w:r>
          </w:p>
        </w:tc>
      </w:tr>
      <w:tr w:rsidR="51E62DCC" w:rsidTr="51E62DCC" w14:paraId="48A93554">
        <w:trPr>
          <w:trHeight w:val="300"/>
        </w:trPr>
        <w:tc>
          <w:tcPr>
            <w:tcW w:w="1965" w:type="dxa"/>
            <w:tcMar/>
            <w:vAlign w:val="center"/>
          </w:tcPr>
          <w:p w:rsidR="51E62DCC" w:rsidP="51E62DCC" w:rsidRDefault="51E62DCC" w14:paraId="5BBA4725" w14:textId="512D34A1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1E62DCC" w:rsidR="51E62DCC">
              <w:rPr>
                <w:color w:val="000000" w:themeColor="text1" w:themeTint="FF" w:themeShade="FF"/>
              </w:rPr>
              <w:t>Automate hosting upload + RSS update</w:t>
            </w:r>
          </w:p>
        </w:tc>
        <w:tc>
          <w:tcPr>
            <w:tcW w:w="7486" w:type="dxa"/>
            <w:tcMar/>
            <w:vAlign w:val="center"/>
          </w:tcPr>
          <w:p w:rsidR="51E62DCC" w:rsidP="51E62DCC" w:rsidRDefault="51E62DCC" w14:paraId="043B1E6D" w14:textId="28CA5331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1E62DCC" w:rsidR="51E62DCC">
              <w:rPr>
                <w:color w:val="000000" w:themeColor="text1" w:themeTint="FF" w:themeShade="FF"/>
              </w:rPr>
              <w:t>RSS feed updated automatically and validated as well-formed XML for every release</w:t>
            </w:r>
          </w:p>
        </w:tc>
      </w:tr>
      <w:tr w:rsidR="51E62DCC" w:rsidTr="51E62DCC" w14:paraId="0176A8C9">
        <w:trPr>
          <w:trHeight w:val="300"/>
        </w:trPr>
        <w:tc>
          <w:tcPr>
            <w:tcW w:w="1965" w:type="dxa"/>
            <w:tcMar/>
            <w:vAlign w:val="center"/>
          </w:tcPr>
          <w:p w:rsidR="51E62DCC" w:rsidP="51E62DCC" w:rsidRDefault="51E62DCC" w14:paraId="0C82FBC0" w14:textId="689ADFF6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1E62DCC" w:rsidR="51E62DCC">
              <w:rPr>
                <w:color w:val="000000" w:themeColor="text1" w:themeTint="FF" w:themeShade="FF"/>
              </w:rPr>
              <w:t>Provide release visibility</w:t>
            </w:r>
          </w:p>
        </w:tc>
        <w:tc>
          <w:tcPr>
            <w:tcW w:w="7486" w:type="dxa"/>
            <w:tcMar/>
            <w:vAlign w:val="center"/>
          </w:tcPr>
          <w:p w:rsidR="51E62DCC" w:rsidP="51E62DCC" w:rsidRDefault="51E62DCC" w14:paraId="593466F2" w14:textId="755EABDA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1E62DCC" w:rsidR="51E62DCC">
              <w:rPr>
                <w:color w:val="000000" w:themeColor="text1" w:themeTint="FF" w:themeShade="FF"/>
              </w:rPr>
              <w:t>Every release produces a Jenkins build log + pass/fail status accessible to stakeholders</w:t>
            </w:r>
          </w:p>
        </w:tc>
      </w:tr>
      <w:tr w:rsidR="51E62DCC" w:rsidTr="51E62DCC" w14:paraId="0ED7D383">
        <w:trPr>
          <w:trHeight w:val="300"/>
        </w:trPr>
        <w:tc>
          <w:tcPr>
            <w:tcW w:w="1965" w:type="dxa"/>
            <w:tcMar/>
            <w:vAlign w:val="center"/>
          </w:tcPr>
          <w:p w:rsidR="51E62DCC" w:rsidP="51E62DCC" w:rsidRDefault="51E62DCC" w14:paraId="64E18D41" w14:textId="049AD2E1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1E62DCC" w:rsidR="51E62DCC">
              <w:rPr>
                <w:color w:val="000000" w:themeColor="text1" w:themeTint="FF" w:themeShade="FF"/>
              </w:rPr>
              <w:t>Enable rollback</w:t>
            </w:r>
          </w:p>
        </w:tc>
        <w:tc>
          <w:tcPr>
            <w:tcW w:w="7486" w:type="dxa"/>
            <w:tcMar/>
            <w:vAlign w:val="center"/>
          </w:tcPr>
          <w:p w:rsidR="51E62DCC" w:rsidP="51E62DCC" w:rsidRDefault="51E62DCC" w14:paraId="7609096C" w14:textId="7C15B0C6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1E62DCC" w:rsidR="51E62DCC">
              <w:rPr>
                <w:color w:val="000000" w:themeColor="text1" w:themeTint="FF" w:themeShade="FF"/>
              </w:rPr>
              <w:t>A failed/bad release can be reverted to the last known-good RSS state within 1 pipeline run</w:t>
            </w:r>
          </w:p>
        </w:tc>
      </w:tr>
      <w:tr w:rsidR="51E62DCC" w:rsidTr="51E62DCC" w14:paraId="71A2DC0C">
        <w:trPr>
          <w:trHeight w:val="300"/>
        </w:trPr>
        <w:tc>
          <w:tcPr>
            <w:tcW w:w="1965" w:type="dxa"/>
            <w:tcMar/>
            <w:vAlign w:val="center"/>
          </w:tcPr>
          <w:p w:rsidR="51E62DCC" w:rsidP="51E62DCC" w:rsidRDefault="51E62DCC" w14:paraId="372BED62" w14:textId="6A680C1C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1E62DCC" w:rsidR="51E62DCC">
              <w:rPr>
                <w:color w:val="000000" w:themeColor="text1" w:themeTint="FF" w:themeShade="FF"/>
              </w:rPr>
              <w:t>Notify stakeholders</w:t>
            </w:r>
          </w:p>
        </w:tc>
        <w:tc>
          <w:tcPr>
            <w:tcW w:w="7486" w:type="dxa"/>
            <w:tcMar/>
            <w:vAlign w:val="center"/>
          </w:tcPr>
          <w:p w:rsidR="51E62DCC" w:rsidP="51E62DCC" w:rsidRDefault="51E62DCC" w14:paraId="4184E102" w14:textId="5295774E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1E62DCC" w:rsidR="51E62DCC">
              <w:rPr>
                <w:color w:val="000000" w:themeColor="text1" w:themeTint="FF" w:themeShade="FF"/>
              </w:rPr>
              <w:t>Team receives automated notification (email/Slack) on release success/failure within 5 min of pipeline completion</w:t>
            </w:r>
          </w:p>
        </w:tc>
      </w:tr>
    </w:tbl>
    <w:p xmlns:wp14="http://schemas.microsoft.com/office/word/2010/wordml" w:rsidP="51E62DCC" wp14:paraId="01DF2129" wp14:textId="3F1D43D3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51E62DCC" w:rsidR="5597DFA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6. Constraints</w:t>
      </w:r>
    </w:p>
    <w:p xmlns:wp14="http://schemas.microsoft.com/office/word/2010/wordml" w:rsidP="51E62DCC" wp14:paraId="5C052576" wp14:textId="53AAF453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Timebox:</w:t>
      </w: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15-week MVP — scope must be achievable by a small team (assume 2–4 people) in 15 weeks including testing.</w:t>
      </w:r>
    </w:p>
    <w:p xmlns:wp14="http://schemas.microsoft.com/office/word/2010/wordml" w:rsidP="51E62DCC" wp14:paraId="0D519E28" wp14:textId="00EB0AEB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Tooling:</w:t>
      </w: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Must use Jenkins as the orchestration/CI engine (fixed technical constraint).</w:t>
      </w:r>
    </w:p>
    <w:p xmlns:wp14="http://schemas.microsoft.com/office/word/2010/wordml" w:rsidP="51E62DCC" wp14:paraId="2C60726E" wp14:textId="0B2B4F7D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Hosting dependency:</w:t>
      </w: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Bound by whatever API/limits the chosen podcast hosting platform or storage (e.g., S3 + self-hosted RSS) provides.</w:t>
      </w:r>
    </w:p>
    <w:p xmlns:wp14="http://schemas.microsoft.com/office/word/2010/wordml" w:rsidP="51E62DCC" wp14:paraId="6096D5F4" wp14:textId="0CD6A22F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No mobile app / listener-facing UI</w:t>
      </w: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in MVP — this is a backend/producer-facing release tool only.</w:t>
      </w:r>
    </w:p>
    <w:p xmlns:wp14="http://schemas.microsoft.com/office/word/2010/wordml" w:rsidP="51E62DCC" wp14:paraId="3AACC562" wp14:textId="593A4D98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Single show, single pipeline</w:t>
      </w: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in MVP — multi-show/multi-tenant support is out of scope.</w:t>
      </w:r>
    </w:p>
    <w:p xmlns:wp14="http://schemas.microsoft.com/office/word/2010/wordml" w:rsidP="51E62DCC" wp14:paraId="7184F5DD" wp14:textId="2910B148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Security:</w:t>
      </w: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Credentials (hosting API keys, RSS storage) must be managed via Jenkins credentials store, not hardcoded — non-negotiable even in MVP.</w:t>
      </w:r>
    </w:p>
    <w:p xmlns:wp14="http://schemas.microsoft.com/office/word/2010/wordml" w:rsidP="51E62DCC" wp14:paraId="0E65877A" wp14:textId="0CBE3141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Team skill assumption:</w:t>
      </w: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Team has basic Jenkins/scripting familiarity; steep new-tool learning is out of scope for the 15 weeks.</w:t>
      </w:r>
    </w:p>
    <w:p xmlns:wp14="http://schemas.microsoft.com/office/word/2010/wordml" w:rsidP="51E62DCC" wp14:paraId="04B06BB1" wp14:textId="4FD94369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51E62DCC" w:rsidR="5597DFA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7. Explicit Out-of-Scope (for MVP)</w:t>
      </w:r>
    </w:p>
    <w:p xmlns:wp14="http://schemas.microsoft.com/office/word/2010/wordml" w:rsidP="51E62DCC" wp14:paraId="362A0E1F" wp14:textId="3932A61E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Multi-show/multi-tenant pipeline support</w:t>
      </w:r>
    </w:p>
    <w:p xmlns:wp14="http://schemas.microsoft.com/office/word/2010/wordml" w:rsidP="51E62DCC" wp14:paraId="16B25EC3" wp14:textId="0A63D292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Automated social media posting / marketing automation</w:t>
      </w:r>
    </w:p>
    <w:p xmlns:wp14="http://schemas.microsoft.com/office/word/2010/wordml" w:rsidP="51E62DCC" wp14:paraId="7683E47A" wp14:textId="53F5E371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Advanced audio processing (auto-leveling, noise reduction, AI show notes generation)</w:t>
      </w:r>
    </w:p>
    <w:p xmlns:wp14="http://schemas.microsoft.com/office/word/2010/wordml" w:rsidP="51E62DCC" wp14:paraId="27DB361F" wp14:textId="73CAC873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Analytics/listener metrics dashboard</w:t>
      </w:r>
    </w:p>
    <w:p xmlns:wp14="http://schemas.microsoft.com/office/word/2010/wordml" w:rsidP="51E62DCC" wp14:paraId="12FAD25B" wp14:textId="591DB2D0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Web UI for non-technical producers (MVP uses Jenkins UI / simple trigger mechanism)</w:t>
      </w:r>
    </w:p>
    <w:p xmlns:wp14="http://schemas.microsoft.com/office/word/2010/wordml" w:rsidP="51E62DCC" wp14:paraId="3A0705E6" wp14:textId="4C89C4B3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A/B release scheduling or advanced release calendars</w:t>
      </w:r>
    </w:p>
    <w:p xmlns:wp14="http://schemas.microsoft.com/office/word/2010/wordml" w:rsidP="51E62DCC" wp14:paraId="21679DF5" wp14:textId="79819E4B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51E62DCC" w:rsidR="5597DFA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8. Approved MVP Scope (15 Weeks)</w:t>
      </w:r>
    </w:p>
    <w:p xmlns:wp14="http://schemas.microsoft.com/office/word/2010/wordml" w:rsidP="51E62DCC" wp14:paraId="586084D8" wp14:textId="0A64424C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 scope:</w:t>
      </w:r>
    </w:p>
    <w:p xmlns:wp14="http://schemas.microsoft.com/office/word/2010/wordml" w:rsidP="51E62DCC" wp14:paraId="507402DC" wp14:textId="23A653EB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Jenkins pipeline triggered by producer action (manual trigger or repo/folder-based trigger)</w:t>
      </w:r>
    </w:p>
    <w:p xmlns:wp14="http://schemas.microsoft.com/office/word/2010/wordml" w:rsidP="51E62DCC" wp14:paraId="551E949F" wp14:textId="374B227C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Pre-release validation stage (file format, required metadata fields present)</w:t>
      </w:r>
    </w:p>
    <w:p xmlns:wp14="http://schemas.microsoft.com/office/word/2010/wordml" w:rsidP="51E62DCC" wp14:paraId="1ACDA88C" wp14:textId="11BC7C88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Transcoding stage (standardize audio to target format/bitrate)</w:t>
      </w:r>
    </w:p>
    <w:p xmlns:wp14="http://schemas.microsoft.com/office/word/2010/wordml" w:rsidP="51E62DCC" wp14:paraId="6F907073" wp14:textId="722C9B7E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Upload stage to hosting/storage (e.g., S3 or hosting API)</w:t>
      </w:r>
    </w:p>
    <w:p xmlns:wp14="http://schemas.microsoft.com/office/word/2010/wordml" w:rsidP="51E62DCC" wp14:paraId="2ADC91AF" wp14:textId="05E940FD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RSS feed generation/update stage with XML validation</w:t>
      </w:r>
    </w:p>
    <w:p xmlns:wp14="http://schemas.microsoft.com/office/word/2010/wordml" w:rsidP="51E62DCC" wp14:paraId="5B59EA0B" wp14:textId="608E97A2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Notification stage (Slack/email on success or failure)</w:t>
      </w:r>
    </w:p>
    <w:p xmlns:wp14="http://schemas.microsoft.com/office/word/2010/wordml" w:rsidP="51E62DCC" wp14:paraId="4B154945" wp14:textId="2F111AE6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Basic rollback mechanism (restore last known-good RSS file)</w:t>
      </w:r>
    </w:p>
    <w:p xmlns:wp14="http://schemas.microsoft.com/office/word/2010/wordml" w:rsidP="51E62DCC" wp14:paraId="41D19F96" wp14:textId="579AA045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Logging/audit trail via Jenkins build history</w:t>
      </w:r>
    </w:p>
    <w:p xmlns:wp14="http://schemas.microsoft.com/office/word/2010/wordml" w:rsidP="51E62DCC" wp14:paraId="36AA051F" wp14:textId="7E8F0E2A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Suggested phased breakdown (15 weeks):</w:t>
      </w:r>
    </w:p>
    <w:p xmlns:wp14="http://schemas.microsoft.com/office/word/2010/wordml" w:rsidP="51E62DCC" wp14:paraId="6D6B2065" wp14:textId="5471B85C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Weeks 1–2: Requirements finalization, Jenkins environment setup, hosting/storage account setup</w:t>
      </w:r>
    </w:p>
    <w:p xmlns:wp14="http://schemas.microsoft.com/office/word/2010/wordml" w:rsidP="51E62DCC" wp14:paraId="446D51EF" wp14:textId="0862B7A9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Weeks 3–5: Validation stage + transcoding stage</w:t>
      </w:r>
    </w:p>
    <w:p xmlns:wp14="http://schemas.microsoft.com/office/word/2010/wordml" w:rsidP="51E62DCC" wp14:paraId="4A8C0ABF" wp14:textId="18937370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Weeks 6–8: Upload + RSS generation/update stage</w:t>
      </w:r>
    </w:p>
    <w:p xmlns:wp14="http://schemas.microsoft.com/office/word/2010/wordml" w:rsidP="51E62DCC" wp14:paraId="5C41D817" wp14:textId="4C7F8C48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Weeks 9–10: Notification integration</w:t>
      </w:r>
    </w:p>
    <w:p xmlns:wp14="http://schemas.microsoft.com/office/word/2010/wordml" w:rsidP="51E62DCC" wp14:paraId="315BBBF4" wp14:textId="0E508896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Weeks 11–12: Rollback mechanism</w:t>
      </w:r>
    </w:p>
    <w:p xmlns:wp14="http://schemas.microsoft.com/office/word/2010/wordml" w:rsidP="51E62DCC" wp14:paraId="61195B95" wp14:textId="5A49BB5E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Weeks 13–14: End-to-end testing, failure-case testing</w:t>
      </w:r>
    </w:p>
    <w:p xmlns:wp14="http://schemas.microsoft.com/office/word/2010/wordml" w:rsidP="51E62DCC" wp14:paraId="2E807618" wp14:textId="4A1A1DC3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62DCC" w:rsidR="5597DFA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Week 15: Documentation, handover, buffer</w:t>
      </w:r>
    </w:p>
    <w:p xmlns:wp14="http://schemas.microsoft.com/office/word/2010/wordml" w:rsidP="51E62DCC" wp14:paraId="2C078E63" wp14:textId="53410A7C">
      <w:pPr>
        <w:pStyle w:val="Normal"/>
        <w:bidi w:val="0"/>
        <w:rPr>
          <w:color w:val="000000" w:themeColor="text1" w:themeTint="FF" w:themeShade="FF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fe498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81676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66efa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a2054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9c4b4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2f591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12d9c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487826"/>
    <w:rsid w:val="0E16E523"/>
    <w:rsid w:val="0E16E523"/>
    <w:rsid w:val="10B64018"/>
    <w:rsid w:val="1E70BC6C"/>
    <w:rsid w:val="269754AF"/>
    <w:rsid w:val="317A23BB"/>
    <w:rsid w:val="39487826"/>
    <w:rsid w:val="3BAF2658"/>
    <w:rsid w:val="450CE78D"/>
    <w:rsid w:val="454EDFED"/>
    <w:rsid w:val="4EBBDECD"/>
    <w:rsid w:val="4F08E566"/>
    <w:rsid w:val="51E62DCC"/>
    <w:rsid w:val="5597DFAE"/>
    <w:rsid w:val="58DBE5C1"/>
    <w:rsid w:val="62F03A25"/>
    <w:rsid w:val="6AF242B6"/>
    <w:rsid w:val="6AF2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8D186"/>
  <w15:chartTrackingRefBased/>
  <w15:docId w15:val="{74B2DEF4-6841-4E0C-A36D-1756B55783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1E62DC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1E62DC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1E62DC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8c8386e93c6489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2026-08-17T14:30:28.8050067Z</dcterms:created>
  <dcterms:modified xsi:type="dcterms:W3CDTF">2026-08-17T15:11:55.4903948Z</dcterms:modified>
  <dc:creator>Mohd Talha Patrawala</dc:creator>
  <lastModifiedBy>Mohd Talha Patrawala</lastModifiedBy>
</coreProperties>
</file>