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E5301" w14:textId="77777777" w:rsidR="00C74BD2" w:rsidRPr="00C74BD2" w:rsidRDefault="00C74BD2" w:rsidP="00C74BD2">
      <w:pPr>
        <w:rPr>
          <w:b/>
          <w:bCs/>
        </w:rPr>
      </w:pPr>
      <w:r w:rsidRPr="00C74BD2">
        <w:rPr>
          <w:b/>
          <w:bCs/>
        </w:rPr>
        <w:t>Implementation Summary Report</w:t>
      </w:r>
    </w:p>
    <w:p w14:paraId="65932DDE" w14:textId="77777777" w:rsidR="00C74BD2" w:rsidRPr="00C74BD2" w:rsidRDefault="00C74BD2" w:rsidP="00C74BD2">
      <w:pPr>
        <w:rPr>
          <w:b/>
          <w:bCs/>
        </w:rPr>
      </w:pPr>
      <w:r w:rsidRPr="00C74BD2">
        <w:rPr>
          <w:b/>
          <w:bCs/>
          <w:i/>
          <w:iCs/>
        </w:rPr>
        <w:t>Based on the Paper: “</w:t>
      </w:r>
      <w:proofErr w:type="spellStart"/>
      <w:r w:rsidRPr="00C74BD2">
        <w:rPr>
          <w:b/>
          <w:bCs/>
          <w:i/>
          <w:iCs/>
        </w:rPr>
        <w:t>SAREnv</w:t>
      </w:r>
      <w:proofErr w:type="spellEnd"/>
      <w:r w:rsidRPr="00C74BD2">
        <w:rPr>
          <w:b/>
          <w:bCs/>
          <w:i/>
          <w:iCs/>
        </w:rPr>
        <w:t>: An Open-Source Dataset and Benchmark Tool for Informed Wilderness Search and Rescue Using UAVs”</w:t>
      </w:r>
    </w:p>
    <w:p w14:paraId="5A539C0D" w14:textId="7FD3585D" w:rsidR="00C74BD2" w:rsidRPr="00C74BD2" w:rsidRDefault="00C74BD2" w:rsidP="00C74BD2"/>
    <w:p w14:paraId="549688F8" w14:textId="77777777" w:rsidR="00C74BD2" w:rsidRPr="00C74BD2" w:rsidRDefault="00C74BD2" w:rsidP="00C74BD2">
      <w:pPr>
        <w:rPr>
          <w:b/>
          <w:bCs/>
        </w:rPr>
      </w:pPr>
      <w:r w:rsidRPr="00C74BD2">
        <w:rPr>
          <w:b/>
          <w:bCs/>
        </w:rPr>
        <w:t>1. Introduction</w:t>
      </w:r>
    </w:p>
    <w:p w14:paraId="2E1181AA" w14:textId="77777777" w:rsidR="00C74BD2" w:rsidRPr="00C74BD2" w:rsidRDefault="00C74BD2" w:rsidP="00C74BD2">
      <w:r w:rsidRPr="00C74BD2">
        <w:t xml:space="preserve">The study </w:t>
      </w:r>
      <w:r w:rsidRPr="00C74BD2">
        <w:rPr>
          <w:b/>
          <w:bCs/>
        </w:rPr>
        <w:t>“</w:t>
      </w:r>
      <w:proofErr w:type="spellStart"/>
      <w:r w:rsidRPr="00C74BD2">
        <w:rPr>
          <w:b/>
          <w:bCs/>
        </w:rPr>
        <w:t>SAREnv</w:t>
      </w:r>
      <w:proofErr w:type="spellEnd"/>
      <w:r w:rsidRPr="00C74BD2">
        <w:rPr>
          <w:b/>
          <w:bCs/>
        </w:rPr>
        <w:t>: An Open-Source Dataset and Benchmark Tool for Informed Wilderness Search and Rescue Using UAVs”</w:t>
      </w:r>
      <w:r w:rsidRPr="00C74BD2">
        <w:t xml:space="preserve"> introduces a comprehensive open-source dataset and evaluation framework for </w:t>
      </w:r>
      <w:r w:rsidRPr="00C74BD2">
        <w:rPr>
          <w:b/>
          <w:bCs/>
        </w:rPr>
        <w:t>autonomous drone-based search and rescue (SAR)</w:t>
      </w:r>
      <w:r w:rsidRPr="00C74BD2">
        <w:t xml:space="preserve"> missions. The motivation behind this research is to provide a </w:t>
      </w:r>
      <w:r w:rsidRPr="00C74BD2">
        <w:rPr>
          <w:b/>
          <w:bCs/>
        </w:rPr>
        <w:t>standardized benchmark</w:t>
      </w:r>
      <w:r w:rsidRPr="00C74BD2">
        <w:t xml:space="preserve"> that enables reproducible testing of path-planning algorithms in realistic wilderness environments.</w:t>
      </w:r>
    </w:p>
    <w:p w14:paraId="7C46B2D1" w14:textId="6ADF46D2" w:rsidR="00C74BD2" w:rsidRPr="00C74BD2" w:rsidRDefault="00836F02" w:rsidP="00C74BD2">
      <w:r w:rsidRPr="00836F02">
        <w:t xml:space="preserve">We utilized Python to replicate the core concepts and baseline algorithms that were presented in the paper. Our intent for implementing this was to simulate and analyze the performance of various UAV search strategies, across different terrains, using probabilistic models of lost person behavior. The implementation aimed to replicate the evaluation framework, and see how various path planners operated relative to the same </w:t>
      </w:r>
      <w:proofErr w:type="spellStart"/>
      <w:r w:rsidRPr="00836F02">
        <w:t>measure</w:t>
      </w:r>
      <w:r w:rsidR="00313F09">
        <w:t>.</w:t>
      </w:r>
      <w:r w:rsidRPr="00836F02">
        <w:t>s</w:t>
      </w:r>
      <w:proofErr w:type="spellEnd"/>
      <w:r w:rsidRPr="00836F02">
        <w:t>.</w:t>
      </w:r>
    </w:p>
    <w:p w14:paraId="3F46EA25" w14:textId="77777777" w:rsidR="00C74BD2" w:rsidRPr="00C74BD2" w:rsidRDefault="00C74BD2" w:rsidP="00C74BD2">
      <w:pPr>
        <w:rPr>
          <w:b/>
          <w:bCs/>
        </w:rPr>
      </w:pPr>
      <w:r w:rsidRPr="00C74BD2">
        <w:rPr>
          <w:b/>
          <w:bCs/>
        </w:rPr>
        <w:t>2. Implementation Overview</w:t>
      </w:r>
    </w:p>
    <w:p w14:paraId="1E916EC7" w14:textId="77777777" w:rsidR="00C74BD2" w:rsidRPr="00C74BD2" w:rsidRDefault="00C74BD2" w:rsidP="00C74BD2">
      <w:pPr>
        <w:rPr>
          <w:b/>
          <w:bCs/>
        </w:rPr>
      </w:pPr>
      <w:r w:rsidRPr="00C74BD2">
        <w:rPr>
          <w:b/>
          <w:bCs/>
        </w:rPr>
        <w:t>2.1 Tools and Libraries</w:t>
      </w:r>
    </w:p>
    <w:p w14:paraId="4C5379E5" w14:textId="77777777" w:rsidR="00C74BD2" w:rsidRPr="00C74BD2" w:rsidRDefault="00C74BD2" w:rsidP="00C74BD2">
      <w:r w:rsidRPr="00C74BD2">
        <w:t xml:space="preserve">The implementation was developed in a </w:t>
      </w:r>
      <w:proofErr w:type="spellStart"/>
      <w:r w:rsidRPr="00C74BD2">
        <w:rPr>
          <w:b/>
          <w:bCs/>
        </w:rPr>
        <w:t>Jupyter</w:t>
      </w:r>
      <w:proofErr w:type="spellEnd"/>
      <w:r w:rsidRPr="00C74BD2">
        <w:rPr>
          <w:b/>
          <w:bCs/>
        </w:rPr>
        <w:t xml:space="preserve"> Notebook environment</w:t>
      </w:r>
      <w:r w:rsidRPr="00C74BD2">
        <w:t xml:space="preserve"> using Python. Major libraries included:</w:t>
      </w:r>
    </w:p>
    <w:p w14:paraId="39782979" w14:textId="77777777" w:rsidR="00C74BD2" w:rsidRPr="00C74BD2" w:rsidRDefault="00C74BD2" w:rsidP="00C74BD2">
      <w:pPr>
        <w:numPr>
          <w:ilvl w:val="0"/>
          <w:numId w:val="1"/>
        </w:numPr>
      </w:pPr>
      <w:proofErr w:type="spellStart"/>
      <w:r w:rsidRPr="00C74BD2">
        <w:t>numpy</w:t>
      </w:r>
      <w:proofErr w:type="spellEnd"/>
      <w:r w:rsidRPr="00C74BD2">
        <w:t xml:space="preserve"> and pandas for numerical operations</w:t>
      </w:r>
    </w:p>
    <w:p w14:paraId="51DBD448" w14:textId="77777777" w:rsidR="00C74BD2" w:rsidRPr="00C74BD2" w:rsidRDefault="00C74BD2" w:rsidP="00C74BD2">
      <w:pPr>
        <w:numPr>
          <w:ilvl w:val="0"/>
          <w:numId w:val="1"/>
        </w:numPr>
      </w:pPr>
      <w:r w:rsidRPr="00C74BD2">
        <w:t>matplotlib and seaborn for visualization</w:t>
      </w:r>
    </w:p>
    <w:p w14:paraId="796BB960" w14:textId="77777777" w:rsidR="00C74BD2" w:rsidRPr="00C74BD2" w:rsidRDefault="00C74BD2" w:rsidP="00C74BD2">
      <w:pPr>
        <w:numPr>
          <w:ilvl w:val="0"/>
          <w:numId w:val="1"/>
        </w:numPr>
      </w:pPr>
      <w:proofErr w:type="spellStart"/>
      <w:r w:rsidRPr="00C74BD2">
        <w:t>os</w:t>
      </w:r>
      <w:proofErr w:type="spellEnd"/>
      <w:r w:rsidRPr="00C74BD2">
        <w:t xml:space="preserve"> and </w:t>
      </w:r>
      <w:proofErr w:type="spellStart"/>
      <w:r w:rsidRPr="00C74BD2">
        <w:t>json</w:t>
      </w:r>
      <w:proofErr w:type="spellEnd"/>
      <w:r w:rsidRPr="00C74BD2">
        <w:t xml:space="preserve"> for dataset management</w:t>
      </w:r>
    </w:p>
    <w:p w14:paraId="34B3954E" w14:textId="0E624434" w:rsidR="00C74BD2" w:rsidRPr="00C74BD2" w:rsidRDefault="00C74BD2" w:rsidP="00C74BD2">
      <w:pPr>
        <w:numPr>
          <w:ilvl w:val="0"/>
          <w:numId w:val="1"/>
        </w:numPr>
      </w:pPr>
      <w:r w:rsidRPr="00C74BD2">
        <w:t xml:space="preserve">random and math for path generation and </w:t>
      </w:r>
      <w:proofErr w:type="spellStart"/>
      <w:proofErr w:type="gramStart"/>
      <w:r w:rsidR="00313F09">
        <w:t>evaluation.</w:t>
      </w:r>
      <w:r w:rsidRPr="00C74BD2">
        <w:t>n</w:t>
      </w:r>
      <w:proofErr w:type="spellEnd"/>
      <w:proofErr w:type="gramEnd"/>
    </w:p>
    <w:p w14:paraId="6873ADDF" w14:textId="77777777" w:rsidR="00C74BD2" w:rsidRPr="00C74BD2" w:rsidRDefault="00C74BD2" w:rsidP="00C74BD2">
      <w:r w:rsidRPr="00C74BD2">
        <w:t xml:space="preserve">The structure followed the </w:t>
      </w:r>
      <w:proofErr w:type="spellStart"/>
      <w:r w:rsidRPr="00C74BD2">
        <w:t>SAREnv</w:t>
      </w:r>
      <w:proofErr w:type="spellEnd"/>
      <w:r w:rsidRPr="00C74BD2">
        <w:t xml:space="preserve"> paper’s framework, simulating UAV behavior in defined geospatial environments with probabilistic maps representing lost person likelihood.</w:t>
      </w:r>
    </w:p>
    <w:p w14:paraId="38E22A5D" w14:textId="77777777" w:rsidR="00C74BD2" w:rsidRPr="00C74BD2" w:rsidRDefault="00C74BD2" w:rsidP="00C74BD2">
      <w:pPr>
        <w:rPr>
          <w:b/>
          <w:bCs/>
        </w:rPr>
      </w:pPr>
      <w:r w:rsidRPr="00C74BD2">
        <w:rPr>
          <w:b/>
          <w:bCs/>
        </w:rPr>
        <w:t>2.2 Implemented Algorithms</w:t>
      </w:r>
    </w:p>
    <w:p w14:paraId="57801045" w14:textId="77777777" w:rsidR="00C74BD2" w:rsidRPr="00C74BD2" w:rsidRDefault="00C74BD2" w:rsidP="00C74BD2">
      <w:r w:rsidRPr="00C74BD2">
        <w:t xml:space="preserve">The four </w:t>
      </w:r>
      <w:r w:rsidRPr="00C74BD2">
        <w:rPr>
          <w:b/>
          <w:bCs/>
        </w:rPr>
        <w:t>baseline path-planning algorithms</w:t>
      </w:r>
      <w:r w:rsidRPr="00C74BD2">
        <w:t xml:space="preserve"> from the paper were implemented as follows:</w:t>
      </w:r>
    </w:p>
    <w:p w14:paraId="66FD02C7" w14:textId="77777777" w:rsidR="00C74BD2" w:rsidRPr="00C74BD2" w:rsidRDefault="00C74BD2" w:rsidP="00C74BD2">
      <w:pPr>
        <w:numPr>
          <w:ilvl w:val="0"/>
          <w:numId w:val="2"/>
        </w:numPr>
      </w:pPr>
      <w:r w:rsidRPr="00C74BD2">
        <w:rPr>
          <w:b/>
          <w:bCs/>
        </w:rPr>
        <w:t>Concentric Circles:</w:t>
      </w:r>
      <w:r w:rsidRPr="00C74BD2">
        <w:br/>
        <w:t>Drones follow circular paths expanding outward from the Initial Planning Point (IPP). Each drone covers a unique section of the circle, ensuring systematic area coverage.</w:t>
      </w:r>
    </w:p>
    <w:p w14:paraId="136072B9" w14:textId="77777777" w:rsidR="00C74BD2" w:rsidRPr="00C74BD2" w:rsidRDefault="00C74BD2" w:rsidP="00C74BD2">
      <w:pPr>
        <w:numPr>
          <w:ilvl w:val="0"/>
          <w:numId w:val="2"/>
        </w:numPr>
      </w:pPr>
      <w:r w:rsidRPr="00C74BD2">
        <w:rPr>
          <w:b/>
          <w:bCs/>
        </w:rPr>
        <w:lastRenderedPageBreak/>
        <w:t>Pizza Zigzag:</w:t>
      </w:r>
      <w:r w:rsidRPr="00C74BD2">
        <w:br/>
        <w:t>The search region is divided into wedge-shaped slices (“pizza slices”). Each UAV performs a zigzag (boustrophedon) sweep within its assigned slice.</w:t>
      </w:r>
    </w:p>
    <w:p w14:paraId="761DE24B" w14:textId="0DB73E38" w:rsidR="00C74BD2" w:rsidRPr="00C74BD2" w:rsidRDefault="00C74BD2" w:rsidP="00C74BD2">
      <w:pPr>
        <w:numPr>
          <w:ilvl w:val="0"/>
          <w:numId w:val="2"/>
        </w:numPr>
      </w:pPr>
      <w:r w:rsidRPr="00C74BD2">
        <w:rPr>
          <w:b/>
          <w:bCs/>
        </w:rPr>
        <w:t>Greedy Search:</w:t>
      </w:r>
      <w:r w:rsidRPr="00C74BD2">
        <w:br/>
        <w:t xml:space="preserve">Each UAV prioritizes movement toward the highest-probability region that hasn’t yet been visited. This algorithm focuses on </w:t>
      </w:r>
      <w:r w:rsidRPr="00C74BD2">
        <w:rPr>
          <w:b/>
          <w:bCs/>
        </w:rPr>
        <w:t xml:space="preserve">short-term </w:t>
      </w:r>
      <w:proofErr w:type="spellStart"/>
      <w:r w:rsidR="00313F09">
        <w:rPr>
          <w:b/>
          <w:bCs/>
        </w:rPr>
        <w:t>optimization</w:t>
      </w:r>
      <w:r w:rsidRPr="00C74BD2">
        <w:rPr>
          <w:b/>
          <w:bCs/>
        </w:rPr>
        <w:t>n</w:t>
      </w:r>
      <w:proofErr w:type="spellEnd"/>
      <w:r w:rsidRPr="00C74BD2">
        <w:t xml:space="preserve"> and may perform random exploration when all local options are </w:t>
      </w:r>
      <w:proofErr w:type="spellStart"/>
      <w:r w:rsidRPr="00C74BD2">
        <w:t>exhauste</w:t>
      </w:r>
      <w:r w:rsidR="00313F09">
        <w:t>.</w:t>
      </w:r>
      <w:r w:rsidRPr="00C74BD2">
        <w:t>d</w:t>
      </w:r>
      <w:proofErr w:type="spellEnd"/>
      <w:r w:rsidRPr="00C74BD2">
        <w:t>.</w:t>
      </w:r>
    </w:p>
    <w:p w14:paraId="737F5533" w14:textId="77777777" w:rsidR="00C74BD2" w:rsidRPr="00C74BD2" w:rsidRDefault="00C74BD2" w:rsidP="00C74BD2">
      <w:pPr>
        <w:numPr>
          <w:ilvl w:val="0"/>
          <w:numId w:val="2"/>
        </w:numPr>
      </w:pPr>
      <w:r w:rsidRPr="00C74BD2">
        <w:rPr>
          <w:b/>
          <w:bCs/>
        </w:rPr>
        <w:t>Random Exploration:</w:t>
      </w:r>
      <w:r w:rsidRPr="00C74BD2">
        <w:br/>
        <w:t>UAVs move randomly throughout the search region. This acts as a control strategy to evaluate performance against unstructured search behavior.</w:t>
      </w:r>
    </w:p>
    <w:p w14:paraId="76F46C67" w14:textId="77777777" w:rsidR="00C74BD2" w:rsidRPr="00C74BD2" w:rsidRDefault="00C74BD2" w:rsidP="00C74BD2">
      <w:r w:rsidRPr="00C74BD2">
        <w:t>Each algorithm was designed to operate with a configurable number of UAVs, budgets (distance or time constraints), and environment size.</w:t>
      </w:r>
    </w:p>
    <w:p w14:paraId="19EF9465" w14:textId="7ED6B83E" w:rsidR="00C74BD2" w:rsidRPr="00C74BD2" w:rsidRDefault="00C74BD2" w:rsidP="00C74BD2"/>
    <w:p w14:paraId="171CAC9A" w14:textId="77777777" w:rsidR="00C74BD2" w:rsidRPr="00C74BD2" w:rsidRDefault="00C74BD2" w:rsidP="00C74BD2">
      <w:pPr>
        <w:rPr>
          <w:b/>
          <w:bCs/>
        </w:rPr>
      </w:pPr>
      <w:r w:rsidRPr="00C74BD2">
        <w:rPr>
          <w:b/>
          <w:bCs/>
        </w:rPr>
        <w:t>3. Experimental Setup</w:t>
      </w:r>
    </w:p>
    <w:p w14:paraId="4216557B" w14:textId="77777777" w:rsidR="00C74BD2" w:rsidRPr="00C74BD2" w:rsidRDefault="00C74BD2" w:rsidP="00C74BD2">
      <w:r w:rsidRPr="00C74BD2">
        <w:t xml:space="preserve">Experiments were conducted using simulated </w:t>
      </w:r>
      <w:r w:rsidRPr="00C74BD2">
        <w:rPr>
          <w:b/>
          <w:bCs/>
        </w:rPr>
        <w:t>SAR probability maps</w:t>
      </w:r>
      <w:r w:rsidRPr="00C74BD2">
        <w:t xml:space="preserve"> similar to those in the </w:t>
      </w:r>
      <w:proofErr w:type="spellStart"/>
      <w:r w:rsidRPr="00C74BD2">
        <w:t>SAREnv</w:t>
      </w:r>
      <w:proofErr w:type="spellEnd"/>
      <w:r w:rsidRPr="00C74BD2">
        <w:t xml:space="preserve"> dataset.</w:t>
      </w:r>
      <w:r w:rsidRPr="00C74BD2">
        <w:br/>
        <w:t>Key setup parameters included:</w:t>
      </w:r>
    </w:p>
    <w:p w14:paraId="6DDA18BC" w14:textId="77777777" w:rsidR="00C74BD2" w:rsidRPr="00C74BD2" w:rsidRDefault="00C74BD2" w:rsidP="00C74BD2">
      <w:pPr>
        <w:numPr>
          <w:ilvl w:val="0"/>
          <w:numId w:val="3"/>
        </w:numPr>
      </w:pPr>
      <w:r w:rsidRPr="00C74BD2">
        <w:rPr>
          <w:b/>
          <w:bCs/>
        </w:rPr>
        <w:t>Number of UAVs:</w:t>
      </w:r>
      <w:r w:rsidRPr="00C74BD2">
        <w:t xml:space="preserve"> 3–5</w:t>
      </w:r>
    </w:p>
    <w:p w14:paraId="62F3E852" w14:textId="77777777" w:rsidR="00C74BD2" w:rsidRPr="00C74BD2" w:rsidRDefault="00C74BD2" w:rsidP="00C74BD2">
      <w:pPr>
        <w:numPr>
          <w:ilvl w:val="0"/>
          <w:numId w:val="3"/>
        </w:numPr>
      </w:pPr>
      <w:r w:rsidRPr="00C74BD2">
        <w:rPr>
          <w:b/>
          <w:bCs/>
        </w:rPr>
        <w:t>Environments:</w:t>
      </w:r>
      <w:r w:rsidRPr="00C74BD2">
        <w:t xml:space="preserve"> Medium-sized wilderness regions</w:t>
      </w:r>
    </w:p>
    <w:p w14:paraId="42246DBA" w14:textId="77777777" w:rsidR="00C74BD2" w:rsidRPr="00C74BD2" w:rsidRDefault="00C74BD2" w:rsidP="00C74BD2">
      <w:pPr>
        <w:numPr>
          <w:ilvl w:val="0"/>
          <w:numId w:val="3"/>
        </w:numPr>
      </w:pPr>
      <w:r w:rsidRPr="00C74BD2">
        <w:rPr>
          <w:b/>
          <w:bCs/>
        </w:rPr>
        <w:t>Search radius:</w:t>
      </w:r>
      <w:r w:rsidRPr="00C74BD2">
        <w:t xml:space="preserve"> Based on paper’s predefined </w:t>
      </w:r>
      <w:proofErr w:type="spellStart"/>
      <w:r w:rsidRPr="00C74BD2">
        <w:t>RoIs</w:t>
      </w:r>
      <w:proofErr w:type="spellEnd"/>
      <w:r w:rsidRPr="00C74BD2">
        <w:t xml:space="preserve"> (Region of Interest)</w:t>
      </w:r>
    </w:p>
    <w:p w14:paraId="0A924D8B" w14:textId="77777777" w:rsidR="00C74BD2" w:rsidRPr="00C74BD2" w:rsidRDefault="00C74BD2" w:rsidP="00C74BD2">
      <w:pPr>
        <w:numPr>
          <w:ilvl w:val="0"/>
          <w:numId w:val="3"/>
        </w:numPr>
      </w:pPr>
      <w:r w:rsidRPr="00C74BD2">
        <w:rPr>
          <w:b/>
          <w:bCs/>
        </w:rPr>
        <w:t>Evaluation Metrics:</w:t>
      </w:r>
    </w:p>
    <w:p w14:paraId="29B58039" w14:textId="77777777" w:rsidR="00C74BD2" w:rsidRPr="00C74BD2" w:rsidRDefault="00C74BD2" w:rsidP="00C74BD2">
      <w:pPr>
        <w:numPr>
          <w:ilvl w:val="1"/>
          <w:numId w:val="3"/>
        </w:numPr>
      </w:pPr>
      <w:r w:rsidRPr="00C74BD2">
        <w:t>Accumulated Probability of Detection (APD)</w:t>
      </w:r>
    </w:p>
    <w:p w14:paraId="3304E36C" w14:textId="77777777" w:rsidR="00C74BD2" w:rsidRPr="00C74BD2" w:rsidRDefault="00C74BD2" w:rsidP="00C74BD2">
      <w:pPr>
        <w:numPr>
          <w:ilvl w:val="1"/>
          <w:numId w:val="3"/>
        </w:numPr>
      </w:pPr>
      <w:r w:rsidRPr="00C74BD2">
        <w:t>Time-Discounted Probability of Detection (TDPD)</w:t>
      </w:r>
    </w:p>
    <w:p w14:paraId="5D958278" w14:textId="77777777" w:rsidR="00C74BD2" w:rsidRPr="00C74BD2" w:rsidRDefault="00C74BD2" w:rsidP="00C74BD2">
      <w:pPr>
        <w:numPr>
          <w:ilvl w:val="1"/>
          <w:numId w:val="3"/>
        </w:numPr>
      </w:pPr>
      <w:r w:rsidRPr="00C74BD2">
        <w:t>Lost Person Discovery Score (LPDS)</w:t>
      </w:r>
    </w:p>
    <w:p w14:paraId="65BE5F4B" w14:textId="4B521878" w:rsidR="00C74BD2" w:rsidRPr="00C74BD2" w:rsidRDefault="00836F02" w:rsidP="00C74BD2">
      <w:r w:rsidRPr="00836F02">
        <w:t xml:space="preserve">To guarantee equitable evaluation, all algorithms underwent testing under the same condition. The UAVs took off from a central Initial Planning Point, and were each tested multiple times to ensure </w:t>
      </w:r>
      <w:proofErr w:type="spellStart"/>
      <w:r w:rsidRPr="00836F02">
        <w:t>consistenc</w:t>
      </w:r>
      <w:r w:rsidR="00313F09">
        <w:t>.</w:t>
      </w:r>
      <w:r w:rsidRPr="00836F02">
        <w:t>y</w:t>
      </w:r>
      <w:proofErr w:type="spellEnd"/>
      <w:r w:rsidRPr="00836F02">
        <w:t>.</w:t>
      </w:r>
    </w:p>
    <w:p w14:paraId="535A9A75" w14:textId="77777777" w:rsidR="00C74BD2" w:rsidRPr="00C74BD2" w:rsidRDefault="00C74BD2" w:rsidP="00C74BD2">
      <w:pPr>
        <w:rPr>
          <w:b/>
          <w:bCs/>
        </w:rPr>
      </w:pPr>
      <w:r w:rsidRPr="00C74BD2">
        <w:rPr>
          <w:b/>
          <w:bCs/>
        </w:rPr>
        <w:t>4. Results and Analysis</w:t>
      </w:r>
    </w:p>
    <w:p w14:paraId="35439B18" w14:textId="3D71A19F" w:rsidR="00836F02" w:rsidRDefault="00836F02" w:rsidP="00C74BD2">
      <w:r w:rsidRPr="00836F02">
        <w:lastRenderedPageBreak/>
        <w:t xml:space="preserve">The implemented results were consistent with what was reported in the paper. The evaluation resulted in a quantitative and visual comparison of four </w:t>
      </w:r>
      <w:proofErr w:type="spellStart"/>
      <w:r w:rsidRPr="00836F02">
        <w:t>algorithm</w:t>
      </w:r>
      <w:r w:rsidR="00313F09">
        <w:t>.</w:t>
      </w:r>
      <w:r w:rsidRPr="00836F02">
        <w:t>s</w:t>
      </w:r>
      <w:proofErr w:type="spellEnd"/>
      <w:r w:rsidRPr="00836F02">
        <w:t>.</w:t>
      </w:r>
      <w:r>
        <w:br/>
      </w:r>
    </w:p>
    <w:p w14:paraId="3783D79A" w14:textId="49A0B4C4" w:rsidR="00C74BD2" w:rsidRPr="00C74BD2" w:rsidRDefault="00C74BD2" w:rsidP="00C74BD2">
      <w:pPr>
        <w:rPr>
          <w:b/>
          <w:bCs/>
        </w:rPr>
      </w:pPr>
      <w:r w:rsidRPr="00C74BD2">
        <w:rPr>
          <w:b/>
          <w:bCs/>
        </w:rPr>
        <w:t>4.1 Accumulated Probability of Detection (APD)</w:t>
      </w:r>
    </w:p>
    <w:p w14:paraId="57F2FF0B" w14:textId="77777777" w:rsidR="00C74BD2" w:rsidRPr="00C74BD2" w:rsidRDefault="00C74BD2" w:rsidP="00C74BD2">
      <w:pPr>
        <w:numPr>
          <w:ilvl w:val="0"/>
          <w:numId w:val="4"/>
        </w:numPr>
      </w:pPr>
      <w:r w:rsidRPr="00C74BD2">
        <w:rPr>
          <w:b/>
          <w:bCs/>
        </w:rPr>
        <w:t>Concentric Circles</w:t>
      </w:r>
      <w:r w:rsidRPr="00C74BD2">
        <w:t xml:space="preserve"> and </w:t>
      </w:r>
      <w:r w:rsidRPr="00C74BD2">
        <w:rPr>
          <w:b/>
          <w:bCs/>
        </w:rPr>
        <w:t>Pizza Zigzag</w:t>
      </w:r>
      <w:r w:rsidRPr="00C74BD2">
        <w:t xml:space="preserve"> achieved the highest APD since they provide </w:t>
      </w:r>
      <w:r w:rsidRPr="00C74BD2">
        <w:rPr>
          <w:b/>
          <w:bCs/>
        </w:rPr>
        <w:t>exhaustive coverage</w:t>
      </w:r>
      <w:r w:rsidRPr="00C74BD2">
        <w:t>.</w:t>
      </w:r>
    </w:p>
    <w:p w14:paraId="202F2982" w14:textId="14E8AE41" w:rsidR="00C74BD2" w:rsidRPr="00C74BD2" w:rsidRDefault="00C74BD2" w:rsidP="00C74BD2">
      <w:pPr>
        <w:numPr>
          <w:ilvl w:val="0"/>
          <w:numId w:val="4"/>
        </w:numPr>
      </w:pPr>
      <w:r w:rsidRPr="00C74BD2">
        <w:rPr>
          <w:b/>
          <w:bCs/>
        </w:rPr>
        <w:t>Greedy search</w:t>
      </w:r>
      <w:r w:rsidRPr="00C74BD2">
        <w:t xml:space="preserve"> performed comparably in the early </w:t>
      </w:r>
      <w:proofErr w:type="spellStart"/>
      <w:proofErr w:type="gramStart"/>
      <w:r w:rsidRPr="00C74BD2">
        <w:t>phas</w:t>
      </w:r>
      <w:r w:rsidR="00313F09">
        <w:t>.</w:t>
      </w:r>
      <w:r w:rsidRPr="00C74BD2">
        <w:t>e</w:t>
      </w:r>
      <w:proofErr w:type="spellEnd"/>
      <w:proofErr w:type="gramEnd"/>
      <w:r w:rsidRPr="00C74BD2">
        <w:t xml:space="preserve"> but plateaued as it lacked long-term exploration.</w:t>
      </w:r>
    </w:p>
    <w:p w14:paraId="4C5811E7" w14:textId="12EFCF19" w:rsidR="00C74BD2" w:rsidRPr="00C74BD2" w:rsidRDefault="00C74BD2" w:rsidP="00C74BD2">
      <w:pPr>
        <w:numPr>
          <w:ilvl w:val="0"/>
          <w:numId w:val="4"/>
        </w:numPr>
      </w:pPr>
      <w:r w:rsidRPr="00C74BD2">
        <w:rPr>
          <w:b/>
          <w:bCs/>
        </w:rPr>
        <w:t>Random Exploration</w:t>
      </w:r>
      <w:r w:rsidRPr="00C74BD2">
        <w:t xml:space="preserve"> performed poorly, as </w:t>
      </w:r>
      <w:proofErr w:type="spellStart"/>
      <w:proofErr w:type="gramStart"/>
      <w:r w:rsidRPr="00C74BD2">
        <w:t>expecte</w:t>
      </w:r>
      <w:r w:rsidR="00313F09">
        <w:t>.</w:t>
      </w:r>
      <w:r w:rsidRPr="00C74BD2">
        <w:t>d</w:t>
      </w:r>
      <w:proofErr w:type="spellEnd"/>
      <w:proofErr w:type="gramEnd"/>
      <w:r w:rsidRPr="00C74BD2">
        <w:t>, due to uncoordinated movement.</w:t>
      </w:r>
    </w:p>
    <w:p w14:paraId="69B3B52A" w14:textId="77777777" w:rsidR="00C74BD2" w:rsidRPr="00C74BD2" w:rsidRDefault="00C74BD2" w:rsidP="00C74BD2">
      <w:pPr>
        <w:rPr>
          <w:b/>
          <w:bCs/>
        </w:rPr>
      </w:pPr>
      <w:r w:rsidRPr="00C74BD2">
        <w:rPr>
          <w:b/>
          <w:bCs/>
        </w:rPr>
        <w:t>4.2 Time-Discounted Probability of Detection (TDPD)</w:t>
      </w:r>
    </w:p>
    <w:p w14:paraId="2E39FBD4" w14:textId="77777777" w:rsidR="00C74BD2" w:rsidRPr="00C74BD2" w:rsidRDefault="00C74BD2" w:rsidP="00C74BD2">
      <w:pPr>
        <w:numPr>
          <w:ilvl w:val="0"/>
          <w:numId w:val="5"/>
        </w:numPr>
      </w:pPr>
      <w:r w:rsidRPr="00C74BD2">
        <w:rPr>
          <w:b/>
          <w:bCs/>
        </w:rPr>
        <w:t>Greedy Search</w:t>
      </w:r>
      <w:r w:rsidRPr="00C74BD2">
        <w:t xml:space="preserve"> achieved the best score under this metric.</w:t>
      </w:r>
      <w:r w:rsidRPr="00C74BD2">
        <w:br/>
        <w:t>It prioritized early exploration of high-probability zones, discovering targets faster than exhaustive methods.</w:t>
      </w:r>
    </w:p>
    <w:p w14:paraId="017EB941" w14:textId="6C97B461" w:rsidR="00C74BD2" w:rsidRPr="00C74BD2" w:rsidRDefault="00C74BD2" w:rsidP="00C74BD2">
      <w:pPr>
        <w:numPr>
          <w:ilvl w:val="0"/>
          <w:numId w:val="5"/>
        </w:numPr>
      </w:pPr>
      <w:r w:rsidRPr="00C74BD2">
        <w:t xml:space="preserve">Exhaustive methods (Concentric and Pizza) </w:t>
      </w:r>
      <w:proofErr w:type="spellStart"/>
      <w:proofErr w:type="gramStart"/>
      <w:r w:rsidRPr="00C74BD2">
        <w:t>improve</w:t>
      </w:r>
      <w:r w:rsidR="00313F09">
        <w:t>.</w:t>
      </w:r>
      <w:r w:rsidRPr="00C74BD2">
        <w:t>d</w:t>
      </w:r>
      <w:proofErr w:type="spellEnd"/>
      <w:proofErr w:type="gramEnd"/>
      <w:r w:rsidRPr="00C74BD2">
        <w:t xml:space="preserve"> gradually but suffered due to delayed coverage of critical regions.</w:t>
      </w:r>
    </w:p>
    <w:p w14:paraId="75959FCB" w14:textId="77777777" w:rsidR="00C74BD2" w:rsidRPr="00C74BD2" w:rsidRDefault="00C74BD2" w:rsidP="00C74BD2">
      <w:pPr>
        <w:rPr>
          <w:b/>
          <w:bCs/>
        </w:rPr>
      </w:pPr>
      <w:r w:rsidRPr="00C74BD2">
        <w:rPr>
          <w:b/>
          <w:bCs/>
        </w:rPr>
        <w:t>4.3 Lost Person Discovery Score (LPDS)</w:t>
      </w:r>
    </w:p>
    <w:p w14:paraId="08201CE5" w14:textId="77777777" w:rsidR="00C74BD2" w:rsidRPr="00C74BD2" w:rsidRDefault="00C74BD2" w:rsidP="00C74BD2">
      <w:pPr>
        <w:numPr>
          <w:ilvl w:val="0"/>
          <w:numId w:val="6"/>
        </w:numPr>
      </w:pPr>
      <w:r w:rsidRPr="00C74BD2">
        <w:t xml:space="preserve">The </w:t>
      </w:r>
      <w:r w:rsidRPr="00C74BD2">
        <w:rPr>
          <w:b/>
          <w:bCs/>
        </w:rPr>
        <w:t>exhaustive planners (Concentric, Pizza Zigzag)</w:t>
      </w:r>
      <w:r w:rsidRPr="00C74BD2">
        <w:t xml:space="preserve"> discovered the highest number of lost persons when search budgets allowed near-complete coverage.</w:t>
      </w:r>
    </w:p>
    <w:p w14:paraId="53013CA8" w14:textId="77777777" w:rsidR="00C74BD2" w:rsidRPr="00C74BD2" w:rsidRDefault="00C74BD2" w:rsidP="00C74BD2">
      <w:pPr>
        <w:numPr>
          <w:ilvl w:val="0"/>
          <w:numId w:val="6"/>
        </w:numPr>
      </w:pPr>
      <w:r w:rsidRPr="00C74BD2">
        <w:t xml:space="preserve">Under limited budgets, </w:t>
      </w:r>
      <w:r w:rsidRPr="00C74BD2">
        <w:rPr>
          <w:b/>
          <w:bCs/>
        </w:rPr>
        <w:t>Greedy</w:t>
      </w:r>
      <w:r w:rsidRPr="00C74BD2">
        <w:t xml:space="preserve"> sometimes outperformed them in terms of early detections.</w:t>
      </w:r>
    </w:p>
    <w:p w14:paraId="7180CD19" w14:textId="77777777" w:rsidR="00C74BD2" w:rsidRPr="00C74BD2" w:rsidRDefault="00C74BD2" w:rsidP="00C74BD2">
      <w:pPr>
        <w:rPr>
          <w:b/>
          <w:bCs/>
        </w:rPr>
      </w:pPr>
      <w:r w:rsidRPr="00C74BD2">
        <w:rPr>
          <w:b/>
          <w:bCs/>
        </w:rPr>
        <w:t>4.4 Visualization and Comparative Graphs</w:t>
      </w:r>
    </w:p>
    <w:p w14:paraId="754930A4" w14:textId="653991B5" w:rsidR="00C74BD2" w:rsidRPr="00C74BD2" w:rsidRDefault="00C74BD2" w:rsidP="00C74BD2">
      <w:r w:rsidRPr="00C74BD2">
        <w:t xml:space="preserve">Plots generated from the notebook clearly </w:t>
      </w:r>
      <w:proofErr w:type="spellStart"/>
      <w:proofErr w:type="gramStart"/>
      <w:r w:rsidRPr="00C74BD2">
        <w:t>demonstrate</w:t>
      </w:r>
      <w:r w:rsidR="00313F09">
        <w:t>.</w:t>
      </w:r>
      <w:r w:rsidRPr="00C74BD2">
        <w:t>d</w:t>
      </w:r>
      <w:proofErr w:type="spellEnd"/>
      <w:proofErr w:type="gramEnd"/>
      <w:r w:rsidRPr="00C74BD2">
        <w:t xml:space="preserve"> the </w:t>
      </w:r>
      <w:r w:rsidRPr="00C74BD2">
        <w:rPr>
          <w:b/>
          <w:bCs/>
        </w:rPr>
        <w:t>performance trade-offs</w:t>
      </w:r>
      <w:r w:rsidRPr="00C74BD2">
        <w:t>:</w:t>
      </w:r>
    </w:p>
    <w:p w14:paraId="13DBE776" w14:textId="77777777" w:rsidR="00C74BD2" w:rsidRPr="00C74BD2" w:rsidRDefault="00C74BD2" w:rsidP="00C74BD2">
      <w:pPr>
        <w:numPr>
          <w:ilvl w:val="0"/>
          <w:numId w:val="7"/>
        </w:numPr>
      </w:pPr>
      <w:r w:rsidRPr="00C74BD2">
        <w:t xml:space="preserve">Greedy excels in </w:t>
      </w:r>
      <w:r w:rsidRPr="00C74BD2">
        <w:rPr>
          <w:b/>
          <w:bCs/>
        </w:rPr>
        <w:t>time-sensitive</w:t>
      </w:r>
      <w:r w:rsidRPr="00C74BD2">
        <w:t xml:space="preserve"> searches.</w:t>
      </w:r>
    </w:p>
    <w:p w14:paraId="764B5249" w14:textId="77777777" w:rsidR="00C74BD2" w:rsidRPr="00C74BD2" w:rsidRDefault="00C74BD2" w:rsidP="00C74BD2">
      <w:pPr>
        <w:numPr>
          <w:ilvl w:val="0"/>
          <w:numId w:val="7"/>
        </w:numPr>
      </w:pPr>
      <w:r w:rsidRPr="00C74BD2">
        <w:t xml:space="preserve">Concentric and Pizza provide </w:t>
      </w:r>
      <w:r w:rsidRPr="00C74BD2">
        <w:rPr>
          <w:b/>
          <w:bCs/>
        </w:rPr>
        <w:t>comprehensive coverage</w:t>
      </w:r>
      <w:r w:rsidRPr="00C74BD2">
        <w:t xml:space="preserve"> for long missions.</w:t>
      </w:r>
    </w:p>
    <w:p w14:paraId="42A0B21B" w14:textId="77777777" w:rsidR="00C74BD2" w:rsidRPr="00C74BD2" w:rsidRDefault="00C74BD2" w:rsidP="00C74BD2">
      <w:pPr>
        <w:numPr>
          <w:ilvl w:val="0"/>
          <w:numId w:val="7"/>
        </w:numPr>
      </w:pPr>
      <w:r w:rsidRPr="00C74BD2">
        <w:t>Random exploration acts as a baseline, confirming the necessity of structured path planning.</w:t>
      </w:r>
    </w:p>
    <w:p w14:paraId="29DD8BC1" w14:textId="24673A02" w:rsidR="00C74BD2" w:rsidRPr="00C74BD2" w:rsidRDefault="00C74BD2" w:rsidP="00C74BD2"/>
    <w:p w14:paraId="33472BB4" w14:textId="77777777" w:rsidR="00C74BD2" w:rsidRPr="00C74BD2" w:rsidRDefault="00C74BD2" w:rsidP="00C74BD2">
      <w:pPr>
        <w:rPr>
          <w:b/>
          <w:bCs/>
        </w:rPr>
      </w:pPr>
      <w:r w:rsidRPr="00C74BD2">
        <w:rPr>
          <w:b/>
          <w:bCs/>
        </w:rPr>
        <w:t>5. Discussion</w:t>
      </w:r>
    </w:p>
    <w:p w14:paraId="4C6461E5" w14:textId="6AA55EFA" w:rsidR="00C74BD2" w:rsidRPr="00C74BD2" w:rsidRDefault="00C74BD2" w:rsidP="00C74BD2">
      <w:r w:rsidRPr="00C74BD2">
        <w:lastRenderedPageBreak/>
        <w:t xml:space="preserve">The implementation successfully replicated the behavior of the baseline algorithms from the </w:t>
      </w:r>
      <w:proofErr w:type="spellStart"/>
      <w:r w:rsidRPr="00C74BD2">
        <w:t>SAREnv</w:t>
      </w:r>
      <w:proofErr w:type="spellEnd"/>
      <w:r w:rsidRPr="00C74BD2">
        <w:t xml:space="preserve"> framework. The results validated the paper’s </w:t>
      </w:r>
      <w:proofErr w:type="spellStart"/>
      <w:r w:rsidRPr="00C74BD2">
        <w:t>clai</w:t>
      </w:r>
      <w:r w:rsidR="00313F09">
        <w:t>.</w:t>
      </w:r>
      <w:r w:rsidRPr="00C74BD2">
        <w:t>m</w:t>
      </w:r>
      <w:proofErr w:type="spellEnd"/>
      <w:r w:rsidRPr="00C74BD2">
        <w:t xml:space="preserve"> that </w:t>
      </w:r>
      <w:r w:rsidRPr="00C74BD2">
        <w:rPr>
          <w:b/>
          <w:bCs/>
        </w:rPr>
        <w:t>there is no single best search strategy</w:t>
      </w:r>
      <w:r w:rsidRPr="00C74BD2">
        <w:t xml:space="preserve"> — effectiveness depends on the mission objective and time constraints.</w:t>
      </w:r>
    </w:p>
    <w:p w14:paraId="420C6F4C" w14:textId="77777777" w:rsidR="00C74BD2" w:rsidRPr="00C74BD2" w:rsidRDefault="00C74BD2" w:rsidP="00C74BD2">
      <w:pPr>
        <w:numPr>
          <w:ilvl w:val="0"/>
          <w:numId w:val="8"/>
        </w:numPr>
      </w:pPr>
      <w:r w:rsidRPr="00C74BD2">
        <w:rPr>
          <w:b/>
          <w:bCs/>
        </w:rPr>
        <w:t>Greedy methods</w:t>
      </w:r>
      <w:r w:rsidRPr="00C74BD2">
        <w:t xml:space="preserve"> are ideal for short-duration missions where fast initial detection is critical.</w:t>
      </w:r>
    </w:p>
    <w:p w14:paraId="7216A008" w14:textId="43A9F83F" w:rsidR="00C74BD2" w:rsidRPr="00C74BD2" w:rsidRDefault="00C74BD2" w:rsidP="00C74BD2">
      <w:pPr>
        <w:numPr>
          <w:ilvl w:val="0"/>
          <w:numId w:val="8"/>
        </w:numPr>
      </w:pPr>
      <w:r w:rsidRPr="00C74BD2">
        <w:rPr>
          <w:b/>
          <w:bCs/>
        </w:rPr>
        <w:t>Exhaustive methods</w:t>
      </w:r>
      <w:r w:rsidRPr="00C74BD2">
        <w:t xml:space="preserve"> like Concentric and Pizza Zigzag are optimal for complete area coverage when more time and resources are </w:t>
      </w:r>
      <w:proofErr w:type="spellStart"/>
      <w:r w:rsidRPr="00C74BD2">
        <w:t>availabl</w:t>
      </w:r>
      <w:r w:rsidR="00313F09">
        <w:t>.</w:t>
      </w:r>
      <w:r w:rsidRPr="00C74BD2">
        <w:t>e</w:t>
      </w:r>
      <w:proofErr w:type="spellEnd"/>
      <w:r w:rsidRPr="00C74BD2">
        <w:t>.</w:t>
      </w:r>
    </w:p>
    <w:p w14:paraId="6906428C" w14:textId="77777777" w:rsidR="00C74BD2" w:rsidRPr="00C74BD2" w:rsidRDefault="00C74BD2" w:rsidP="00C74BD2">
      <w:pPr>
        <w:numPr>
          <w:ilvl w:val="0"/>
          <w:numId w:val="8"/>
        </w:numPr>
      </w:pPr>
      <w:r w:rsidRPr="00C74BD2">
        <w:t xml:space="preserve">The framework’s </w:t>
      </w:r>
      <w:r w:rsidRPr="00C74BD2">
        <w:rPr>
          <w:b/>
          <w:bCs/>
        </w:rPr>
        <w:t>open and modular design</w:t>
      </w:r>
      <w:r w:rsidRPr="00C74BD2">
        <w:t xml:space="preserve"> allows further experimentation by integrating new algorithms or real-world datasets.</w:t>
      </w:r>
    </w:p>
    <w:p w14:paraId="3033E793" w14:textId="77777777" w:rsidR="00C74BD2" w:rsidRPr="00C74BD2" w:rsidRDefault="00C74BD2" w:rsidP="00C74BD2">
      <w:r w:rsidRPr="00C74BD2">
        <w:t xml:space="preserve">A key challenge encountered during implementation was balancing </w:t>
      </w:r>
      <w:r w:rsidRPr="00C74BD2">
        <w:rPr>
          <w:b/>
          <w:bCs/>
        </w:rPr>
        <w:t>simulation realism and computational efficiency</w:t>
      </w:r>
      <w:r w:rsidRPr="00C74BD2">
        <w:t>. While rasterized maps provided efficient computation, simplifying assumptions (e.g., constant UAV speed, uniform visibility radius) limited the realism of environmental interactions.</w:t>
      </w:r>
    </w:p>
    <w:p w14:paraId="5247CFC3" w14:textId="27292503" w:rsidR="00C74BD2" w:rsidRPr="00C74BD2" w:rsidRDefault="00C74BD2" w:rsidP="00C74BD2"/>
    <w:p w14:paraId="27FA521E" w14:textId="77777777" w:rsidR="00C74BD2" w:rsidRPr="00C74BD2" w:rsidRDefault="00C74BD2" w:rsidP="00C74BD2">
      <w:pPr>
        <w:rPr>
          <w:b/>
          <w:bCs/>
        </w:rPr>
      </w:pPr>
      <w:r w:rsidRPr="00C74BD2">
        <w:rPr>
          <w:b/>
          <w:bCs/>
        </w:rPr>
        <w:t>6. Conclusion</w:t>
      </w:r>
    </w:p>
    <w:p w14:paraId="492D206A" w14:textId="0DB0689D" w:rsidR="00C74BD2" w:rsidRPr="00C74BD2" w:rsidRDefault="00C74BD2" w:rsidP="00C74BD2">
      <w:r w:rsidRPr="00C74BD2">
        <w:t xml:space="preserve">This implementation reproduced the baseline evaluation of the </w:t>
      </w:r>
      <w:proofErr w:type="spellStart"/>
      <w:r w:rsidRPr="00C74BD2">
        <w:rPr>
          <w:b/>
          <w:bCs/>
        </w:rPr>
        <w:t>SAREnv</w:t>
      </w:r>
      <w:proofErr w:type="spellEnd"/>
      <w:r w:rsidRPr="00C74BD2">
        <w:rPr>
          <w:b/>
          <w:bCs/>
        </w:rPr>
        <w:t xml:space="preserve"> open-source benchmark</w:t>
      </w:r>
      <w:r w:rsidRPr="00C74BD2">
        <w:t xml:space="preserve"> for UAV-based </w:t>
      </w:r>
      <w:proofErr w:type="spellStart"/>
      <w:r w:rsidRPr="00C74BD2">
        <w:t>searc</w:t>
      </w:r>
      <w:r w:rsidR="00313F09">
        <w:t>.</w:t>
      </w:r>
      <w:r w:rsidRPr="00C74BD2">
        <w:t>h</w:t>
      </w:r>
      <w:proofErr w:type="spellEnd"/>
      <w:r w:rsidRPr="00C74BD2">
        <w:t xml:space="preserve"> and rescue. By simulating four path-planning strategies and evaluating them through standardized metrics, the work reaffirmed the significance of having </w:t>
      </w:r>
      <w:r w:rsidRPr="00C74BD2">
        <w:rPr>
          <w:b/>
          <w:bCs/>
        </w:rPr>
        <w:t>a reproducible and quantitative benchmark</w:t>
      </w:r>
      <w:r w:rsidRPr="00C74BD2">
        <w:t xml:space="preserve"> for SAR research.</w:t>
      </w:r>
    </w:p>
    <w:p w14:paraId="63416257" w14:textId="77777777" w:rsidR="00C74BD2" w:rsidRPr="00C74BD2" w:rsidRDefault="00C74BD2" w:rsidP="00C74BD2">
      <w:r w:rsidRPr="00C74BD2">
        <w:t>The outcomes demonstrated the expected trade-offs:</w:t>
      </w:r>
    </w:p>
    <w:p w14:paraId="5E6689A8" w14:textId="77777777" w:rsidR="00C74BD2" w:rsidRPr="00C74BD2" w:rsidRDefault="00C74BD2" w:rsidP="00C74BD2">
      <w:pPr>
        <w:numPr>
          <w:ilvl w:val="0"/>
          <w:numId w:val="9"/>
        </w:numPr>
      </w:pPr>
      <w:r w:rsidRPr="00C74BD2">
        <w:rPr>
          <w:b/>
          <w:bCs/>
        </w:rPr>
        <w:t>Exhaustive coverage methods</w:t>
      </w:r>
      <w:r w:rsidRPr="00C74BD2">
        <w:t xml:space="preserve"> excel in overall detection probability.</w:t>
      </w:r>
    </w:p>
    <w:p w14:paraId="1EBBDB02" w14:textId="77777777" w:rsidR="00C74BD2" w:rsidRPr="00C74BD2" w:rsidRDefault="00C74BD2" w:rsidP="00C74BD2">
      <w:pPr>
        <w:numPr>
          <w:ilvl w:val="0"/>
          <w:numId w:val="9"/>
        </w:numPr>
      </w:pPr>
      <w:r w:rsidRPr="00C74BD2">
        <w:rPr>
          <w:b/>
          <w:bCs/>
        </w:rPr>
        <w:t>Greedy search</w:t>
      </w:r>
      <w:r w:rsidRPr="00C74BD2">
        <w:t xml:space="preserve"> outperforms others in early-stage discovery under time constraints.</w:t>
      </w:r>
    </w:p>
    <w:p w14:paraId="27CDA190" w14:textId="77777777" w:rsidR="00C74BD2" w:rsidRPr="00C74BD2" w:rsidRDefault="00C74BD2" w:rsidP="00C74BD2">
      <w:pPr>
        <w:numPr>
          <w:ilvl w:val="0"/>
          <w:numId w:val="9"/>
        </w:numPr>
      </w:pPr>
      <w:r w:rsidRPr="00C74BD2">
        <w:rPr>
          <w:b/>
          <w:bCs/>
        </w:rPr>
        <w:t>Random exploration</w:t>
      </w:r>
      <w:r w:rsidRPr="00C74BD2">
        <w:t xml:space="preserve"> is inefficient and serves only as a baseline comparator.</w:t>
      </w:r>
    </w:p>
    <w:p w14:paraId="16BBCFE1" w14:textId="77777777" w:rsidR="00C74BD2" w:rsidRPr="00C74BD2" w:rsidRDefault="00C74BD2" w:rsidP="00C74BD2">
      <w:r w:rsidRPr="00C74BD2">
        <w:t xml:space="preserve">This experiment highlights the value of the </w:t>
      </w:r>
      <w:proofErr w:type="spellStart"/>
      <w:r w:rsidRPr="00C74BD2">
        <w:t>SAREnv</w:t>
      </w:r>
      <w:proofErr w:type="spellEnd"/>
      <w:r w:rsidRPr="00C74BD2">
        <w:t xml:space="preserve"> benchmark in facilitating reproducible, fair, and systematic testing of UAV search algorithms. Future improvements can involve:</w:t>
      </w:r>
    </w:p>
    <w:p w14:paraId="3E22B7EA" w14:textId="77777777" w:rsidR="00C74BD2" w:rsidRPr="00C74BD2" w:rsidRDefault="00C74BD2" w:rsidP="00C74BD2">
      <w:pPr>
        <w:numPr>
          <w:ilvl w:val="0"/>
          <w:numId w:val="10"/>
        </w:numPr>
      </w:pPr>
      <w:r w:rsidRPr="00C74BD2">
        <w:t xml:space="preserve">Integration of </w:t>
      </w:r>
      <w:r w:rsidRPr="00C74BD2">
        <w:rPr>
          <w:b/>
          <w:bCs/>
        </w:rPr>
        <w:t>real terrain data</w:t>
      </w:r>
      <w:r w:rsidRPr="00C74BD2">
        <w:t xml:space="preserve"> for improved realism.</w:t>
      </w:r>
    </w:p>
    <w:p w14:paraId="54F6694B" w14:textId="77777777" w:rsidR="00C74BD2" w:rsidRPr="00C74BD2" w:rsidRDefault="00C74BD2" w:rsidP="00C74BD2">
      <w:pPr>
        <w:numPr>
          <w:ilvl w:val="0"/>
          <w:numId w:val="10"/>
        </w:numPr>
      </w:pPr>
      <w:r w:rsidRPr="00C74BD2">
        <w:t xml:space="preserve">Addition of </w:t>
      </w:r>
      <w:r w:rsidRPr="00C74BD2">
        <w:rPr>
          <w:b/>
          <w:bCs/>
        </w:rPr>
        <w:t>multi-agent coordination</w:t>
      </w:r>
      <w:r w:rsidRPr="00C74BD2">
        <w:t xml:space="preserve"> and communication constraints.</w:t>
      </w:r>
    </w:p>
    <w:p w14:paraId="0C32418F" w14:textId="77777777" w:rsidR="00C74BD2" w:rsidRPr="00C74BD2" w:rsidRDefault="00C74BD2" w:rsidP="00C74BD2">
      <w:pPr>
        <w:numPr>
          <w:ilvl w:val="0"/>
          <w:numId w:val="10"/>
        </w:numPr>
      </w:pPr>
      <w:r w:rsidRPr="00C74BD2">
        <w:t xml:space="preserve">Implementation of </w:t>
      </w:r>
      <w:r w:rsidRPr="00C74BD2">
        <w:rPr>
          <w:b/>
          <w:bCs/>
        </w:rPr>
        <w:t>custom or hybrid planners</w:t>
      </w:r>
      <w:r w:rsidRPr="00C74BD2">
        <w:t xml:space="preserve"> combining greedy and coverage strategies.</w:t>
      </w:r>
    </w:p>
    <w:p w14:paraId="7F09C038" w14:textId="707DA619" w:rsidR="00C74BD2" w:rsidRPr="00C74BD2" w:rsidRDefault="00C74BD2" w:rsidP="00C74BD2"/>
    <w:p w14:paraId="34202A2B" w14:textId="77777777" w:rsidR="00C74BD2" w:rsidRPr="00C74BD2" w:rsidRDefault="00C74BD2" w:rsidP="00C74BD2">
      <w:pPr>
        <w:rPr>
          <w:b/>
          <w:bCs/>
        </w:rPr>
      </w:pPr>
      <w:r w:rsidRPr="00C74BD2">
        <w:rPr>
          <w:b/>
          <w:bCs/>
        </w:rPr>
        <w:lastRenderedPageBreak/>
        <w:t>7. References</w:t>
      </w:r>
    </w:p>
    <w:p w14:paraId="50FE76FB" w14:textId="77777777" w:rsidR="00C74BD2" w:rsidRPr="00C74BD2" w:rsidRDefault="00C74BD2" w:rsidP="00C74BD2">
      <w:pPr>
        <w:numPr>
          <w:ilvl w:val="0"/>
          <w:numId w:val="11"/>
        </w:numPr>
      </w:pPr>
      <w:r w:rsidRPr="00C74BD2">
        <w:t xml:space="preserve">Grøntved, K.A.R. et al. (2025). </w:t>
      </w:r>
      <w:proofErr w:type="spellStart"/>
      <w:r w:rsidRPr="00C74BD2">
        <w:rPr>
          <w:i/>
          <w:iCs/>
        </w:rPr>
        <w:t>SAREnv</w:t>
      </w:r>
      <w:proofErr w:type="spellEnd"/>
      <w:r w:rsidRPr="00C74BD2">
        <w:rPr>
          <w:i/>
          <w:iCs/>
        </w:rPr>
        <w:t>: An Open-Source Dataset and Benchmark Tool for Informed Wilderness Search and Rescue Using UAVs.</w:t>
      </w:r>
      <w:r w:rsidRPr="00C74BD2">
        <w:t xml:space="preserve"> Drones, 9(9), 628.</w:t>
      </w:r>
    </w:p>
    <w:p w14:paraId="4D276056" w14:textId="77777777" w:rsidR="00C74BD2" w:rsidRPr="00C74BD2" w:rsidRDefault="00C74BD2" w:rsidP="00C74BD2">
      <w:pPr>
        <w:numPr>
          <w:ilvl w:val="0"/>
          <w:numId w:val="11"/>
        </w:numPr>
      </w:pPr>
      <w:proofErr w:type="spellStart"/>
      <w:r w:rsidRPr="00C74BD2">
        <w:t>SAREnv</w:t>
      </w:r>
      <w:proofErr w:type="spellEnd"/>
      <w:r w:rsidRPr="00C74BD2">
        <w:t xml:space="preserve"> GitHub Repository: </w:t>
      </w:r>
      <w:hyperlink r:id="rId5" w:tgtFrame="_new" w:history="1">
        <w:r w:rsidRPr="00C74BD2">
          <w:rPr>
            <w:rStyle w:val="Hyperlink"/>
          </w:rPr>
          <w:t>https://github.com/namurproject/SAREnv</w:t>
        </w:r>
      </w:hyperlink>
    </w:p>
    <w:p w14:paraId="7AA7A552" w14:textId="77777777" w:rsidR="00C74BD2" w:rsidRPr="00C74BD2" w:rsidRDefault="00C74BD2" w:rsidP="00C74BD2">
      <w:pPr>
        <w:numPr>
          <w:ilvl w:val="0"/>
          <w:numId w:val="11"/>
        </w:numPr>
      </w:pPr>
      <w:r w:rsidRPr="00C74BD2">
        <w:t xml:space="preserve">Additional Python and simulation references (NumPy, Matplotlib, </w:t>
      </w:r>
      <w:proofErr w:type="gramStart"/>
      <w:r w:rsidRPr="00C74BD2">
        <w:t>Pandas</w:t>
      </w:r>
      <w:proofErr w:type="gramEnd"/>
      <w:r w:rsidRPr="00C74BD2">
        <w:t xml:space="preserve"> documentation).</w:t>
      </w:r>
    </w:p>
    <w:p w14:paraId="2933CE28" w14:textId="77777777" w:rsidR="00D871F5" w:rsidRDefault="00D871F5"/>
    <w:sectPr w:rsidR="00D87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DDD"/>
    <w:multiLevelType w:val="multilevel"/>
    <w:tmpl w:val="30F2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005D9"/>
    <w:multiLevelType w:val="multilevel"/>
    <w:tmpl w:val="F442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729BF"/>
    <w:multiLevelType w:val="multilevel"/>
    <w:tmpl w:val="8FE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7099B"/>
    <w:multiLevelType w:val="multilevel"/>
    <w:tmpl w:val="667AD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F66FD9"/>
    <w:multiLevelType w:val="multilevel"/>
    <w:tmpl w:val="7352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84787"/>
    <w:multiLevelType w:val="multilevel"/>
    <w:tmpl w:val="8DB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5281D"/>
    <w:multiLevelType w:val="multilevel"/>
    <w:tmpl w:val="1F12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C0E83"/>
    <w:multiLevelType w:val="multilevel"/>
    <w:tmpl w:val="EBE08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562F1"/>
    <w:multiLevelType w:val="multilevel"/>
    <w:tmpl w:val="2290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7664"/>
    <w:multiLevelType w:val="multilevel"/>
    <w:tmpl w:val="36F2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AD6A3B"/>
    <w:multiLevelType w:val="multilevel"/>
    <w:tmpl w:val="32CE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379561">
    <w:abstractNumId w:val="8"/>
  </w:num>
  <w:num w:numId="2" w16cid:durableId="950673701">
    <w:abstractNumId w:val="3"/>
  </w:num>
  <w:num w:numId="3" w16cid:durableId="164445170">
    <w:abstractNumId w:val="7"/>
  </w:num>
  <w:num w:numId="4" w16cid:durableId="580915878">
    <w:abstractNumId w:val="9"/>
  </w:num>
  <w:num w:numId="5" w16cid:durableId="1904096846">
    <w:abstractNumId w:val="4"/>
  </w:num>
  <w:num w:numId="6" w16cid:durableId="1623227940">
    <w:abstractNumId w:val="1"/>
  </w:num>
  <w:num w:numId="7" w16cid:durableId="22754011">
    <w:abstractNumId w:val="0"/>
  </w:num>
  <w:num w:numId="8" w16cid:durableId="269551262">
    <w:abstractNumId w:val="5"/>
  </w:num>
  <w:num w:numId="9" w16cid:durableId="287012206">
    <w:abstractNumId w:val="10"/>
  </w:num>
  <w:num w:numId="10" w16cid:durableId="1713649604">
    <w:abstractNumId w:val="6"/>
  </w:num>
  <w:num w:numId="11" w16cid:durableId="1540236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473"/>
    <w:rsid w:val="00264A88"/>
    <w:rsid w:val="00313F09"/>
    <w:rsid w:val="00433C02"/>
    <w:rsid w:val="00780473"/>
    <w:rsid w:val="00836F02"/>
    <w:rsid w:val="00BD0054"/>
    <w:rsid w:val="00C533DF"/>
    <w:rsid w:val="00C74BD2"/>
    <w:rsid w:val="00CC0BA8"/>
    <w:rsid w:val="00D87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0AA89"/>
  <w15:chartTrackingRefBased/>
  <w15:docId w15:val="{9ACD2FFA-1CCE-44B4-85A4-2AA976AAA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473"/>
    <w:rPr>
      <w:rFonts w:eastAsiaTheme="majorEastAsia" w:cstheme="majorBidi"/>
      <w:color w:val="272727" w:themeColor="text1" w:themeTint="D8"/>
    </w:rPr>
  </w:style>
  <w:style w:type="paragraph" w:styleId="Title">
    <w:name w:val="Title"/>
    <w:basedOn w:val="Normal"/>
    <w:next w:val="Normal"/>
    <w:link w:val="TitleChar"/>
    <w:uiPriority w:val="10"/>
    <w:qFormat/>
    <w:rsid w:val="00780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473"/>
    <w:pPr>
      <w:spacing w:before="160"/>
      <w:jc w:val="center"/>
    </w:pPr>
    <w:rPr>
      <w:i/>
      <w:iCs/>
      <w:color w:val="404040" w:themeColor="text1" w:themeTint="BF"/>
    </w:rPr>
  </w:style>
  <w:style w:type="character" w:customStyle="1" w:styleId="QuoteChar">
    <w:name w:val="Quote Char"/>
    <w:basedOn w:val="DefaultParagraphFont"/>
    <w:link w:val="Quote"/>
    <w:uiPriority w:val="29"/>
    <w:rsid w:val="00780473"/>
    <w:rPr>
      <w:i/>
      <w:iCs/>
      <w:color w:val="404040" w:themeColor="text1" w:themeTint="BF"/>
    </w:rPr>
  </w:style>
  <w:style w:type="paragraph" w:styleId="ListParagraph">
    <w:name w:val="List Paragraph"/>
    <w:basedOn w:val="Normal"/>
    <w:uiPriority w:val="34"/>
    <w:qFormat/>
    <w:rsid w:val="00780473"/>
    <w:pPr>
      <w:ind w:left="720"/>
      <w:contextualSpacing/>
    </w:pPr>
  </w:style>
  <w:style w:type="character" w:styleId="IntenseEmphasis">
    <w:name w:val="Intense Emphasis"/>
    <w:basedOn w:val="DefaultParagraphFont"/>
    <w:uiPriority w:val="21"/>
    <w:qFormat/>
    <w:rsid w:val="00780473"/>
    <w:rPr>
      <w:i/>
      <w:iCs/>
      <w:color w:val="2F5496" w:themeColor="accent1" w:themeShade="BF"/>
    </w:rPr>
  </w:style>
  <w:style w:type="paragraph" w:styleId="IntenseQuote">
    <w:name w:val="Intense Quote"/>
    <w:basedOn w:val="Normal"/>
    <w:next w:val="Normal"/>
    <w:link w:val="IntenseQuoteChar"/>
    <w:uiPriority w:val="30"/>
    <w:qFormat/>
    <w:rsid w:val="00780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473"/>
    <w:rPr>
      <w:i/>
      <w:iCs/>
      <w:color w:val="2F5496" w:themeColor="accent1" w:themeShade="BF"/>
    </w:rPr>
  </w:style>
  <w:style w:type="character" w:styleId="IntenseReference">
    <w:name w:val="Intense Reference"/>
    <w:basedOn w:val="DefaultParagraphFont"/>
    <w:uiPriority w:val="32"/>
    <w:qFormat/>
    <w:rsid w:val="00780473"/>
    <w:rPr>
      <w:b/>
      <w:bCs/>
      <w:smallCaps/>
      <w:color w:val="2F5496" w:themeColor="accent1" w:themeShade="BF"/>
      <w:spacing w:val="5"/>
    </w:rPr>
  </w:style>
  <w:style w:type="character" w:styleId="Hyperlink">
    <w:name w:val="Hyperlink"/>
    <w:basedOn w:val="DefaultParagraphFont"/>
    <w:uiPriority w:val="99"/>
    <w:unhideWhenUsed/>
    <w:rsid w:val="00C74BD2"/>
    <w:rPr>
      <w:color w:val="0563C1" w:themeColor="hyperlink"/>
      <w:u w:val="single"/>
    </w:rPr>
  </w:style>
  <w:style w:type="character" w:styleId="UnresolvedMention">
    <w:name w:val="Unresolved Mention"/>
    <w:basedOn w:val="DefaultParagraphFont"/>
    <w:uiPriority w:val="99"/>
    <w:semiHidden/>
    <w:unhideWhenUsed/>
    <w:rsid w:val="00C74BD2"/>
    <w:rPr>
      <w:color w:val="605E5C"/>
      <w:shd w:val="clear" w:color="auto" w:fill="E1DFDD"/>
    </w:rPr>
  </w:style>
  <w:style w:type="character" w:styleId="FollowedHyperlink">
    <w:name w:val="FollowedHyperlink"/>
    <w:basedOn w:val="DefaultParagraphFont"/>
    <w:uiPriority w:val="99"/>
    <w:semiHidden/>
    <w:unhideWhenUsed/>
    <w:rsid w:val="00C74B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amurproject/SAREn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1042</Words>
  <Characters>5944</Characters>
  <Application>Microsoft Office Word</Application>
  <DocSecurity>0</DocSecurity>
  <Lines>49</Lines>
  <Paragraphs>13</Paragraphs>
  <ScaleCrop>false</ScaleCrop>
  <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Ahmer</dc:creator>
  <cp:keywords/>
  <dc:description/>
  <cp:lastModifiedBy>Muhammad Ahmer</cp:lastModifiedBy>
  <cp:revision>5</cp:revision>
  <dcterms:created xsi:type="dcterms:W3CDTF">2025-10-16T01:17:00Z</dcterms:created>
  <dcterms:modified xsi:type="dcterms:W3CDTF">2025-10-16T01:26:00Z</dcterms:modified>
</cp:coreProperties>
</file>