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82D0E" w14:textId="77777777" w:rsidR="00F16234" w:rsidRPr="00F16234" w:rsidRDefault="00F16234" w:rsidP="00F16234">
      <w:pPr>
        <w:rPr>
          <w:b/>
          <w:bCs/>
        </w:rPr>
      </w:pPr>
      <w:r w:rsidRPr="00F16234">
        <w:rPr>
          <w:b/>
          <w:bCs/>
        </w:rPr>
        <w:t>ServiceNow System Administration Overview</w:t>
      </w:r>
    </w:p>
    <w:p w14:paraId="79B5512B" w14:textId="77777777" w:rsidR="00F16234" w:rsidRPr="00F16234" w:rsidRDefault="00F16234" w:rsidP="00F16234">
      <w:r w:rsidRPr="00F16234">
        <w:t>ServiceNow is a powerful platform designed to automate IT service management (ITSM), streamline operations, and enhance business processes across an organization. As a ServiceNow system administrator, one must ensure the smooth functioning of the platform by managing users, maintaining the instance, and configuring workflows. This document offers an in-depth look into the essential topics required for mastering ServiceNow system administration.</w:t>
      </w:r>
    </w:p>
    <w:p w14:paraId="3BF7CBB8" w14:textId="77777777" w:rsidR="00F16234" w:rsidRPr="00F16234" w:rsidRDefault="00F16234" w:rsidP="00F16234">
      <w:pPr>
        <w:rPr>
          <w:b/>
          <w:bCs/>
        </w:rPr>
      </w:pPr>
      <w:r w:rsidRPr="00F16234">
        <w:rPr>
          <w:b/>
          <w:bCs/>
        </w:rPr>
        <w:t>1. Introduction of the Course</w:t>
      </w:r>
    </w:p>
    <w:p w14:paraId="2C4F174E" w14:textId="77777777" w:rsidR="00F16234" w:rsidRPr="00F16234" w:rsidRDefault="00F16234" w:rsidP="00F16234">
      <w:r w:rsidRPr="00F16234">
        <w:t>This course provides a comprehensive understanding of ServiceNow's key features, functionality, and tools for administrators. From managing the platform to customizing the user interface, this training aims to equip administrators with the skills to maintain a seamless ITSM environment.</w:t>
      </w:r>
    </w:p>
    <w:p w14:paraId="713DCD6C" w14:textId="77777777" w:rsidR="00F16234" w:rsidRPr="00F16234" w:rsidRDefault="00F16234" w:rsidP="00F16234">
      <w:pPr>
        <w:rPr>
          <w:b/>
          <w:bCs/>
        </w:rPr>
      </w:pPr>
      <w:r w:rsidRPr="00F16234">
        <w:rPr>
          <w:b/>
          <w:bCs/>
        </w:rPr>
        <w:t>2. Platform Overview and Architecture</w:t>
      </w:r>
    </w:p>
    <w:p w14:paraId="6AFE8A03" w14:textId="77777777" w:rsidR="00F16234" w:rsidRPr="00F16234" w:rsidRDefault="00F16234" w:rsidP="00F16234">
      <w:r w:rsidRPr="00F16234">
        <w:t>ServiceNow’s architecture is built to be highly flexible, scalable, and cloud-based. It consists of a multi-tenant structure where each organization operates within its own instance, ensuring data security and independence. This section covers the core components of the platform, including its database architecture, application layer, and UI layer.</w:t>
      </w:r>
    </w:p>
    <w:p w14:paraId="420196F1" w14:textId="77777777" w:rsidR="00F16234" w:rsidRPr="00F16234" w:rsidRDefault="00F16234" w:rsidP="00F16234">
      <w:pPr>
        <w:rPr>
          <w:b/>
          <w:bCs/>
        </w:rPr>
      </w:pPr>
      <w:r w:rsidRPr="00F16234">
        <w:rPr>
          <w:b/>
          <w:bCs/>
        </w:rPr>
        <w:t>3. User Interface and Branding</w:t>
      </w:r>
    </w:p>
    <w:p w14:paraId="52086D26" w14:textId="77777777" w:rsidR="00F16234" w:rsidRPr="00F16234" w:rsidRDefault="00F16234" w:rsidP="00F16234">
      <w:r w:rsidRPr="00F16234">
        <w:t xml:space="preserve">The user interface (UI) is the face of the platform that users interact with daily. This section emphasizes customizing the UI to match the branding and aesthetics of the organization. Administrators can modify elements like logos, </w:t>
      </w:r>
      <w:proofErr w:type="spellStart"/>
      <w:r w:rsidRPr="00F16234">
        <w:t>colors</w:t>
      </w:r>
      <w:proofErr w:type="spellEnd"/>
      <w:r w:rsidRPr="00F16234">
        <w:t>, and layouts, ensuring the platform aligns with the organization's identity while remaining user-friendly.</w:t>
      </w:r>
    </w:p>
    <w:p w14:paraId="28501D3A" w14:textId="77777777" w:rsidR="00F16234" w:rsidRPr="00F16234" w:rsidRDefault="00F16234" w:rsidP="00F16234">
      <w:pPr>
        <w:rPr>
          <w:b/>
          <w:bCs/>
        </w:rPr>
      </w:pPr>
      <w:r w:rsidRPr="00F16234">
        <w:rPr>
          <w:b/>
          <w:bCs/>
        </w:rPr>
        <w:t>4. Lists, Filters, and Forms</w:t>
      </w:r>
    </w:p>
    <w:p w14:paraId="247E0C6B" w14:textId="77777777" w:rsidR="00F16234" w:rsidRPr="00F16234" w:rsidRDefault="00F16234" w:rsidP="00F16234">
      <w:r w:rsidRPr="00F16234">
        <w:t>Lists and filters are vital for navigating and organizing data in ServiceNow. This module covers the use of lists to display records from tables, applying filters to refine data views, and creating forms to collect and update records. Administrators will also learn how to personalize lists and apply views for different users, making information more accessible.</w:t>
      </w:r>
    </w:p>
    <w:p w14:paraId="12AF3041" w14:textId="77777777" w:rsidR="00F16234" w:rsidRPr="00F16234" w:rsidRDefault="00F16234" w:rsidP="00F16234">
      <w:pPr>
        <w:rPr>
          <w:b/>
          <w:bCs/>
        </w:rPr>
      </w:pPr>
      <w:r w:rsidRPr="00F16234">
        <w:rPr>
          <w:b/>
          <w:bCs/>
        </w:rPr>
        <w:t>5. Task Management</w:t>
      </w:r>
    </w:p>
    <w:p w14:paraId="65DAD6BF" w14:textId="77777777" w:rsidR="00F16234" w:rsidRPr="00F16234" w:rsidRDefault="00F16234" w:rsidP="00F16234">
      <w:r w:rsidRPr="00F16234">
        <w:t>ServiceNow's core functionality revolves around task management. This module explores how the platform handles tasks like incidents, problems, changes, and requests. Administrators will learn how to create, assign, and track tasks efficiently, ensuring that workflows run smoothly across departments.</w:t>
      </w:r>
    </w:p>
    <w:p w14:paraId="176D52E1" w14:textId="77777777" w:rsidR="00F16234" w:rsidRPr="00F16234" w:rsidRDefault="00F16234" w:rsidP="00F16234">
      <w:pPr>
        <w:rPr>
          <w:b/>
          <w:bCs/>
        </w:rPr>
      </w:pPr>
      <w:r w:rsidRPr="00F16234">
        <w:rPr>
          <w:b/>
          <w:bCs/>
        </w:rPr>
        <w:t>6. Notifications</w:t>
      </w:r>
    </w:p>
    <w:p w14:paraId="58112E05" w14:textId="77777777" w:rsidR="00F16234" w:rsidRPr="00F16234" w:rsidRDefault="00F16234" w:rsidP="00F16234">
      <w:r w:rsidRPr="00F16234">
        <w:t>ServiceNow supports multiple notification channels to keep users informed about important events, updates, or tasks. This section covers how to configure email notifications, push notifications, and alerts, ensuring users stay connected and aware of their responsibilities.</w:t>
      </w:r>
    </w:p>
    <w:p w14:paraId="261F5D12" w14:textId="77777777" w:rsidR="00F16234" w:rsidRPr="00F16234" w:rsidRDefault="00F16234" w:rsidP="00F16234">
      <w:pPr>
        <w:rPr>
          <w:b/>
          <w:bCs/>
        </w:rPr>
      </w:pPr>
      <w:r w:rsidRPr="00F16234">
        <w:rPr>
          <w:b/>
          <w:bCs/>
        </w:rPr>
        <w:t>7. Knowledge Management</w:t>
      </w:r>
    </w:p>
    <w:p w14:paraId="1C423A8E" w14:textId="77777777" w:rsidR="00F16234" w:rsidRPr="00F16234" w:rsidRDefault="00F16234" w:rsidP="00F16234">
      <w:r w:rsidRPr="00F16234">
        <w:t>Knowledge management is essential for storing and sharing information within an organization. This section focuses on creating and maintaining knowledge bases where users can access FAQs, troubleshooting guides, and documentation, leading to improved self-service and reduced dependency on support teams.</w:t>
      </w:r>
    </w:p>
    <w:p w14:paraId="33CD2A36" w14:textId="77777777" w:rsidR="00F16234" w:rsidRPr="00F16234" w:rsidRDefault="00F16234" w:rsidP="00F16234">
      <w:pPr>
        <w:rPr>
          <w:b/>
          <w:bCs/>
        </w:rPr>
      </w:pPr>
      <w:r w:rsidRPr="00F16234">
        <w:rPr>
          <w:b/>
          <w:bCs/>
        </w:rPr>
        <w:lastRenderedPageBreak/>
        <w:t xml:space="preserve">8. Service </w:t>
      </w:r>
      <w:proofErr w:type="spellStart"/>
      <w:r w:rsidRPr="00F16234">
        <w:rPr>
          <w:b/>
          <w:bCs/>
        </w:rPr>
        <w:t>Catalog</w:t>
      </w:r>
      <w:proofErr w:type="spellEnd"/>
    </w:p>
    <w:p w14:paraId="60D91E2D" w14:textId="77777777" w:rsidR="00F16234" w:rsidRPr="00F16234" w:rsidRDefault="00F16234" w:rsidP="00F16234">
      <w:r w:rsidRPr="00F16234">
        <w:t xml:space="preserve">The Service </w:t>
      </w:r>
      <w:proofErr w:type="spellStart"/>
      <w:r w:rsidRPr="00F16234">
        <w:t>Catalog</w:t>
      </w:r>
      <w:proofErr w:type="spellEnd"/>
      <w:r w:rsidRPr="00F16234">
        <w:t xml:space="preserve"> allows users to request services or products through a self-service portal. Administrators will learn how to create </w:t>
      </w:r>
      <w:proofErr w:type="spellStart"/>
      <w:r w:rsidRPr="00F16234">
        <w:t>catalog</w:t>
      </w:r>
      <w:proofErr w:type="spellEnd"/>
      <w:r w:rsidRPr="00F16234">
        <w:t xml:space="preserve"> items, design workflows, and automate approvals, ensuring users can efficiently request and receive services.</w:t>
      </w:r>
    </w:p>
    <w:p w14:paraId="046785E9" w14:textId="77777777" w:rsidR="00F16234" w:rsidRPr="00F16234" w:rsidRDefault="00F16234" w:rsidP="00F16234">
      <w:pPr>
        <w:rPr>
          <w:b/>
          <w:bCs/>
        </w:rPr>
      </w:pPr>
      <w:r w:rsidRPr="00F16234">
        <w:rPr>
          <w:b/>
          <w:bCs/>
        </w:rPr>
        <w:t>9. Tables and Fields</w:t>
      </w:r>
    </w:p>
    <w:p w14:paraId="1288DBCB" w14:textId="77777777" w:rsidR="00F16234" w:rsidRPr="00F16234" w:rsidRDefault="00F16234" w:rsidP="00F16234">
      <w:r w:rsidRPr="00F16234">
        <w:t>Tables form the backbone of the ServiceNow platform, storing data in a structured format. Administrators must understand how to create, configure, and manage tables and fields to ensure the correct data is captured and displayed. This module also covers the relationships between different tables.</w:t>
      </w:r>
    </w:p>
    <w:p w14:paraId="2764AB4D" w14:textId="77777777" w:rsidR="00F16234" w:rsidRPr="00F16234" w:rsidRDefault="00F16234" w:rsidP="00F16234">
      <w:pPr>
        <w:rPr>
          <w:b/>
          <w:bCs/>
        </w:rPr>
      </w:pPr>
      <w:r w:rsidRPr="00F16234">
        <w:rPr>
          <w:b/>
          <w:bCs/>
        </w:rPr>
        <w:t>10. Access Control Lists (ACLs)</w:t>
      </w:r>
    </w:p>
    <w:p w14:paraId="5C0C776C" w14:textId="77777777" w:rsidR="00F16234" w:rsidRPr="00F16234" w:rsidRDefault="00F16234" w:rsidP="00F16234">
      <w:r w:rsidRPr="00F16234">
        <w:t>Access Control Lists are crucial for maintaining security and controlling who can view or modify records. This section explains how to create and apply ACLs, ensuring that sensitive data is protected and only accessible to authorized users.</w:t>
      </w:r>
    </w:p>
    <w:p w14:paraId="654E4AE4" w14:textId="77777777" w:rsidR="00F16234" w:rsidRPr="00F16234" w:rsidRDefault="00F16234" w:rsidP="00F16234">
      <w:pPr>
        <w:rPr>
          <w:b/>
          <w:bCs/>
        </w:rPr>
      </w:pPr>
      <w:r w:rsidRPr="00F16234">
        <w:rPr>
          <w:b/>
          <w:bCs/>
        </w:rPr>
        <w:t>11. Data Import</w:t>
      </w:r>
    </w:p>
    <w:p w14:paraId="079BF2CF" w14:textId="77777777" w:rsidR="00F16234" w:rsidRPr="00F16234" w:rsidRDefault="00F16234" w:rsidP="00F16234">
      <w:r w:rsidRPr="00F16234">
        <w:t>Data import is a vital function for bringing external data into ServiceNow. This module explains the use of import sets and transform maps, allowing administrators to map external data fields to the correct ServiceNow tables. Proper data handling ensures data integrity and consistency within the platform.</w:t>
      </w:r>
    </w:p>
    <w:p w14:paraId="04BEAAD9" w14:textId="77777777" w:rsidR="00F16234" w:rsidRPr="00F16234" w:rsidRDefault="00F16234" w:rsidP="00F16234">
      <w:pPr>
        <w:rPr>
          <w:b/>
          <w:bCs/>
        </w:rPr>
      </w:pPr>
      <w:r w:rsidRPr="00F16234">
        <w:rPr>
          <w:b/>
          <w:bCs/>
        </w:rPr>
        <w:t>12. Configuration Management Database (CMDB)</w:t>
      </w:r>
    </w:p>
    <w:p w14:paraId="21ACEA6D" w14:textId="77777777" w:rsidR="00F16234" w:rsidRPr="00F16234" w:rsidRDefault="00F16234" w:rsidP="00F16234">
      <w:r w:rsidRPr="00F16234">
        <w:t>The CMDB is a central repository that contains all information about the hardware and software components used by an organization. This section dives into creating and maintaining the CMDB, managing Configuration Items (CIs), and ensuring that all assets are properly tracked for improved decision-making.</w:t>
      </w:r>
    </w:p>
    <w:p w14:paraId="01AA15CB" w14:textId="77777777" w:rsidR="00F16234" w:rsidRPr="00F16234" w:rsidRDefault="00F16234" w:rsidP="00F16234">
      <w:pPr>
        <w:rPr>
          <w:b/>
          <w:bCs/>
        </w:rPr>
      </w:pPr>
      <w:r w:rsidRPr="00F16234">
        <w:rPr>
          <w:b/>
          <w:bCs/>
        </w:rPr>
        <w:t>13. Integration</w:t>
      </w:r>
    </w:p>
    <w:p w14:paraId="7512B714" w14:textId="77777777" w:rsidR="00F16234" w:rsidRPr="00F16234" w:rsidRDefault="00F16234" w:rsidP="00F16234">
      <w:r w:rsidRPr="00F16234">
        <w:t>ServiceNow’s integration capabilities allow administrators to connect the platform with other systems, applications, or databases. This module covers essential integration techniques, including APIs, web services, and third-party application connectors, enabling seamless data exchange across platforms.</w:t>
      </w:r>
    </w:p>
    <w:p w14:paraId="6A066C28" w14:textId="77777777" w:rsidR="00F16234" w:rsidRPr="00F16234" w:rsidRDefault="00F16234" w:rsidP="00F16234">
      <w:pPr>
        <w:rPr>
          <w:b/>
          <w:bCs/>
        </w:rPr>
      </w:pPr>
      <w:r w:rsidRPr="00F16234">
        <w:rPr>
          <w:b/>
          <w:bCs/>
        </w:rPr>
        <w:t>14. Update Sets</w:t>
      </w:r>
    </w:p>
    <w:p w14:paraId="13702382" w14:textId="77777777" w:rsidR="00F16234" w:rsidRPr="00F16234" w:rsidRDefault="00F16234" w:rsidP="00F16234">
      <w:r w:rsidRPr="00F16234">
        <w:t>Update sets allow administrators to capture and migrate configuration changes between instances. This section explains how to create and use update sets, making it easy to move customizations from development to production environments while maintaining platform stability.</w:t>
      </w:r>
    </w:p>
    <w:p w14:paraId="500EF80F" w14:textId="77777777" w:rsidR="00F16234" w:rsidRPr="00F16234" w:rsidRDefault="00F16234" w:rsidP="00F16234">
      <w:pPr>
        <w:rPr>
          <w:b/>
          <w:bCs/>
        </w:rPr>
      </w:pPr>
      <w:r w:rsidRPr="00F16234">
        <w:rPr>
          <w:b/>
          <w:bCs/>
        </w:rPr>
        <w:t>15. Events</w:t>
      </w:r>
    </w:p>
    <w:p w14:paraId="694F3C60" w14:textId="77777777" w:rsidR="00F16234" w:rsidRPr="00F16234" w:rsidRDefault="00F16234" w:rsidP="00F16234">
      <w:r w:rsidRPr="00F16234">
        <w:t>Events in ServiceNow track key system activities, helping administrators monitor platform performance and automate responses to certain conditions. This module teaches how to configure and respond to events, ensuring proactive system management.</w:t>
      </w:r>
    </w:p>
    <w:p w14:paraId="1FCC226B" w14:textId="77777777" w:rsidR="00F16234" w:rsidRPr="00F16234" w:rsidRDefault="00F16234" w:rsidP="00F16234">
      <w:pPr>
        <w:rPr>
          <w:b/>
          <w:bCs/>
        </w:rPr>
      </w:pPr>
      <w:r w:rsidRPr="00F16234">
        <w:rPr>
          <w:b/>
          <w:bCs/>
        </w:rPr>
        <w:t>16. Platform Statistics</w:t>
      </w:r>
    </w:p>
    <w:p w14:paraId="755119CA" w14:textId="77777777" w:rsidR="00F16234" w:rsidRPr="00F16234" w:rsidRDefault="00F16234" w:rsidP="00F16234">
      <w:r w:rsidRPr="00F16234">
        <w:lastRenderedPageBreak/>
        <w:t>Understanding platform statistics is essential for performance monitoring. This section covers the various analytics and reports available to administrators, helping them monitor system health, performance, and usage trends. It also explores dashboards and performance analytics tools for visualizing data.</w:t>
      </w:r>
    </w:p>
    <w:p w14:paraId="7F4C96CE" w14:textId="77777777" w:rsidR="001237FC" w:rsidRDefault="001237FC"/>
    <w:sectPr w:rsidR="00123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34"/>
    <w:rsid w:val="001237FC"/>
    <w:rsid w:val="00365462"/>
    <w:rsid w:val="00EA72BF"/>
    <w:rsid w:val="00F1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51A1"/>
  <w15:chartTrackingRefBased/>
  <w15:docId w15:val="{539527F1-722D-4553-8F4C-1ACA3661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682880">
      <w:bodyDiv w:val="1"/>
      <w:marLeft w:val="0"/>
      <w:marRight w:val="0"/>
      <w:marTop w:val="0"/>
      <w:marBottom w:val="0"/>
      <w:divBdr>
        <w:top w:val="none" w:sz="0" w:space="0" w:color="auto"/>
        <w:left w:val="none" w:sz="0" w:space="0" w:color="auto"/>
        <w:bottom w:val="none" w:sz="0" w:space="0" w:color="auto"/>
        <w:right w:val="none" w:sz="0" w:space="0" w:color="auto"/>
      </w:divBdr>
    </w:div>
    <w:div w:id="98516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Ayub</dc:creator>
  <cp:keywords/>
  <dc:description/>
  <cp:lastModifiedBy>Talha Ayub</cp:lastModifiedBy>
  <cp:revision>1</cp:revision>
  <dcterms:created xsi:type="dcterms:W3CDTF">2024-09-06T17:21:00Z</dcterms:created>
  <dcterms:modified xsi:type="dcterms:W3CDTF">2024-09-06T17:22:00Z</dcterms:modified>
</cp:coreProperties>
</file>