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Name: Daraz Signup Process Automation Steps.</w:t>
        <w:br w:type="textWrapping"/>
        <w:br w:type="textWrapping"/>
        <w:t xml:space="preserve">Steps: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Lunch the browser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URL &gt;&gt;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https://member.daraz.com.bd/user/register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register page is visible successfully.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page URL should be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https://member.daraz.com.bd/user/register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“Create your Daraz Account” header text available on the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“Phone Number*” field is visible &amp; enter a phone number in the “Phone Number*” input field.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the “Slide to get SMS Code” slider. [Remarks After the sliding is done you will get      the OTP, But automation tools discourage automating OTP, Captcha. So it is better to make those disabled in a testing environment. Ref:https://www.selenium.dev/documentation/test_practices/discouraged/ 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“Password *” field is visible &amp; enter Enter a password in the “Password *” input field.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“Birthday” dropdown is visible and select “Month” “Day” and “Year” from the “Birthday” dropdown.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“Gender” dropdown is visible and Select “Male” from the “Gender” dropdown.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“Full name*” field is visible &amp; Enter a full name in the “Full name*” input field.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checkbox ”</w:t>
      </w:r>
      <w:r w:rsidDel="00000000" w:rsidR="00000000" w:rsidRPr="00000000">
        <w:rPr>
          <w:color w:val="172b4d"/>
          <w:sz w:val="23"/>
          <w:szCs w:val="23"/>
          <w:shd w:fill="ebecf0" w:val="clear"/>
          <w:rtl w:val="0"/>
        </w:rPr>
        <w:t xml:space="preserve">I'd like to receive exclusive offers and promotions via SMS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“SIGN UP”  Button is visible and the text is “SIGN UP”.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“SIGN UP” 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mber.daraz.com.bd/user/register" TargetMode="External"/><Relationship Id="rId7" Type="http://schemas.openxmlformats.org/officeDocument/2006/relationships/hyperlink" Target="https://member.daraz.com.bd/user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