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0545" w14:textId="77777777" w:rsidR="00D74325" w:rsidRPr="002C5290" w:rsidRDefault="00D74325" w:rsidP="00D74325">
      <w:pPr>
        <w:jc w:val="center"/>
        <w:rPr>
          <w:rFonts w:asciiTheme="majorBidi" w:hAnsiTheme="majorBidi" w:cstheme="majorBidi"/>
        </w:rPr>
      </w:pPr>
      <w:r w:rsidRPr="002C5290">
        <w:rPr>
          <w:rFonts w:asciiTheme="majorBidi" w:hAnsiTheme="majorBidi" w:cstheme="majorBidi"/>
          <w:noProof/>
        </w:rPr>
        <w:drawing>
          <wp:inline distT="0" distB="0" distL="0" distR="0" wp14:anchorId="0FBDAF83" wp14:editId="7B02EAD6">
            <wp:extent cx="4357308" cy="3253740"/>
            <wp:effectExtent l="0" t="0" r="0" b="0"/>
            <wp:docPr id="51177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72585" name="Picture 511772585"/>
                    <pic:cNvPicPr/>
                  </pic:nvPicPr>
                  <pic:blipFill>
                    <a:blip r:embed="rId5">
                      <a:extLst>
                        <a:ext uri="{28A0092B-C50C-407E-A947-70E740481C1C}">
                          <a14:useLocalDpi xmlns:a14="http://schemas.microsoft.com/office/drawing/2010/main" val="0"/>
                        </a:ext>
                      </a:extLst>
                    </a:blip>
                    <a:stretch>
                      <a:fillRect/>
                    </a:stretch>
                  </pic:blipFill>
                  <pic:spPr>
                    <a:xfrm>
                      <a:off x="0" y="0"/>
                      <a:ext cx="4405330" cy="3289600"/>
                    </a:xfrm>
                    <a:prstGeom prst="rect">
                      <a:avLst/>
                    </a:prstGeom>
                  </pic:spPr>
                </pic:pic>
              </a:graphicData>
            </a:graphic>
          </wp:inline>
        </w:drawing>
      </w:r>
    </w:p>
    <w:p w14:paraId="578202F4" w14:textId="77777777" w:rsidR="00D74325" w:rsidRPr="002C5290" w:rsidRDefault="00D74325" w:rsidP="00D74325">
      <w:pPr>
        <w:jc w:val="center"/>
        <w:rPr>
          <w:rFonts w:asciiTheme="majorBidi" w:hAnsiTheme="majorBidi" w:cstheme="majorBidi"/>
        </w:rPr>
      </w:pPr>
    </w:p>
    <w:p w14:paraId="31B83125" w14:textId="77777777" w:rsidR="00D74325" w:rsidRPr="002C5290" w:rsidRDefault="00D74325" w:rsidP="00D74325">
      <w:pPr>
        <w:jc w:val="center"/>
        <w:rPr>
          <w:rFonts w:asciiTheme="majorBidi" w:hAnsiTheme="majorBidi" w:cstheme="majorBidi"/>
          <w:b/>
          <w:bCs/>
          <w:sz w:val="48"/>
          <w:szCs w:val="48"/>
          <w:lang w:val="en-US"/>
        </w:rPr>
      </w:pPr>
      <w:r w:rsidRPr="002C5290">
        <w:rPr>
          <w:rFonts w:asciiTheme="majorBidi" w:hAnsiTheme="majorBidi" w:cstheme="majorBidi"/>
          <w:b/>
          <w:bCs/>
          <w:sz w:val="48"/>
          <w:szCs w:val="48"/>
          <w:lang w:val="en-US"/>
        </w:rPr>
        <w:t>DEPARTMENT OF CYBER SECURITY</w:t>
      </w:r>
    </w:p>
    <w:p w14:paraId="02421E81" w14:textId="77777777" w:rsidR="00D74325" w:rsidRPr="002C5290" w:rsidRDefault="00D74325" w:rsidP="00D74325">
      <w:pPr>
        <w:jc w:val="center"/>
        <w:rPr>
          <w:rFonts w:asciiTheme="majorBidi" w:hAnsiTheme="majorBidi" w:cstheme="majorBidi"/>
          <w:b/>
          <w:bCs/>
          <w:sz w:val="36"/>
          <w:szCs w:val="36"/>
          <w:lang w:val="en-US"/>
        </w:rPr>
      </w:pPr>
    </w:p>
    <w:p w14:paraId="3D98E7F8" w14:textId="77777777" w:rsidR="00D74325" w:rsidRPr="002C5290" w:rsidRDefault="00D74325" w:rsidP="00D74325">
      <w:pPr>
        <w:rPr>
          <w:rFonts w:asciiTheme="majorBidi" w:hAnsiTheme="majorBidi" w:cstheme="majorBidi"/>
          <w:b/>
          <w:bCs/>
          <w:sz w:val="40"/>
          <w:szCs w:val="40"/>
          <w:lang w:val="en-US"/>
        </w:rPr>
      </w:pPr>
      <w:r w:rsidRPr="002C5290">
        <w:rPr>
          <w:rFonts w:asciiTheme="majorBidi" w:hAnsiTheme="majorBidi" w:cstheme="majorBidi"/>
          <w:b/>
          <w:bCs/>
          <w:sz w:val="40"/>
          <w:szCs w:val="40"/>
          <w:lang w:val="en-US"/>
        </w:rPr>
        <w:t>STUDENT NAME: TALAHA FAROOQ</w:t>
      </w:r>
    </w:p>
    <w:p w14:paraId="2E07FC46" w14:textId="77777777" w:rsidR="00D74325" w:rsidRPr="002C5290" w:rsidRDefault="00D74325" w:rsidP="00D74325">
      <w:pPr>
        <w:rPr>
          <w:rFonts w:asciiTheme="majorBidi" w:hAnsiTheme="majorBidi" w:cstheme="majorBidi"/>
          <w:b/>
          <w:bCs/>
          <w:sz w:val="40"/>
          <w:szCs w:val="40"/>
          <w:lang w:val="en-US"/>
        </w:rPr>
      </w:pPr>
      <w:r w:rsidRPr="002C5290">
        <w:rPr>
          <w:rFonts w:asciiTheme="majorBidi" w:hAnsiTheme="majorBidi" w:cstheme="majorBidi"/>
          <w:b/>
          <w:bCs/>
          <w:sz w:val="40"/>
          <w:szCs w:val="40"/>
          <w:lang w:val="en-US"/>
        </w:rPr>
        <w:t>REG # 232123</w:t>
      </w:r>
    </w:p>
    <w:p w14:paraId="0365D87C" w14:textId="77777777" w:rsidR="00D74325" w:rsidRPr="002C5290" w:rsidRDefault="00D74325" w:rsidP="00D74325">
      <w:pPr>
        <w:rPr>
          <w:rFonts w:asciiTheme="majorBidi" w:hAnsiTheme="majorBidi" w:cstheme="majorBidi"/>
          <w:b/>
          <w:bCs/>
          <w:sz w:val="40"/>
          <w:szCs w:val="40"/>
          <w:lang w:val="en-US"/>
        </w:rPr>
      </w:pPr>
      <w:r w:rsidRPr="002C5290">
        <w:rPr>
          <w:rFonts w:asciiTheme="majorBidi" w:hAnsiTheme="majorBidi" w:cstheme="majorBidi"/>
          <w:b/>
          <w:bCs/>
          <w:sz w:val="40"/>
          <w:szCs w:val="40"/>
          <w:lang w:val="en-US"/>
        </w:rPr>
        <w:t>SECTION: BSCYSev-V-A</w:t>
      </w:r>
    </w:p>
    <w:p w14:paraId="752EB25C" w14:textId="5FB77C9F" w:rsidR="00D74325" w:rsidRPr="002C5290" w:rsidRDefault="00D74325" w:rsidP="00D74325">
      <w:pPr>
        <w:rPr>
          <w:rFonts w:asciiTheme="majorBidi" w:hAnsiTheme="majorBidi" w:cstheme="majorBidi"/>
          <w:sz w:val="40"/>
          <w:szCs w:val="40"/>
          <w:lang w:val="en-US"/>
        </w:rPr>
      </w:pPr>
      <w:r w:rsidRPr="002C5290">
        <w:rPr>
          <w:rFonts w:asciiTheme="majorBidi" w:hAnsiTheme="majorBidi" w:cstheme="majorBidi"/>
          <w:sz w:val="40"/>
          <w:szCs w:val="40"/>
          <w:lang w:val="en-US"/>
        </w:rPr>
        <w:t xml:space="preserve">SEMESTER PROJECT </w:t>
      </w:r>
      <w:r>
        <w:rPr>
          <w:rFonts w:asciiTheme="majorBidi" w:hAnsiTheme="majorBidi" w:cstheme="majorBidi"/>
          <w:sz w:val="40"/>
          <w:szCs w:val="40"/>
          <w:lang w:val="en-US"/>
        </w:rPr>
        <w:t>–</w:t>
      </w:r>
      <w:r w:rsidRPr="002C5290">
        <w:rPr>
          <w:rFonts w:asciiTheme="majorBidi" w:hAnsiTheme="majorBidi" w:cstheme="majorBidi"/>
          <w:sz w:val="40"/>
          <w:szCs w:val="40"/>
          <w:lang w:val="en-US"/>
        </w:rPr>
        <w:t xml:space="preserve"> 2</w:t>
      </w:r>
      <w:r>
        <w:rPr>
          <w:rFonts w:asciiTheme="majorBidi" w:hAnsiTheme="majorBidi" w:cstheme="majorBidi"/>
          <w:sz w:val="40"/>
          <w:szCs w:val="40"/>
          <w:lang w:val="en-US"/>
        </w:rPr>
        <w:t xml:space="preserve"> - </w:t>
      </w:r>
      <w:proofErr w:type="spellStart"/>
      <w:r>
        <w:rPr>
          <w:rFonts w:asciiTheme="majorBidi" w:hAnsiTheme="majorBidi" w:cstheme="majorBidi"/>
          <w:sz w:val="40"/>
          <w:szCs w:val="40"/>
          <w:lang w:val="en-US"/>
        </w:rPr>
        <w:t>Mindmap</w:t>
      </w:r>
      <w:proofErr w:type="spellEnd"/>
    </w:p>
    <w:p w14:paraId="1B7D5ECC" w14:textId="77777777" w:rsidR="00D74325" w:rsidRPr="002C5290" w:rsidRDefault="00D74325" w:rsidP="00D74325">
      <w:pPr>
        <w:rPr>
          <w:rFonts w:asciiTheme="majorBidi" w:hAnsiTheme="majorBidi" w:cstheme="majorBidi"/>
          <w:sz w:val="40"/>
          <w:szCs w:val="40"/>
          <w:lang w:val="en-US"/>
        </w:rPr>
      </w:pPr>
      <w:r w:rsidRPr="002C5290">
        <w:rPr>
          <w:rFonts w:asciiTheme="majorBidi" w:hAnsiTheme="majorBidi" w:cstheme="majorBidi"/>
          <w:sz w:val="40"/>
          <w:szCs w:val="40"/>
          <w:lang w:val="en-US"/>
        </w:rPr>
        <w:t>COURSE: ETHICAL HACKING &amp; DEFENSE</w:t>
      </w:r>
    </w:p>
    <w:p w14:paraId="33AA76D3" w14:textId="77777777" w:rsidR="00D74325" w:rsidRPr="002C5290" w:rsidRDefault="00D74325" w:rsidP="00D74325">
      <w:pPr>
        <w:rPr>
          <w:rFonts w:asciiTheme="majorBidi" w:hAnsiTheme="majorBidi" w:cstheme="majorBidi"/>
          <w:sz w:val="40"/>
          <w:szCs w:val="40"/>
          <w:lang w:val="en-US"/>
        </w:rPr>
      </w:pPr>
      <w:r w:rsidRPr="002C5290">
        <w:rPr>
          <w:rFonts w:asciiTheme="majorBidi" w:hAnsiTheme="majorBidi" w:cstheme="majorBidi"/>
          <w:sz w:val="40"/>
          <w:szCs w:val="40"/>
          <w:lang w:val="en-US"/>
        </w:rPr>
        <w:t>SUBMISSION DUE DATE: 19/10/2025</w:t>
      </w:r>
    </w:p>
    <w:p w14:paraId="2D9D57C4" w14:textId="77777777" w:rsidR="00D74325" w:rsidRPr="002C5290" w:rsidRDefault="00D74325" w:rsidP="00D74325">
      <w:pPr>
        <w:rPr>
          <w:rFonts w:asciiTheme="majorBidi" w:hAnsiTheme="majorBidi" w:cstheme="majorBidi"/>
          <w:sz w:val="40"/>
          <w:szCs w:val="40"/>
          <w:lang w:val="en-US"/>
        </w:rPr>
      </w:pPr>
      <w:r w:rsidRPr="002C5290">
        <w:rPr>
          <w:rFonts w:asciiTheme="majorBidi" w:hAnsiTheme="majorBidi" w:cstheme="majorBidi"/>
          <w:sz w:val="40"/>
          <w:szCs w:val="40"/>
          <w:lang w:val="en-US"/>
        </w:rPr>
        <w:t>SUBMITTED ON: 19/10/2025</w:t>
      </w:r>
    </w:p>
    <w:p w14:paraId="083CCF40" w14:textId="77777777" w:rsidR="00D74325" w:rsidRPr="002C5290" w:rsidRDefault="00D74325" w:rsidP="00D74325">
      <w:pPr>
        <w:rPr>
          <w:rFonts w:asciiTheme="majorBidi" w:hAnsiTheme="majorBidi" w:cstheme="majorBidi"/>
          <w:sz w:val="28"/>
          <w:szCs w:val="28"/>
          <w:u w:val="single"/>
          <w:lang w:val="en-US"/>
        </w:rPr>
      </w:pPr>
      <w:r w:rsidRPr="002C5290">
        <w:rPr>
          <w:rFonts w:asciiTheme="majorBidi" w:hAnsiTheme="majorBidi" w:cstheme="majorBidi"/>
          <w:sz w:val="28"/>
          <w:szCs w:val="28"/>
          <w:u w:val="single"/>
          <w:lang w:val="en-US"/>
        </w:rPr>
        <w:t>Program link: bugcrowd.com/engagements/</w:t>
      </w:r>
      <w:proofErr w:type="spellStart"/>
      <w:r w:rsidRPr="002C5290">
        <w:rPr>
          <w:rFonts w:asciiTheme="majorBidi" w:hAnsiTheme="majorBidi" w:cstheme="majorBidi"/>
          <w:sz w:val="28"/>
          <w:szCs w:val="28"/>
          <w:u w:val="single"/>
          <w:lang w:val="en-US"/>
        </w:rPr>
        <w:t>atlassian</w:t>
      </w:r>
      <w:proofErr w:type="spellEnd"/>
    </w:p>
    <w:p w14:paraId="1FE783F2" w14:textId="77777777" w:rsidR="00D74325" w:rsidRDefault="00D74325" w:rsidP="00D74325">
      <w:pPr>
        <w:rPr>
          <w:rFonts w:asciiTheme="majorBidi" w:hAnsiTheme="majorBidi" w:cstheme="majorBidi"/>
          <w:sz w:val="40"/>
          <w:szCs w:val="40"/>
          <w:lang w:val="en-US"/>
        </w:rPr>
      </w:pPr>
    </w:p>
    <w:p w14:paraId="633F2FC7" w14:textId="77777777" w:rsidR="00D74325" w:rsidRDefault="00D74325" w:rsidP="00D74325">
      <w:pPr>
        <w:rPr>
          <w:rFonts w:asciiTheme="majorBidi" w:hAnsiTheme="majorBidi" w:cstheme="majorBidi"/>
          <w:sz w:val="40"/>
          <w:szCs w:val="40"/>
          <w:lang w:val="en-US"/>
        </w:rPr>
      </w:pPr>
    </w:p>
    <w:p w14:paraId="0ACC9A1A" w14:textId="77777777" w:rsidR="00D74325" w:rsidRDefault="00D74325" w:rsidP="00D74325">
      <w:pPr>
        <w:rPr>
          <w:rFonts w:asciiTheme="majorBidi" w:hAnsiTheme="majorBidi" w:cstheme="majorBidi"/>
          <w:sz w:val="40"/>
          <w:szCs w:val="40"/>
          <w:lang w:val="en-US"/>
        </w:rPr>
      </w:pPr>
    </w:p>
    <w:p w14:paraId="58546C6B" w14:textId="7F0A0104" w:rsidR="00D74325" w:rsidRPr="00D74325" w:rsidRDefault="00D74325" w:rsidP="00D74325">
      <w:pPr>
        <w:rPr>
          <w:rFonts w:asciiTheme="majorBidi" w:hAnsiTheme="majorBidi" w:cstheme="majorBidi"/>
          <w:b/>
          <w:bCs/>
          <w:sz w:val="36"/>
          <w:szCs w:val="36"/>
          <w:u w:val="single"/>
          <w:lang w:val="en-US"/>
        </w:rPr>
      </w:pPr>
      <w:r w:rsidRPr="00D74325">
        <w:rPr>
          <w:rFonts w:asciiTheme="majorBidi" w:hAnsiTheme="majorBidi" w:cstheme="majorBidi"/>
          <w:b/>
          <w:bCs/>
          <w:sz w:val="36"/>
          <w:szCs w:val="36"/>
          <w:u w:val="single"/>
          <w:lang w:val="en-US"/>
        </w:rPr>
        <w:t>Diagrammatical Overview:</w:t>
      </w:r>
    </w:p>
    <w:p w14:paraId="512E41C4" w14:textId="75694CCE" w:rsidR="00D74325" w:rsidRDefault="00D74325" w:rsidP="00D74325">
      <w:pPr>
        <w:rPr>
          <w:rFonts w:asciiTheme="majorBidi" w:hAnsiTheme="majorBidi" w:cstheme="majorBidi"/>
          <w:sz w:val="40"/>
          <w:szCs w:val="40"/>
          <w:lang w:val="en-US"/>
        </w:rPr>
      </w:pPr>
      <w:r>
        <w:rPr>
          <w:noProof/>
        </w:rPr>
        <w:drawing>
          <wp:inline distT="0" distB="0" distL="0" distR="0" wp14:anchorId="36DBFA9A" wp14:editId="532B0957">
            <wp:extent cx="5731510" cy="4366260"/>
            <wp:effectExtent l="0" t="0" r="2540" b="0"/>
            <wp:docPr id="12139601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6015" name="Picture 1" descr="A diagram of a compan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66260"/>
                    </a:xfrm>
                    <a:prstGeom prst="rect">
                      <a:avLst/>
                    </a:prstGeom>
                    <a:noFill/>
                    <a:ln>
                      <a:noFill/>
                    </a:ln>
                  </pic:spPr>
                </pic:pic>
              </a:graphicData>
            </a:graphic>
          </wp:inline>
        </w:drawing>
      </w:r>
    </w:p>
    <w:p w14:paraId="4322C46A" w14:textId="200791BF" w:rsidR="00D74325" w:rsidRPr="00D74325" w:rsidRDefault="00D74325" w:rsidP="00D74325">
      <w:pPr>
        <w:rPr>
          <w:rFonts w:asciiTheme="majorBidi" w:hAnsiTheme="majorBidi" w:cstheme="majorBidi"/>
          <w:sz w:val="26"/>
          <w:szCs w:val="26"/>
          <w:lang w:val="en-US"/>
        </w:rPr>
      </w:pPr>
      <w:r w:rsidRPr="00D74325">
        <w:rPr>
          <w:rFonts w:asciiTheme="majorBidi" w:hAnsiTheme="majorBidi" w:cstheme="majorBidi"/>
          <w:sz w:val="26"/>
          <w:szCs w:val="26"/>
          <w:lang w:val="en-US"/>
        </w:rPr>
        <w:t xml:space="preserve">I started the engagement by conducting passive reconnaissance of the publicly available assets of Atlassian. WHOIS and DNS enumeration soon showed that Atlassian is extremely dependent on Amazon CloudFront and AWS Route 53 to provide DNS and content delivery services. This configuration aids in </w:t>
      </w:r>
      <w:r w:rsidRPr="00D74325">
        <w:rPr>
          <w:rFonts w:asciiTheme="majorBidi" w:hAnsiTheme="majorBidi" w:cstheme="majorBidi"/>
          <w:sz w:val="26"/>
          <w:szCs w:val="26"/>
          <w:lang w:val="en-US"/>
        </w:rPr>
        <w:t>making</w:t>
      </w:r>
      <w:r w:rsidRPr="00D74325">
        <w:rPr>
          <w:rFonts w:asciiTheme="majorBidi" w:hAnsiTheme="majorBidi" w:cstheme="majorBidi"/>
          <w:sz w:val="26"/>
          <w:szCs w:val="26"/>
          <w:lang w:val="en-US"/>
        </w:rPr>
        <w:t xml:space="preserve"> option servers and enhances accessibility in regions. This was confirmed when Shodan results displayed CloudFront fingerprints within subdomains and some extra third-party hosting can also be seen, especially in bamboo.otiselevator.com, which belongs to the infrastructure of a partner being hosted on Microsoft Azure.</w:t>
      </w:r>
    </w:p>
    <w:p w14:paraId="535E8FEE" w14:textId="51E6C74C" w:rsidR="00D74325" w:rsidRPr="00D74325" w:rsidRDefault="00D74325" w:rsidP="00D74325">
      <w:pPr>
        <w:rPr>
          <w:rFonts w:asciiTheme="majorBidi" w:hAnsiTheme="majorBidi" w:cstheme="majorBidi"/>
          <w:sz w:val="26"/>
          <w:szCs w:val="26"/>
          <w:lang w:val="en-US"/>
        </w:rPr>
      </w:pPr>
      <w:r w:rsidRPr="00D74325">
        <w:rPr>
          <w:rFonts w:asciiTheme="majorBidi" w:hAnsiTheme="majorBidi" w:cstheme="majorBidi"/>
          <w:sz w:val="26"/>
          <w:szCs w:val="26"/>
          <w:lang w:val="en-US"/>
        </w:rPr>
        <w:t xml:space="preserve">The most useful steps were subdomain enumeration. The tools such as </w:t>
      </w:r>
      <w:proofErr w:type="spellStart"/>
      <w:r w:rsidRPr="00D74325">
        <w:rPr>
          <w:rFonts w:asciiTheme="majorBidi" w:hAnsiTheme="majorBidi" w:cstheme="majorBidi"/>
          <w:sz w:val="26"/>
          <w:szCs w:val="26"/>
          <w:lang w:val="en-US"/>
        </w:rPr>
        <w:t>subfinder</w:t>
      </w:r>
      <w:proofErr w:type="spellEnd"/>
      <w:r w:rsidRPr="00D74325">
        <w:rPr>
          <w:rFonts w:asciiTheme="majorBidi" w:hAnsiTheme="majorBidi" w:cstheme="majorBidi"/>
          <w:sz w:val="26"/>
          <w:szCs w:val="26"/>
          <w:lang w:val="en-US"/>
        </w:rPr>
        <w:t xml:space="preserve"> helped me reveal more than 830 unique </w:t>
      </w:r>
      <w:proofErr w:type="gramStart"/>
      <w:r w:rsidRPr="00D74325">
        <w:rPr>
          <w:rFonts w:asciiTheme="majorBidi" w:hAnsiTheme="majorBidi" w:cstheme="majorBidi"/>
          <w:sz w:val="26"/>
          <w:szCs w:val="26"/>
          <w:lang w:val="en-US"/>
        </w:rPr>
        <w:t>subdomains</w:t>
      </w:r>
      <w:proofErr w:type="gramEnd"/>
      <w:r w:rsidRPr="00D74325">
        <w:rPr>
          <w:rFonts w:asciiTheme="majorBidi" w:hAnsiTheme="majorBidi" w:cstheme="majorBidi"/>
          <w:sz w:val="26"/>
          <w:szCs w:val="26"/>
          <w:lang w:val="en-US"/>
        </w:rPr>
        <w:t xml:space="preserve"> most of which were named according to a rule such </w:t>
      </w:r>
      <w:proofErr w:type="gramStart"/>
      <w:r w:rsidRPr="00D74325">
        <w:rPr>
          <w:rFonts w:asciiTheme="majorBidi" w:hAnsiTheme="majorBidi" w:cstheme="majorBidi"/>
          <w:sz w:val="26"/>
          <w:szCs w:val="26"/>
          <w:lang w:val="en-US"/>
        </w:rPr>
        <w:t>as .</w:t>
      </w:r>
      <w:proofErr w:type="gramEnd"/>
      <w:r w:rsidRPr="00D74325">
        <w:rPr>
          <w:rFonts w:asciiTheme="majorBidi" w:hAnsiTheme="majorBidi" w:cstheme="majorBidi"/>
          <w:sz w:val="26"/>
          <w:szCs w:val="26"/>
          <w:lang w:val="en-US"/>
        </w:rPr>
        <w:t>saas.atlassian.com, indicating a high number of enterprise deployment environments. Others were evidently internal or dev-stage, which indicated possible points of flaw within logic and old-fashioned services.</w:t>
      </w:r>
    </w:p>
    <w:p w14:paraId="24557FD4" w14:textId="5D6F0C99" w:rsidR="00D74325" w:rsidRPr="00D74325" w:rsidRDefault="00D74325" w:rsidP="00D74325">
      <w:pPr>
        <w:rPr>
          <w:rFonts w:asciiTheme="majorBidi" w:hAnsiTheme="majorBidi" w:cstheme="majorBidi"/>
          <w:b/>
          <w:bCs/>
          <w:sz w:val="26"/>
          <w:szCs w:val="26"/>
          <w:lang w:val="en-US"/>
        </w:rPr>
      </w:pPr>
      <w:r w:rsidRPr="00D74325">
        <w:rPr>
          <w:rFonts w:asciiTheme="majorBidi" w:hAnsiTheme="majorBidi" w:cstheme="majorBidi"/>
          <w:b/>
          <w:bCs/>
          <w:sz w:val="26"/>
          <w:szCs w:val="26"/>
          <w:lang w:val="en-US"/>
        </w:rPr>
        <w:t>During active recon:</w:t>
      </w:r>
    </w:p>
    <w:p w14:paraId="7E875993" w14:textId="08433CFA" w:rsidR="00D74325" w:rsidRPr="00D74325" w:rsidRDefault="00D74325" w:rsidP="00D74325">
      <w:pPr>
        <w:pStyle w:val="ListParagraph"/>
        <w:numPr>
          <w:ilvl w:val="0"/>
          <w:numId w:val="1"/>
        </w:numPr>
        <w:rPr>
          <w:rFonts w:asciiTheme="majorBidi" w:hAnsiTheme="majorBidi" w:cstheme="majorBidi"/>
          <w:sz w:val="26"/>
          <w:szCs w:val="26"/>
          <w:lang w:val="en-US"/>
        </w:rPr>
      </w:pPr>
      <w:r w:rsidRPr="00D74325">
        <w:rPr>
          <w:rFonts w:asciiTheme="majorBidi" w:hAnsiTheme="majorBidi" w:cstheme="majorBidi"/>
          <w:sz w:val="26"/>
          <w:szCs w:val="26"/>
          <w:lang w:val="en-US"/>
        </w:rPr>
        <w:t>Both marketplace.atlassian.com and admin.atlassian.com are also resolved to the AWS CloudFront nodes and conceal their real sources.</w:t>
      </w:r>
    </w:p>
    <w:p w14:paraId="562674F3" w14:textId="1686EBCF" w:rsidR="00D74325" w:rsidRPr="00D74325" w:rsidRDefault="00D74325" w:rsidP="00D74325">
      <w:pPr>
        <w:pStyle w:val="ListParagraph"/>
        <w:numPr>
          <w:ilvl w:val="0"/>
          <w:numId w:val="1"/>
        </w:numPr>
        <w:rPr>
          <w:rFonts w:asciiTheme="majorBidi" w:hAnsiTheme="majorBidi" w:cstheme="majorBidi"/>
          <w:sz w:val="26"/>
          <w:szCs w:val="26"/>
          <w:lang w:val="en-US"/>
        </w:rPr>
      </w:pPr>
      <w:r w:rsidRPr="00D74325">
        <w:rPr>
          <w:rFonts w:asciiTheme="majorBidi" w:hAnsiTheme="majorBidi" w:cstheme="majorBidi"/>
          <w:sz w:val="26"/>
          <w:szCs w:val="26"/>
          <w:lang w:val="en-US"/>
        </w:rPr>
        <w:t>This was supported by latency checks and traceroutes and used Amazon infrastructure to route through.</w:t>
      </w:r>
    </w:p>
    <w:p w14:paraId="16165E89" w14:textId="1C617ED2" w:rsidR="00D74325" w:rsidRPr="00D74325" w:rsidRDefault="00D74325" w:rsidP="00D74325">
      <w:pPr>
        <w:pStyle w:val="ListParagraph"/>
        <w:numPr>
          <w:ilvl w:val="0"/>
          <w:numId w:val="1"/>
        </w:numPr>
        <w:rPr>
          <w:rFonts w:asciiTheme="majorBidi" w:hAnsiTheme="majorBidi" w:cstheme="majorBidi"/>
          <w:sz w:val="26"/>
          <w:szCs w:val="26"/>
          <w:lang w:val="en-US"/>
        </w:rPr>
      </w:pPr>
      <w:r w:rsidRPr="00D74325">
        <w:rPr>
          <w:rFonts w:asciiTheme="majorBidi" w:hAnsiTheme="majorBidi" w:cstheme="majorBidi"/>
          <w:sz w:val="26"/>
          <w:szCs w:val="26"/>
          <w:lang w:val="en-US"/>
        </w:rPr>
        <w:t xml:space="preserve">The example of Bamboo with Otis Elevator was more publicly available, it was not protected by a </w:t>
      </w:r>
      <w:proofErr w:type="gramStart"/>
      <w:r w:rsidRPr="00D74325">
        <w:rPr>
          <w:rFonts w:asciiTheme="majorBidi" w:hAnsiTheme="majorBidi" w:cstheme="majorBidi"/>
          <w:sz w:val="26"/>
          <w:szCs w:val="26"/>
          <w:lang w:val="en-US"/>
        </w:rPr>
        <w:t>CDN, and</w:t>
      </w:r>
      <w:proofErr w:type="gramEnd"/>
      <w:r w:rsidRPr="00D74325">
        <w:rPr>
          <w:rFonts w:asciiTheme="majorBidi" w:hAnsiTheme="majorBidi" w:cstheme="majorBidi"/>
          <w:sz w:val="26"/>
          <w:szCs w:val="26"/>
          <w:lang w:val="en-US"/>
        </w:rPr>
        <w:t xml:space="preserve"> displayed version information (Atlassian Bamboo 9.2.18).</w:t>
      </w:r>
    </w:p>
    <w:p w14:paraId="5420ACD4" w14:textId="0DB1D2FC" w:rsidR="00D74325" w:rsidRPr="00D74325" w:rsidRDefault="00D74325" w:rsidP="00D74325">
      <w:pPr>
        <w:rPr>
          <w:sz w:val="26"/>
          <w:szCs w:val="26"/>
        </w:rPr>
      </w:pPr>
      <w:r w:rsidRPr="00D74325">
        <w:rPr>
          <w:sz w:val="26"/>
          <w:szCs w:val="26"/>
        </w:rPr>
        <w:t xml:space="preserve">Nuclei and </w:t>
      </w:r>
      <w:proofErr w:type="spellStart"/>
      <w:r w:rsidRPr="00D74325">
        <w:rPr>
          <w:sz w:val="26"/>
          <w:szCs w:val="26"/>
        </w:rPr>
        <w:t>Nikto</w:t>
      </w:r>
      <w:proofErr w:type="spellEnd"/>
      <w:r w:rsidRPr="00D74325">
        <w:rPr>
          <w:sz w:val="26"/>
          <w:szCs w:val="26"/>
        </w:rPr>
        <w:t xml:space="preserve"> scans had several soft spots. Lack of security headers was uniform amongst targets-- Content-Security-Policy, Permissions-Policy and Referrer-Policy were common in their absence. Two API keys were hardcoded in responses to the marketplace subdomain in the form of JavaScript code. Although they could be </w:t>
      </w:r>
      <w:proofErr w:type="gramStart"/>
      <w:r w:rsidRPr="00D74325">
        <w:rPr>
          <w:sz w:val="26"/>
          <w:szCs w:val="26"/>
        </w:rPr>
        <w:t>test</w:t>
      </w:r>
      <w:proofErr w:type="gramEnd"/>
      <w:r w:rsidRPr="00D74325">
        <w:rPr>
          <w:sz w:val="26"/>
          <w:szCs w:val="26"/>
        </w:rPr>
        <w:t xml:space="preserve"> tokens, they still signify bad treatment of secrets.</w:t>
      </w:r>
    </w:p>
    <w:p w14:paraId="196061E8" w14:textId="79F7C0B8" w:rsidR="00D74325" w:rsidRPr="00D74325" w:rsidRDefault="00D74325" w:rsidP="00D74325">
      <w:pPr>
        <w:rPr>
          <w:sz w:val="26"/>
          <w:szCs w:val="26"/>
        </w:rPr>
      </w:pPr>
      <w:r w:rsidRPr="00D74325">
        <w:rPr>
          <w:sz w:val="26"/>
          <w:szCs w:val="26"/>
        </w:rPr>
        <w:t>The finding of directory brute-forcing was among the more important ones. On admin.atlassian.com, it was possible to find files:</w:t>
      </w:r>
    </w:p>
    <w:p w14:paraId="7D522601" w14:textId="30A9555F" w:rsidR="00D74325" w:rsidRPr="00D74325" w:rsidRDefault="00D74325" w:rsidP="00D74325">
      <w:pPr>
        <w:pStyle w:val="ListParagraph"/>
        <w:numPr>
          <w:ilvl w:val="0"/>
          <w:numId w:val="2"/>
        </w:numPr>
        <w:rPr>
          <w:b/>
          <w:bCs/>
          <w:sz w:val="26"/>
          <w:szCs w:val="26"/>
        </w:rPr>
      </w:pPr>
      <w:proofErr w:type="gramStart"/>
      <w:r w:rsidRPr="00D74325">
        <w:rPr>
          <w:b/>
          <w:bCs/>
          <w:sz w:val="26"/>
          <w:szCs w:val="26"/>
        </w:rPr>
        <w:t>.env</w:t>
      </w:r>
      <w:proofErr w:type="gramEnd"/>
    </w:p>
    <w:p w14:paraId="45F908FF" w14:textId="6B3CE12B" w:rsidR="00D74325" w:rsidRPr="00D74325" w:rsidRDefault="00D74325" w:rsidP="00D74325">
      <w:pPr>
        <w:pStyle w:val="ListParagraph"/>
        <w:numPr>
          <w:ilvl w:val="0"/>
          <w:numId w:val="2"/>
        </w:numPr>
        <w:rPr>
          <w:b/>
          <w:bCs/>
          <w:sz w:val="26"/>
          <w:szCs w:val="26"/>
        </w:rPr>
      </w:pPr>
      <w:proofErr w:type="gramStart"/>
      <w:r w:rsidRPr="00D74325">
        <w:rPr>
          <w:b/>
          <w:bCs/>
          <w:sz w:val="26"/>
          <w:szCs w:val="26"/>
        </w:rPr>
        <w:t>.</w:t>
      </w:r>
      <w:proofErr w:type="spellStart"/>
      <w:r w:rsidRPr="00D74325">
        <w:rPr>
          <w:b/>
          <w:bCs/>
          <w:sz w:val="26"/>
          <w:szCs w:val="26"/>
        </w:rPr>
        <w:t>bashrc</w:t>
      </w:r>
      <w:proofErr w:type="spellEnd"/>
      <w:proofErr w:type="gramEnd"/>
    </w:p>
    <w:p w14:paraId="7DDAE85D" w14:textId="77777777" w:rsidR="00D74325" w:rsidRPr="00D74325" w:rsidRDefault="00D74325" w:rsidP="00D74325">
      <w:pPr>
        <w:pStyle w:val="ListParagraph"/>
        <w:numPr>
          <w:ilvl w:val="0"/>
          <w:numId w:val="2"/>
        </w:numPr>
        <w:rPr>
          <w:b/>
          <w:bCs/>
          <w:sz w:val="26"/>
          <w:szCs w:val="26"/>
        </w:rPr>
      </w:pPr>
      <w:proofErr w:type="gramStart"/>
      <w:r w:rsidRPr="00D74325">
        <w:rPr>
          <w:b/>
          <w:bCs/>
          <w:sz w:val="26"/>
          <w:szCs w:val="26"/>
        </w:rPr>
        <w:t>.git</w:t>
      </w:r>
      <w:proofErr w:type="gramEnd"/>
      <w:r w:rsidRPr="00D74325">
        <w:rPr>
          <w:b/>
          <w:bCs/>
          <w:sz w:val="26"/>
          <w:szCs w:val="26"/>
        </w:rPr>
        <w:t>/config</w:t>
      </w:r>
    </w:p>
    <w:p w14:paraId="1D0CEA43" w14:textId="2AE587AD" w:rsidR="00D74325" w:rsidRPr="00D74325" w:rsidRDefault="00D74325" w:rsidP="00D74325">
      <w:pPr>
        <w:rPr>
          <w:sz w:val="26"/>
          <w:szCs w:val="26"/>
        </w:rPr>
      </w:pPr>
      <w:r w:rsidRPr="00D74325">
        <w:rPr>
          <w:sz w:val="26"/>
          <w:szCs w:val="26"/>
        </w:rPr>
        <w:t xml:space="preserve">were immediately available as HTTP 200 OK responses, which is unusual and possibly unsafe. These files tend to include credentials, paths or configuration secrets. On the marketplace side, </w:t>
      </w:r>
      <w:proofErr w:type="gramStart"/>
      <w:r w:rsidRPr="00D74325">
        <w:rPr>
          <w:sz w:val="26"/>
          <w:szCs w:val="26"/>
        </w:rPr>
        <w:t>a large number of</w:t>
      </w:r>
      <w:proofErr w:type="gramEnd"/>
      <w:r w:rsidRPr="00D74325">
        <w:rPr>
          <w:sz w:val="26"/>
          <w:szCs w:val="26"/>
        </w:rPr>
        <w:t xml:space="preserve"> these paths replied with 403 Forbidden, implying that they are probably there, though restricted by access - also useful in future fuzzing or </w:t>
      </w:r>
      <w:proofErr w:type="gramStart"/>
      <w:r w:rsidRPr="00D74325">
        <w:rPr>
          <w:sz w:val="26"/>
          <w:szCs w:val="26"/>
        </w:rPr>
        <w:t>timing based</w:t>
      </w:r>
      <w:proofErr w:type="gramEnd"/>
      <w:r w:rsidRPr="00D74325">
        <w:rPr>
          <w:sz w:val="26"/>
          <w:szCs w:val="26"/>
        </w:rPr>
        <w:t xml:space="preserve"> testing.</w:t>
      </w:r>
    </w:p>
    <w:p w14:paraId="5093EA33" w14:textId="1383CA02" w:rsidR="00B7089A" w:rsidRPr="00D74325" w:rsidRDefault="00D74325" w:rsidP="00D74325">
      <w:pPr>
        <w:rPr>
          <w:sz w:val="26"/>
          <w:szCs w:val="26"/>
        </w:rPr>
      </w:pPr>
      <w:r w:rsidRPr="00D74325">
        <w:rPr>
          <w:sz w:val="26"/>
          <w:szCs w:val="26"/>
        </w:rPr>
        <w:t xml:space="preserve">The admin domain was a goldmine in terms of parameter discovery. Many dozens of parameters were uncovered, such as the user id, the </w:t>
      </w:r>
      <w:proofErr w:type="spellStart"/>
      <w:r w:rsidRPr="00D74325">
        <w:rPr>
          <w:sz w:val="26"/>
          <w:szCs w:val="26"/>
        </w:rPr>
        <w:t>orgid</w:t>
      </w:r>
      <w:proofErr w:type="spellEnd"/>
      <w:r w:rsidRPr="00D74325">
        <w:rPr>
          <w:sz w:val="26"/>
          <w:szCs w:val="26"/>
        </w:rPr>
        <w:t xml:space="preserve">, </w:t>
      </w:r>
      <w:proofErr w:type="spellStart"/>
      <w:r w:rsidRPr="00D74325">
        <w:rPr>
          <w:sz w:val="26"/>
          <w:szCs w:val="26"/>
        </w:rPr>
        <w:t>workspaceAri</w:t>
      </w:r>
      <w:proofErr w:type="spellEnd"/>
      <w:r w:rsidRPr="00D74325">
        <w:rPr>
          <w:sz w:val="26"/>
          <w:szCs w:val="26"/>
        </w:rPr>
        <w:t xml:space="preserve">, or different filters and search terms. These are good candidates of IDOR, privilege escalation, or bypasses. Although marketplace.atlassian.com contained fewer dynamic routes, it nonetheless contained common search and tracking options (query, </w:t>
      </w:r>
      <w:proofErr w:type="spellStart"/>
      <w:r w:rsidRPr="00D74325">
        <w:rPr>
          <w:sz w:val="26"/>
          <w:szCs w:val="26"/>
        </w:rPr>
        <w:t>utm</w:t>
      </w:r>
      <w:proofErr w:type="spellEnd"/>
      <w:r w:rsidRPr="00D74325">
        <w:rPr>
          <w:sz w:val="26"/>
          <w:szCs w:val="26"/>
        </w:rPr>
        <w:t xml:space="preserve"> source, etc.), which could be reviewed with regards to client-side exploits such as reflected XSS or open redirects.</w:t>
      </w:r>
    </w:p>
    <w:p w14:paraId="119ACB9E" w14:textId="3D44B4CC" w:rsidR="00D74325" w:rsidRPr="00D74325" w:rsidRDefault="00D74325" w:rsidP="00D74325">
      <w:pPr>
        <w:rPr>
          <w:b/>
          <w:bCs/>
          <w:sz w:val="28"/>
          <w:szCs w:val="28"/>
          <w:u w:val="single"/>
        </w:rPr>
      </w:pPr>
      <w:r w:rsidRPr="00D74325">
        <w:rPr>
          <w:b/>
          <w:bCs/>
          <w:sz w:val="28"/>
          <w:szCs w:val="28"/>
          <w:u w:val="single"/>
        </w:rPr>
        <w:t>Overall Analysis:</w:t>
      </w:r>
    </w:p>
    <w:p w14:paraId="0E247918" w14:textId="77777777" w:rsidR="00D74325" w:rsidRPr="00D74325" w:rsidRDefault="00D74325" w:rsidP="00D74325">
      <w:pPr>
        <w:numPr>
          <w:ilvl w:val="0"/>
          <w:numId w:val="3"/>
        </w:numPr>
        <w:rPr>
          <w:sz w:val="26"/>
          <w:szCs w:val="26"/>
          <w:lang w:val="en-PK"/>
        </w:rPr>
      </w:pPr>
      <w:r w:rsidRPr="00D74325">
        <w:rPr>
          <w:sz w:val="26"/>
          <w:szCs w:val="26"/>
          <w:lang w:val="en-PK"/>
        </w:rPr>
        <w:t xml:space="preserve">Atlassian’s main infra is well-distributed and masked via </w:t>
      </w:r>
      <w:proofErr w:type="gramStart"/>
      <w:r w:rsidRPr="00D74325">
        <w:rPr>
          <w:sz w:val="26"/>
          <w:szCs w:val="26"/>
          <w:lang w:val="en-PK"/>
        </w:rPr>
        <w:t>CloudFront, but</w:t>
      </w:r>
      <w:proofErr w:type="gramEnd"/>
      <w:r w:rsidRPr="00D74325">
        <w:rPr>
          <w:sz w:val="26"/>
          <w:szCs w:val="26"/>
          <w:lang w:val="en-PK"/>
        </w:rPr>
        <w:t xml:space="preserve"> still leaks sensitive metadata and files under certain subdomains.</w:t>
      </w:r>
    </w:p>
    <w:p w14:paraId="28464CCF" w14:textId="77777777" w:rsidR="00D74325" w:rsidRPr="00D74325" w:rsidRDefault="00D74325" w:rsidP="00D74325">
      <w:pPr>
        <w:numPr>
          <w:ilvl w:val="0"/>
          <w:numId w:val="3"/>
        </w:numPr>
        <w:rPr>
          <w:sz w:val="26"/>
          <w:szCs w:val="26"/>
          <w:lang w:val="en-PK"/>
        </w:rPr>
      </w:pPr>
      <w:r w:rsidRPr="00D74325">
        <w:rPr>
          <w:sz w:val="26"/>
          <w:szCs w:val="26"/>
          <w:lang w:val="en-PK"/>
        </w:rPr>
        <w:t>Missing headers and inconsistent cookie flags show room for improvement in browser-side protection.</w:t>
      </w:r>
    </w:p>
    <w:p w14:paraId="2BFD78CB" w14:textId="77777777" w:rsidR="00D74325" w:rsidRPr="00D74325" w:rsidRDefault="00D74325" w:rsidP="00D74325">
      <w:pPr>
        <w:numPr>
          <w:ilvl w:val="0"/>
          <w:numId w:val="3"/>
        </w:numPr>
        <w:rPr>
          <w:sz w:val="26"/>
          <w:szCs w:val="26"/>
          <w:lang w:val="en-PK"/>
        </w:rPr>
      </w:pPr>
      <w:r w:rsidRPr="00D74325">
        <w:rPr>
          <w:sz w:val="26"/>
          <w:szCs w:val="26"/>
          <w:lang w:val="en-PK"/>
        </w:rPr>
        <w:t>Exposed files on admin.atlassian.com and leaked API keys on marketplace could be pivot points for deeper exploitation.</w:t>
      </w:r>
    </w:p>
    <w:p w14:paraId="0C6666AD" w14:textId="333618B9" w:rsidR="00D74325" w:rsidRPr="00D74325" w:rsidRDefault="00D74325" w:rsidP="00D74325">
      <w:pPr>
        <w:numPr>
          <w:ilvl w:val="0"/>
          <w:numId w:val="3"/>
        </w:numPr>
        <w:rPr>
          <w:sz w:val="26"/>
          <w:szCs w:val="26"/>
          <w:lang w:val="en-PK"/>
        </w:rPr>
      </w:pPr>
      <w:r w:rsidRPr="00D74325">
        <w:rPr>
          <w:sz w:val="26"/>
          <w:szCs w:val="26"/>
          <w:lang w:val="en-PK"/>
        </w:rPr>
        <w:t>The parameter attack surface is wide and ideal for manual testing of authorization issues or injection scenarios.</w:t>
      </w:r>
    </w:p>
    <w:sectPr w:rsidR="00D74325" w:rsidRPr="00D74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6EAC"/>
    <w:multiLevelType w:val="multilevel"/>
    <w:tmpl w:val="22C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924C5"/>
    <w:multiLevelType w:val="hybridMultilevel"/>
    <w:tmpl w:val="A7E2FE3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A224125"/>
    <w:multiLevelType w:val="hybridMultilevel"/>
    <w:tmpl w:val="E1D07A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60009683">
    <w:abstractNumId w:val="2"/>
  </w:num>
  <w:num w:numId="2" w16cid:durableId="1452437362">
    <w:abstractNumId w:val="1"/>
  </w:num>
  <w:num w:numId="3" w16cid:durableId="104255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17B"/>
    <w:rsid w:val="00031266"/>
    <w:rsid w:val="000934BF"/>
    <w:rsid w:val="00133211"/>
    <w:rsid w:val="00153AE0"/>
    <w:rsid w:val="001D1D88"/>
    <w:rsid w:val="00304D8B"/>
    <w:rsid w:val="0033577F"/>
    <w:rsid w:val="0036395A"/>
    <w:rsid w:val="00370BE2"/>
    <w:rsid w:val="00375651"/>
    <w:rsid w:val="003825C0"/>
    <w:rsid w:val="003E717B"/>
    <w:rsid w:val="004D03A5"/>
    <w:rsid w:val="00562CC6"/>
    <w:rsid w:val="005F5B28"/>
    <w:rsid w:val="0066376E"/>
    <w:rsid w:val="006642DD"/>
    <w:rsid w:val="006913B4"/>
    <w:rsid w:val="00757648"/>
    <w:rsid w:val="00765A0C"/>
    <w:rsid w:val="00782BA7"/>
    <w:rsid w:val="007C0592"/>
    <w:rsid w:val="008A0613"/>
    <w:rsid w:val="00963054"/>
    <w:rsid w:val="009C090B"/>
    <w:rsid w:val="00A229F5"/>
    <w:rsid w:val="00B7089A"/>
    <w:rsid w:val="00BD5095"/>
    <w:rsid w:val="00C01070"/>
    <w:rsid w:val="00C118D5"/>
    <w:rsid w:val="00CA6345"/>
    <w:rsid w:val="00D74325"/>
    <w:rsid w:val="00EB0C4A"/>
    <w:rsid w:val="00EB19C8"/>
    <w:rsid w:val="00F44BAA"/>
    <w:rsid w:val="00F72430"/>
    <w:rsid w:val="00FB551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E6D5"/>
  <w15:chartTrackingRefBased/>
  <w15:docId w15:val="{62038838-FF96-44D2-AF2A-6749F8457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325"/>
    <w:pPr>
      <w:spacing w:line="259" w:lineRule="auto"/>
    </w:pPr>
    <w:rPr>
      <w:sz w:val="22"/>
      <w:szCs w:val="22"/>
    </w:rPr>
  </w:style>
  <w:style w:type="paragraph" w:styleId="Heading1">
    <w:name w:val="heading 1"/>
    <w:basedOn w:val="Normal"/>
    <w:next w:val="Normal"/>
    <w:link w:val="Heading1Char"/>
    <w:uiPriority w:val="9"/>
    <w:qFormat/>
    <w:rsid w:val="003E7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17B"/>
    <w:rPr>
      <w:rFonts w:eastAsiaTheme="majorEastAsia" w:cstheme="majorBidi"/>
      <w:color w:val="272727" w:themeColor="text1" w:themeTint="D8"/>
    </w:rPr>
  </w:style>
  <w:style w:type="paragraph" w:styleId="Title">
    <w:name w:val="Title"/>
    <w:basedOn w:val="Normal"/>
    <w:next w:val="Normal"/>
    <w:link w:val="TitleChar"/>
    <w:uiPriority w:val="10"/>
    <w:qFormat/>
    <w:rsid w:val="003E7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17B"/>
    <w:pPr>
      <w:spacing w:before="160"/>
      <w:jc w:val="center"/>
    </w:pPr>
    <w:rPr>
      <w:i/>
      <w:iCs/>
      <w:color w:val="404040" w:themeColor="text1" w:themeTint="BF"/>
    </w:rPr>
  </w:style>
  <w:style w:type="character" w:customStyle="1" w:styleId="QuoteChar">
    <w:name w:val="Quote Char"/>
    <w:basedOn w:val="DefaultParagraphFont"/>
    <w:link w:val="Quote"/>
    <w:uiPriority w:val="29"/>
    <w:rsid w:val="003E717B"/>
    <w:rPr>
      <w:i/>
      <w:iCs/>
      <w:color w:val="404040" w:themeColor="text1" w:themeTint="BF"/>
    </w:rPr>
  </w:style>
  <w:style w:type="paragraph" w:styleId="ListParagraph">
    <w:name w:val="List Paragraph"/>
    <w:basedOn w:val="Normal"/>
    <w:uiPriority w:val="34"/>
    <w:qFormat/>
    <w:rsid w:val="003E717B"/>
    <w:pPr>
      <w:ind w:left="720"/>
      <w:contextualSpacing/>
    </w:pPr>
  </w:style>
  <w:style w:type="character" w:styleId="IntenseEmphasis">
    <w:name w:val="Intense Emphasis"/>
    <w:basedOn w:val="DefaultParagraphFont"/>
    <w:uiPriority w:val="21"/>
    <w:qFormat/>
    <w:rsid w:val="003E717B"/>
    <w:rPr>
      <w:i/>
      <w:iCs/>
      <w:color w:val="0F4761" w:themeColor="accent1" w:themeShade="BF"/>
    </w:rPr>
  </w:style>
  <w:style w:type="paragraph" w:styleId="IntenseQuote">
    <w:name w:val="Intense Quote"/>
    <w:basedOn w:val="Normal"/>
    <w:next w:val="Normal"/>
    <w:link w:val="IntenseQuoteChar"/>
    <w:uiPriority w:val="30"/>
    <w:qFormat/>
    <w:rsid w:val="003E7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17B"/>
    <w:rPr>
      <w:i/>
      <w:iCs/>
      <w:color w:val="0F4761" w:themeColor="accent1" w:themeShade="BF"/>
    </w:rPr>
  </w:style>
  <w:style w:type="character" w:styleId="IntenseReference">
    <w:name w:val="Intense Reference"/>
    <w:basedOn w:val="DefaultParagraphFont"/>
    <w:uiPriority w:val="32"/>
    <w:qFormat/>
    <w:rsid w:val="003E7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508</TotalTime>
  <Pages>3</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Farooq</dc:creator>
  <cp:keywords/>
  <dc:description/>
  <cp:lastModifiedBy>Talha Farooq</cp:lastModifiedBy>
  <cp:revision>7</cp:revision>
  <dcterms:created xsi:type="dcterms:W3CDTF">2025-10-16T05:12:00Z</dcterms:created>
  <dcterms:modified xsi:type="dcterms:W3CDTF">2025-10-18T16:18:00Z</dcterms:modified>
</cp:coreProperties>
</file>