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DC3" w:rsidRP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Talha Khalid</w:t>
      </w:r>
    </w:p>
    <w:p w:rsidR="0000051C" w:rsidRP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F2021266625</w:t>
      </w:r>
    </w:p>
    <w:p w:rsid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V-04</w:t>
      </w:r>
    </w:p>
    <w:p w:rsidR="0000051C" w:rsidRDefault="0000051C" w:rsidP="0000051C">
      <w:pPr>
        <w:jc w:val="center"/>
        <w:rPr>
          <w:b/>
          <w:sz w:val="40"/>
          <w:szCs w:val="40"/>
          <w:u w:val="single"/>
        </w:rPr>
      </w:pPr>
    </w:p>
    <w:p w:rsidR="0000051C" w:rsidRDefault="00C5177D" w:rsidP="0000051C">
      <w:pPr>
        <w:jc w:val="center"/>
        <w:rPr>
          <w:b/>
          <w:sz w:val="36"/>
          <w:szCs w:val="36"/>
        </w:rPr>
      </w:pPr>
      <w:r w:rsidRPr="00C5177D">
        <w:rPr>
          <w:b/>
          <w:sz w:val="36"/>
          <w:szCs w:val="36"/>
        </w:rPr>
        <w:t>Project Part-02</w:t>
      </w:r>
    </w:p>
    <w:p w:rsidR="00C5177D" w:rsidRDefault="00C5177D" w:rsidP="000005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Comparison</w:t>
      </w:r>
    </w:p>
    <w:p w:rsidR="00C5177D" w:rsidRDefault="00C5177D" w:rsidP="00C5177D">
      <w:pPr>
        <w:rPr>
          <w:sz w:val="36"/>
          <w:szCs w:val="36"/>
        </w:rPr>
      </w:pPr>
    </w:p>
    <w:p w:rsidR="00C5177D" w:rsidRPr="00774232" w:rsidRDefault="00C5177D" w:rsidP="00C5177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sz w:val="28"/>
          <w:szCs w:val="28"/>
        </w:rPr>
        <w:t>1000 Random Even Number</w:t>
      </w:r>
    </w:p>
    <w:p w:rsidR="00774232" w:rsidRPr="00774232" w:rsidRDefault="00774232" w:rsidP="00774232">
      <w:pPr>
        <w:ind w:left="360"/>
        <w:rPr>
          <w:sz w:val="36"/>
          <w:szCs w:val="36"/>
        </w:rPr>
      </w:pPr>
    </w:p>
    <w:p w:rsidR="00C5177D" w:rsidRDefault="00C5177D" w:rsidP="00C5177D">
      <w:pPr>
        <w:ind w:left="360"/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14"/>
      </w:tblGrid>
      <w:tr w:rsidR="00774232" w:rsidRPr="00C5177D" w:rsidTr="00774232">
        <w:trPr>
          <w:jc w:val="center"/>
        </w:trPr>
        <w:tc>
          <w:tcPr>
            <w:tcW w:w="3021" w:type="dxa"/>
          </w:tcPr>
          <w:p w:rsidR="00774232" w:rsidRPr="00C5177D" w:rsidRDefault="00774232" w:rsidP="008355F5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014" w:type="dxa"/>
          </w:tcPr>
          <w:p w:rsidR="00774232" w:rsidRPr="00C5177D" w:rsidRDefault="00774232" w:rsidP="008355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Collisions</w:t>
            </w:r>
          </w:p>
        </w:tc>
      </w:tr>
      <w:tr w:rsidR="00774232" w:rsidRPr="00C5177D" w:rsidTr="00774232">
        <w:trPr>
          <w:jc w:val="center"/>
        </w:trPr>
        <w:tc>
          <w:tcPr>
            <w:tcW w:w="3021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014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402</w:t>
            </w:r>
            <w:r w:rsidR="00B63186">
              <w:rPr>
                <w:sz w:val="28"/>
                <w:szCs w:val="28"/>
              </w:rPr>
              <w:t>, 386</w:t>
            </w:r>
          </w:p>
        </w:tc>
      </w:tr>
      <w:tr w:rsidR="00774232" w:rsidRPr="00C5177D" w:rsidTr="00774232">
        <w:trPr>
          <w:jc w:val="center"/>
        </w:trPr>
        <w:tc>
          <w:tcPr>
            <w:tcW w:w="3021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014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  <w:r w:rsidR="00B63186">
              <w:rPr>
                <w:sz w:val="28"/>
                <w:szCs w:val="28"/>
              </w:rPr>
              <w:t>, 297</w:t>
            </w:r>
          </w:p>
        </w:tc>
      </w:tr>
      <w:tr w:rsidR="00774232" w:rsidRPr="00C5177D" w:rsidTr="00774232">
        <w:trPr>
          <w:jc w:val="center"/>
        </w:trPr>
        <w:tc>
          <w:tcPr>
            <w:tcW w:w="3021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014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  <w:r w:rsidR="00B63186">
              <w:rPr>
                <w:sz w:val="28"/>
                <w:szCs w:val="28"/>
              </w:rPr>
              <w:t>, 297</w:t>
            </w:r>
          </w:p>
        </w:tc>
      </w:tr>
      <w:tr w:rsidR="00774232" w:rsidRPr="00C5177D" w:rsidTr="00774232">
        <w:trPr>
          <w:jc w:val="center"/>
        </w:trPr>
        <w:tc>
          <w:tcPr>
            <w:tcW w:w="3021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3014" w:type="dxa"/>
          </w:tcPr>
          <w:p w:rsidR="00774232" w:rsidRPr="00C5177D" w:rsidRDefault="0077423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</w:t>
            </w:r>
            <w:r w:rsidR="00B63186">
              <w:rPr>
                <w:sz w:val="28"/>
                <w:szCs w:val="28"/>
              </w:rPr>
              <w:t>, 297</w:t>
            </w:r>
          </w:p>
        </w:tc>
      </w:tr>
    </w:tbl>
    <w:p w:rsidR="00774232" w:rsidRDefault="00774232" w:rsidP="00C5177D">
      <w:pPr>
        <w:ind w:left="360"/>
        <w:rPr>
          <w:sz w:val="36"/>
          <w:szCs w:val="36"/>
        </w:rPr>
      </w:pPr>
    </w:p>
    <w:p w:rsidR="00774232" w:rsidRDefault="00774232" w:rsidP="00C5177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91BE4" w:rsidRDefault="00B63186" w:rsidP="00A55E93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FD663F" wp14:editId="034860E6">
            <wp:extent cx="5784588" cy="2114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65" cy="21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E4" w:rsidRDefault="001D3055" w:rsidP="001D3055">
      <w:pPr>
        <w:ind w:left="36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029637" cy="377242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A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1A" w:rsidRDefault="00A3081A" w:rsidP="00C5177D">
      <w:pPr>
        <w:ind w:left="360"/>
        <w:rPr>
          <w:sz w:val="24"/>
          <w:szCs w:val="24"/>
        </w:rPr>
      </w:pPr>
    </w:p>
    <w:p w:rsidR="00B91BE4" w:rsidRPr="00A3081A" w:rsidRDefault="00A55E93" w:rsidP="00A3081A">
      <w:pPr>
        <w:ind w:left="360"/>
        <w:jc w:val="center"/>
        <w:rPr>
          <w:sz w:val="25"/>
          <w:szCs w:val="25"/>
        </w:rPr>
      </w:pPr>
      <w:r w:rsidRPr="00A3081A">
        <w:rPr>
          <w:sz w:val="25"/>
          <w:szCs w:val="25"/>
        </w:rPr>
        <w:t xml:space="preserve">*Mistake in the output </w:t>
      </w:r>
      <w:r w:rsidRPr="00A3081A">
        <w:rPr>
          <w:b/>
          <w:sz w:val="25"/>
          <w:szCs w:val="25"/>
        </w:rPr>
        <w:t>“</w:t>
      </w:r>
      <w:r w:rsidR="00B72FE6">
        <w:rPr>
          <w:b/>
          <w:sz w:val="25"/>
          <w:szCs w:val="25"/>
        </w:rPr>
        <w:t xml:space="preserve">Linear </w:t>
      </w:r>
      <w:r w:rsidRPr="00A3081A">
        <w:rPr>
          <w:b/>
          <w:sz w:val="25"/>
          <w:szCs w:val="25"/>
        </w:rPr>
        <w:t xml:space="preserve">Probing” </w:t>
      </w:r>
      <w:r w:rsidR="00A3081A" w:rsidRPr="00A3081A">
        <w:rPr>
          <w:sz w:val="25"/>
          <w:szCs w:val="25"/>
        </w:rPr>
        <w:t>which is a simple implementation of open addressing (not chaining)</w:t>
      </w:r>
    </w:p>
    <w:p w:rsidR="00B91BE4" w:rsidRDefault="00B91BE4" w:rsidP="001D3055">
      <w:pPr>
        <w:rPr>
          <w:sz w:val="36"/>
          <w:szCs w:val="36"/>
        </w:rPr>
      </w:pPr>
    </w:p>
    <w:p w:rsidR="00B91BE4" w:rsidRPr="00C5177D" w:rsidRDefault="00B91BE4" w:rsidP="00C5177D">
      <w:pPr>
        <w:ind w:left="360"/>
        <w:rPr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3038"/>
        <w:gridCol w:w="2972"/>
      </w:tblGrid>
      <w:tr w:rsidR="00F64197" w:rsidRPr="00C5177D" w:rsidTr="00C5177D">
        <w:tc>
          <w:tcPr>
            <w:tcW w:w="3116" w:type="dxa"/>
          </w:tcPr>
          <w:p w:rsidR="00C5177D" w:rsidRPr="00C5177D" w:rsidRDefault="00C5177D" w:rsidP="00C5177D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117" w:type="dxa"/>
          </w:tcPr>
          <w:p w:rsidR="00C5177D" w:rsidRPr="00C5177D" w:rsidRDefault="00F64197" w:rsidP="00C517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="00C5177D" w:rsidRPr="00C5177D">
              <w:rPr>
                <w:b/>
                <w:sz w:val="28"/>
                <w:szCs w:val="28"/>
              </w:rPr>
              <w:t>Numbers Searched</w:t>
            </w:r>
            <w:r>
              <w:rPr>
                <w:b/>
                <w:sz w:val="28"/>
                <w:szCs w:val="28"/>
              </w:rPr>
              <w:t>/Found</w:t>
            </w:r>
          </w:p>
        </w:tc>
        <w:tc>
          <w:tcPr>
            <w:tcW w:w="3117" w:type="dxa"/>
          </w:tcPr>
          <w:p w:rsidR="00C5177D" w:rsidRPr="00C5177D" w:rsidRDefault="00C5177D" w:rsidP="00C5177D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Attempts to Search</w:t>
            </w:r>
          </w:p>
        </w:tc>
      </w:tr>
      <w:tr w:rsidR="00F64197" w:rsidRPr="00C5177D" w:rsidTr="00C5177D">
        <w:tc>
          <w:tcPr>
            <w:tcW w:w="3116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117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91EB0">
              <w:rPr>
                <w:sz w:val="28"/>
                <w:szCs w:val="28"/>
              </w:rPr>
              <w:t xml:space="preserve">, </w:t>
            </w:r>
            <w:r w:rsidR="003D6AC2">
              <w:rPr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3117" w:type="dxa"/>
          </w:tcPr>
          <w:p w:rsidR="00C5177D" w:rsidRPr="00C5177D" w:rsidRDefault="00774232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  <w:r w:rsidR="00A91EB0">
              <w:rPr>
                <w:sz w:val="28"/>
                <w:szCs w:val="28"/>
              </w:rPr>
              <w:t xml:space="preserve">, </w:t>
            </w:r>
            <w:r w:rsidR="003D6AC2">
              <w:rPr>
                <w:sz w:val="28"/>
                <w:szCs w:val="28"/>
              </w:rPr>
              <w:t>100</w:t>
            </w:r>
          </w:p>
        </w:tc>
      </w:tr>
      <w:tr w:rsidR="00F64197" w:rsidRPr="00C5177D" w:rsidTr="00C5177D">
        <w:tc>
          <w:tcPr>
            <w:tcW w:w="3116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117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91EB0">
              <w:rPr>
                <w:sz w:val="28"/>
                <w:szCs w:val="28"/>
              </w:rPr>
              <w:t xml:space="preserve">, </w:t>
            </w:r>
            <w:r w:rsidR="003D6AC2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5177D" w:rsidRPr="00C5177D" w:rsidRDefault="00774232" w:rsidP="00774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  <w:r w:rsidR="00A91EB0">
              <w:rPr>
                <w:sz w:val="28"/>
                <w:szCs w:val="28"/>
              </w:rPr>
              <w:t>,</w:t>
            </w:r>
            <w:r w:rsidR="00F64197">
              <w:rPr>
                <w:sz w:val="28"/>
                <w:szCs w:val="28"/>
              </w:rPr>
              <w:t xml:space="preserve"> 69</w:t>
            </w:r>
          </w:p>
        </w:tc>
      </w:tr>
      <w:tr w:rsidR="00F64197" w:rsidRPr="00C5177D" w:rsidTr="00C5177D">
        <w:tc>
          <w:tcPr>
            <w:tcW w:w="3116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117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91EB0">
              <w:rPr>
                <w:sz w:val="28"/>
                <w:szCs w:val="28"/>
              </w:rPr>
              <w:t xml:space="preserve">, </w:t>
            </w:r>
            <w:r w:rsidR="003D6AC2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5177D" w:rsidRPr="00C5177D" w:rsidRDefault="00774232" w:rsidP="00774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A91EB0">
              <w:rPr>
                <w:sz w:val="28"/>
                <w:szCs w:val="28"/>
              </w:rPr>
              <w:t xml:space="preserve">, </w:t>
            </w:r>
            <w:r w:rsidR="00F64197">
              <w:rPr>
                <w:sz w:val="28"/>
                <w:szCs w:val="28"/>
              </w:rPr>
              <w:t>57</w:t>
            </w:r>
          </w:p>
        </w:tc>
      </w:tr>
      <w:tr w:rsidR="00F64197" w:rsidRPr="00C5177D" w:rsidTr="00C5177D">
        <w:tc>
          <w:tcPr>
            <w:tcW w:w="3116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3117" w:type="dxa"/>
          </w:tcPr>
          <w:p w:rsidR="00C5177D" w:rsidRPr="00C5177D" w:rsidRDefault="00C5177D" w:rsidP="00C517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91EB0">
              <w:rPr>
                <w:sz w:val="28"/>
                <w:szCs w:val="28"/>
              </w:rPr>
              <w:t xml:space="preserve">, </w:t>
            </w:r>
            <w:r w:rsidR="003D6AC2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C5177D" w:rsidRPr="00C5177D" w:rsidRDefault="00774232" w:rsidP="007742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  <w:r w:rsidR="00A91EB0">
              <w:rPr>
                <w:sz w:val="28"/>
                <w:szCs w:val="28"/>
              </w:rPr>
              <w:t xml:space="preserve">, </w:t>
            </w:r>
            <w:r w:rsidR="00F64197">
              <w:rPr>
                <w:sz w:val="28"/>
                <w:szCs w:val="28"/>
              </w:rPr>
              <w:t>54</w:t>
            </w:r>
            <w:r w:rsidR="00A91EB0">
              <w:rPr>
                <w:sz w:val="28"/>
                <w:szCs w:val="28"/>
              </w:rPr>
              <w:t xml:space="preserve"> </w:t>
            </w:r>
          </w:p>
        </w:tc>
      </w:tr>
    </w:tbl>
    <w:p w:rsidR="00C5177D" w:rsidRDefault="00C5177D" w:rsidP="00C5177D">
      <w:pPr>
        <w:ind w:left="360"/>
        <w:rPr>
          <w:sz w:val="28"/>
          <w:szCs w:val="28"/>
        </w:rPr>
      </w:pPr>
    </w:p>
    <w:p w:rsidR="001D3055" w:rsidRDefault="001D3055" w:rsidP="00C5177D">
      <w:pPr>
        <w:ind w:left="360"/>
        <w:rPr>
          <w:sz w:val="28"/>
          <w:szCs w:val="28"/>
        </w:rPr>
      </w:pPr>
    </w:p>
    <w:p w:rsidR="001D3055" w:rsidRDefault="001D3055" w:rsidP="00E0485E">
      <w:pPr>
        <w:rPr>
          <w:sz w:val="28"/>
          <w:szCs w:val="28"/>
        </w:rPr>
      </w:pPr>
    </w:p>
    <w:p w:rsidR="00E0485E" w:rsidRDefault="00E0485E" w:rsidP="00E0485E">
      <w:pPr>
        <w:rPr>
          <w:sz w:val="28"/>
          <w:szCs w:val="28"/>
        </w:rPr>
      </w:pPr>
    </w:p>
    <w:p w:rsidR="001D3055" w:rsidRPr="00B72FE6" w:rsidRDefault="001D3055" w:rsidP="001D30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1000 Random Odd Numbers</w:t>
      </w:r>
    </w:p>
    <w:p w:rsidR="00B72FE6" w:rsidRDefault="00B72FE6" w:rsidP="00B72FE6">
      <w:pPr>
        <w:ind w:left="360"/>
        <w:rPr>
          <w:sz w:val="28"/>
          <w:szCs w:val="28"/>
        </w:rPr>
      </w:pPr>
    </w:p>
    <w:p w:rsidR="005B5861" w:rsidRPr="00B72FE6" w:rsidRDefault="005B5861" w:rsidP="00B72FE6">
      <w:pPr>
        <w:ind w:left="360"/>
        <w:rPr>
          <w:sz w:val="28"/>
          <w:szCs w:val="28"/>
        </w:rPr>
      </w:pPr>
    </w:p>
    <w:p w:rsidR="001D3055" w:rsidRDefault="001D3055" w:rsidP="001D3055">
      <w:pPr>
        <w:ind w:left="360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14"/>
      </w:tblGrid>
      <w:tr w:rsidR="00EA47FE" w:rsidRPr="00C5177D" w:rsidTr="008355F5">
        <w:trPr>
          <w:jc w:val="center"/>
        </w:trPr>
        <w:tc>
          <w:tcPr>
            <w:tcW w:w="3021" w:type="dxa"/>
          </w:tcPr>
          <w:p w:rsidR="00EA47FE" w:rsidRPr="00C5177D" w:rsidRDefault="00EA47FE" w:rsidP="008355F5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014" w:type="dxa"/>
          </w:tcPr>
          <w:p w:rsidR="00EA47FE" w:rsidRPr="00C5177D" w:rsidRDefault="00EA47FE" w:rsidP="008355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Collisions</w:t>
            </w:r>
          </w:p>
        </w:tc>
      </w:tr>
      <w:tr w:rsidR="00EA47FE" w:rsidRPr="00C5177D" w:rsidTr="008355F5">
        <w:trPr>
          <w:jc w:val="center"/>
        </w:trPr>
        <w:tc>
          <w:tcPr>
            <w:tcW w:w="3021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014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A55E9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386</w:t>
            </w:r>
          </w:p>
        </w:tc>
      </w:tr>
      <w:tr w:rsidR="00EA47FE" w:rsidRPr="00C5177D" w:rsidTr="008355F5">
        <w:trPr>
          <w:jc w:val="center"/>
        </w:trPr>
        <w:tc>
          <w:tcPr>
            <w:tcW w:w="3021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014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321, 297</w:t>
            </w:r>
          </w:p>
        </w:tc>
      </w:tr>
      <w:tr w:rsidR="00EA47FE" w:rsidRPr="00C5177D" w:rsidTr="008355F5">
        <w:trPr>
          <w:jc w:val="center"/>
        </w:trPr>
        <w:tc>
          <w:tcPr>
            <w:tcW w:w="3021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014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321, 297</w:t>
            </w:r>
          </w:p>
        </w:tc>
      </w:tr>
      <w:tr w:rsidR="00EA47FE" w:rsidRPr="00C5177D" w:rsidTr="008355F5">
        <w:trPr>
          <w:jc w:val="center"/>
        </w:trPr>
        <w:tc>
          <w:tcPr>
            <w:tcW w:w="3021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3014" w:type="dxa"/>
          </w:tcPr>
          <w:p w:rsidR="00EA47FE" w:rsidRPr="00C5177D" w:rsidRDefault="00EA47FE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321, 297</w:t>
            </w:r>
          </w:p>
        </w:tc>
      </w:tr>
    </w:tbl>
    <w:p w:rsidR="00EA47FE" w:rsidRDefault="00EA47FE" w:rsidP="001D3055">
      <w:pPr>
        <w:ind w:left="360"/>
        <w:rPr>
          <w:sz w:val="28"/>
          <w:szCs w:val="28"/>
        </w:rPr>
      </w:pPr>
    </w:p>
    <w:p w:rsidR="00B72FE6" w:rsidRDefault="00B72FE6" w:rsidP="001D3055">
      <w:pPr>
        <w:ind w:left="360"/>
        <w:rPr>
          <w:sz w:val="28"/>
          <w:szCs w:val="28"/>
        </w:rPr>
      </w:pPr>
    </w:p>
    <w:p w:rsidR="005B5861" w:rsidRDefault="005B5861" w:rsidP="001D3055">
      <w:pPr>
        <w:ind w:left="360"/>
        <w:rPr>
          <w:sz w:val="28"/>
          <w:szCs w:val="28"/>
        </w:rPr>
      </w:pPr>
    </w:p>
    <w:p w:rsidR="00A55E93" w:rsidRDefault="00A55E93" w:rsidP="001D3055">
      <w:pPr>
        <w:ind w:left="360"/>
        <w:rPr>
          <w:sz w:val="28"/>
          <w:szCs w:val="28"/>
        </w:rPr>
      </w:pPr>
      <w:r>
        <w:rPr>
          <w:sz w:val="28"/>
          <w:szCs w:val="28"/>
        </w:rPr>
        <w:t>No difference like that of the Even case but 401 comes in the first attempt instead of 402.</w:t>
      </w:r>
    </w:p>
    <w:p w:rsidR="00A55E93" w:rsidRDefault="00A55E93" w:rsidP="001D3055">
      <w:pPr>
        <w:ind w:left="360"/>
        <w:rPr>
          <w:sz w:val="28"/>
          <w:szCs w:val="28"/>
        </w:rPr>
      </w:pPr>
    </w:p>
    <w:p w:rsidR="00A55E93" w:rsidRDefault="00A55E93" w:rsidP="001D3055">
      <w:pPr>
        <w:ind w:left="360"/>
        <w:rPr>
          <w:sz w:val="28"/>
          <w:szCs w:val="28"/>
        </w:rPr>
      </w:pPr>
    </w:p>
    <w:p w:rsidR="00B72FE6" w:rsidRDefault="00B72FE6" w:rsidP="005B5861">
      <w:pPr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2993"/>
        <w:gridCol w:w="2995"/>
      </w:tblGrid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C5177D">
              <w:rPr>
                <w:b/>
                <w:sz w:val="28"/>
                <w:szCs w:val="28"/>
              </w:rPr>
              <w:t>Numbers Searched</w:t>
            </w:r>
            <w:r>
              <w:rPr>
                <w:b/>
                <w:sz w:val="28"/>
                <w:szCs w:val="28"/>
              </w:rPr>
              <w:t>/Found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Attempts to Search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2, 0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98, 100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4, 0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77, 83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4, 0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65, 77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3, 0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61, 71 </w:t>
            </w:r>
          </w:p>
        </w:tc>
      </w:tr>
    </w:tbl>
    <w:p w:rsidR="00A55E93" w:rsidRDefault="00A55E93" w:rsidP="001D3055">
      <w:pPr>
        <w:ind w:left="360"/>
        <w:rPr>
          <w:sz w:val="28"/>
          <w:szCs w:val="28"/>
        </w:rPr>
      </w:pPr>
    </w:p>
    <w:p w:rsidR="00B72FE6" w:rsidRDefault="00B72FE6" w:rsidP="001D3055">
      <w:pPr>
        <w:ind w:left="360"/>
        <w:rPr>
          <w:sz w:val="28"/>
          <w:szCs w:val="28"/>
        </w:rPr>
      </w:pPr>
    </w:p>
    <w:p w:rsidR="00B72FE6" w:rsidRDefault="00B72FE6" w:rsidP="001D3055">
      <w:pPr>
        <w:ind w:left="360"/>
        <w:rPr>
          <w:sz w:val="28"/>
          <w:szCs w:val="28"/>
        </w:rPr>
      </w:pPr>
    </w:p>
    <w:p w:rsidR="00B72FE6" w:rsidRDefault="00B72FE6" w:rsidP="001D3055">
      <w:pPr>
        <w:ind w:left="360"/>
        <w:rPr>
          <w:sz w:val="28"/>
          <w:szCs w:val="28"/>
        </w:rPr>
      </w:pPr>
    </w:p>
    <w:p w:rsidR="00B72FE6" w:rsidRDefault="00B72FE6" w:rsidP="00110244">
      <w:pPr>
        <w:rPr>
          <w:sz w:val="28"/>
          <w:szCs w:val="28"/>
        </w:rPr>
      </w:pPr>
    </w:p>
    <w:p w:rsidR="00B72FE6" w:rsidRPr="00D92261" w:rsidRDefault="00D92261" w:rsidP="00D922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1000 Random Prime Numbers</w:t>
      </w:r>
    </w:p>
    <w:p w:rsidR="00D92261" w:rsidRPr="00110244" w:rsidRDefault="00D92261" w:rsidP="00110244">
      <w:pPr>
        <w:rPr>
          <w:sz w:val="28"/>
          <w:szCs w:val="28"/>
        </w:rPr>
      </w:pPr>
    </w:p>
    <w:p w:rsidR="00D92261" w:rsidRDefault="00D92261" w:rsidP="00D9226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14"/>
      </w:tblGrid>
      <w:tr w:rsidR="00D92261" w:rsidRPr="00C5177D" w:rsidTr="008355F5">
        <w:trPr>
          <w:jc w:val="center"/>
        </w:trPr>
        <w:tc>
          <w:tcPr>
            <w:tcW w:w="3021" w:type="dxa"/>
          </w:tcPr>
          <w:p w:rsidR="00D92261" w:rsidRPr="00C5177D" w:rsidRDefault="00D92261" w:rsidP="008355F5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014" w:type="dxa"/>
          </w:tcPr>
          <w:p w:rsidR="00D92261" w:rsidRPr="00C5177D" w:rsidRDefault="00D92261" w:rsidP="008355F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Collisions</w:t>
            </w:r>
          </w:p>
        </w:tc>
      </w:tr>
      <w:tr w:rsidR="00D92261" w:rsidRPr="00C5177D" w:rsidTr="008355F5">
        <w:trPr>
          <w:jc w:val="center"/>
        </w:trPr>
        <w:tc>
          <w:tcPr>
            <w:tcW w:w="3021" w:type="dxa"/>
          </w:tcPr>
          <w:p w:rsidR="00D92261" w:rsidRPr="00C5177D" w:rsidRDefault="00D92261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014" w:type="dxa"/>
          </w:tcPr>
          <w:p w:rsidR="00D92261" w:rsidRPr="00C5177D" w:rsidRDefault="0079101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424</w:t>
            </w:r>
          </w:p>
        </w:tc>
      </w:tr>
      <w:tr w:rsidR="00D92261" w:rsidRPr="00C5177D" w:rsidTr="008355F5">
        <w:trPr>
          <w:jc w:val="center"/>
        </w:trPr>
        <w:tc>
          <w:tcPr>
            <w:tcW w:w="3021" w:type="dxa"/>
          </w:tcPr>
          <w:p w:rsidR="00D92261" w:rsidRPr="00C5177D" w:rsidRDefault="00D92261" w:rsidP="008355F5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014" w:type="dxa"/>
          </w:tcPr>
          <w:p w:rsidR="00D92261" w:rsidRPr="00C5177D" w:rsidRDefault="0079101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</w:t>
            </w:r>
          </w:p>
        </w:tc>
      </w:tr>
      <w:tr w:rsidR="00D92261" w:rsidRPr="00C5177D" w:rsidTr="008355F5">
        <w:trPr>
          <w:jc w:val="center"/>
        </w:trPr>
        <w:tc>
          <w:tcPr>
            <w:tcW w:w="3021" w:type="dxa"/>
          </w:tcPr>
          <w:p w:rsidR="00D92261" w:rsidRPr="00C5177D" w:rsidRDefault="00D92261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014" w:type="dxa"/>
          </w:tcPr>
          <w:p w:rsidR="00D92261" w:rsidRPr="00C5177D" w:rsidRDefault="0079101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</w:t>
            </w:r>
          </w:p>
        </w:tc>
      </w:tr>
      <w:tr w:rsidR="00D92261" w:rsidRPr="00C5177D" w:rsidTr="008355F5">
        <w:trPr>
          <w:jc w:val="center"/>
        </w:trPr>
        <w:tc>
          <w:tcPr>
            <w:tcW w:w="3021" w:type="dxa"/>
          </w:tcPr>
          <w:p w:rsidR="00D92261" w:rsidRPr="00C5177D" w:rsidRDefault="00D92261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3014" w:type="dxa"/>
          </w:tcPr>
          <w:p w:rsidR="00D92261" w:rsidRPr="00C5177D" w:rsidRDefault="00791012" w:rsidP="008355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341</w:t>
            </w:r>
          </w:p>
        </w:tc>
      </w:tr>
    </w:tbl>
    <w:p w:rsidR="00D92261" w:rsidRDefault="00D92261" w:rsidP="00110244">
      <w:pPr>
        <w:rPr>
          <w:sz w:val="28"/>
          <w:szCs w:val="28"/>
        </w:rPr>
      </w:pPr>
    </w:p>
    <w:p w:rsidR="00932B72" w:rsidRDefault="00932B72" w:rsidP="00110244">
      <w:pPr>
        <w:rPr>
          <w:sz w:val="28"/>
          <w:szCs w:val="28"/>
        </w:rPr>
      </w:pPr>
    </w:p>
    <w:p w:rsidR="00932B72" w:rsidRPr="00110244" w:rsidRDefault="00932B72" w:rsidP="00932B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1430" cy="1352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A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326" cy="13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261" w:rsidRDefault="00D92261" w:rsidP="00D92261">
      <w:pPr>
        <w:pStyle w:val="ListParagraph"/>
        <w:rPr>
          <w:sz w:val="28"/>
          <w:szCs w:val="28"/>
        </w:rPr>
      </w:pPr>
    </w:p>
    <w:p w:rsidR="00D92261" w:rsidRDefault="00D92261" w:rsidP="00D92261">
      <w:pPr>
        <w:pStyle w:val="ListParagraph"/>
        <w:rPr>
          <w:sz w:val="28"/>
          <w:szCs w:val="28"/>
        </w:rPr>
      </w:pPr>
    </w:p>
    <w:p w:rsidR="00D92261" w:rsidRDefault="00D92261" w:rsidP="00D92261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2993"/>
        <w:gridCol w:w="2995"/>
      </w:tblGrid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C5177D">
              <w:rPr>
                <w:b/>
                <w:sz w:val="28"/>
                <w:szCs w:val="28"/>
              </w:rPr>
              <w:t>Numbers Searched</w:t>
            </w:r>
            <w:r>
              <w:rPr>
                <w:b/>
                <w:sz w:val="28"/>
                <w:szCs w:val="28"/>
              </w:rPr>
              <w:t>/Found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Attempts to Search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2, 1</w:t>
            </w:r>
            <w:r w:rsidR="00C717BB">
              <w:rPr>
                <w:sz w:val="28"/>
                <w:szCs w:val="28"/>
              </w:rPr>
              <w:t>, 1</w:t>
            </w:r>
            <w:r w:rsidR="005517D3">
              <w:rPr>
                <w:sz w:val="28"/>
                <w:szCs w:val="28"/>
              </w:rPr>
              <w:t>, 0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98, 99</w:t>
            </w:r>
            <w:r w:rsidR="00C717BB">
              <w:rPr>
                <w:sz w:val="28"/>
                <w:szCs w:val="28"/>
              </w:rPr>
              <w:t>, 99</w:t>
            </w:r>
            <w:r w:rsidR="005517D3">
              <w:rPr>
                <w:sz w:val="28"/>
                <w:szCs w:val="28"/>
              </w:rPr>
              <w:t>, 100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2, 2</w:t>
            </w:r>
            <w:r w:rsidR="00C717BB">
              <w:rPr>
                <w:sz w:val="28"/>
                <w:szCs w:val="28"/>
              </w:rPr>
              <w:t>, 1</w:t>
            </w:r>
            <w:r w:rsidR="005517D3">
              <w:rPr>
                <w:sz w:val="28"/>
                <w:szCs w:val="28"/>
              </w:rPr>
              <w:t>, 1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65, 75</w:t>
            </w:r>
            <w:r w:rsidR="00C717BB">
              <w:rPr>
                <w:sz w:val="28"/>
                <w:szCs w:val="28"/>
              </w:rPr>
              <w:t>, 39</w:t>
            </w:r>
            <w:r w:rsidR="005517D3">
              <w:rPr>
                <w:sz w:val="28"/>
                <w:szCs w:val="28"/>
              </w:rPr>
              <w:t>, 43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2, 2</w:t>
            </w:r>
            <w:r w:rsidR="00C717BB">
              <w:rPr>
                <w:sz w:val="28"/>
                <w:szCs w:val="28"/>
              </w:rPr>
              <w:t>, 1</w:t>
            </w:r>
            <w:r w:rsidR="005517D3">
              <w:rPr>
                <w:sz w:val="28"/>
                <w:szCs w:val="28"/>
              </w:rPr>
              <w:t>, 1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49, 57</w:t>
            </w:r>
            <w:r w:rsidR="00C717BB">
              <w:rPr>
                <w:sz w:val="28"/>
                <w:szCs w:val="28"/>
              </w:rPr>
              <w:t>, 38</w:t>
            </w:r>
            <w:r w:rsidR="005517D3">
              <w:rPr>
                <w:sz w:val="28"/>
                <w:szCs w:val="28"/>
              </w:rPr>
              <w:t>, 35</w:t>
            </w:r>
          </w:p>
        </w:tc>
      </w:tr>
      <w:tr w:rsidR="00F64197" w:rsidRPr="00C5177D" w:rsidTr="00F64197">
        <w:tc>
          <w:tcPr>
            <w:tcW w:w="3002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AVL Chaining</w:t>
            </w:r>
          </w:p>
        </w:tc>
        <w:tc>
          <w:tcPr>
            <w:tcW w:w="2993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2, 2</w:t>
            </w:r>
            <w:r w:rsidR="00C717BB">
              <w:rPr>
                <w:sz w:val="28"/>
                <w:szCs w:val="28"/>
              </w:rPr>
              <w:t>, 1</w:t>
            </w:r>
            <w:r w:rsidR="005517D3">
              <w:rPr>
                <w:sz w:val="28"/>
                <w:szCs w:val="28"/>
              </w:rPr>
              <w:t>, 1</w:t>
            </w:r>
          </w:p>
        </w:tc>
        <w:tc>
          <w:tcPr>
            <w:tcW w:w="2995" w:type="dxa"/>
          </w:tcPr>
          <w:p w:rsidR="00F64197" w:rsidRPr="00C5177D" w:rsidRDefault="00F64197" w:rsidP="00F641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47, 59</w:t>
            </w:r>
            <w:r w:rsidR="00C717BB">
              <w:rPr>
                <w:sz w:val="28"/>
                <w:szCs w:val="28"/>
              </w:rPr>
              <w:t>, 38</w:t>
            </w:r>
            <w:r w:rsidR="005517D3">
              <w:rPr>
                <w:sz w:val="28"/>
                <w:szCs w:val="28"/>
              </w:rPr>
              <w:t>, 33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D92261" w:rsidRDefault="00D92261" w:rsidP="00D92261">
      <w:pPr>
        <w:pStyle w:val="ListParagraph"/>
        <w:rPr>
          <w:sz w:val="28"/>
          <w:szCs w:val="28"/>
        </w:rPr>
      </w:pPr>
    </w:p>
    <w:p w:rsidR="00110244" w:rsidRDefault="00110244" w:rsidP="00D92261">
      <w:pPr>
        <w:pStyle w:val="ListParagraph"/>
        <w:rPr>
          <w:sz w:val="28"/>
          <w:szCs w:val="28"/>
        </w:rPr>
      </w:pPr>
    </w:p>
    <w:p w:rsidR="00110244" w:rsidRDefault="00110244" w:rsidP="00D92261">
      <w:pPr>
        <w:pStyle w:val="ListParagraph"/>
        <w:rPr>
          <w:sz w:val="28"/>
          <w:szCs w:val="28"/>
        </w:rPr>
      </w:pPr>
    </w:p>
    <w:p w:rsidR="00110244" w:rsidRDefault="00110244" w:rsidP="00110244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21526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523" cy="28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44" w:rsidRDefault="00110244" w:rsidP="00110244">
      <w:pPr>
        <w:pStyle w:val="ListParagraph"/>
        <w:jc w:val="center"/>
        <w:rPr>
          <w:sz w:val="28"/>
          <w:szCs w:val="28"/>
        </w:rPr>
      </w:pPr>
    </w:p>
    <w:p w:rsidR="00643865" w:rsidRDefault="00643865" w:rsidP="00110244">
      <w:pPr>
        <w:pStyle w:val="ListParagraph"/>
        <w:jc w:val="center"/>
        <w:rPr>
          <w:sz w:val="40"/>
          <w:szCs w:val="40"/>
        </w:rPr>
      </w:pPr>
    </w:p>
    <w:p w:rsidR="00643865" w:rsidRPr="00643865" w:rsidRDefault="00643865" w:rsidP="00110244">
      <w:pPr>
        <w:pStyle w:val="ListParagraph"/>
        <w:jc w:val="center"/>
        <w:rPr>
          <w:sz w:val="40"/>
          <w:szCs w:val="40"/>
          <w:u w:val="single"/>
        </w:rPr>
      </w:pPr>
    </w:p>
    <w:p w:rsidR="00643865" w:rsidRDefault="00643865" w:rsidP="00C56F5B">
      <w:pPr>
        <w:pStyle w:val="ListParagraph"/>
        <w:jc w:val="center"/>
        <w:rPr>
          <w:b/>
          <w:sz w:val="40"/>
          <w:szCs w:val="40"/>
          <w:u w:val="single"/>
        </w:rPr>
      </w:pPr>
      <w:r w:rsidRPr="00643865">
        <w:rPr>
          <w:b/>
          <w:sz w:val="40"/>
          <w:szCs w:val="40"/>
          <w:u w:val="single"/>
        </w:rPr>
        <w:t>Which technique is best? State the reason.</w:t>
      </w:r>
    </w:p>
    <w:p w:rsidR="00643865" w:rsidRDefault="00643865" w:rsidP="00C56F5B">
      <w:pPr>
        <w:pStyle w:val="ListParagraph"/>
        <w:jc w:val="both"/>
        <w:rPr>
          <w:sz w:val="28"/>
          <w:szCs w:val="28"/>
        </w:rPr>
      </w:pPr>
    </w:p>
    <w:p w:rsidR="00643865" w:rsidRDefault="00643865" w:rsidP="00C56F5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AVL Chaining and BST Chaining give the best results (in terms of time complexity and searching) as compared to linear probing and linked list chaining. If I don’t do more than 2 analyses then, AVL and BST chaining is best. But, if I do more than 2 analyses, </w:t>
      </w:r>
      <w:r w:rsidRPr="00643865">
        <w:rPr>
          <w:sz w:val="28"/>
          <w:szCs w:val="28"/>
        </w:rPr>
        <w:t xml:space="preserve">I find that </w:t>
      </w:r>
      <w:r w:rsidRPr="00643865">
        <w:rPr>
          <w:b/>
          <w:sz w:val="28"/>
          <w:szCs w:val="28"/>
        </w:rPr>
        <w:t>AVL Chaining</w:t>
      </w:r>
      <w:r w:rsidRPr="00643865">
        <w:rPr>
          <w:sz w:val="28"/>
          <w:szCs w:val="28"/>
        </w:rPr>
        <w:t xml:space="preserve"> gives the best time complexity in terms of searching and insertion than </w:t>
      </w:r>
      <w:r>
        <w:rPr>
          <w:sz w:val="28"/>
          <w:szCs w:val="28"/>
        </w:rPr>
        <w:t xml:space="preserve">another chaining.  </w:t>
      </w:r>
    </w:p>
    <w:p w:rsidR="00643865" w:rsidRPr="00643865" w:rsidRDefault="00643865" w:rsidP="00C56F5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BST and AVL </w:t>
      </w:r>
      <w:r w:rsidR="00AD648F">
        <w:rPr>
          <w:sz w:val="28"/>
          <w:szCs w:val="28"/>
        </w:rPr>
        <w:t>have</w:t>
      </w:r>
      <w:r>
        <w:rPr>
          <w:sz w:val="28"/>
          <w:szCs w:val="28"/>
        </w:rPr>
        <w:t xml:space="preserve"> the same insertion and searching code but AVL got the advantage </w:t>
      </w:r>
      <w:r w:rsidR="00AD648F">
        <w:rPr>
          <w:sz w:val="28"/>
          <w:szCs w:val="28"/>
        </w:rPr>
        <w:t>over</w:t>
      </w:r>
      <w:r>
        <w:rPr>
          <w:sz w:val="28"/>
          <w:szCs w:val="28"/>
        </w:rPr>
        <w:t xml:space="preserve"> that BST</w:t>
      </w:r>
      <w:r w:rsidR="00AD648F">
        <w:rPr>
          <w:sz w:val="28"/>
          <w:szCs w:val="28"/>
        </w:rPr>
        <w:t xml:space="preserve">, in </w:t>
      </w:r>
      <w:r>
        <w:rPr>
          <w:sz w:val="28"/>
          <w:szCs w:val="28"/>
        </w:rPr>
        <w:t>that it balances the trees</w:t>
      </w:r>
      <w:r w:rsidR="00AD648F">
        <w:rPr>
          <w:sz w:val="28"/>
          <w:szCs w:val="28"/>
        </w:rPr>
        <w:t>, check every node whether the balance factor is out or not and if out, it balances the nodes of trees.</w:t>
      </w:r>
      <w:r w:rsidR="0037494D">
        <w:rPr>
          <w:sz w:val="28"/>
          <w:szCs w:val="28"/>
        </w:rPr>
        <w:t xml:space="preserve"> AVL stops to make the trees a linked list pattern. The time complexity of AVL in the worst case is O (log n) whereas BST has O (n).  </w:t>
      </w:r>
      <w:r>
        <w:rPr>
          <w:sz w:val="28"/>
          <w:szCs w:val="28"/>
        </w:rPr>
        <w:t xml:space="preserve">      </w:t>
      </w:r>
    </w:p>
    <w:sectPr w:rsidR="00643865" w:rsidRPr="00643865" w:rsidSect="0000051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95AA7"/>
    <w:multiLevelType w:val="hybridMultilevel"/>
    <w:tmpl w:val="1420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04153"/>
    <w:multiLevelType w:val="hybridMultilevel"/>
    <w:tmpl w:val="B2D05808"/>
    <w:lvl w:ilvl="0" w:tplc="B46E776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D"/>
    <w:rsid w:val="0000051C"/>
    <w:rsid w:val="00110244"/>
    <w:rsid w:val="001D3055"/>
    <w:rsid w:val="0037494D"/>
    <w:rsid w:val="003D6AC2"/>
    <w:rsid w:val="003E55E0"/>
    <w:rsid w:val="005517D3"/>
    <w:rsid w:val="005B5861"/>
    <w:rsid w:val="00643865"/>
    <w:rsid w:val="00774232"/>
    <w:rsid w:val="00791012"/>
    <w:rsid w:val="00932B72"/>
    <w:rsid w:val="00A3081A"/>
    <w:rsid w:val="00A55E93"/>
    <w:rsid w:val="00A91EB0"/>
    <w:rsid w:val="00AD648F"/>
    <w:rsid w:val="00B63186"/>
    <w:rsid w:val="00B72FE6"/>
    <w:rsid w:val="00B91BE4"/>
    <w:rsid w:val="00C5177D"/>
    <w:rsid w:val="00C56F5B"/>
    <w:rsid w:val="00C717BB"/>
    <w:rsid w:val="00D62E1E"/>
    <w:rsid w:val="00D67D84"/>
    <w:rsid w:val="00D92261"/>
    <w:rsid w:val="00DC61CD"/>
    <w:rsid w:val="00E0485E"/>
    <w:rsid w:val="00EA47FE"/>
    <w:rsid w:val="00F64197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32E1"/>
  <w15:chartTrackingRefBased/>
  <w15:docId w15:val="{4FE89B71-0EAC-481E-8237-EBCE7E2B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7D"/>
    <w:pPr>
      <w:ind w:left="720"/>
      <w:contextualSpacing/>
    </w:pPr>
  </w:style>
  <w:style w:type="table" w:styleId="TableGrid">
    <w:name w:val="Table Grid"/>
    <w:basedOn w:val="TableNormal"/>
    <w:uiPriority w:val="39"/>
    <w:rsid w:val="00C5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Khalid</dc:creator>
  <cp:keywords/>
  <dc:description/>
  <cp:lastModifiedBy>Talha Khalid</cp:lastModifiedBy>
  <cp:revision>16</cp:revision>
  <dcterms:created xsi:type="dcterms:W3CDTF">2023-01-20T15:12:00Z</dcterms:created>
  <dcterms:modified xsi:type="dcterms:W3CDTF">2023-01-21T06:18:00Z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d79b00a813e03449923dd1f58504c4f6277719d58fe659eab009de712545695d</vt:lpwstr>
  </property>
</Properties>
</file>