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B8E" w:rsidRPr="006A6188" w:rsidRDefault="005A746C">
      <w:pPr>
        <w:pStyle w:val="Title"/>
        <w:rPr>
          <w:rFonts w:ascii="Times New Roman" w:hAnsi="Times New Roman" w:cs="Times New Roman"/>
          <w:b/>
        </w:rPr>
      </w:pPr>
      <w:r w:rsidRPr="006A6188">
        <w:rPr>
          <w:rFonts w:ascii="Times New Roman" w:hAnsi="Times New Roman" w:cs="Times New Roman"/>
          <w:b/>
        </w:rPr>
        <w:t>JavaFX Application Form Code Explanation</w:t>
      </w:r>
    </w:p>
    <w:p w:rsidR="00C37B8E" w:rsidRPr="006A6188" w:rsidRDefault="005A746C">
      <w:pPr>
        <w:pStyle w:val="Heading1"/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Introduction</w:t>
      </w:r>
    </w:p>
    <w:p w:rsidR="00C37B8E" w:rsidRPr="006A6188" w:rsidRDefault="005A746C">
      <w:pPr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 xml:space="preserve">This document provides an explanation of the JavaFX Application Form code. The application form includes fields for entering personal information such as name, father's name, CNIC, date of birth, </w:t>
      </w:r>
      <w:r w:rsidRPr="006A6188">
        <w:rPr>
          <w:rFonts w:ascii="Times New Roman" w:hAnsi="Times New Roman" w:cs="Times New Roman"/>
        </w:rPr>
        <w:t>gender selection, and city selection. It also provides an option to upload an image. Each section of the code and components used are explained in detail below.</w:t>
      </w:r>
    </w:p>
    <w:p w:rsidR="00C37B8E" w:rsidRPr="006A6188" w:rsidRDefault="005A746C">
      <w:pPr>
        <w:pStyle w:val="Heading1"/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Component Explanations</w:t>
      </w:r>
    </w:p>
    <w:p w:rsidR="00C37B8E" w:rsidRPr="006A6188" w:rsidRDefault="005A746C">
      <w:pPr>
        <w:pStyle w:val="Heading2"/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1. Banner</w:t>
      </w:r>
    </w:p>
    <w:p w:rsidR="00C37B8E" w:rsidRPr="006A6188" w:rsidRDefault="005A746C">
      <w:pPr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The banner, 'APPLICATION FORM', is displayed at the top of the</w:t>
      </w:r>
      <w:r w:rsidRPr="006A6188">
        <w:rPr>
          <w:rFonts w:ascii="Times New Roman" w:hAnsi="Times New Roman" w:cs="Times New Roman"/>
        </w:rPr>
        <w:t xml:space="preserve"> form with a large font size and bold style to serve as the header. An HBox layout is used to center-align the banner, and padding is added to create some space around it. The background color of the banner is set to Sky Blue.</w:t>
      </w:r>
    </w:p>
    <w:p w:rsidR="00C37B8E" w:rsidRPr="006A6188" w:rsidRDefault="005A746C">
      <w:pPr>
        <w:pStyle w:val="Heading2"/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2. Name Field</w:t>
      </w:r>
    </w:p>
    <w:p w:rsidR="00C37B8E" w:rsidRPr="006A6188" w:rsidRDefault="005A746C">
      <w:pPr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This consists o</w:t>
      </w:r>
      <w:r w:rsidRPr="006A6188">
        <w:rPr>
          <w:rFonts w:ascii="Times New Roman" w:hAnsi="Times New Roman" w:cs="Times New Roman"/>
        </w:rPr>
        <w:t>f a Label ('Name') and a TextField where users can enter their name. It is added to the GridPane layout with specific row and column positioning.</w:t>
      </w:r>
    </w:p>
    <w:p w:rsidR="00C37B8E" w:rsidRPr="006A6188" w:rsidRDefault="005A746C">
      <w:pPr>
        <w:pStyle w:val="Heading2"/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3. Father Name Field</w:t>
      </w:r>
    </w:p>
    <w:p w:rsidR="00C37B8E" w:rsidRPr="006A6188" w:rsidRDefault="005A746C">
      <w:pPr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 xml:space="preserve">Similar to the Name Field, this section contains a Label ('Father Name') and a TextField </w:t>
      </w:r>
      <w:r w:rsidRPr="006A6188">
        <w:rPr>
          <w:rFonts w:ascii="Times New Roman" w:hAnsi="Times New Roman" w:cs="Times New Roman"/>
        </w:rPr>
        <w:t>for entering the father’s name, positioned using the GridPane.</w:t>
      </w:r>
    </w:p>
    <w:p w:rsidR="00C37B8E" w:rsidRPr="006A6188" w:rsidRDefault="005A746C">
      <w:pPr>
        <w:pStyle w:val="Heading2"/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4. CNIC Field</w:t>
      </w:r>
    </w:p>
    <w:p w:rsidR="00C37B8E" w:rsidRPr="006A6188" w:rsidRDefault="005A746C">
      <w:pPr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This section includes a Label ('CNIC') and a TextField for entering the user's CNIC number. It is also added to the GridPane.</w:t>
      </w:r>
    </w:p>
    <w:p w:rsidR="00C37B8E" w:rsidRPr="006A6188" w:rsidRDefault="005A746C">
      <w:pPr>
        <w:pStyle w:val="Heading2"/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5. Date Picker</w:t>
      </w:r>
    </w:p>
    <w:p w:rsidR="00C37B8E" w:rsidRPr="006A6188" w:rsidRDefault="005A746C">
      <w:pPr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The DatePicker component is used to al</w:t>
      </w:r>
      <w:r w:rsidRPr="006A6188">
        <w:rPr>
          <w:rFonts w:ascii="Times New Roman" w:hAnsi="Times New Roman" w:cs="Times New Roman"/>
        </w:rPr>
        <w:t>low users to select a date. It is commonly used for selecting the date of birth or another important date.</w:t>
      </w:r>
    </w:p>
    <w:p w:rsidR="00C37B8E" w:rsidRPr="006A6188" w:rsidRDefault="005A746C">
      <w:pPr>
        <w:pStyle w:val="Heading2"/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6. Gender Selection</w:t>
      </w:r>
    </w:p>
    <w:p w:rsidR="00C37B8E" w:rsidRPr="006A6188" w:rsidRDefault="005A746C">
      <w:pPr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 xml:space="preserve">This section includes two RadioButtons ('Male' and 'Female') for selecting the gender. A ToggleGroup is used to ensure that only </w:t>
      </w:r>
      <w:r w:rsidRPr="006A6188">
        <w:rPr>
          <w:rFonts w:ascii="Times New Roman" w:hAnsi="Times New Roman" w:cs="Times New Roman"/>
        </w:rPr>
        <w:t>one RadioButton can be selected at a time.</w:t>
      </w:r>
    </w:p>
    <w:p w:rsidR="00C37B8E" w:rsidRPr="006A6188" w:rsidRDefault="005A746C">
      <w:pPr>
        <w:pStyle w:val="Heading2"/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7. City ComboBox</w:t>
      </w:r>
    </w:p>
    <w:p w:rsidR="00C37B8E" w:rsidRPr="006A6188" w:rsidRDefault="005A746C">
      <w:pPr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The ComboBox component is used to display a dropdown list of cities (Lahore, Karachi, Islamabad). This allows users to choose their city from the list.</w:t>
      </w:r>
    </w:p>
    <w:p w:rsidR="00C37B8E" w:rsidRPr="006A6188" w:rsidRDefault="005A746C">
      <w:pPr>
        <w:pStyle w:val="Heading2"/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lastRenderedPageBreak/>
        <w:t>8. Image Upload Section</w:t>
      </w:r>
    </w:p>
    <w:p w:rsidR="00C37B8E" w:rsidRPr="006A6188" w:rsidRDefault="005A746C">
      <w:pPr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An ImageView compone</w:t>
      </w:r>
      <w:r w:rsidRPr="006A6188">
        <w:rPr>
          <w:rFonts w:ascii="Times New Roman" w:hAnsi="Times New Roman" w:cs="Times New Roman"/>
        </w:rPr>
        <w:t>nt is used to display the uploaded image. The 'Upload Image' button opens a FileChooser dialog that allows users to select an image file from their computer. The selected image is displayed in the ImageView.</w:t>
      </w:r>
    </w:p>
    <w:p w:rsidR="00C37B8E" w:rsidRPr="006A6188" w:rsidRDefault="005A746C">
      <w:pPr>
        <w:pStyle w:val="Heading2"/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9. Save and Cancel Buttons</w:t>
      </w:r>
    </w:p>
    <w:p w:rsidR="00C37B8E" w:rsidRPr="006A6188" w:rsidRDefault="005A746C">
      <w:pPr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 xml:space="preserve">The 'Save' button is </w:t>
      </w:r>
      <w:r w:rsidRPr="006A6188">
        <w:rPr>
          <w:rFonts w:ascii="Times New Roman" w:hAnsi="Times New Roman" w:cs="Times New Roman"/>
        </w:rPr>
        <w:t>intended to save the form data, while the 'Cancel' button closes the application. Both buttons are aligned within the GridPane layout.</w:t>
      </w:r>
    </w:p>
    <w:p w:rsidR="00C37B8E" w:rsidRPr="006A6188" w:rsidRDefault="005A746C">
      <w:pPr>
        <w:pStyle w:val="Heading1"/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Layout Explanation</w:t>
      </w:r>
    </w:p>
    <w:p w:rsidR="00C37B8E" w:rsidRPr="006A6188" w:rsidRDefault="005A746C">
      <w:pPr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The application uses several layout components to organize its sections:</w:t>
      </w:r>
      <w:r w:rsidRPr="006A6188">
        <w:rPr>
          <w:rFonts w:ascii="Times New Roman" w:hAnsi="Times New Roman" w:cs="Times New Roman"/>
        </w:rPr>
        <w:br/>
      </w:r>
      <w:r w:rsidRPr="006A6188">
        <w:rPr>
          <w:rFonts w:ascii="Times New Roman" w:hAnsi="Times New Roman" w:cs="Times New Roman"/>
        </w:rPr>
        <w:br/>
        <w:t>- HBox: Used for horizontall</w:t>
      </w:r>
      <w:r w:rsidRPr="006A6188">
        <w:rPr>
          <w:rFonts w:ascii="Times New Roman" w:hAnsi="Times New Roman" w:cs="Times New Roman"/>
        </w:rPr>
        <w:t>y aligning elements, such as the banner and gender options.</w:t>
      </w:r>
      <w:r w:rsidRPr="006A6188">
        <w:rPr>
          <w:rFonts w:ascii="Times New Roman" w:hAnsi="Times New Roman" w:cs="Times New Roman"/>
        </w:rPr>
        <w:br/>
        <w:t>- VBox: Used for vertically stacking components, such as the image upload section.</w:t>
      </w:r>
      <w:r w:rsidRPr="006A6188">
        <w:rPr>
          <w:rFonts w:ascii="Times New Roman" w:hAnsi="Times New Roman" w:cs="Times New Roman"/>
        </w:rPr>
        <w:br/>
        <w:t>- GridPane: Provides a grid layout to neatly position each form field in rows and columns.</w:t>
      </w:r>
    </w:p>
    <w:p w:rsidR="00C37B8E" w:rsidRPr="006A6188" w:rsidRDefault="005A746C">
      <w:pPr>
        <w:pStyle w:val="Heading1"/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Event Handling</w:t>
      </w:r>
    </w:p>
    <w:p w:rsidR="00C37B8E" w:rsidRPr="006A6188" w:rsidRDefault="005A746C">
      <w:pPr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Event h</w:t>
      </w:r>
      <w:r w:rsidRPr="006A6188">
        <w:rPr>
          <w:rFonts w:ascii="Times New Roman" w:hAnsi="Times New Roman" w:cs="Times New Roman"/>
        </w:rPr>
        <w:t>andlers are used for various actions, including opening the FileChooser to select an image and setting the image in the ImageView. Additionally, the 'Cancel' button hides the application window.</w:t>
      </w:r>
    </w:p>
    <w:p w:rsidR="00C37B8E" w:rsidRPr="006A6188" w:rsidRDefault="005A746C">
      <w:pPr>
        <w:pStyle w:val="Heading1"/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Scene and Stage Setup</w:t>
      </w:r>
    </w:p>
    <w:p w:rsidR="00C37B8E" w:rsidRPr="006A6188" w:rsidRDefault="005A746C">
      <w:pPr>
        <w:rPr>
          <w:rFonts w:ascii="Times New Roman" w:hAnsi="Times New Roman" w:cs="Times New Roman"/>
        </w:rPr>
      </w:pPr>
      <w:r w:rsidRPr="006A6188">
        <w:rPr>
          <w:rFonts w:ascii="Times New Roman" w:hAnsi="Times New Roman" w:cs="Times New Roman"/>
        </w:rPr>
        <w:t>The Scene is set with a size of 800x600</w:t>
      </w:r>
      <w:r w:rsidRPr="006A6188">
        <w:rPr>
          <w:rFonts w:ascii="Times New Roman" w:hAnsi="Times New Roman" w:cs="Times New Roman"/>
        </w:rPr>
        <w:t xml:space="preserve"> and is added to the primary Stage, which is given the title 'Application Form'. The Scene organizes all the layouts and components, and the Stage displays the form.</w:t>
      </w:r>
    </w:p>
    <w:p w:rsidR="006A6188" w:rsidRPr="006A6188" w:rsidRDefault="006A6188">
      <w:pPr>
        <w:rPr>
          <w:rFonts w:ascii="Times New Roman" w:hAnsi="Times New Roman" w:cs="Times New Roman"/>
        </w:rPr>
      </w:pPr>
      <w:bookmarkStart w:id="0" w:name="_GoBack"/>
      <w:bookmarkEnd w:id="0"/>
    </w:p>
    <w:p w:rsidR="006A6188" w:rsidRDefault="006A6188" w:rsidP="006A6188">
      <w:pPr>
        <w:pStyle w:val="Heading1"/>
        <w:rPr>
          <w:rFonts w:ascii="Times New Roman" w:hAnsi="Times New Roman" w:cs="Times New Roman"/>
          <w:sz w:val="36"/>
        </w:rPr>
      </w:pPr>
      <w:r w:rsidRPr="006A6188">
        <w:rPr>
          <w:rFonts w:ascii="Times New Roman" w:hAnsi="Times New Roman" w:cs="Times New Roman"/>
          <w:sz w:val="36"/>
        </w:rPr>
        <w:lastRenderedPageBreak/>
        <w:t>OUTPUT</w:t>
      </w:r>
    </w:p>
    <w:p w:rsidR="006A6188" w:rsidRPr="006A6188" w:rsidRDefault="00D83022" w:rsidP="006A6188">
      <w:r w:rsidRPr="00D83022">
        <w:rPr>
          <w:noProof/>
        </w:rPr>
        <w:drawing>
          <wp:inline distT="0" distB="0" distL="0" distR="0">
            <wp:extent cx="5486400" cy="4282135"/>
            <wp:effectExtent l="0" t="0" r="0" b="4445"/>
            <wp:docPr id="1" name="Picture 1" descr="C:\Users\dell\AppData\Local\Packages\5319275A.WhatsAppDesktop_cv1g1gvanyjgm\TempState\1CC3633C579A90CFDD895E64021E2163\WhatsApp Image 2024-11-22 at 12.38.38_029a77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1CC3633C579A90CFDD895E64021E2163\WhatsApp Image 2024-11-22 at 12.38.38_029a776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2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188" w:rsidRPr="006A61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746C"/>
    <w:rsid w:val="006A6188"/>
    <w:rsid w:val="00AA1D8D"/>
    <w:rsid w:val="00B47730"/>
    <w:rsid w:val="00C37B8E"/>
    <w:rsid w:val="00CB0664"/>
    <w:rsid w:val="00D830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93AE6D-D1B6-4630-81EE-E3F5A733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8C93A7-E575-410F-A730-5797FFED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TALHA MANZOOR</cp:lastModifiedBy>
  <cp:revision>2</cp:revision>
  <dcterms:created xsi:type="dcterms:W3CDTF">2024-11-22T07:43:00Z</dcterms:created>
  <dcterms:modified xsi:type="dcterms:W3CDTF">2024-11-22T07:43:00Z</dcterms:modified>
  <cp:category/>
</cp:coreProperties>
</file>