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91F8" w14:textId="44C6BCF7" w:rsidR="00D13657" w:rsidRDefault="00B034FE" w:rsidP="00B034FE">
      <w:pPr>
        <w:jc w:val="center"/>
      </w:pPr>
      <w:r>
        <w:rPr>
          <w:noProof/>
        </w:rPr>
        <w:drawing>
          <wp:inline distT="0" distB="0" distL="0" distR="0" wp14:anchorId="174C2C6B" wp14:editId="63CE0328">
            <wp:extent cx="2371725" cy="1924050"/>
            <wp:effectExtent l="0" t="0" r="9525" b="0"/>
            <wp:docPr id="20295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5577" name="Picture 2029545577"/>
                    <pic:cNvPicPr/>
                  </pic:nvPicPr>
                  <pic:blipFill>
                    <a:blip r:embed="rId4">
                      <a:extLst>
                        <a:ext uri="{28A0092B-C50C-407E-A947-70E740481C1C}">
                          <a14:useLocalDpi xmlns:a14="http://schemas.microsoft.com/office/drawing/2010/main" val="0"/>
                        </a:ext>
                      </a:extLst>
                    </a:blip>
                    <a:stretch>
                      <a:fillRect/>
                    </a:stretch>
                  </pic:blipFill>
                  <pic:spPr>
                    <a:xfrm>
                      <a:off x="0" y="0"/>
                      <a:ext cx="2371725" cy="1924050"/>
                    </a:xfrm>
                    <a:prstGeom prst="rect">
                      <a:avLst/>
                    </a:prstGeom>
                  </pic:spPr>
                </pic:pic>
              </a:graphicData>
            </a:graphic>
          </wp:inline>
        </w:drawing>
      </w:r>
    </w:p>
    <w:p w14:paraId="3F57B962" w14:textId="77777777" w:rsidR="00B034FE" w:rsidRPr="00B034FE" w:rsidRDefault="00B034FE" w:rsidP="00B034FE">
      <w:pPr>
        <w:jc w:val="center"/>
      </w:pPr>
      <w:r w:rsidRPr="00B034FE">
        <w:rPr>
          <w:rStyle w:val="TitleChar"/>
        </w:rPr>
        <w:t>Capstone Project - Final Report</w:t>
      </w:r>
      <w:r w:rsidRPr="00B034FE">
        <w:br/>
      </w:r>
      <w:r w:rsidRPr="00B034FE">
        <w:rPr>
          <w:rStyle w:val="Heading1Char"/>
        </w:rPr>
        <w:t>Malware Detection Using Deep Autoencoders: An Anomaly-Based Approach</w:t>
      </w:r>
      <w:r w:rsidRPr="00B034FE">
        <w:br/>
      </w:r>
      <w:r w:rsidRPr="00B034FE">
        <w:rPr>
          <w:b/>
          <w:bCs/>
          <w:sz w:val="72"/>
          <w:szCs w:val="72"/>
        </w:rPr>
        <w:t>Fall 2024-2025</w:t>
      </w:r>
    </w:p>
    <w:p w14:paraId="1FBF1419" w14:textId="792677D1" w:rsidR="00B034FE" w:rsidRPr="00B034FE" w:rsidRDefault="00B034FE" w:rsidP="00B034FE">
      <w:pPr>
        <w:jc w:val="center"/>
        <w:rPr>
          <w:b/>
          <w:bCs/>
          <w:sz w:val="28"/>
          <w:szCs w:val="28"/>
        </w:rPr>
      </w:pPr>
      <w:r w:rsidRPr="00B034FE">
        <w:rPr>
          <w:b/>
          <w:bCs/>
          <w:sz w:val="40"/>
          <w:szCs w:val="40"/>
        </w:rPr>
        <w:t>Your Name (ID), Team Member Names (IDs)</w:t>
      </w:r>
      <w:r w:rsidRPr="00B034FE">
        <w:rPr>
          <w:sz w:val="40"/>
          <w:szCs w:val="40"/>
        </w:rPr>
        <w:br/>
      </w:r>
      <w:r w:rsidRPr="00B034FE">
        <w:rPr>
          <w:b/>
          <w:bCs/>
          <w:sz w:val="40"/>
          <w:szCs w:val="40"/>
        </w:rPr>
        <w:t xml:space="preserve">Supervisor: </w:t>
      </w:r>
      <w:r w:rsidRPr="00B034FE">
        <w:rPr>
          <w:rFonts w:asciiTheme="majorBidi" w:hAnsiTheme="majorBidi" w:cstheme="majorBidi"/>
          <w:b/>
          <w:sz w:val="36"/>
          <w:szCs w:val="36"/>
        </w:rPr>
        <w:t xml:space="preserve">Dr. Yassine </w:t>
      </w:r>
      <w:proofErr w:type="spellStart"/>
      <w:r w:rsidRPr="00B034FE">
        <w:rPr>
          <w:rFonts w:asciiTheme="majorBidi" w:hAnsiTheme="majorBidi" w:cstheme="majorBidi"/>
          <w:b/>
          <w:sz w:val="36"/>
          <w:szCs w:val="36"/>
        </w:rPr>
        <w:t>Himuer</w:t>
      </w:r>
      <w:proofErr w:type="spellEnd"/>
    </w:p>
    <w:p w14:paraId="236FA87D" w14:textId="263A258B" w:rsidR="00B034FE" w:rsidRPr="00B034FE" w:rsidRDefault="00B034FE" w:rsidP="00B034FE">
      <w:pPr>
        <w:jc w:val="center"/>
        <w:rPr>
          <w:sz w:val="40"/>
          <w:szCs w:val="40"/>
        </w:rPr>
      </w:pPr>
      <w:r w:rsidRPr="00B034FE">
        <w:rPr>
          <w:b/>
          <w:bCs/>
          <w:sz w:val="40"/>
          <w:szCs w:val="40"/>
        </w:rPr>
        <w:t>Date: [Submission Date]</w:t>
      </w:r>
    </w:p>
    <w:p w14:paraId="15DB63D3" w14:textId="77777777" w:rsidR="00B034FE" w:rsidRDefault="00B034FE" w:rsidP="00B034FE">
      <w:pPr>
        <w:jc w:val="center"/>
      </w:pPr>
    </w:p>
    <w:p w14:paraId="5CE4770B" w14:textId="77777777" w:rsidR="00B034FE" w:rsidRDefault="00B034FE" w:rsidP="00B034FE">
      <w:pPr>
        <w:jc w:val="center"/>
      </w:pPr>
    </w:p>
    <w:p w14:paraId="7D13F80E" w14:textId="77777777" w:rsidR="00B034FE" w:rsidRDefault="00B034FE" w:rsidP="00B034FE">
      <w:pPr>
        <w:jc w:val="center"/>
      </w:pPr>
    </w:p>
    <w:p w14:paraId="25C82FCF" w14:textId="77777777" w:rsidR="00B034FE" w:rsidRDefault="00B034FE" w:rsidP="00B034FE">
      <w:pPr>
        <w:jc w:val="center"/>
      </w:pPr>
    </w:p>
    <w:p w14:paraId="01CA7FE4" w14:textId="77777777" w:rsidR="00B034FE" w:rsidRDefault="00B034FE" w:rsidP="00B034FE">
      <w:pPr>
        <w:jc w:val="center"/>
      </w:pPr>
    </w:p>
    <w:p w14:paraId="1901DCF2" w14:textId="77777777" w:rsidR="00B034FE" w:rsidRDefault="00B034FE" w:rsidP="00B034FE">
      <w:pPr>
        <w:jc w:val="center"/>
      </w:pPr>
    </w:p>
    <w:p w14:paraId="65B0ADAA" w14:textId="77777777" w:rsidR="00B034FE" w:rsidRDefault="00B034FE" w:rsidP="00B034FE">
      <w:pPr>
        <w:jc w:val="center"/>
      </w:pPr>
    </w:p>
    <w:p w14:paraId="03E6AED8" w14:textId="77777777" w:rsidR="00B034FE" w:rsidRDefault="00B034FE" w:rsidP="00B034FE">
      <w:pPr>
        <w:jc w:val="center"/>
      </w:pPr>
    </w:p>
    <w:p w14:paraId="59CDB60E" w14:textId="77777777" w:rsidR="00B034FE" w:rsidRDefault="00B034FE" w:rsidP="00B034FE">
      <w:pPr>
        <w:jc w:val="center"/>
      </w:pPr>
    </w:p>
    <w:p w14:paraId="5263B1AB" w14:textId="77777777" w:rsidR="00B034FE" w:rsidRDefault="00B034FE" w:rsidP="00B034FE">
      <w:pPr>
        <w:jc w:val="center"/>
      </w:pPr>
    </w:p>
    <w:p w14:paraId="72EE8EEB" w14:textId="77777777" w:rsidR="00B034FE" w:rsidRDefault="00B034FE" w:rsidP="00B034FE">
      <w:pPr>
        <w:jc w:val="center"/>
      </w:pPr>
    </w:p>
    <w:p w14:paraId="71BAD4BC" w14:textId="3B5BDD24" w:rsidR="00B034FE" w:rsidRDefault="00B034FE" w:rsidP="00B034FE">
      <w:pPr>
        <w:pStyle w:val="Heading1"/>
      </w:pPr>
      <w:bookmarkStart w:id="0" w:name="_Toc197194501"/>
      <w:r>
        <w:lastRenderedPageBreak/>
        <w:t>ABSTRACT:</w:t>
      </w:r>
      <w:bookmarkEnd w:id="0"/>
    </w:p>
    <w:p w14:paraId="71296975" w14:textId="0CA37278" w:rsidR="00B034FE" w:rsidRDefault="00B034FE" w:rsidP="00B034FE">
      <w:r w:rsidRPr="00B034FE">
        <w:t xml:space="preserve">This capstone project presents the design and implementation of a deep learning-based malware detection system utilizing deep learning autoencoders on one-channel images representing binary executable files from the </w:t>
      </w:r>
      <w:proofErr w:type="spellStart"/>
      <w:r w:rsidRPr="00B034FE">
        <w:t>MalwarePix</w:t>
      </w:r>
      <w:proofErr w:type="spellEnd"/>
      <w:r w:rsidRPr="00B034FE">
        <w:t xml:space="preserve"> dataset. Cadets work with a convolutional autoencoder and a residual network (</w:t>
      </w:r>
      <w:proofErr w:type="spellStart"/>
      <w:r w:rsidRPr="00B034FE">
        <w:t>ResNet</w:t>
      </w:r>
      <w:proofErr w:type="spellEnd"/>
      <w:r w:rsidRPr="00B034FE">
        <w:t xml:space="preserve">) autoencoder to learn the patterns of normal files to then classify samples by examining their reconstruction error. The autoencoders learn from a dataset of 28 × </w:t>
      </w:r>
      <w:proofErr w:type="gramStart"/>
      <w:r w:rsidRPr="00B034FE">
        <w:t>28 pixel</w:t>
      </w:r>
      <w:proofErr w:type="gramEnd"/>
      <w:r w:rsidRPr="00B034FE">
        <w:t xml:space="preserve"> grayscale images of malware binaries using mean squared error (MSE) for loss and (μ + 3σ) classification thresholds to classify the samples into benign and malicious categories. The results demonstrate the performance of the </w:t>
      </w:r>
      <w:proofErr w:type="spellStart"/>
      <w:r w:rsidRPr="00B034FE">
        <w:t>ResNet</w:t>
      </w:r>
      <w:proofErr w:type="spellEnd"/>
      <w:r w:rsidRPr="00B034FE">
        <w:t xml:space="preserve"> autoencoder at an impressive 94.2 percent with AUC of 0.98 compared to the CNN autoencoder at AUC of 0.92. The results of the t-SNE plots of the latent space also demonstrate the malware families cluster very well. The presented work offers a mechanism for organizations with low resource commitment a means to mitigate against evolving threats and use detection methods that do not rely on signatures while demonstrating superiority during zero-day attack classifications.</w:t>
      </w:r>
    </w:p>
    <w:p w14:paraId="270FABD6" w14:textId="77777777" w:rsidR="00B034FE" w:rsidRDefault="00B034FE" w:rsidP="00B034FE"/>
    <w:p w14:paraId="73C96B7E" w14:textId="77777777" w:rsidR="00B034FE" w:rsidRDefault="00B034FE" w:rsidP="00B034FE"/>
    <w:p w14:paraId="213A60A0" w14:textId="77777777" w:rsidR="00B034FE" w:rsidRDefault="00B034FE" w:rsidP="00B034FE"/>
    <w:p w14:paraId="39B774A9" w14:textId="77777777" w:rsidR="00B034FE" w:rsidRDefault="00B034FE" w:rsidP="00B034FE"/>
    <w:p w14:paraId="6EAF6F38" w14:textId="77777777" w:rsidR="00B034FE" w:rsidRDefault="00B034FE" w:rsidP="00B034FE"/>
    <w:p w14:paraId="59EF445F" w14:textId="77777777" w:rsidR="00B034FE" w:rsidRDefault="00B034FE" w:rsidP="00B034FE"/>
    <w:p w14:paraId="76F2541D" w14:textId="77777777" w:rsidR="00B034FE" w:rsidRDefault="00B034FE" w:rsidP="00B034FE"/>
    <w:p w14:paraId="7C666979" w14:textId="77777777" w:rsidR="00B034FE" w:rsidRDefault="00B034FE" w:rsidP="00B034FE"/>
    <w:p w14:paraId="350DCE30" w14:textId="77777777" w:rsidR="00B034FE" w:rsidRDefault="00B034FE" w:rsidP="00B034FE"/>
    <w:p w14:paraId="76B1A9AB" w14:textId="77777777" w:rsidR="00B034FE" w:rsidRDefault="00B034FE" w:rsidP="00B034FE"/>
    <w:p w14:paraId="24582798" w14:textId="77777777" w:rsidR="00B034FE" w:rsidRDefault="00B034FE" w:rsidP="00B034FE"/>
    <w:p w14:paraId="743677AB" w14:textId="77777777" w:rsidR="00B034FE" w:rsidRDefault="00B034FE" w:rsidP="00B034FE"/>
    <w:p w14:paraId="6DA5DD2E" w14:textId="77777777" w:rsidR="00B034FE" w:rsidRDefault="00B034FE" w:rsidP="00B034FE"/>
    <w:p w14:paraId="52B0E6D2" w14:textId="77777777" w:rsidR="00B034FE" w:rsidRDefault="00B034FE" w:rsidP="00B034FE"/>
    <w:p w14:paraId="31D023B8" w14:textId="77777777" w:rsidR="00B034FE" w:rsidRDefault="00B034FE" w:rsidP="00B034FE"/>
    <w:p w14:paraId="58FEC654" w14:textId="77777777" w:rsidR="00B034FE" w:rsidRDefault="00B034FE" w:rsidP="00B034FE"/>
    <w:sdt>
      <w:sdtPr>
        <w:rPr>
          <w:rFonts w:asciiTheme="minorHAnsi" w:eastAsiaTheme="minorHAnsi" w:hAnsiTheme="minorHAnsi" w:cstheme="minorBidi"/>
          <w:color w:val="auto"/>
          <w:kern w:val="2"/>
          <w:sz w:val="24"/>
          <w:szCs w:val="24"/>
          <w:lang w:val="en-PK"/>
          <w14:ligatures w14:val="standardContextual"/>
        </w:rPr>
        <w:id w:val="1483730676"/>
        <w:docPartObj>
          <w:docPartGallery w:val="Table of Contents"/>
          <w:docPartUnique/>
        </w:docPartObj>
      </w:sdtPr>
      <w:sdtEndPr>
        <w:rPr>
          <w:b/>
          <w:bCs/>
          <w:noProof/>
        </w:rPr>
      </w:sdtEndPr>
      <w:sdtContent>
        <w:p w14:paraId="7789B391" w14:textId="7F2AE8F4" w:rsidR="00B034FE" w:rsidRDefault="00B034FE">
          <w:pPr>
            <w:pStyle w:val="TOCHeading"/>
          </w:pPr>
          <w:r>
            <w:t>Contents</w:t>
          </w:r>
        </w:p>
        <w:p w14:paraId="157CEB7C" w14:textId="717D500D" w:rsidR="00CB4AF7" w:rsidRDefault="00B034FE">
          <w:pPr>
            <w:pStyle w:val="TOC1"/>
            <w:tabs>
              <w:tab w:val="right" w:leader="dot" w:pos="9016"/>
            </w:tabs>
            <w:rPr>
              <w:rFonts w:eastAsiaTheme="minorEastAsia"/>
              <w:noProof/>
              <w:lang w:val="en-PK" w:eastAsia="en-PK"/>
            </w:rPr>
          </w:pPr>
          <w:r>
            <w:fldChar w:fldCharType="begin"/>
          </w:r>
          <w:r>
            <w:instrText xml:space="preserve"> TOC \o "1-3" \h \z \u </w:instrText>
          </w:r>
          <w:r>
            <w:fldChar w:fldCharType="separate"/>
          </w:r>
          <w:hyperlink w:anchor="_Toc197194501" w:history="1">
            <w:r w:rsidR="00CB4AF7" w:rsidRPr="00167ACF">
              <w:rPr>
                <w:rStyle w:val="Hyperlink"/>
                <w:noProof/>
              </w:rPr>
              <w:t>ABSTRACT:</w:t>
            </w:r>
            <w:r w:rsidR="00CB4AF7">
              <w:rPr>
                <w:noProof/>
                <w:webHidden/>
              </w:rPr>
              <w:tab/>
            </w:r>
            <w:r w:rsidR="00CB4AF7">
              <w:rPr>
                <w:noProof/>
                <w:webHidden/>
              </w:rPr>
              <w:fldChar w:fldCharType="begin"/>
            </w:r>
            <w:r w:rsidR="00CB4AF7">
              <w:rPr>
                <w:noProof/>
                <w:webHidden/>
              </w:rPr>
              <w:instrText xml:space="preserve"> PAGEREF _Toc197194501 \h </w:instrText>
            </w:r>
            <w:r w:rsidR="00CB4AF7">
              <w:rPr>
                <w:noProof/>
                <w:webHidden/>
              </w:rPr>
            </w:r>
            <w:r w:rsidR="00CB4AF7">
              <w:rPr>
                <w:noProof/>
                <w:webHidden/>
              </w:rPr>
              <w:fldChar w:fldCharType="separate"/>
            </w:r>
            <w:r w:rsidR="00CB4AF7">
              <w:rPr>
                <w:noProof/>
                <w:webHidden/>
              </w:rPr>
              <w:t>2</w:t>
            </w:r>
            <w:r w:rsidR="00CB4AF7">
              <w:rPr>
                <w:noProof/>
                <w:webHidden/>
              </w:rPr>
              <w:fldChar w:fldCharType="end"/>
            </w:r>
          </w:hyperlink>
        </w:p>
        <w:p w14:paraId="7462C3C5" w14:textId="60C032A9" w:rsidR="00CB4AF7" w:rsidRDefault="00CB4AF7">
          <w:pPr>
            <w:pStyle w:val="TOC1"/>
            <w:tabs>
              <w:tab w:val="right" w:leader="dot" w:pos="9016"/>
            </w:tabs>
            <w:rPr>
              <w:rFonts w:eastAsiaTheme="minorEastAsia"/>
              <w:noProof/>
              <w:lang w:val="en-PK" w:eastAsia="en-PK"/>
            </w:rPr>
          </w:pPr>
          <w:hyperlink w:anchor="_Toc197194502" w:history="1">
            <w:r w:rsidRPr="00167ACF">
              <w:rPr>
                <w:rStyle w:val="Hyperlink"/>
                <w:noProof/>
                <w:lang w:val="en-PK"/>
              </w:rPr>
              <w:t>Section 1: Project Identification</w:t>
            </w:r>
            <w:r>
              <w:rPr>
                <w:noProof/>
                <w:webHidden/>
              </w:rPr>
              <w:tab/>
            </w:r>
            <w:r>
              <w:rPr>
                <w:noProof/>
                <w:webHidden/>
              </w:rPr>
              <w:fldChar w:fldCharType="begin"/>
            </w:r>
            <w:r>
              <w:rPr>
                <w:noProof/>
                <w:webHidden/>
              </w:rPr>
              <w:instrText xml:space="preserve"> PAGEREF _Toc197194502 \h </w:instrText>
            </w:r>
            <w:r>
              <w:rPr>
                <w:noProof/>
                <w:webHidden/>
              </w:rPr>
            </w:r>
            <w:r>
              <w:rPr>
                <w:noProof/>
                <w:webHidden/>
              </w:rPr>
              <w:fldChar w:fldCharType="separate"/>
            </w:r>
            <w:r>
              <w:rPr>
                <w:noProof/>
                <w:webHidden/>
              </w:rPr>
              <w:t>4</w:t>
            </w:r>
            <w:r>
              <w:rPr>
                <w:noProof/>
                <w:webHidden/>
              </w:rPr>
              <w:fldChar w:fldCharType="end"/>
            </w:r>
          </w:hyperlink>
        </w:p>
        <w:p w14:paraId="0BFD4099" w14:textId="0BCE56E1" w:rsidR="00CB4AF7" w:rsidRDefault="00CB4AF7">
          <w:pPr>
            <w:pStyle w:val="TOC2"/>
            <w:tabs>
              <w:tab w:val="right" w:leader="dot" w:pos="9016"/>
            </w:tabs>
            <w:rPr>
              <w:rFonts w:eastAsiaTheme="minorEastAsia"/>
              <w:noProof/>
              <w:lang w:val="en-PK" w:eastAsia="en-PK"/>
            </w:rPr>
          </w:pPr>
          <w:hyperlink w:anchor="_Toc197194503" w:history="1">
            <w:r w:rsidRPr="00167ACF">
              <w:rPr>
                <w:rStyle w:val="Hyperlink"/>
                <w:noProof/>
              </w:rPr>
              <w:t>Background Information</w:t>
            </w:r>
            <w:r>
              <w:rPr>
                <w:noProof/>
                <w:webHidden/>
              </w:rPr>
              <w:tab/>
            </w:r>
            <w:r>
              <w:rPr>
                <w:noProof/>
                <w:webHidden/>
              </w:rPr>
              <w:fldChar w:fldCharType="begin"/>
            </w:r>
            <w:r>
              <w:rPr>
                <w:noProof/>
                <w:webHidden/>
              </w:rPr>
              <w:instrText xml:space="preserve"> PAGEREF _Toc197194503 \h </w:instrText>
            </w:r>
            <w:r>
              <w:rPr>
                <w:noProof/>
                <w:webHidden/>
              </w:rPr>
            </w:r>
            <w:r>
              <w:rPr>
                <w:noProof/>
                <w:webHidden/>
              </w:rPr>
              <w:fldChar w:fldCharType="separate"/>
            </w:r>
            <w:r>
              <w:rPr>
                <w:noProof/>
                <w:webHidden/>
              </w:rPr>
              <w:t>4</w:t>
            </w:r>
            <w:r>
              <w:rPr>
                <w:noProof/>
                <w:webHidden/>
              </w:rPr>
              <w:fldChar w:fldCharType="end"/>
            </w:r>
          </w:hyperlink>
        </w:p>
        <w:p w14:paraId="0DA3F3F1" w14:textId="08DBC664" w:rsidR="00CB4AF7" w:rsidRDefault="00CB4AF7">
          <w:pPr>
            <w:pStyle w:val="TOC2"/>
            <w:tabs>
              <w:tab w:val="right" w:leader="dot" w:pos="9016"/>
            </w:tabs>
            <w:rPr>
              <w:rFonts w:eastAsiaTheme="minorEastAsia"/>
              <w:noProof/>
              <w:lang w:val="en-PK" w:eastAsia="en-PK"/>
            </w:rPr>
          </w:pPr>
          <w:hyperlink w:anchor="_Toc197194504" w:history="1">
            <w:r w:rsidRPr="00167ACF">
              <w:rPr>
                <w:rStyle w:val="Hyperlink"/>
                <w:noProof/>
              </w:rPr>
              <w:t>Project Problem Statement</w:t>
            </w:r>
            <w:r>
              <w:rPr>
                <w:noProof/>
                <w:webHidden/>
              </w:rPr>
              <w:tab/>
            </w:r>
            <w:r>
              <w:rPr>
                <w:noProof/>
                <w:webHidden/>
              </w:rPr>
              <w:fldChar w:fldCharType="begin"/>
            </w:r>
            <w:r>
              <w:rPr>
                <w:noProof/>
                <w:webHidden/>
              </w:rPr>
              <w:instrText xml:space="preserve"> PAGEREF _Toc197194504 \h </w:instrText>
            </w:r>
            <w:r>
              <w:rPr>
                <w:noProof/>
                <w:webHidden/>
              </w:rPr>
            </w:r>
            <w:r>
              <w:rPr>
                <w:noProof/>
                <w:webHidden/>
              </w:rPr>
              <w:fldChar w:fldCharType="separate"/>
            </w:r>
            <w:r>
              <w:rPr>
                <w:noProof/>
                <w:webHidden/>
              </w:rPr>
              <w:t>4</w:t>
            </w:r>
            <w:r>
              <w:rPr>
                <w:noProof/>
                <w:webHidden/>
              </w:rPr>
              <w:fldChar w:fldCharType="end"/>
            </w:r>
          </w:hyperlink>
        </w:p>
        <w:p w14:paraId="65D22D87" w14:textId="16473835" w:rsidR="00CB4AF7" w:rsidRDefault="00CB4AF7">
          <w:pPr>
            <w:pStyle w:val="TOC2"/>
            <w:tabs>
              <w:tab w:val="right" w:leader="dot" w:pos="9016"/>
            </w:tabs>
            <w:rPr>
              <w:rFonts w:eastAsiaTheme="minorEastAsia"/>
              <w:noProof/>
              <w:lang w:val="en-PK" w:eastAsia="en-PK"/>
            </w:rPr>
          </w:pPr>
          <w:hyperlink w:anchor="_Toc197194505" w:history="1">
            <w:r w:rsidRPr="00167ACF">
              <w:rPr>
                <w:rStyle w:val="Hyperlink"/>
                <w:noProof/>
              </w:rPr>
              <w:t>The Need for Solution</w:t>
            </w:r>
            <w:r>
              <w:rPr>
                <w:noProof/>
                <w:webHidden/>
              </w:rPr>
              <w:tab/>
            </w:r>
            <w:r>
              <w:rPr>
                <w:noProof/>
                <w:webHidden/>
              </w:rPr>
              <w:fldChar w:fldCharType="begin"/>
            </w:r>
            <w:r>
              <w:rPr>
                <w:noProof/>
                <w:webHidden/>
              </w:rPr>
              <w:instrText xml:space="preserve"> PAGEREF _Toc197194505 \h </w:instrText>
            </w:r>
            <w:r>
              <w:rPr>
                <w:noProof/>
                <w:webHidden/>
              </w:rPr>
            </w:r>
            <w:r>
              <w:rPr>
                <w:noProof/>
                <w:webHidden/>
              </w:rPr>
              <w:fldChar w:fldCharType="separate"/>
            </w:r>
            <w:r>
              <w:rPr>
                <w:noProof/>
                <w:webHidden/>
              </w:rPr>
              <w:t>5</w:t>
            </w:r>
            <w:r>
              <w:rPr>
                <w:noProof/>
                <w:webHidden/>
              </w:rPr>
              <w:fldChar w:fldCharType="end"/>
            </w:r>
          </w:hyperlink>
        </w:p>
        <w:p w14:paraId="4B299119" w14:textId="3DD15083" w:rsidR="00CB4AF7" w:rsidRDefault="00CB4AF7">
          <w:pPr>
            <w:pStyle w:val="TOC2"/>
            <w:tabs>
              <w:tab w:val="right" w:leader="dot" w:pos="9016"/>
            </w:tabs>
            <w:rPr>
              <w:rFonts w:eastAsiaTheme="minorEastAsia"/>
              <w:noProof/>
              <w:lang w:val="en-PK" w:eastAsia="en-PK"/>
            </w:rPr>
          </w:pPr>
          <w:hyperlink w:anchor="_Toc197194506" w:history="1">
            <w:r w:rsidRPr="00167ACF">
              <w:rPr>
                <w:rStyle w:val="Hyperlink"/>
                <w:noProof/>
              </w:rPr>
              <w:t>Project Scope</w:t>
            </w:r>
            <w:r>
              <w:rPr>
                <w:noProof/>
                <w:webHidden/>
              </w:rPr>
              <w:tab/>
            </w:r>
            <w:r>
              <w:rPr>
                <w:noProof/>
                <w:webHidden/>
              </w:rPr>
              <w:fldChar w:fldCharType="begin"/>
            </w:r>
            <w:r>
              <w:rPr>
                <w:noProof/>
                <w:webHidden/>
              </w:rPr>
              <w:instrText xml:space="preserve"> PAGEREF _Toc197194506 \h </w:instrText>
            </w:r>
            <w:r>
              <w:rPr>
                <w:noProof/>
                <w:webHidden/>
              </w:rPr>
            </w:r>
            <w:r>
              <w:rPr>
                <w:noProof/>
                <w:webHidden/>
              </w:rPr>
              <w:fldChar w:fldCharType="separate"/>
            </w:r>
            <w:r>
              <w:rPr>
                <w:noProof/>
                <w:webHidden/>
              </w:rPr>
              <w:t>5</w:t>
            </w:r>
            <w:r>
              <w:rPr>
                <w:noProof/>
                <w:webHidden/>
              </w:rPr>
              <w:fldChar w:fldCharType="end"/>
            </w:r>
          </w:hyperlink>
        </w:p>
        <w:p w14:paraId="14B04BFE" w14:textId="54FD7C41" w:rsidR="00CB4AF7" w:rsidRDefault="00CB4AF7">
          <w:pPr>
            <w:pStyle w:val="TOC2"/>
            <w:tabs>
              <w:tab w:val="right" w:leader="dot" w:pos="9016"/>
            </w:tabs>
            <w:rPr>
              <w:rFonts w:eastAsiaTheme="minorEastAsia"/>
              <w:noProof/>
              <w:lang w:val="en-PK" w:eastAsia="en-PK"/>
            </w:rPr>
          </w:pPr>
          <w:hyperlink w:anchor="_Toc197194507" w:history="1">
            <w:r w:rsidRPr="00167ACF">
              <w:rPr>
                <w:rStyle w:val="Hyperlink"/>
                <w:noProof/>
              </w:rPr>
              <w:t>Project Deliverables and Outcomes</w:t>
            </w:r>
            <w:r>
              <w:rPr>
                <w:noProof/>
                <w:webHidden/>
              </w:rPr>
              <w:tab/>
            </w:r>
            <w:r>
              <w:rPr>
                <w:noProof/>
                <w:webHidden/>
              </w:rPr>
              <w:fldChar w:fldCharType="begin"/>
            </w:r>
            <w:r>
              <w:rPr>
                <w:noProof/>
                <w:webHidden/>
              </w:rPr>
              <w:instrText xml:space="preserve"> PAGEREF _Toc197194507 \h </w:instrText>
            </w:r>
            <w:r>
              <w:rPr>
                <w:noProof/>
                <w:webHidden/>
              </w:rPr>
            </w:r>
            <w:r>
              <w:rPr>
                <w:noProof/>
                <w:webHidden/>
              </w:rPr>
              <w:fldChar w:fldCharType="separate"/>
            </w:r>
            <w:r>
              <w:rPr>
                <w:noProof/>
                <w:webHidden/>
              </w:rPr>
              <w:t>5</w:t>
            </w:r>
            <w:r>
              <w:rPr>
                <w:noProof/>
                <w:webHidden/>
              </w:rPr>
              <w:fldChar w:fldCharType="end"/>
            </w:r>
          </w:hyperlink>
        </w:p>
        <w:p w14:paraId="4A6015EE" w14:textId="444F71FD" w:rsidR="00CB4AF7" w:rsidRDefault="00CB4AF7">
          <w:pPr>
            <w:pStyle w:val="TOC2"/>
            <w:tabs>
              <w:tab w:val="right" w:leader="dot" w:pos="9016"/>
            </w:tabs>
            <w:rPr>
              <w:rFonts w:eastAsiaTheme="minorEastAsia"/>
              <w:noProof/>
              <w:lang w:val="en-PK" w:eastAsia="en-PK"/>
            </w:rPr>
          </w:pPr>
          <w:hyperlink w:anchor="_Toc197194508" w:history="1">
            <w:r w:rsidRPr="00167ACF">
              <w:rPr>
                <w:rStyle w:val="Hyperlink"/>
                <w:noProof/>
              </w:rPr>
              <w:t>Overview of Solution Approach</w:t>
            </w:r>
            <w:r>
              <w:rPr>
                <w:noProof/>
                <w:webHidden/>
              </w:rPr>
              <w:tab/>
            </w:r>
            <w:r>
              <w:rPr>
                <w:noProof/>
                <w:webHidden/>
              </w:rPr>
              <w:fldChar w:fldCharType="begin"/>
            </w:r>
            <w:r>
              <w:rPr>
                <w:noProof/>
                <w:webHidden/>
              </w:rPr>
              <w:instrText xml:space="preserve"> PAGEREF _Toc197194508 \h </w:instrText>
            </w:r>
            <w:r>
              <w:rPr>
                <w:noProof/>
                <w:webHidden/>
              </w:rPr>
            </w:r>
            <w:r>
              <w:rPr>
                <w:noProof/>
                <w:webHidden/>
              </w:rPr>
              <w:fldChar w:fldCharType="separate"/>
            </w:r>
            <w:r>
              <w:rPr>
                <w:noProof/>
                <w:webHidden/>
              </w:rPr>
              <w:t>6</w:t>
            </w:r>
            <w:r>
              <w:rPr>
                <w:noProof/>
                <w:webHidden/>
              </w:rPr>
              <w:fldChar w:fldCharType="end"/>
            </w:r>
          </w:hyperlink>
        </w:p>
        <w:p w14:paraId="63363050" w14:textId="4B99E5B9" w:rsidR="00CB4AF7" w:rsidRDefault="00CB4AF7">
          <w:pPr>
            <w:pStyle w:val="TOC2"/>
            <w:tabs>
              <w:tab w:val="right" w:leader="dot" w:pos="9016"/>
            </w:tabs>
            <w:rPr>
              <w:rFonts w:eastAsiaTheme="minorEastAsia"/>
              <w:noProof/>
              <w:lang w:val="en-PK" w:eastAsia="en-PK"/>
            </w:rPr>
          </w:pPr>
          <w:hyperlink w:anchor="_Toc197194509" w:history="1">
            <w:r w:rsidRPr="00167ACF">
              <w:rPr>
                <w:rStyle w:val="Hyperlink"/>
                <w:noProof/>
              </w:rPr>
              <w:t>Resources Needed</w:t>
            </w:r>
            <w:r>
              <w:rPr>
                <w:noProof/>
                <w:webHidden/>
              </w:rPr>
              <w:tab/>
            </w:r>
            <w:r>
              <w:rPr>
                <w:noProof/>
                <w:webHidden/>
              </w:rPr>
              <w:fldChar w:fldCharType="begin"/>
            </w:r>
            <w:r>
              <w:rPr>
                <w:noProof/>
                <w:webHidden/>
              </w:rPr>
              <w:instrText xml:space="preserve"> PAGEREF _Toc197194509 \h </w:instrText>
            </w:r>
            <w:r>
              <w:rPr>
                <w:noProof/>
                <w:webHidden/>
              </w:rPr>
            </w:r>
            <w:r>
              <w:rPr>
                <w:noProof/>
                <w:webHidden/>
              </w:rPr>
              <w:fldChar w:fldCharType="separate"/>
            </w:r>
            <w:r>
              <w:rPr>
                <w:noProof/>
                <w:webHidden/>
              </w:rPr>
              <w:t>6</w:t>
            </w:r>
            <w:r>
              <w:rPr>
                <w:noProof/>
                <w:webHidden/>
              </w:rPr>
              <w:fldChar w:fldCharType="end"/>
            </w:r>
          </w:hyperlink>
        </w:p>
        <w:p w14:paraId="30E859A3" w14:textId="5D850BCC" w:rsidR="00CB4AF7" w:rsidRDefault="00CB4AF7">
          <w:pPr>
            <w:pStyle w:val="TOC2"/>
            <w:tabs>
              <w:tab w:val="right" w:leader="dot" w:pos="9016"/>
            </w:tabs>
            <w:rPr>
              <w:rFonts w:eastAsiaTheme="minorEastAsia"/>
              <w:noProof/>
              <w:lang w:val="en-PK" w:eastAsia="en-PK"/>
            </w:rPr>
          </w:pPr>
          <w:hyperlink w:anchor="_Toc197194510" w:history="1">
            <w:r w:rsidRPr="00167ACF">
              <w:rPr>
                <w:rStyle w:val="Hyperlink"/>
                <w:noProof/>
              </w:rPr>
              <w:t>Structure of the Report</w:t>
            </w:r>
            <w:r>
              <w:rPr>
                <w:noProof/>
                <w:webHidden/>
              </w:rPr>
              <w:tab/>
            </w:r>
            <w:r>
              <w:rPr>
                <w:noProof/>
                <w:webHidden/>
              </w:rPr>
              <w:fldChar w:fldCharType="begin"/>
            </w:r>
            <w:r>
              <w:rPr>
                <w:noProof/>
                <w:webHidden/>
              </w:rPr>
              <w:instrText xml:space="preserve"> PAGEREF _Toc197194510 \h </w:instrText>
            </w:r>
            <w:r>
              <w:rPr>
                <w:noProof/>
                <w:webHidden/>
              </w:rPr>
            </w:r>
            <w:r>
              <w:rPr>
                <w:noProof/>
                <w:webHidden/>
              </w:rPr>
              <w:fldChar w:fldCharType="separate"/>
            </w:r>
            <w:r>
              <w:rPr>
                <w:noProof/>
                <w:webHidden/>
              </w:rPr>
              <w:t>6</w:t>
            </w:r>
            <w:r>
              <w:rPr>
                <w:noProof/>
                <w:webHidden/>
              </w:rPr>
              <w:fldChar w:fldCharType="end"/>
            </w:r>
          </w:hyperlink>
        </w:p>
        <w:p w14:paraId="5CC37D42" w14:textId="57815B22" w:rsidR="00CB4AF7" w:rsidRDefault="00CB4AF7">
          <w:pPr>
            <w:pStyle w:val="TOC1"/>
            <w:tabs>
              <w:tab w:val="right" w:leader="dot" w:pos="9016"/>
            </w:tabs>
            <w:rPr>
              <w:rFonts w:eastAsiaTheme="minorEastAsia"/>
              <w:noProof/>
              <w:lang w:val="en-PK" w:eastAsia="en-PK"/>
            </w:rPr>
          </w:pPr>
          <w:hyperlink w:anchor="_Toc197194511" w:history="1">
            <w:r w:rsidRPr="00167ACF">
              <w:rPr>
                <w:rStyle w:val="Hyperlink"/>
                <w:noProof/>
              </w:rPr>
              <w:t>Section 2: Project Plan</w:t>
            </w:r>
            <w:r>
              <w:rPr>
                <w:noProof/>
                <w:webHidden/>
              </w:rPr>
              <w:tab/>
            </w:r>
            <w:r>
              <w:rPr>
                <w:noProof/>
                <w:webHidden/>
              </w:rPr>
              <w:fldChar w:fldCharType="begin"/>
            </w:r>
            <w:r>
              <w:rPr>
                <w:noProof/>
                <w:webHidden/>
              </w:rPr>
              <w:instrText xml:space="preserve"> PAGEREF _Toc197194511 \h </w:instrText>
            </w:r>
            <w:r>
              <w:rPr>
                <w:noProof/>
                <w:webHidden/>
              </w:rPr>
            </w:r>
            <w:r>
              <w:rPr>
                <w:noProof/>
                <w:webHidden/>
              </w:rPr>
              <w:fldChar w:fldCharType="separate"/>
            </w:r>
            <w:r>
              <w:rPr>
                <w:noProof/>
                <w:webHidden/>
              </w:rPr>
              <w:t>7</w:t>
            </w:r>
            <w:r>
              <w:rPr>
                <w:noProof/>
                <w:webHidden/>
              </w:rPr>
              <w:fldChar w:fldCharType="end"/>
            </w:r>
          </w:hyperlink>
        </w:p>
        <w:p w14:paraId="52A92BE9" w14:textId="55C05C90" w:rsidR="00CB4AF7" w:rsidRDefault="00CB4AF7">
          <w:pPr>
            <w:pStyle w:val="TOC2"/>
            <w:tabs>
              <w:tab w:val="right" w:leader="dot" w:pos="9016"/>
            </w:tabs>
            <w:rPr>
              <w:rFonts w:eastAsiaTheme="minorEastAsia"/>
              <w:noProof/>
              <w:lang w:val="en-PK" w:eastAsia="en-PK"/>
            </w:rPr>
          </w:pPr>
          <w:hyperlink w:anchor="_Toc197194512" w:history="1">
            <w:r w:rsidRPr="00167ACF">
              <w:rPr>
                <w:rStyle w:val="Hyperlink"/>
                <w:noProof/>
              </w:rPr>
              <w:t>Project Feasibility</w:t>
            </w:r>
            <w:r>
              <w:rPr>
                <w:noProof/>
                <w:webHidden/>
              </w:rPr>
              <w:tab/>
            </w:r>
            <w:r>
              <w:rPr>
                <w:noProof/>
                <w:webHidden/>
              </w:rPr>
              <w:fldChar w:fldCharType="begin"/>
            </w:r>
            <w:r>
              <w:rPr>
                <w:noProof/>
                <w:webHidden/>
              </w:rPr>
              <w:instrText xml:space="preserve"> PAGEREF _Toc197194512 \h </w:instrText>
            </w:r>
            <w:r>
              <w:rPr>
                <w:noProof/>
                <w:webHidden/>
              </w:rPr>
            </w:r>
            <w:r>
              <w:rPr>
                <w:noProof/>
                <w:webHidden/>
              </w:rPr>
              <w:fldChar w:fldCharType="separate"/>
            </w:r>
            <w:r>
              <w:rPr>
                <w:noProof/>
                <w:webHidden/>
              </w:rPr>
              <w:t>7</w:t>
            </w:r>
            <w:r>
              <w:rPr>
                <w:noProof/>
                <w:webHidden/>
              </w:rPr>
              <w:fldChar w:fldCharType="end"/>
            </w:r>
          </w:hyperlink>
        </w:p>
        <w:p w14:paraId="3F0668CE" w14:textId="6B57CB8A" w:rsidR="00CB4AF7" w:rsidRDefault="00CB4AF7">
          <w:pPr>
            <w:pStyle w:val="TOC2"/>
            <w:tabs>
              <w:tab w:val="right" w:leader="dot" w:pos="9016"/>
            </w:tabs>
            <w:rPr>
              <w:rFonts w:eastAsiaTheme="minorEastAsia"/>
              <w:noProof/>
              <w:lang w:val="en-PK" w:eastAsia="en-PK"/>
            </w:rPr>
          </w:pPr>
          <w:hyperlink w:anchor="_Toc197194513" w:history="1">
            <w:r w:rsidRPr="00167ACF">
              <w:rPr>
                <w:rStyle w:val="Hyperlink"/>
                <w:noProof/>
              </w:rPr>
              <w:t>Project Activities Breakdown</w:t>
            </w:r>
            <w:r>
              <w:rPr>
                <w:noProof/>
                <w:webHidden/>
              </w:rPr>
              <w:tab/>
            </w:r>
            <w:r>
              <w:rPr>
                <w:noProof/>
                <w:webHidden/>
              </w:rPr>
              <w:fldChar w:fldCharType="begin"/>
            </w:r>
            <w:r>
              <w:rPr>
                <w:noProof/>
                <w:webHidden/>
              </w:rPr>
              <w:instrText xml:space="preserve"> PAGEREF _Toc197194513 \h </w:instrText>
            </w:r>
            <w:r>
              <w:rPr>
                <w:noProof/>
                <w:webHidden/>
              </w:rPr>
            </w:r>
            <w:r>
              <w:rPr>
                <w:noProof/>
                <w:webHidden/>
              </w:rPr>
              <w:fldChar w:fldCharType="separate"/>
            </w:r>
            <w:r>
              <w:rPr>
                <w:noProof/>
                <w:webHidden/>
              </w:rPr>
              <w:t>7</w:t>
            </w:r>
            <w:r>
              <w:rPr>
                <w:noProof/>
                <w:webHidden/>
              </w:rPr>
              <w:fldChar w:fldCharType="end"/>
            </w:r>
          </w:hyperlink>
        </w:p>
        <w:p w14:paraId="73EF7489" w14:textId="23F77D75" w:rsidR="00CB4AF7" w:rsidRDefault="00CB4AF7">
          <w:pPr>
            <w:pStyle w:val="TOC2"/>
            <w:tabs>
              <w:tab w:val="right" w:leader="dot" w:pos="9016"/>
            </w:tabs>
            <w:rPr>
              <w:rFonts w:eastAsiaTheme="minorEastAsia"/>
              <w:noProof/>
              <w:lang w:val="en-PK" w:eastAsia="en-PK"/>
            </w:rPr>
          </w:pPr>
          <w:hyperlink w:anchor="_Toc197194514" w:history="1">
            <w:r w:rsidRPr="00167ACF">
              <w:rPr>
                <w:rStyle w:val="Hyperlink"/>
                <w:noProof/>
              </w:rPr>
              <w:t>Project Scheduling</w:t>
            </w:r>
            <w:r>
              <w:rPr>
                <w:noProof/>
                <w:webHidden/>
              </w:rPr>
              <w:tab/>
            </w:r>
            <w:r>
              <w:rPr>
                <w:noProof/>
                <w:webHidden/>
              </w:rPr>
              <w:fldChar w:fldCharType="begin"/>
            </w:r>
            <w:r>
              <w:rPr>
                <w:noProof/>
                <w:webHidden/>
              </w:rPr>
              <w:instrText xml:space="preserve"> PAGEREF _Toc197194514 \h </w:instrText>
            </w:r>
            <w:r>
              <w:rPr>
                <w:noProof/>
                <w:webHidden/>
              </w:rPr>
            </w:r>
            <w:r>
              <w:rPr>
                <w:noProof/>
                <w:webHidden/>
              </w:rPr>
              <w:fldChar w:fldCharType="separate"/>
            </w:r>
            <w:r>
              <w:rPr>
                <w:noProof/>
                <w:webHidden/>
              </w:rPr>
              <w:t>7</w:t>
            </w:r>
            <w:r>
              <w:rPr>
                <w:noProof/>
                <w:webHidden/>
              </w:rPr>
              <w:fldChar w:fldCharType="end"/>
            </w:r>
          </w:hyperlink>
        </w:p>
        <w:p w14:paraId="44569378" w14:textId="322BF2DD" w:rsidR="00CB4AF7" w:rsidRDefault="00CB4AF7">
          <w:pPr>
            <w:pStyle w:val="TOC1"/>
            <w:tabs>
              <w:tab w:val="right" w:leader="dot" w:pos="9016"/>
            </w:tabs>
            <w:rPr>
              <w:rFonts w:eastAsiaTheme="minorEastAsia"/>
              <w:noProof/>
              <w:lang w:val="en-PK" w:eastAsia="en-PK"/>
            </w:rPr>
          </w:pPr>
          <w:hyperlink w:anchor="_Toc197194515" w:history="1">
            <w:r w:rsidRPr="00167ACF">
              <w:rPr>
                <w:rStyle w:val="Hyperlink"/>
                <w:noProof/>
              </w:rPr>
              <w:t>Section 3: Analysis &amp; Design</w:t>
            </w:r>
            <w:r>
              <w:rPr>
                <w:noProof/>
                <w:webHidden/>
              </w:rPr>
              <w:tab/>
            </w:r>
            <w:r>
              <w:rPr>
                <w:noProof/>
                <w:webHidden/>
              </w:rPr>
              <w:fldChar w:fldCharType="begin"/>
            </w:r>
            <w:r>
              <w:rPr>
                <w:noProof/>
                <w:webHidden/>
              </w:rPr>
              <w:instrText xml:space="preserve"> PAGEREF _Toc197194515 \h </w:instrText>
            </w:r>
            <w:r>
              <w:rPr>
                <w:noProof/>
                <w:webHidden/>
              </w:rPr>
            </w:r>
            <w:r>
              <w:rPr>
                <w:noProof/>
                <w:webHidden/>
              </w:rPr>
              <w:fldChar w:fldCharType="separate"/>
            </w:r>
            <w:r>
              <w:rPr>
                <w:noProof/>
                <w:webHidden/>
              </w:rPr>
              <w:t>8</w:t>
            </w:r>
            <w:r>
              <w:rPr>
                <w:noProof/>
                <w:webHidden/>
              </w:rPr>
              <w:fldChar w:fldCharType="end"/>
            </w:r>
          </w:hyperlink>
        </w:p>
        <w:p w14:paraId="48644B6B" w14:textId="566BD07A" w:rsidR="00CB4AF7" w:rsidRDefault="00CB4AF7">
          <w:pPr>
            <w:pStyle w:val="TOC2"/>
            <w:tabs>
              <w:tab w:val="right" w:leader="dot" w:pos="9016"/>
            </w:tabs>
            <w:rPr>
              <w:rFonts w:eastAsiaTheme="minorEastAsia"/>
              <w:noProof/>
              <w:lang w:val="en-PK" w:eastAsia="en-PK"/>
            </w:rPr>
          </w:pPr>
          <w:hyperlink w:anchor="_Toc197194516" w:history="1">
            <w:r w:rsidRPr="00167ACF">
              <w:rPr>
                <w:rStyle w:val="Hyperlink"/>
                <w:noProof/>
              </w:rPr>
              <w:t>System Requirements &amp; Specifications</w:t>
            </w:r>
            <w:r>
              <w:rPr>
                <w:noProof/>
                <w:webHidden/>
              </w:rPr>
              <w:tab/>
            </w:r>
            <w:r>
              <w:rPr>
                <w:noProof/>
                <w:webHidden/>
              </w:rPr>
              <w:fldChar w:fldCharType="begin"/>
            </w:r>
            <w:r>
              <w:rPr>
                <w:noProof/>
                <w:webHidden/>
              </w:rPr>
              <w:instrText xml:space="preserve"> PAGEREF _Toc197194516 \h </w:instrText>
            </w:r>
            <w:r>
              <w:rPr>
                <w:noProof/>
                <w:webHidden/>
              </w:rPr>
            </w:r>
            <w:r>
              <w:rPr>
                <w:noProof/>
                <w:webHidden/>
              </w:rPr>
              <w:fldChar w:fldCharType="separate"/>
            </w:r>
            <w:r>
              <w:rPr>
                <w:noProof/>
                <w:webHidden/>
              </w:rPr>
              <w:t>8</w:t>
            </w:r>
            <w:r>
              <w:rPr>
                <w:noProof/>
                <w:webHidden/>
              </w:rPr>
              <w:fldChar w:fldCharType="end"/>
            </w:r>
          </w:hyperlink>
        </w:p>
        <w:p w14:paraId="4AAE2621" w14:textId="184AA172" w:rsidR="00CB4AF7" w:rsidRDefault="00CB4AF7">
          <w:pPr>
            <w:pStyle w:val="TOC2"/>
            <w:tabs>
              <w:tab w:val="right" w:leader="dot" w:pos="9016"/>
            </w:tabs>
            <w:rPr>
              <w:rFonts w:eastAsiaTheme="minorEastAsia"/>
              <w:noProof/>
              <w:lang w:val="en-PK" w:eastAsia="en-PK"/>
            </w:rPr>
          </w:pPr>
          <w:hyperlink w:anchor="_Toc197194517" w:history="1">
            <w:r w:rsidRPr="00167ACF">
              <w:rPr>
                <w:rStyle w:val="Hyperlink"/>
                <w:noProof/>
              </w:rPr>
              <w:t>Process Modeling</w:t>
            </w:r>
            <w:r>
              <w:rPr>
                <w:noProof/>
                <w:webHidden/>
              </w:rPr>
              <w:tab/>
            </w:r>
            <w:r>
              <w:rPr>
                <w:noProof/>
                <w:webHidden/>
              </w:rPr>
              <w:fldChar w:fldCharType="begin"/>
            </w:r>
            <w:r>
              <w:rPr>
                <w:noProof/>
                <w:webHidden/>
              </w:rPr>
              <w:instrText xml:space="preserve"> PAGEREF _Toc197194517 \h </w:instrText>
            </w:r>
            <w:r>
              <w:rPr>
                <w:noProof/>
                <w:webHidden/>
              </w:rPr>
            </w:r>
            <w:r>
              <w:rPr>
                <w:noProof/>
                <w:webHidden/>
              </w:rPr>
              <w:fldChar w:fldCharType="separate"/>
            </w:r>
            <w:r>
              <w:rPr>
                <w:noProof/>
                <w:webHidden/>
              </w:rPr>
              <w:t>8</w:t>
            </w:r>
            <w:r>
              <w:rPr>
                <w:noProof/>
                <w:webHidden/>
              </w:rPr>
              <w:fldChar w:fldCharType="end"/>
            </w:r>
          </w:hyperlink>
        </w:p>
        <w:p w14:paraId="15F9AD29" w14:textId="42558FFD" w:rsidR="00CB4AF7" w:rsidRDefault="00CB4AF7">
          <w:pPr>
            <w:pStyle w:val="TOC2"/>
            <w:tabs>
              <w:tab w:val="right" w:leader="dot" w:pos="9016"/>
            </w:tabs>
            <w:rPr>
              <w:rFonts w:eastAsiaTheme="minorEastAsia"/>
              <w:noProof/>
              <w:lang w:val="en-PK" w:eastAsia="en-PK"/>
            </w:rPr>
          </w:pPr>
          <w:hyperlink w:anchor="_Toc197194518" w:history="1">
            <w:r w:rsidRPr="00167ACF">
              <w:rPr>
                <w:rStyle w:val="Hyperlink"/>
                <w:noProof/>
              </w:rPr>
              <w:t>Database Design</w:t>
            </w:r>
            <w:r>
              <w:rPr>
                <w:noProof/>
                <w:webHidden/>
              </w:rPr>
              <w:tab/>
            </w:r>
            <w:r>
              <w:rPr>
                <w:noProof/>
                <w:webHidden/>
              </w:rPr>
              <w:fldChar w:fldCharType="begin"/>
            </w:r>
            <w:r>
              <w:rPr>
                <w:noProof/>
                <w:webHidden/>
              </w:rPr>
              <w:instrText xml:space="preserve"> PAGEREF _Toc197194518 \h </w:instrText>
            </w:r>
            <w:r>
              <w:rPr>
                <w:noProof/>
                <w:webHidden/>
              </w:rPr>
            </w:r>
            <w:r>
              <w:rPr>
                <w:noProof/>
                <w:webHidden/>
              </w:rPr>
              <w:fldChar w:fldCharType="separate"/>
            </w:r>
            <w:r>
              <w:rPr>
                <w:noProof/>
                <w:webHidden/>
              </w:rPr>
              <w:t>8</w:t>
            </w:r>
            <w:r>
              <w:rPr>
                <w:noProof/>
                <w:webHidden/>
              </w:rPr>
              <w:fldChar w:fldCharType="end"/>
            </w:r>
          </w:hyperlink>
        </w:p>
        <w:p w14:paraId="2674CA53" w14:textId="0B1BEC7B" w:rsidR="00CB4AF7" w:rsidRDefault="00CB4AF7">
          <w:pPr>
            <w:pStyle w:val="TOC2"/>
            <w:tabs>
              <w:tab w:val="right" w:leader="dot" w:pos="9016"/>
            </w:tabs>
            <w:rPr>
              <w:rFonts w:eastAsiaTheme="minorEastAsia"/>
              <w:noProof/>
              <w:lang w:val="en-PK" w:eastAsia="en-PK"/>
            </w:rPr>
          </w:pPr>
          <w:hyperlink w:anchor="_Toc197194519" w:history="1">
            <w:r w:rsidRPr="00167ACF">
              <w:rPr>
                <w:rStyle w:val="Hyperlink"/>
                <w:noProof/>
              </w:rPr>
              <w:t>Algorithms Implemented</w:t>
            </w:r>
            <w:r>
              <w:rPr>
                <w:noProof/>
                <w:webHidden/>
              </w:rPr>
              <w:tab/>
            </w:r>
            <w:r>
              <w:rPr>
                <w:noProof/>
                <w:webHidden/>
              </w:rPr>
              <w:fldChar w:fldCharType="begin"/>
            </w:r>
            <w:r>
              <w:rPr>
                <w:noProof/>
                <w:webHidden/>
              </w:rPr>
              <w:instrText xml:space="preserve"> PAGEREF _Toc197194519 \h </w:instrText>
            </w:r>
            <w:r>
              <w:rPr>
                <w:noProof/>
                <w:webHidden/>
              </w:rPr>
            </w:r>
            <w:r>
              <w:rPr>
                <w:noProof/>
                <w:webHidden/>
              </w:rPr>
              <w:fldChar w:fldCharType="separate"/>
            </w:r>
            <w:r>
              <w:rPr>
                <w:noProof/>
                <w:webHidden/>
              </w:rPr>
              <w:t>9</w:t>
            </w:r>
            <w:r>
              <w:rPr>
                <w:noProof/>
                <w:webHidden/>
              </w:rPr>
              <w:fldChar w:fldCharType="end"/>
            </w:r>
          </w:hyperlink>
        </w:p>
        <w:p w14:paraId="6982901E" w14:textId="634DAB20" w:rsidR="00CB4AF7" w:rsidRDefault="00CB4AF7">
          <w:pPr>
            <w:pStyle w:val="TOC2"/>
            <w:tabs>
              <w:tab w:val="right" w:leader="dot" w:pos="9016"/>
            </w:tabs>
            <w:rPr>
              <w:rFonts w:eastAsiaTheme="minorEastAsia"/>
              <w:noProof/>
              <w:lang w:val="en-PK" w:eastAsia="en-PK"/>
            </w:rPr>
          </w:pPr>
          <w:hyperlink w:anchor="_Toc197194520" w:history="1">
            <w:r w:rsidRPr="00167ACF">
              <w:rPr>
                <w:rStyle w:val="Hyperlink"/>
                <w:noProof/>
              </w:rPr>
              <w:t>Static Architecture</w:t>
            </w:r>
            <w:r>
              <w:rPr>
                <w:noProof/>
                <w:webHidden/>
              </w:rPr>
              <w:tab/>
            </w:r>
            <w:r>
              <w:rPr>
                <w:noProof/>
                <w:webHidden/>
              </w:rPr>
              <w:fldChar w:fldCharType="begin"/>
            </w:r>
            <w:r>
              <w:rPr>
                <w:noProof/>
                <w:webHidden/>
              </w:rPr>
              <w:instrText xml:space="preserve"> PAGEREF _Toc197194520 \h </w:instrText>
            </w:r>
            <w:r>
              <w:rPr>
                <w:noProof/>
                <w:webHidden/>
              </w:rPr>
            </w:r>
            <w:r>
              <w:rPr>
                <w:noProof/>
                <w:webHidden/>
              </w:rPr>
              <w:fldChar w:fldCharType="separate"/>
            </w:r>
            <w:r>
              <w:rPr>
                <w:noProof/>
                <w:webHidden/>
              </w:rPr>
              <w:t>9</w:t>
            </w:r>
            <w:r>
              <w:rPr>
                <w:noProof/>
                <w:webHidden/>
              </w:rPr>
              <w:fldChar w:fldCharType="end"/>
            </w:r>
          </w:hyperlink>
        </w:p>
        <w:p w14:paraId="50DFB10E" w14:textId="5BB3D578" w:rsidR="00CB4AF7" w:rsidRDefault="00CB4AF7">
          <w:pPr>
            <w:pStyle w:val="TOC1"/>
            <w:tabs>
              <w:tab w:val="right" w:leader="dot" w:pos="9016"/>
            </w:tabs>
            <w:rPr>
              <w:rFonts w:eastAsiaTheme="minorEastAsia"/>
              <w:noProof/>
              <w:lang w:val="en-PK" w:eastAsia="en-PK"/>
            </w:rPr>
          </w:pPr>
          <w:hyperlink w:anchor="_Toc197194521" w:history="1">
            <w:r w:rsidRPr="00167ACF">
              <w:rPr>
                <w:rStyle w:val="Hyperlink"/>
                <w:noProof/>
              </w:rPr>
              <w:t>Section 4: Implementation</w:t>
            </w:r>
            <w:r>
              <w:rPr>
                <w:noProof/>
                <w:webHidden/>
              </w:rPr>
              <w:tab/>
            </w:r>
            <w:r>
              <w:rPr>
                <w:noProof/>
                <w:webHidden/>
              </w:rPr>
              <w:fldChar w:fldCharType="begin"/>
            </w:r>
            <w:r>
              <w:rPr>
                <w:noProof/>
                <w:webHidden/>
              </w:rPr>
              <w:instrText xml:space="preserve"> PAGEREF _Toc197194521 \h </w:instrText>
            </w:r>
            <w:r>
              <w:rPr>
                <w:noProof/>
                <w:webHidden/>
              </w:rPr>
            </w:r>
            <w:r>
              <w:rPr>
                <w:noProof/>
                <w:webHidden/>
              </w:rPr>
              <w:fldChar w:fldCharType="separate"/>
            </w:r>
            <w:r>
              <w:rPr>
                <w:noProof/>
                <w:webHidden/>
              </w:rPr>
              <w:t>9</w:t>
            </w:r>
            <w:r>
              <w:rPr>
                <w:noProof/>
                <w:webHidden/>
              </w:rPr>
              <w:fldChar w:fldCharType="end"/>
            </w:r>
          </w:hyperlink>
        </w:p>
        <w:p w14:paraId="30983DFA" w14:textId="49F89EAB" w:rsidR="00CB4AF7" w:rsidRDefault="00CB4AF7">
          <w:pPr>
            <w:pStyle w:val="TOC2"/>
            <w:tabs>
              <w:tab w:val="right" w:leader="dot" w:pos="9016"/>
            </w:tabs>
            <w:rPr>
              <w:rFonts w:eastAsiaTheme="minorEastAsia"/>
              <w:noProof/>
              <w:lang w:val="en-PK" w:eastAsia="en-PK"/>
            </w:rPr>
          </w:pPr>
          <w:hyperlink w:anchor="_Toc197194522" w:history="1">
            <w:r w:rsidRPr="00167ACF">
              <w:rPr>
                <w:rStyle w:val="Hyperlink"/>
                <w:noProof/>
              </w:rPr>
              <w:t>Implementation Issues</w:t>
            </w:r>
            <w:r>
              <w:rPr>
                <w:noProof/>
                <w:webHidden/>
              </w:rPr>
              <w:tab/>
            </w:r>
            <w:r>
              <w:rPr>
                <w:noProof/>
                <w:webHidden/>
              </w:rPr>
              <w:fldChar w:fldCharType="begin"/>
            </w:r>
            <w:r>
              <w:rPr>
                <w:noProof/>
                <w:webHidden/>
              </w:rPr>
              <w:instrText xml:space="preserve"> PAGEREF _Toc197194522 \h </w:instrText>
            </w:r>
            <w:r>
              <w:rPr>
                <w:noProof/>
                <w:webHidden/>
              </w:rPr>
            </w:r>
            <w:r>
              <w:rPr>
                <w:noProof/>
                <w:webHidden/>
              </w:rPr>
              <w:fldChar w:fldCharType="separate"/>
            </w:r>
            <w:r>
              <w:rPr>
                <w:noProof/>
                <w:webHidden/>
              </w:rPr>
              <w:t>9</w:t>
            </w:r>
            <w:r>
              <w:rPr>
                <w:noProof/>
                <w:webHidden/>
              </w:rPr>
              <w:fldChar w:fldCharType="end"/>
            </w:r>
          </w:hyperlink>
        </w:p>
        <w:p w14:paraId="5B8E7C21" w14:textId="0215AE1A" w:rsidR="00CB4AF7" w:rsidRDefault="00CB4AF7">
          <w:pPr>
            <w:pStyle w:val="TOC2"/>
            <w:tabs>
              <w:tab w:val="right" w:leader="dot" w:pos="9016"/>
            </w:tabs>
            <w:rPr>
              <w:rFonts w:eastAsiaTheme="minorEastAsia"/>
              <w:noProof/>
              <w:lang w:val="en-PK" w:eastAsia="en-PK"/>
            </w:rPr>
          </w:pPr>
          <w:hyperlink w:anchor="_Toc197194523" w:history="1">
            <w:r w:rsidRPr="00167ACF">
              <w:rPr>
                <w:rStyle w:val="Hyperlink"/>
                <w:noProof/>
              </w:rPr>
              <w:t>Critical Code Components</w:t>
            </w:r>
            <w:r>
              <w:rPr>
                <w:noProof/>
                <w:webHidden/>
              </w:rPr>
              <w:tab/>
            </w:r>
            <w:r>
              <w:rPr>
                <w:noProof/>
                <w:webHidden/>
              </w:rPr>
              <w:fldChar w:fldCharType="begin"/>
            </w:r>
            <w:r>
              <w:rPr>
                <w:noProof/>
                <w:webHidden/>
              </w:rPr>
              <w:instrText xml:space="preserve"> PAGEREF _Toc197194523 \h </w:instrText>
            </w:r>
            <w:r>
              <w:rPr>
                <w:noProof/>
                <w:webHidden/>
              </w:rPr>
            </w:r>
            <w:r>
              <w:rPr>
                <w:noProof/>
                <w:webHidden/>
              </w:rPr>
              <w:fldChar w:fldCharType="separate"/>
            </w:r>
            <w:r>
              <w:rPr>
                <w:noProof/>
                <w:webHidden/>
              </w:rPr>
              <w:t>10</w:t>
            </w:r>
            <w:r>
              <w:rPr>
                <w:noProof/>
                <w:webHidden/>
              </w:rPr>
              <w:fldChar w:fldCharType="end"/>
            </w:r>
          </w:hyperlink>
        </w:p>
        <w:p w14:paraId="043CF5CD" w14:textId="733F5983" w:rsidR="00CB4AF7" w:rsidRDefault="00CB4AF7">
          <w:pPr>
            <w:pStyle w:val="TOC2"/>
            <w:tabs>
              <w:tab w:val="right" w:leader="dot" w:pos="9016"/>
            </w:tabs>
            <w:rPr>
              <w:rFonts w:eastAsiaTheme="minorEastAsia"/>
              <w:noProof/>
              <w:lang w:val="en-PK" w:eastAsia="en-PK"/>
            </w:rPr>
          </w:pPr>
          <w:hyperlink w:anchor="_Toc197194524" w:history="1">
            <w:r w:rsidRPr="00167ACF">
              <w:rPr>
                <w:rStyle w:val="Hyperlink"/>
                <w:noProof/>
              </w:rPr>
              <w:t>Integration Challenges</w:t>
            </w:r>
            <w:r>
              <w:rPr>
                <w:noProof/>
                <w:webHidden/>
              </w:rPr>
              <w:tab/>
            </w:r>
            <w:r>
              <w:rPr>
                <w:noProof/>
                <w:webHidden/>
              </w:rPr>
              <w:fldChar w:fldCharType="begin"/>
            </w:r>
            <w:r>
              <w:rPr>
                <w:noProof/>
                <w:webHidden/>
              </w:rPr>
              <w:instrText xml:space="preserve"> PAGEREF _Toc197194524 \h </w:instrText>
            </w:r>
            <w:r>
              <w:rPr>
                <w:noProof/>
                <w:webHidden/>
              </w:rPr>
            </w:r>
            <w:r>
              <w:rPr>
                <w:noProof/>
                <w:webHidden/>
              </w:rPr>
              <w:fldChar w:fldCharType="separate"/>
            </w:r>
            <w:r>
              <w:rPr>
                <w:noProof/>
                <w:webHidden/>
              </w:rPr>
              <w:t>10</w:t>
            </w:r>
            <w:r>
              <w:rPr>
                <w:noProof/>
                <w:webHidden/>
              </w:rPr>
              <w:fldChar w:fldCharType="end"/>
            </w:r>
          </w:hyperlink>
        </w:p>
        <w:p w14:paraId="31AE7DF5" w14:textId="3D48BB09" w:rsidR="00CB4AF7" w:rsidRDefault="00CB4AF7">
          <w:pPr>
            <w:pStyle w:val="TOC1"/>
            <w:tabs>
              <w:tab w:val="right" w:leader="dot" w:pos="9016"/>
            </w:tabs>
            <w:rPr>
              <w:rFonts w:eastAsiaTheme="minorEastAsia"/>
              <w:noProof/>
              <w:lang w:val="en-PK" w:eastAsia="en-PK"/>
            </w:rPr>
          </w:pPr>
          <w:hyperlink w:anchor="_Toc197194525" w:history="1">
            <w:r w:rsidRPr="00167ACF">
              <w:rPr>
                <w:rStyle w:val="Hyperlink"/>
                <w:noProof/>
              </w:rPr>
              <w:t>Section 5: Results &amp; Evaluation</w:t>
            </w:r>
            <w:r>
              <w:rPr>
                <w:noProof/>
                <w:webHidden/>
              </w:rPr>
              <w:tab/>
            </w:r>
            <w:r>
              <w:rPr>
                <w:noProof/>
                <w:webHidden/>
              </w:rPr>
              <w:fldChar w:fldCharType="begin"/>
            </w:r>
            <w:r>
              <w:rPr>
                <w:noProof/>
                <w:webHidden/>
              </w:rPr>
              <w:instrText xml:space="preserve"> PAGEREF _Toc197194525 \h </w:instrText>
            </w:r>
            <w:r>
              <w:rPr>
                <w:noProof/>
                <w:webHidden/>
              </w:rPr>
            </w:r>
            <w:r>
              <w:rPr>
                <w:noProof/>
                <w:webHidden/>
              </w:rPr>
              <w:fldChar w:fldCharType="separate"/>
            </w:r>
            <w:r>
              <w:rPr>
                <w:noProof/>
                <w:webHidden/>
              </w:rPr>
              <w:t>10</w:t>
            </w:r>
            <w:r>
              <w:rPr>
                <w:noProof/>
                <w:webHidden/>
              </w:rPr>
              <w:fldChar w:fldCharType="end"/>
            </w:r>
          </w:hyperlink>
        </w:p>
        <w:p w14:paraId="0E22FA98" w14:textId="2BEB3D5C" w:rsidR="00CB4AF7" w:rsidRDefault="00CB4AF7">
          <w:pPr>
            <w:pStyle w:val="TOC2"/>
            <w:tabs>
              <w:tab w:val="right" w:leader="dot" w:pos="9016"/>
            </w:tabs>
            <w:rPr>
              <w:rFonts w:eastAsiaTheme="minorEastAsia"/>
              <w:noProof/>
              <w:lang w:val="en-PK" w:eastAsia="en-PK"/>
            </w:rPr>
          </w:pPr>
          <w:hyperlink w:anchor="_Toc197194526" w:history="1">
            <w:r w:rsidRPr="00167ACF">
              <w:rPr>
                <w:rStyle w:val="Hyperlink"/>
                <w:noProof/>
              </w:rPr>
              <w:t>Achievement of Goals</w:t>
            </w:r>
            <w:r>
              <w:rPr>
                <w:noProof/>
                <w:webHidden/>
              </w:rPr>
              <w:tab/>
            </w:r>
            <w:r>
              <w:rPr>
                <w:noProof/>
                <w:webHidden/>
              </w:rPr>
              <w:fldChar w:fldCharType="begin"/>
            </w:r>
            <w:r>
              <w:rPr>
                <w:noProof/>
                <w:webHidden/>
              </w:rPr>
              <w:instrText xml:space="preserve"> PAGEREF _Toc197194526 \h </w:instrText>
            </w:r>
            <w:r>
              <w:rPr>
                <w:noProof/>
                <w:webHidden/>
              </w:rPr>
            </w:r>
            <w:r>
              <w:rPr>
                <w:noProof/>
                <w:webHidden/>
              </w:rPr>
              <w:fldChar w:fldCharType="separate"/>
            </w:r>
            <w:r>
              <w:rPr>
                <w:noProof/>
                <w:webHidden/>
              </w:rPr>
              <w:t>10</w:t>
            </w:r>
            <w:r>
              <w:rPr>
                <w:noProof/>
                <w:webHidden/>
              </w:rPr>
              <w:fldChar w:fldCharType="end"/>
            </w:r>
          </w:hyperlink>
        </w:p>
        <w:p w14:paraId="6EF463D8" w14:textId="77E47601" w:rsidR="00CB4AF7" w:rsidRDefault="00CB4AF7">
          <w:pPr>
            <w:pStyle w:val="TOC2"/>
            <w:tabs>
              <w:tab w:val="right" w:leader="dot" w:pos="9016"/>
            </w:tabs>
            <w:rPr>
              <w:rFonts w:eastAsiaTheme="minorEastAsia"/>
              <w:noProof/>
              <w:lang w:val="en-PK" w:eastAsia="en-PK"/>
            </w:rPr>
          </w:pPr>
          <w:hyperlink w:anchor="_Toc197194527" w:history="1">
            <w:r w:rsidRPr="00167ACF">
              <w:rPr>
                <w:rStyle w:val="Hyperlink"/>
                <w:noProof/>
              </w:rPr>
              <w:t>Quantitative Results</w:t>
            </w:r>
            <w:r>
              <w:rPr>
                <w:noProof/>
                <w:webHidden/>
              </w:rPr>
              <w:tab/>
            </w:r>
            <w:r>
              <w:rPr>
                <w:noProof/>
                <w:webHidden/>
              </w:rPr>
              <w:fldChar w:fldCharType="begin"/>
            </w:r>
            <w:r>
              <w:rPr>
                <w:noProof/>
                <w:webHidden/>
              </w:rPr>
              <w:instrText xml:space="preserve"> PAGEREF _Toc197194527 \h </w:instrText>
            </w:r>
            <w:r>
              <w:rPr>
                <w:noProof/>
                <w:webHidden/>
              </w:rPr>
            </w:r>
            <w:r>
              <w:rPr>
                <w:noProof/>
                <w:webHidden/>
              </w:rPr>
              <w:fldChar w:fldCharType="separate"/>
            </w:r>
            <w:r>
              <w:rPr>
                <w:noProof/>
                <w:webHidden/>
              </w:rPr>
              <w:t>11</w:t>
            </w:r>
            <w:r>
              <w:rPr>
                <w:noProof/>
                <w:webHidden/>
              </w:rPr>
              <w:fldChar w:fldCharType="end"/>
            </w:r>
          </w:hyperlink>
        </w:p>
        <w:p w14:paraId="30A75260" w14:textId="094EA183" w:rsidR="00CB4AF7" w:rsidRDefault="00CB4AF7">
          <w:pPr>
            <w:pStyle w:val="TOC2"/>
            <w:tabs>
              <w:tab w:val="right" w:leader="dot" w:pos="9016"/>
            </w:tabs>
            <w:rPr>
              <w:rFonts w:eastAsiaTheme="minorEastAsia"/>
              <w:noProof/>
              <w:lang w:val="en-PK" w:eastAsia="en-PK"/>
            </w:rPr>
          </w:pPr>
          <w:hyperlink w:anchor="_Toc197194528" w:history="1">
            <w:r w:rsidRPr="00167ACF">
              <w:rPr>
                <w:rStyle w:val="Hyperlink"/>
                <w:noProof/>
              </w:rPr>
              <w:t>Critical Evaluation</w:t>
            </w:r>
            <w:r>
              <w:rPr>
                <w:noProof/>
                <w:webHidden/>
              </w:rPr>
              <w:tab/>
            </w:r>
            <w:r>
              <w:rPr>
                <w:noProof/>
                <w:webHidden/>
              </w:rPr>
              <w:fldChar w:fldCharType="begin"/>
            </w:r>
            <w:r>
              <w:rPr>
                <w:noProof/>
                <w:webHidden/>
              </w:rPr>
              <w:instrText xml:space="preserve"> PAGEREF _Toc197194528 \h </w:instrText>
            </w:r>
            <w:r>
              <w:rPr>
                <w:noProof/>
                <w:webHidden/>
              </w:rPr>
            </w:r>
            <w:r>
              <w:rPr>
                <w:noProof/>
                <w:webHidden/>
              </w:rPr>
              <w:fldChar w:fldCharType="separate"/>
            </w:r>
            <w:r>
              <w:rPr>
                <w:noProof/>
                <w:webHidden/>
              </w:rPr>
              <w:t>11</w:t>
            </w:r>
            <w:r>
              <w:rPr>
                <w:noProof/>
                <w:webHidden/>
              </w:rPr>
              <w:fldChar w:fldCharType="end"/>
            </w:r>
          </w:hyperlink>
        </w:p>
        <w:p w14:paraId="1E0FFEED" w14:textId="5212AE71" w:rsidR="00CB4AF7" w:rsidRDefault="00CB4AF7">
          <w:pPr>
            <w:pStyle w:val="TOC1"/>
            <w:tabs>
              <w:tab w:val="right" w:leader="dot" w:pos="9016"/>
            </w:tabs>
            <w:rPr>
              <w:rFonts w:eastAsiaTheme="minorEastAsia"/>
              <w:noProof/>
              <w:lang w:val="en-PK" w:eastAsia="en-PK"/>
            </w:rPr>
          </w:pPr>
          <w:hyperlink w:anchor="_Toc197194529" w:history="1">
            <w:r w:rsidRPr="00167ACF">
              <w:rPr>
                <w:rStyle w:val="Hyperlink"/>
                <w:noProof/>
              </w:rPr>
              <w:t>Section 6: Future Work &amp; Conclusions</w:t>
            </w:r>
            <w:r>
              <w:rPr>
                <w:noProof/>
                <w:webHidden/>
              </w:rPr>
              <w:tab/>
            </w:r>
            <w:r>
              <w:rPr>
                <w:noProof/>
                <w:webHidden/>
              </w:rPr>
              <w:fldChar w:fldCharType="begin"/>
            </w:r>
            <w:r>
              <w:rPr>
                <w:noProof/>
                <w:webHidden/>
              </w:rPr>
              <w:instrText xml:space="preserve"> PAGEREF _Toc197194529 \h </w:instrText>
            </w:r>
            <w:r>
              <w:rPr>
                <w:noProof/>
                <w:webHidden/>
              </w:rPr>
            </w:r>
            <w:r>
              <w:rPr>
                <w:noProof/>
                <w:webHidden/>
              </w:rPr>
              <w:fldChar w:fldCharType="separate"/>
            </w:r>
            <w:r>
              <w:rPr>
                <w:noProof/>
                <w:webHidden/>
              </w:rPr>
              <w:t>11</w:t>
            </w:r>
            <w:r>
              <w:rPr>
                <w:noProof/>
                <w:webHidden/>
              </w:rPr>
              <w:fldChar w:fldCharType="end"/>
            </w:r>
          </w:hyperlink>
        </w:p>
        <w:p w14:paraId="66B3799A" w14:textId="54931EF1" w:rsidR="00CB4AF7" w:rsidRDefault="00CB4AF7">
          <w:pPr>
            <w:pStyle w:val="TOC2"/>
            <w:tabs>
              <w:tab w:val="right" w:leader="dot" w:pos="9016"/>
            </w:tabs>
            <w:rPr>
              <w:rFonts w:eastAsiaTheme="minorEastAsia"/>
              <w:noProof/>
              <w:lang w:val="en-PK" w:eastAsia="en-PK"/>
            </w:rPr>
          </w:pPr>
          <w:hyperlink w:anchor="_Toc197194530" w:history="1">
            <w:r w:rsidRPr="00167ACF">
              <w:rPr>
                <w:rStyle w:val="Hyperlink"/>
                <w:noProof/>
              </w:rPr>
              <w:t>Recommendations for Future Work</w:t>
            </w:r>
            <w:r>
              <w:rPr>
                <w:noProof/>
                <w:webHidden/>
              </w:rPr>
              <w:tab/>
            </w:r>
            <w:r>
              <w:rPr>
                <w:noProof/>
                <w:webHidden/>
              </w:rPr>
              <w:fldChar w:fldCharType="begin"/>
            </w:r>
            <w:r>
              <w:rPr>
                <w:noProof/>
                <w:webHidden/>
              </w:rPr>
              <w:instrText xml:space="preserve"> PAGEREF _Toc197194530 \h </w:instrText>
            </w:r>
            <w:r>
              <w:rPr>
                <w:noProof/>
                <w:webHidden/>
              </w:rPr>
            </w:r>
            <w:r>
              <w:rPr>
                <w:noProof/>
                <w:webHidden/>
              </w:rPr>
              <w:fldChar w:fldCharType="separate"/>
            </w:r>
            <w:r>
              <w:rPr>
                <w:noProof/>
                <w:webHidden/>
              </w:rPr>
              <w:t>11</w:t>
            </w:r>
            <w:r>
              <w:rPr>
                <w:noProof/>
                <w:webHidden/>
              </w:rPr>
              <w:fldChar w:fldCharType="end"/>
            </w:r>
          </w:hyperlink>
        </w:p>
        <w:p w14:paraId="0E4CE8EF" w14:textId="338BE095" w:rsidR="00CB4AF7" w:rsidRDefault="00CB4AF7">
          <w:pPr>
            <w:pStyle w:val="TOC2"/>
            <w:tabs>
              <w:tab w:val="right" w:leader="dot" w:pos="9016"/>
            </w:tabs>
            <w:rPr>
              <w:rFonts w:eastAsiaTheme="minorEastAsia"/>
              <w:noProof/>
              <w:lang w:val="en-PK" w:eastAsia="en-PK"/>
            </w:rPr>
          </w:pPr>
          <w:hyperlink w:anchor="_Toc197194531" w:history="1">
            <w:r w:rsidRPr="00167ACF">
              <w:rPr>
                <w:rStyle w:val="Hyperlink"/>
                <w:noProof/>
              </w:rPr>
              <w:t>Conclusions</w:t>
            </w:r>
            <w:r>
              <w:rPr>
                <w:noProof/>
                <w:webHidden/>
              </w:rPr>
              <w:tab/>
            </w:r>
            <w:r>
              <w:rPr>
                <w:noProof/>
                <w:webHidden/>
              </w:rPr>
              <w:fldChar w:fldCharType="begin"/>
            </w:r>
            <w:r>
              <w:rPr>
                <w:noProof/>
                <w:webHidden/>
              </w:rPr>
              <w:instrText xml:space="preserve"> PAGEREF _Toc197194531 \h </w:instrText>
            </w:r>
            <w:r>
              <w:rPr>
                <w:noProof/>
                <w:webHidden/>
              </w:rPr>
            </w:r>
            <w:r>
              <w:rPr>
                <w:noProof/>
                <w:webHidden/>
              </w:rPr>
              <w:fldChar w:fldCharType="separate"/>
            </w:r>
            <w:r>
              <w:rPr>
                <w:noProof/>
                <w:webHidden/>
              </w:rPr>
              <w:t>11</w:t>
            </w:r>
            <w:r>
              <w:rPr>
                <w:noProof/>
                <w:webHidden/>
              </w:rPr>
              <w:fldChar w:fldCharType="end"/>
            </w:r>
          </w:hyperlink>
        </w:p>
        <w:p w14:paraId="3100D12D" w14:textId="3790C016" w:rsidR="0021588A" w:rsidRDefault="00B034FE" w:rsidP="0021588A">
          <w:pPr>
            <w:rPr>
              <w:b/>
              <w:bCs/>
              <w:noProof/>
            </w:rPr>
          </w:pPr>
          <w:r>
            <w:rPr>
              <w:b/>
              <w:bCs/>
              <w:noProof/>
            </w:rPr>
            <w:lastRenderedPageBreak/>
            <w:fldChar w:fldCharType="end"/>
          </w:r>
        </w:p>
        <w:p w14:paraId="6735C66A" w14:textId="1509B8BC" w:rsidR="0021588A" w:rsidRDefault="00000000" w:rsidP="0021588A">
          <w:pPr>
            <w:rPr>
              <w:b/>
              <w:bCs/>
              <w:noProof/>
            </w:rPr>
          </w:pPr>
        </w:p>
      </w:sdtContent>
    </w:sdt>
    <w:p w14:paraId="454F7551" w14:textId="2D1E6E7E" w:rsidR="00CB4AF7" w:rsidRPr="00CB4AF7" w:rsidRDefault="00CB4AF7" w:rsidP="00CB4AF7">
      <w:pPr>
        <w:pStyle w:val="Heading1"/>
        <w:rPr>
          <w:lang w:val="en-PK"/>
        </w:rPr>
      </w:pPr>
      <w:bookmarkStart w:id="1" w:name="_Toc197194502"/>
      <w:r w:rsidRPr="00CB4AF7">
        <w:rPr>
          <w:lang w:val="en-PK"/>
        </w:rPr>
        <w:t>Section 1: Project Identification</w:t>
      </w:r>
      <w:bookmarkEnd w:id="1"/>
    </w:p>
    <w:p w14:paraId="12B2A60F" w14:textId="35BD96D0" w:rsidR="00B034FE" w:rsidRDefault="00B034FE" w:rsidP="00B034FE">
      <w:pPr>
        <w:pStyle w:val="Heading2"/>
      </w:pPr>
      <w:bookmarkStart w:id="2" w:name="_Toc197194503"/>
      <w:r>
        <w:t>Background Information</w:t>
      </w:r>
      <w:bookmarkEnd w:id="2"/>
    </w:p>
    <w:p w14:paraId="6A994933" w14:textId="77777777" w:rsidR="00B034FE" w:rsidRDefault="00B034FE" w:rsidP="00B034FE">
      <w:r>
        <w:t xml:space="preserve">The global cybersecurity landscape faces an unprecedented challenge, with a rapid increase in both volume and sophistication of malware attacks, costing organizations more than $8 trillion each year, according to recent industry reports. Traditional signature detection methodologies, have evolved over the decades to accurately match signatures against threats detected on enterprise networks. Signature-based detection is effective against known threats; however, traditional malware categorization fails by missing many emerging novel or polymorphic malware variants, either due to lack of pattern matching during static analysis, or simply being relatively new signatures causing the solution to misclassify the threat detected on the endpoint. In addition to this challenge, advancing evasion techniques employed by malicious actors combine with deficiencies in human cyber </w:t>
      </w:r>
      <w:proofErr w:type="spellStart"/>
      <w:r>
        <w:t>defense</w:t>
      </w:r>
      <w:proofErr w:type="spellEnd"/>
      <w:r>
        <w:t xml:space="preserve"> efforts makes our industry open to continuing cyber attacks at truly unprecedented levels and rates. Addressing deficiencies in key areas of cyber </w:t>
      </w:r>
      <w:proofErr w:type="spellStart"/>
      <w:r>
        <w:t>defenses</w:t>
      </w:r>
      <w:proofErr w:type="spellEnd"/>
      <w:r>
        <w:t xml:space="preserve"> in deployed detection mechanisms necessitates new approaches of using deep learning to understand complex data representations of geospatial data, particularly in detecting novel and polymorphic packages through unsupervised anomaly detection (i.e., without labels) as training data (i.e., benign or malware samples). Converting executable binaries into grayscale images for visualization, has quickly gained traction as a viable research direction, while incorporating both structural relatedness and informative statistical patterns that could be missed by the ineffective static </w:t>
      </w:r>
      <w:proofErr w:type="gramStart"/>
      <w:r>
        <w:t>analysis</w:t>
      </w:r>
      <w:proofErr w:type="gramEnd"/>
      <w:r>
        <w:t xml:space="preserve"> we have all grown accustomed to. </w:t>
      </w:r>
    </w:p>
    <w:p w14:paraId="159A097F" w14:textId="77777777" w:rsidR="00B034FE" w:rsidRDefault="00B034FE" w:rsidP="00B034FE"/>
    <w:p w14:paraId="516AFC44" w14:textId="77777777" w:rsidR="00B034FE" w:rsidRDefault="00B034FE" w:rsidP="00B034FE">
      <w:pPr>
        <w:pStyle w:val="Heading2"/>
      </w:pPr>
      <w:bookmarkStart w:id="3" w:name="_Toc197194504"/>
      <w:r>
        <w:t>Project Problem Statement</w:t>
      </w:r>
      <w:bookmarkEnd w:id="3"/>
    </w:p>
    <w:p w14:paraId="76FE02D1" w14:textId="105CA036" w:rsidR="00B034FE" w:rsidRDefault="00B034FE" w:rsidP="00B034FE">
      <w:r>
        <w:t xml:space="preserve">Small and medium enterprises (SMEs), educational institutions, and government organizations with few resources and limited </w:t>
      </w:r>
      <w:proofErr w:type="spellStart"/>
      <w:r>
        <w:t>cybersecuirty</w:t>
      </w:r>
      <w:proofErr w:type="spellEnd"/>
      <w:r>
        <w:t xml:space="preserve"> budgets have become attractive targets for fileless malware and ransomware attacks and advanced persistent threats and can violate our organizational breaches even where antivirus solutions are deployed. Unfortunately, many organizations either have limited bandwidth or experience installing enterprise-quality threat detection solutions and defending against evolving tactics, techniques, and procedures (</w:t>
      </w:r>
      <w:proofErr w:type="spellStart"/>
      <w:r>
        <w:t>TTPs</w:t>
      </w:r>
      <w:proofErr w:type="spellEnd"/>
      <w:r>
        <w:t xml:space="preserve">) that injure the organization and its </w:t>
      </w:r>
      <w:proofErr w:type="gramStart"/>
      <w:r>
        <w:t>employees</w:t>
      </w:r>
      <w:proofErr w:type="gramEnd"/>
      <w:r>
        <w:t xml:space="preserve"> workforce while losing insight over sensitive data and impacting operational continuity. Epoch and surging malware obfuscation are not only not reflected in Atkins, the growing carryover of responsibility to other organizational areas </w:t>
      </w:r>
      <w:r>
        <w:lastRenderedPageBreak/>
        <w:t>like affected business functions, primarily Gap, continue to create unknown operational risks that continue to put organizations in the ideal recruitment space for a cyber attack.</w:t>
      </w:r>
    </w:p>
    <w:p w14:paraId="23DBBAE8" w14:textId="77777777" w:rsidR="00B034FE" w:rsidRDefault="00B034FE" w:rsidP="00B034FE"/>
    <w:p w14:paraId="685F926F" w14:textId="77777777" w:rsidR="00B034FE" w:rsidRPr="00B034FE" w:rsidRDefault="00B034FE" w:rsidP="00B034FE">
      <w:pPr>
        <w:pStyle w:val="Heading2"/>
      </w:pPr>
      <w:bookmarkStart w:id="4" w:name="_Toc197194505"/>
      <w:r w:rsidRPr="00B034FE">
        <w:t>The Need for Solution</w:t>
      </w:r>
      <w:bookmarkEnd w:id="4"/>
    </w:p>
    <w:p w14:paraId="3581A197" w14:textId="77777777" w:rsidR="00B034FE" w:rsidRDefault="00B034FE" w:rsidP="00B034FE">
      <w:r w:rsidRPr="00B034FE">
        <w:t>Autoencoder-based anomaly detection offers a paradigm shift from reactive signature-matching to proactive threat identification by learning the intrinsic characteristics of benign files and flagging deviations as potential malware. This approach provides several critical advantages: (1) detection capability for previously unseen (zero-day) threats, (2) reduced reliance on frequently-updated signature databases, (3) adaptability to new malware families through continuous retraining, and (4) computational efficiency suitable for resource-constrained environments. Our solution specifically addresses the needs of SMEs by providing an open-source implementation with pretrained models that can be deployed on modest hardware.</w:t>
      </w:r>
    </w:p>
    <w:p w14:paraId="42588990" w14:textId="77777777" w:rsidR="00B034FE" w:rsidRPr="00B034FE" w:rsidRDefault="00B034FE" w:rsidP="00B034FE"/>
    <w:p w14:paraId="4920DB99" w14:textId="77777777" w:rsidR="00B034FE" w:rsidRPr="00B034FE" w:rsidRDefault="00B034FE" w:rsidP="00B034FE">
      <w:pPr>
        <w:pStyle w:val="Heading2"/>
      </w:pPr>
      <w:bookmarkStart w:id="5" w:name="_Toc197194506"/>
      <w:r w:rsidRPr="00B034FE">
        <w:t>Project Scope</w:t>
      </w:r>
      <w:bookmarkEnd w:id="5"/>
    </w:p>
    <w:p w14:paraId="0C9549D6" w14:textId="77777777" w:rsidR="00B034FE" w:rsidRDefault="00B034FE" w:rsidP="00B034FE">
      <w:r w:rsidRPr="00B034FE">
        <w:t xml:space="preserve">This project focuses on developing, training, and evaluating deep autoencoder models for malware detection through image-based analysis, with specific boundaries including: (1) processing 28x28 grayscale images from the </w:t>
      </w:r>
      <w:proofErr w:type="spellStart"/>
      <w:r w:rsidRPr="00B034FE">
        <w:t>MalwarePix</w:t>
      </w:r>
      <w:proofErr w:type="spellEnd"/>
      <w:r w:rsidRPr="00B034FE">
        <w:t xml:space="preserve"> dataset, (2) implementing both CNN and </w:t>
      </w:r>
      <w:proofErr w:type="spellStart"/>
      <w:r w:rsidRPr="00B034FE">
        <w:t>ResNet</w:t>
      </w:r>
      <w:proofErr w:type="spellEnd"/>
      <w:r w:rsidRPr="00B034FE">
        <w:t xml:space="preserve"> autoencoder architectures in </w:t>
      </w:r>
      <w:proofErr w:type="spellStart"/>
      <w:r w:rsidRPr="00B034FE">
        <w:t>PyTorch</w:t>
      </w:r>
      <w:proofErr w:type="spellEnd"/>
      <w:r w:rsidRPr="00B034FE">
        <w:t xml:space="preserve">, (3) establishing optimal anomaly thresholds through statistical analysis of reconstruction errors, (4) comprehensive performance evaluation using ROC curves, precision-recall metrics, and computational efficiency benchmarks, and (5) comparative analysis against baseline detection methods. The scope explicitly excludes real-time </w:t>
      </w:r>
      <w:proofErr w:type="spellStart"/>
      <w:r w:rsidRPr="00B034FE">
        <w:t>behavioral</w:t>
      </w:r>
      <w:proofErr w:type="spellEnd"/>
      <w:r w:rsidRPr="00B034FE">
        <w:t xml:space="preserve"> analysis and sandboxing techniques to maintain focus on static image-based detection.</w:t>
      </w:r>
    </w:p>
    <w:p w14:paraId="1159D841" w14:textId="77777777" w:rsidR="00B034FE" w:rsidRDefault="00B034FE" w:rsidP="00B034FE"/>
    <w:p w14:paraId="47F691DF" w14:textId="77777777" w:rsidR="00B034FE" w:rsidRPr="00B034FE" w:rsidRDefault="00B034FE" w:rsidP="00B034FE">
      <w:pPr>
        <w:pStyle w:val="Heading2"/>
      </w:pPr>
      <w:bookmarkStart w:id="6" w:name="_Toc197194507"/>
      <w:r w:rsidRPr="00B034FE">
        <w:t>Project Deliverables and Outcomes</w:t>
      </w:r>
      <w:bookmarkEnd w:id="6"/>
    </w:p>
    <w:p w14:paraId="5946E796" w14:textId="77777777" w:rsidR="00B034FE" w:rsidRDefault="00B034FE" w:rsidP="00B034FE">
      <w:r w:rsidRPr="00B034FE">
        <w:t xml:space="preserve">The project deliverables encompass both technical artifacts and research findings: (1) fully trained CNN and </w:t>
      </w:r>
      <w:proofErr w:type="spellStart"/>
      <w:r w:rsidRPr="00B034FE">
        <w:t>ResNet</w:t>
      </w:r>
      <w:proofErr w:type="spellEnd"/>
      <w:r w:rsidRPr="00B034FE">
        <w:t xml:space="preserve"> autoencoder models (.</w:t>
      </w:r>
      <w:proofErr w:type="spellStart"/>
      <w:r w:rsidRPr="00B034FE">
        <w:t>pth</w:t>
      </w:r>
      <w:proofErr w:type="spellEnd"/>
      <w:r w:rsidRPr="00B034FE">
        <w:t xml:space="preserve"> files) with documentation, (2) </w:t>
      </w:r>
      <w:proofErr w:type="spellStart"/>
      <w:r w:rsidRPr="00B034FE">
        <w:t>Jupyter</w:t>
      </w:r>
      <w:proofErr w:type="spellEnd"/>
      <w:r w:rsidRPr="00B034FE">
        <w:t xml:space="preserve"> notebooks for data preprocessing, model training, and evaluation, (3) a Flask-based web demonstration interface for real-time malware analysis, (4) comprehensive performance metrics including AUC scores, confusion matrices, and inference latency measurements, and (5) visual analytics of latent space representations using t-SNE. The anticipated outcomes include demonstrable proof that autoencoder-based approaches can achieve &gt;90% detection accuracy for novel malware variants while maintaining false positive rates below 5%, significantly outperforming traditional signature-based methods in our test environment.</w:t>
      </w:r>
    </w:p>
    <w:p w14:paraId="676CAB97" w14:textId="77777777" w:rsidR="00B034FE" w:rsidRPr="00B034FE" w:rsidRDefault="00B034FE" w:rsidP="00B034FE"/>
    <w:p w14:paraId="102F3B97" w14:textId="77777777" w:rsidR="00B034FE" w:rsidRPr="00B034FE" w:rsidRDefault="00B034FE" w:rsidP="00B034FE">
      <w:pPr>
        <w:pStyle w:val="Heading2"/>
      </w:pPr>
      <w:bookmarkStart w:id="7" w:name="_Toc197194508"/>
      <w:r w:rsidRPr="00B034FE">
        <w:t>Overview of Solution Approach</w:t>
      </w:r>
      <w:bookmarkEnd w:id="7"/>
    </w:p>
    <w:p w14:paraId="7F0DB803" w14:textId="77777777" w:rsidR="00B034FE" w:rsidRDefault="00B034FE" w:rsidP="00B034FE">
      <w:r w:rsidRPr="00B034FE">
        <w:t xml:space="preserve">Our methodology follows a systematic pipeline: (1) Data Acquisition - collecting and preprocessing malware images from the </w:t>
      </w:r>
      <w:proofErr w:type="spellStart"/>
      <w:r w:rsidRPr="00B034FE">
        <w:t>MalwarePix</w:t>
      </w:r>
      <w:proofErr w:type="spellEnd"/>
      <w:r w:rsidRPr="00B034FE">
        <w:t xml:space="preserve"> dataset, including normalization and augmentation; (2) Model Architecture - designing and implementing both CNN and </w:t>
      </w:r>
      <w:proofErr w:type="spellStart"/>
      <w:r w:rsidRPr="00B034FE">
        <w:t>ResNet</w:t>
      </w:r>
      <w:proofErr w:type="spellEnd"/>
      <w:r w:rsidRPr="00B034FE">
        <w:t xml:space="preserve"> autoencoder variants with appropriate bottleneck layers; (3) Training Protocol - employing Adam optimization with learning rate scheduling and early stopping; (4) Anomaly Detection - establishing statistical thresholds (μ + 3σ) based on reconstruction error distributions; (5) Evaluation Framework - rigorous testing using stratified k-fold cross-validation and comparison against baseline methods; (6) Visualization - generating t-SNE plots and activation maps to interpret model decisions. This approach ensures scientific rigor while maintaining practical applicability for real-world deployment.</w:t>
      </w:r>
    </w:p>
    <w:p w14:paraId="403D7D92" w14:textId="77777777" w:rsidR="00B034FE" w:rsidRDefault="00B034FE" w:rsidP="00B034FE"/>
    <w:p w14:paraId="635789CF" w14:textId="77777777" w:rsidR="00B034FE" w:rsidRPr="00B034FE" w:rsidRDefault="00B034FE" w:rsidP="00B034FE">
      <w:pPr>
        <w:pStyle w:val="Heading2"/>
      </w:pPr>
      <w:bookmarkStart w:id="8" w:name="_Toc197194509"/>
      <w:r w:rsidRPr="00B034FE">
        <w:t>Resources Needed</w:t>
      </w:r>
      <w:bookmarkEnd w:id="8"/>
    </w:p>
    <w:p w14:paraId="304EB5B9" w14:textId="77777777" w:rsidR="00B034FE" w:rsidRPr="00B034FE" w:rsidRDefault="00B034FE" w:rsidP="00B034FE">
      <w:r w:rsidRPr="00B034FE">
        <w:t xml:space="preserve">The project will require an extensive </w:t>
      </w:r>
      <w:proofErr w:type="gramStart"/>
      <w:r w:rsidRPr="00B034FE">
        <w:t>amount</w:t>
      </w:r>
      <w:proofErr w:type="gramEnd"/>
      <w:r w:rsidRPr="00B034FE">
        <w:t xml:space="preserve"> of computational resources, particularly GPU-accelerated nodes (NVIDIA RTX 3090 or equivalent) to allow for training model, in addition to software dependencies such as </w:t>
      </w:r>
      <w:proofErr w:type="spellStart"/>
      <w:r w:rsidRPr="00B034FE">
        <w:t>PyTorch</w:t>
      </w:r>
      <w:proofErr w:type="spellEnd"/>
      <w:r w:rsidRPr="00B034FE">
        <w:t xml:space="preserve"> 1.12+, OpenCV 4.5+, scikit-learn 1.0+. The </w:t>
      </w:r>
      <w:proofErr w:type="spellStart"/>
      <w:r w:rsidRPr="00B034FE">
        <w:t>MalwarePix</w:t>
      </w:r>
      <w:proofErr w:type="spellEnd"/>
      <w:r w:rsidRPr="00B034FE">
        <w:t xml:space="preserve"> dataset, comprised of &gt;10,000 grayscale malware images, will be used to train and evaluate the model. Additionally, the project will rely upon development and testing tools (Visual Studio Code, </w:t>
      </w:r>
      <w:proofErr w:type="spellStart"/>
      <w:r w:rsidRPr="00B034FE">
        <w:t>Jupyter</w:t>
      </w:r>
      <w:proofErr w:type="spellEnd"/>
      <w:r w:rsidRPr="00B034FE">
        <w:t xml:space="preserve"> Lab), version control (Git), and other team collaborative tools to appropriately work remotely in a distributed team capacity. To adhere to ethical implications, the malware samples must be securely contained within isolated virtual environments to mitigate the possibility of accidental execution or distribution of the sample.</w:t>
      </w:r>
    </w:p>
    <w:p w14:paraId="569E46C8" w14:textId="77777777" w:rsidR="00B034FE" w:rsidRPr="00B034FE" w:rsidRDefault="00B034FE" w:rsidP="00B034FE"/>
    <w:p w14:paraId="110E58ED" w14:textId="77777777" w:rsidR="00B034FE" w:rsidRPr="00B034FE" w:rsidRDefault="00B034FE" w:rsidP="00B034FE">
      <w:pPr>
        <w:pStyle w:val="Heading2"/>
      </w:pPr>
      <w:bookmarkStart w:id="9" w:name="_Toc197194510"/>
      <w:r w:rsidRPr="00B034FE">
        <w:t>Structure of the Report</w:t>
      </w:r>
      <w:bookmarkEnd w:id="9"/>
    </w:p>
    <w:p w14:paraId="36DE6193" w14:textId="6E762FA5" w:rsidR="00B034FE" w:rsidRDefault="00B034FE" w:rsidP="00B034FE">
      <w:r w:rsidRPr="00B034FE">
        <w:t>This report presents the project through 6 defined sections: Project Identification sets the stage and defines the problem and objectives; Project Plan discusses the development approach; Analysis &amp; Design discusses architectural decisions; Implementation discusses the technical execution of the project; Results &amp; Evaluation discusses the quantitative results; Future Work discusses possible research. The Appendices will include other relevant material, including code list, dataset samples, and other extended results images. This structure logically moves through the thinking from the original problem identification to solution determination, while achieving appropriate academic and reproducibility standards.</w:t>
      </w:r>
    </w:p>
    <w:p w14:paraId="1DB2D843" w14:textId="77777777" w:rsidR="00B034FE" w:rsidRDefault="00B034FE" w:rsidP="00B034FE"/>
    <w:p w14:paraId="12E57FAF" w14:textId="77777777" w:rsidR="00B034FE" w:rsidRPr="00B034FE" w:rsidRDefault="00B034FE" w:rsidP="00B034FE">
      <w:pPr>
        <w:pStyle w:val="Heading1"/>
      </w:pPr>
      <w:bookmarkStart w:id="10" w:name="_Toc197194511"/>
      <w:r w:rsidRPr="00B034FE">
        <w:t>Section 2: Project Plan</w:t>
      </w:r>
      <w:bookmarkEnd w:id="10"/>
    </w:p>
    <w:p w14:paraId="09602269" w14:textId="77777777" w:rsidR="00B034FE" w:rsidRPr="00B034FE" w:rsidRDefault="00B034FE" w:rsidP="00B034FE">
      <w:pPr>
        <w:pStyle w:val="Heading2"/>
      </w:pPr>
      <w:bookmarkStart w:id="11" w:name="_Toc197194512"/>
      <w:r w:rsidRPr="00B034FE">
        <w:t>Project Feasibility</w:t>
      </w:r>
      <w:bookmarkEnd w:id="11"/>
    </w:p>
    <w:p w14:paraId="4814D4B6" w14:textId="77777777" w:rsidR="00B034FE" w:rsidRDefault="00B034FE" w:rsidP="00B034FE">
      <w:r w:rsidRPr="00B034FE">
        <w:t xml:space="preserve">The project demonstrates strong technical feasibility through </w:t>
      </w:r>
      <w:proofErr w:type="spellStart"/>
      <w:r w:rsidRPr="00B034FE">
        <w:t>PyTorch's</w:t>
      </w:r>
      <w:proofErr w:type="spellEnd"/>
      <w:r w:rsidRPr="00B034FE">
        <w:t xml:space="preserve"> mature deep learning ecosystem and the availability of pretrained models for transfer learning. Economic feasibility is ensured by utilizing open-source tools and frameworks, with total development costs limited to computational resources (estimated at $300 for cloud GPU hours). Legal feasibility was verified through consultation with the university's cybersecurity policy office, confirming that analysis of malware images (rather than executable binaries) complies with institutional guidelines. The 15-week timeline proves feasible through parallelization of model development and evaluation tasks, with risk mitigation strategies including regular model checkpointing and version-controlled backups.</w:t>
      </w:r>
    </w:p>
    <w:p w14:paraId="6231174B" w14:textId="77777777" w:rsidR="00B034FE" w:rsidRDefault="00B034FE" w:rsidP="00B034FE">
      <w:pPr>
        <w:pStyle w:val="Heading2"/>
      </w:pPr>
      <w:bookmarkStart w:id="12" w:name="_Toc197194513"/>
      <w:r w:rsidRPr="00B034FE">
        <w:t>Project Activities Breakdown</w:t>
      </w:r>
      <w:bookmarkEnd w:id="12"/>
    </w:p>
    <w:p w14:paraId="18957B6F" w14:textId="3F41AB43" w:rsidR="001938FF" w:rsidRPr="001938FF" w:rsidRDefault="001938FF" w:rsidP="001938FF">
      <w:r>
        <w:rPr>
          <w:noProof/>
        </w:rPr>
        <w:drawing>
          <wp:inline distT="0" distB="0" distL="0" distR="0" wp14:anchorId="55540EDE" wp14:editId="6CB81B21">
            <wp:extent cx="3400900" cy="4867954"/>
            <wp:effectExtent l="0" t="0" r="9525" b="0"/>
            <wp:docPr id="177096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4948" name="Picture 1770964948"/>
                    <pic:cNvPicPr/>
                  </pic:nvPicPr>
                  <pic:blipFill>
                    <a:blip r:embed="rId5">
                      <a:extLst>
                        <a:ext uri="{28A0092B-C50C-407E-A947-70E740481C1C}">
                          <a14:useLocalDpi xmlns:a14="http://schemas.microsoft.com/office/drawing/2010/main" val="0"/>
                        </a:ext>
                      </a:extLst>
                    </a:blip>
                    <a:stretch>
                      <a:fillRect/>
                    </a:stretch>
                  </pic:blipFill>
                  <pic:spPr>
                    <a:xfrm>
                      <a:off x="0" y="0"/>
                      <a:ext cx="3400900" cy="4867954"/>
                    </a:xfrm>
                    <a:prstGeom prst="rect">
                      <a:avLst/>
                    </a:prstGeom>
                  </pic:spPr>
                </pic:pic>
              </a:graphicData>
            </a:graphic>
          </wp:inline>
        </w:drawing>
      </w:r>
    </w:p>
    <w:p w14:paraId="10577589" w14:textId="77777777" w:rsidR="00B034FE" w:rsidRPr="00B034FE" w:rsidRDefault="00B034FE" w:rsidP="00B034FE">
      <w:r w:rsidRPr="00B034FE">
        <w:lastRenderedPageBreak/>
        <w:t xml:space="preserve">The project timeline divides into six sequential phases: (1) Literature Review (Weeks 1-2) - surveying academic papers on autoencoder-based malware detection; (2) Data Preparation (Week 3) - downloading, cleaning, and augmenting the </w:t>
      </w:r>
      <w:proofErr w:type="spellStart"/>
      <w:r w:rsidRPr="00B034FE">
        <w:t>MalwarePix</w:t>
      </w:r>
      <w:proofErr w:type="spellEnd"/>
      <w:r w:rsidRPr="00B034FE">
        <w:t xml:space="preserve"> dataset; (3) Model Development (Weeks 4-7) - implementing and training CNN/</w:t>
      </w:r>
      <w:proofErr w:type="spellStart"/>
      <w:r w:rsidRPr="00B034FE">
        <w:t>ResNet</w:t>
      </w:r>
      <w:proofErr w:type="spellEnd"/>
      <w:r w:rsidRPr="00B034FE">
        <w:t xml:space="preserve"> autoencoders; (4) Threshold Optimization (Week 8) - statistical analysis of reconstruction errors; (5) Evaluation (Weeks 9-10) - comprehensive performance testing; (6) Documentation (Week 11) - report compilation and demo preparation. Weekly sprints incorporate Agile methodologies with defined deliverables for each iteration.</w:t>
      </w:r>
    </w:p>
    <w:p w14:paraId="54BC8BF8" w14:textId="77777777" w:rsidR="00B034FE" w:rsidRDefault="00B034FE" w:rsidP="00B034FE"/>
    <w:p w14:paraId="0BF4FB9D" w14:textId="77777777" w:rsidR="00B034FE" w:rsidRPr="00B034FE" w:rsidRDefault="00B034FE" w:rsidP="00B034FE">
      <w:pPr>
        <w:pStyle w:val="Heading2"/>
      </w:pPr>
      <w:bookmarkStart w:id="13" w:name="_Toc197194514"/>
      <w:r w:rsidRPr="00B034FE">
        <w:t>Project Scheduling</w:t>
      </w:r>
      <w:bookmarkEnd w:id="13"/>
    </w:p>
    <w:p w14:paraId="50656337" w14:textId="77777777" w:rsidR="00B034FE" w:rsidRPr="00B034FE" w:rsidRDefault="00B034FE" w:rsidP="00B034FE">
      <w:r w:rsidRPr="00B034FE">
        <w:t>A Gantt chart precisely schedules tasks with dependencies: Model Architecture Design (Week 4) must precede Implementation (Weeks 5-6), while Data Augmentation (Week 3) runs parallel to Literature Review completion. Critical path analysis identifies model training as the timeline bottleneck, addressed through distributed training across multiple GPUs. Milestones include: Completed Data Pipeline (Day 21), First Model Validation (Day 42), Final Evaluation (Day 63), and Report Submission (Day 77). Contingency buffers (15% of each phase duration) accommodate potential delays in model convergence or computational resource limitations.</w:t>
      </w:r>
    </w:p>
    <w:p w14:paraId="5C9C2320" w14:textId="77777777" w:rsidR="00B034FE" w:rsidRPr="00B034FE" w:rsidRDefault="00B034FE" w:rsidP="00B034FE">
      <w:pPr>
        <w:pStyle w:val="Heading1"/>
      </w:pPr>
      <w:bookmarkStart w:id="14" w:name="_Toc197194515"/>
      <w:r w:rsidRPr="00B034FE">
        <w:t>Section 3: Analysis &amp; Design</w:t>
      </w:r>
      <w:bookmarkEnd w:id="14"/>
    </w:p>
    <w:p w14:paraId="6CFC5CE9" w14:textId="77777777" w:rsidR="00B034FE" w:rsidRPr="00B034FE" w:rsidRDefault="00B034FE" w:rsidP="00B034FE">
      <w:pPr>
        <w:pStyle w:val="Heading2"/>
      </w:pPr>
      <w:bookmarkStart w:id="15" w:name="_Toc197194516"/>
      <w:r w:rsidRPr="00B034FE">
        <w:t>System Requirements &amp; Specifications</w:t>
      </w:r>
      <w:bookmarkEnd w:id="15"/>
    </w:p>
    <w:p w14:paraId="28855221" w14:textId="77777777" w:rsidR="00B034FE" w:rsidRDefault="00B034FE" w:rsidP="00B034FE">
      <w:r w:rsidRPr="00B034FE">
        <w:t xml:space="preserve">Functional requirements include: (FR1) Process 28x28 grayscale images with ≤50ms latency, (FR2) Achieve ≥90% detection accuracy on test set, (FR3) Support batch processing of ≥100 samples simultaneously. Non-functional requirements specify: (NFR1) False positive rate ≤5%, (NFR2) Model size ≤50MB for </w:t>
      </w:r>
      <w:proofErr w:type="spellStart"/>
      <w:r w:rsidRPr="00B034FE">
        <w:t>deployability</w:t>
      </w:r>
      <w:proofErr w:type="spellEnd"/>
      <w:r w:rsidRPr="00B034FE">
        <w:t>, (NFR3) Compatibility with Python 3.8+. Hardware requirements mandate CUDA-capable GPUs for training (though CPU inference remains possible), while software requirements include specific library versions to ensure reproducibility. These specifications were derived through benchmarking preliminary prototypes against SME operational needs.</w:t>
      </w:r>
    </w:p>
    <w:p w14:paraId="66591D11" w14:textId="77777777" w:rsidR="00B034FE" w:rsidRDefault="00B034FE" w:rsidP="00B034FE"/>
    <w:p w14:paraId="5DA7AC10" w14:textId="77777777" w:rsidR="0021588A" w:rsidRPr="0021588A" w:rsidRDefault="0021588A" w:rsidP="0021588A">
      <w:pPr>
        <w:pStyle w:val="Heading2"/>
      </w:pPr>
      <w:bookmarkStart w:id="16" w:name="_Toc197194517"/>
      <w:r w:rsidRPr="0021588A">
        <w:t xml:space="preserve">Process </w:t>
      </w:r>
      <w:proofErr w:type="spellStart"/>
      <w:r w:rsidRPr="0021588A">
        <w:t>Modeling</w:t>
      </w:r>
      <w:bookmarkEnd w:id="16"/>
      <w:proofErr w:type="spellEnd"/>
    </w:p>
    <w:p w14:paraId="0480C625" w14:textId="77777777" w:rsidR="0021588A" w:rsidRPr="0021588A" w:rsidRDefault="0021588A" w:rsidP="0021588A">
      <w:r w:rsidRPr="0021588A">
        <w:t xml:space="preserve">The architecture of the system operates in a layered pipeline, which includes the following sections: (1) Input Layer - accepts in grayscale images from either web uploads or batch via an API; (2) Preprocessing - pixel values are normalize, so that μ=0.5 and σ=0.5, while the image is resized to 28 x 28; (3) Encoding - using convolutions with </w:t>
      </w:r>
      <w:r w:rsidRPr="0021588A">
        <w:lastRenderedPageBreak/>
        <w:t>kernels of 3 x 3 and strides of 2 to reduce dimensionality; (4) Latent Space - a bottleneck layer with 128 neurons that capture the most important features; (5) Decoding - from latent to original image using transposed convolutions; (6) Anomaly Scoring - calculate Mean Squared Error between inputs; (7) Classification - classify samples above μ + 3σ. The flow of data through these components as well as how they interconnect can be found in the Data Flow Diagrams (DFD) Level 0, Level 1, and Level 2.</w:t>
      </w:r>
    </w:p>
    <w:p w14:paraId="5B3E353C" w14:textId="77777777" w:rsidR="0021588A" w:rsidRPr="0021588A" w:rsidRDefault="0021588A" w:rsidP="0021588A"/>
    <w:p w14:paraId="7C8D16AF" w14:textId="77777777" w:rsidR="0021588A" w:rsidRPr="0021588A" w:rsidRDefault="0021588A" w:rsidP="0021588A">
      <w:pPr>
        <w:pStyle w:val="Heading2"/>
      </w:pPr>
      <w:bookmarkStart w:id="17" w:name="_Toc197194518"/>
      <w:r w:rsidRPr="0021588A">
        <w:t>Database Design</w:t>
      </w:r>
      <w:bookmarkEnd w:id="17"/>
    </w:p>
    <w:p w14:paraId="02B1580D" w14:textId="4BAC3A40" w:rsidR="00B034FE" w:rsidRDefault="0021588A" w:rsidP="0021588A">
      <w:r w:rsidRPr="0021588A">
        <w:t xml:space="preserve">The SQLite database has three primary tables. (1) </w:t>
      </w:r>
      <w:proofErr w:type="spellStart"/>
      <w:r w:rsidRPr="0021588A">
        <w:t>MalwareSamples</w:t>
      </w:r>
      <w:proofErr w:type="spellEnd"/>
      <w:r w:rsidRPr="0021588A">
        <w:t xml:space="preserve"> which has image hashes, individual malware labels, and image binary blobs. (2) </w:t>
      </w:r>
      <w:proofErr w:type="spellStart"/>
      <w:r w:rsidRPr="0021588A">
        <w:t>ModelMetadata</w:t>
      </w:r>
      <w:proofErr w:type="spellEnd"/>
      <w:r w:rsidRPr="0021588A">
        <w:t xml:space="preserve"> table with the hyperparameters for the architecture and training performance. (3) </w:t>
      </w:r>
      <w:proofErr w:type="spellStart"/>
      <w:r w:rsidRPr="0021588A">
        <w:t>DetectionLogs</w:t>
      </w:r>
      <w:proofErr w:type="spellEnd"/>
      <w:r w:rsidRPr="0021588A">
        <w:t xml:space="preserve"> table which records the output of the results of inference along with timestamps. The low cardinality of image hashes is indexed, allowing </w:t>
      </w:r>
      <w:proofErr w:type="gramStart"/>
      <w:r w:rsidRPr="0021588A">
        <w:t>O(</w:t>
      </w:r>
      <w:proofErr w:type="gramEnd"/>
      <w:r w:rsidRPr="0021588A">
        <w:t xml:space="preserve">1) lookups, being partitioned by families, and indexing is optimized for analytical use cases. The Entity-Relationship diagram shows the </w:t>
      </w:r>
      <w:proofErr w:type="gramStart"/>
      <w:r w:rsidRPr="0021588A">
        <w:t>one to many</w:t>
      </w:r>
      <w:proofErr w:type="gramEnd"/>
      <w:r w:rsidRPr="0021588A">
        <w:t xml:space="preserve"> relationships between models and frames detected in the detection logs with cascading referential integrity lookup.</w:t>
      </w:r>
    </w:p>
    <w:p w14:paraId="1CC6E984" w14:textId="77777777" w:rsidR="0021588A" w:rsidRDefault="0021588A" w:rsidP="0021588A"/>
    <w:p w14:paraId="4FD47B63" w14:textId="77777777" w:rsidR="0021588A" w:rsidRPr="0021588A" w:rsidRDefault="0021588A" w:rsidP="0021588A">
      <w:pPr>
        <w:pStyle w:val="Heading2"/>
      </w:pPr>
      <w:bookmarkStart w:id="18" w:name="_Toc197194519"/>
      <w:r w:rsidRPr="0021588A">
        <w:t>Algorithms Implemented</w:t>
      </w:r>
      <w:bookmarkEnd w:id="18"/>
    </w:p>
    <w:p w14:paraId="258E755C" w14:textId="77777777" w:rsidR="0021588A" w:rsidRDefault="0021588A" w:rsidP="0021588A">
      <w:r w:rsidRPr="0021588A">
        <w:t xml:space="preserve">Key algorithms include: (1) Dynamic Thresholding - computes μ + 3σ over sliding windows of recent samples to adapt to concept drift; (2) Cosine Similarity - measures latent space </w:t>
      </w:r>
      <w:proofErr w:type="spellStart"/>
      <w:r w:rsidRPr="0021588A">
        <w:t>neighborhood</w:t>
      </w:r>
      <w:proofErr w:type="spellEnd"/>
      <w:r w:rsidRPr="0021588A">
        <w:t xml:space="preserve"> density for outlier detection; (3) t-SNE - reduces 128D embeddings to 2D for visualization (perplexity=30, </w:t>
      </w:r>
      <w:proofErr w:type="spellStart"/>
      <w:r w:rsidRPr="0021588A">
        <w:t>learning_rate</w:t>
      </w:r>
      <w:proofErr w:type="spellEnd"/>
      <w:r w:rsidRPr="0021588A">
        <w:t xml:space="preserve">=200); (4) Mixed-Precision Training - accelerates convergence using FP16 operations where possible. The </w:t>
      </w:r>
      <w:proofErr w:type="spellStart"/>
      <w:r w:rsidRPr="0021588A">
        <w:t>ResNet</w:t>
      </w:r>
      <w:proofErr w:type="spellEnd"/>
      <w:r w:rsidRPr="0021588A">
        <w:t xml:space="preserve"> variant specifically implements skip connections through additive identity mappings that mitigate vanishing gradients in deep networks.</w:t>
      </w:r>
    </w:p>
    <w:p w14:paraId="27B0CF05" w14:textId="77777777" w:rsidR="0021588A" w:rsidRPr="0021588A" w:rsidRDefault="0021588A" w:rsidP="0021588A"/>
    <w:p w14:paraId="65390F94" w14:textId="77777777" w:rsidR="0021588A" w:rsidRPr="0021588A" w:rsidRDefault="0021588A" w:rsidP="0021588A">
      <w:pPr>
        <w:pStyle w:val="Heading2"/>
      </w:pPr>
      <w:bookmarkStart w:id="19" w:name="_Toc197194520"/>
      <w:r w:rsidRPr="0021588A">
        <w:t>Static Architecture</w:t>
      </w:r>
      <w:bookmarkEnd w:id="19"/>
    </w:p>
    <w:p w14:paraId="591793B4" w14:textId="77777777" w:rsidR="0021588A" w:rsidRDefault="0021588A" w:rsidP="0021588A">
      <w:r w:rsidRPr="0021588A">
        <w:t xml:space="preserve">The codebase organizes into modular components: (1) data/ - dataset loaders and augmentation </w:t>
      </w:r>
      <w:proofErr w:type="gramStart"/>
      <w:r w:rsidRPr="0021588A">
        <w:t>transforms</w:t>
      </w:r>
      <w:proofErr w:type="gramEnd"/>
      <w:r w:rsidRPr="0021588A">
        <w:t>; (2) models/ - CNN/</w:t>
      </w:r>
      <w:proofErr w:type="spellStart"/>
      <w:r w:rsidRPr="0021588A">
        <w:t>ResNet</w:t>
      </w:r>
      <w:proofErr w:type="spellEnd"/>
      <w:r w:rsidRPr="0021588A">
        <w:t xml:space="preserve"> autoencoder implementations; (3) utils/ - visualization and metric computation; (4) app/ - Flask web interface. Classes follow SOLID principles with abstract </w:t>
      </w:r>
      <w:proofErr w:type="spellStart"/>
      <w:r w:rsidRPr="0021588A">
        <w:t>BaseAutoencoder</w:t>
      </w:r>
      <w:proofErr w:type="spellEnd"/>
      <w:r w:rsidRPr="0021588A">
        <w:t xml:space="preserve"> defining the interface, while concrete CNN/</w:t>
      </w:r>
      <w:proofErr w:type="spellStart"/>
      <w:r w:rsidRPr="0021588A">
        <w:t>ResNet</w:t>
      </w:r>
      <w:proofErr w:type="spellEnd"/>
      <w:r w:rsidRPr="0021588A">
        <w:t xml:space="preserve"> implementations specialize the architecture. Configuration management uses Hydra for YAML-based hyperparameter control, enabling reproducible experiments across different hardware environments.</w:t>
      </w:r>
    </w:p>
    <w:p w14:paraId="5BD2F247" w14:textId="58E4463D" w:rsidR="00562378" w:rsidRDefault="00562378" w:rsidP="0021588A">
      <w:r>
        <w:rPr>
          <w:noProof/>
        </w:rPr>
        <w:lastRenderedPageBreak/>
        <w:drawing>
          <wp:inline distT="0" distB="0" distL="0" distR="0" wp14:anchorId="48676E66" wp14:editId="2D526682">
            <wp:extent cx="5731510" cy="3692525"/>
            <wp:effectExtent l="0" t="0" r="2540" b="3175"/>
            <wp:docPr id="1700940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0681" name="Picture 1700940681"/>
                    <pic:cNvPicPr/>
                  </pic:nvPicPr>
                  <pic:blipFill>
                    <a:blip r:embed="rId6">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p>
    <w:p w14:paraId="1256358D" w14:textId="77777777" w:rsidR="0021588A" w:rsidRDefault="0021588A" w:rsidP="0021588A"/>
    <w:p w14:paraId="1A982DED" w14:textId="77777777" w:rsidR="0021588A" w:rsidRPr="0021588A" w:rsidRDefault="0021588A" w:rsidP="0021588A">
      <w:pPr>
        <w:pStyle w:val="Heading1"/>
      </w:pPr>
      <w:bookmarkStart w:id="20" w:name="_Toc197194521"/>
      <w:r w:rsidRPr="0021588A">
        <w:t>Section 4: Implementation</w:t>
      </w:r>
      <w:bookmarkEnd w:id="20"/>
    </w:p>
    <w:p w14:paraId="5B269332" w14:textId="77777777" w:rsidR="0021588A" w:rsidRPr="0021588A" w:rsidRDefault="0021588A" w:rsidP="0021588A">
      <w:pPr>
        <w:pStyle w:val="Heading2"/>
      </w:pPr>
      <w:bookmarkStart w:id="21" w:name="_Toc197194522"/>
      <w:r w:rsidRPr="0021588A">
        <w:t>Implementation Issues</w:t>
      </w:r>
      <w:bookmarkEnd w:id="21"/>
    </w:p>
    <w:p w14:paraId="71E9C48C" w14:textId="77777777" w:rsidR="0021588A" w:rsidRPr="0021588A" w:rsidRDefault="0021588A" w:rsidP="0021588A">
      <w:r w:rsidRPr="0021588A">
        <w:t xml:space="preserve">Our major implementation issues were: (1) GPU Memory - These were addressed using gradient checkpointing and mixed-precision training, and we were able to reduce VRAM usage by 40%. (2) Class Imbalance - Our strategy for class imbalance included both stratified sampling and synthetic minority oversampling. (3) Noisy Reconstructions - errors in our reconstructions from </w:t>
      </w:r>
      <w:proofErr w:type="spellStart"/>
      <w:r w:rsidRPr="0021588A">
        <w:t>LAng</w:t>
      </w:r>
      <w:proofErr w:type="spellEnd"/>
      <w:r w:rsidRPr="0021588A">
        <w:t xml:space="preserve"> were reduced with the addition of perceptual loss terms from comparisons against VGG16 features that are known to retain relevant semantic information. (4) Threshold Calibration - We solved our error threshold calibration issues via bootstrapping methods that approach providing confidence intervals for estimated threshold errors. Attention must be given to the Instability in training </w:t>
      </w:r>
      <w:proofErr w:type="spellStart"/>
      <w:r w:rsidRPr="0021588A">
        <w:t>ResNet</w:t>
      </w:r>
      <w:proofErr w:type="spellEnd"/>
      <w:r w:rsidRPr="0021588A">
        <w:t xml:space="preserve"> architecture on the early layers of the model. We were able to rectify this to a degree by moving the batch normalization layers after the Convolutional layers, and by further lowering our initial learning rates by 50%.</w:t>
      </w:r>
    </w:p>
    <w:p w14:paraId="30261177" w14:textId="77777777" w:rsidR="0021588A" w:rsidRPr="0021588A" w:rsidRDefault="0021588A" w:rsidP="0021588A"/>
    <w:p w14:paraId="3F78DD92" w14:textId="77777777" w:rsidR="0021588A" w:rsidRPr="0021588A" w:rsidRDefault="0021588A" w:rsidP="0021588A">
      <w:pPr>
        <w:pStyle w:val="Heading2"/>
      </w:pPr>
      <w:bookmarkStart w:id="22" w:name="_Toc197194523"/>
      <w:r w:rsidRPr="0021588A">
        <w:t>Critical Code Components</w:t>
      </w:r>
      <w:bookmarkEnd w:id="22"/>
    </w:p>
    <w:p w14:paraId="10F3EEA0" w14:textId="1AD8EDA1" w:rsidR="0021588A" w:rsidRDefault="0021588A" w:rsidP="0021588A">
      <w:r w:rsidRPr="0021588A">
        <w:t xml:space="preserve">Most critical code functionality is located in: (1) models/residual.py - which implements our residual blocks with identity shortcuts; (2) train.py - where the training loop with </w:t>
      </w:r>
      <w:r w:rsidRPr="0021588A">
        <w:lastRenderedPageBreak/>
        <w:t xml:space="preserve">early stopping is defined; (3) eval.py is used to compute ROC curves and optimal thresholds; and (4) app/main.py is responsible for using and rate limiting the web requests. Important algorithms in the codebase include the dynamic threshold computation (staff updated our threshold estimates see it is updated hourly using exponentially-weighted moving averages) and the memory-efficient data loader that loads streaming copies of augmented samples as requested instead of using the computer's RAM to create copies of images. The logged code purposely does not rely on random number generators being run on the GPGPU to reproduce learning outcomes - we set the deterministic </w:t>
      </w:r>
      <w:proofErr w:type="spellStart"/>
      <w:r w:rsidRPr="0021588A">
        <w:t>CuDNN</w:t>
      </w:r>
      <w:proofErr w:type="spellEnd"/>
      <w:r w:rsidRPr="0021588A">
        <w:t xml:space="preserve"> settings and logarithmically captured each hyperparameter.</w:t>
      </w:r>
    </w:p>
    <w:p w14:paraId="03855C0E" w14:textId="7D4C4AEA" w:rsidR="00562378" w:rsidRDefault="00562378" w:rsidP="0021588A">
      <w:r>
        <w:rPr>
          <w:noProof/>
        </w:rPr>
        <w:drawing>
          <wp:inline distT="0" distB="0" distL="0" distR="0" wp14:anchorId="72E2E8DE" wp14:editId="2C1638F5">
            <wp:extent cx="5731510" cy="3729355"/>
            <wp:effectExtent l="0" t="0" r="2540" b="4445"/>
            <wp:docPr id="598441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1662" name="Picture 598441662"/>
                    <pic:cNvPicPr/>
                  </pic:nvPicPr>
                  <pic:blipFill>
                    <a:blip r:embed="rId7">
                      <a:extLst>
                        <a:ext uri="{28A0092B-C50C-407E-A947-70E740481C1C}">
                          <a14:useLocalDpi xmlns:a14="http://schemas.microsoft.com/office/drawing/2010/main" val="0"/>
                        </a:ext>
                      </a:extLst>
                    </a:blip>
                    <a:stretch>
                      <a:fillRect/>
                    </a:stretch>
                  </pic:blipFill>
                  <pic:spPr>
                    <a:xfrm>
                      <a:off x="0" y="0"/>
                      <a:ext cx="5731510" cy="3729355"/>
                    </a:xfrm>
                    <a:prstGeom prst="rect">
                      <a:avLst/>
                    </a:prstGeom>
                  </pic:spPr>
                </pic:pic>
              </a:graphicData>
            </a:graphic>
          </wp:inline>
        </w:drawing>
      </w:r>
    </w:p>
    <w:p w14:paraId="227E2D7B" w14:textId="77777777" w:rsidR="00562378" w:rsidRDefault="00562378" w:rsidP="0021588A"/>
    <w:p w14:paraId="7C43DC01" w14:textId="77777777" w:rsidR="0021588A" w:rsidRDefault="0021588A" w:rsidP="0021588A"/>
    <w:p w14:paraId="2C77A291" w14:textId="77777777" w:rsidR="0021588A" w:rsidRPr="0021588A" w:rsidRDefault="0021588A" w:rsidP="0021588A">
      <w:pPr>
        <w:pStyle w:val="Heading2"/>
      </w:pPr>
      <w:bookmarkStart w:id="23" w:name="_Toc197194524"/>
      <w:r w:rsidRPr="0021588A">
        <w:t>Integration Challenges</w:t>
      </w:r>
      <w:bookmarkEnd w:id="23"/>
    </w:p>
    <w:p w14:paraId="04A46DB2" w14:textId="77777777" w:rsidR="0021588A" w:rsidRDefault="0021588A" w:rsidP="0021588A">
      <w:r w:rsidRPr="0021588A">
        <w:t xml:space="preserve">System integration faced three major hurdles: (1) Model Serialization - resolved by standardizing on </w:t>
      </w:r>
      <w:proofErr w:type="spellStart"/>
      <w:r w:rsidRPr="0021588A">
        <w:t>PyTorch's</w:t>
      </w:r>
      <w:proofErr w:type="spellEnd"/>
      <w:r w:rsidRPr="0021588A">
        <w:t xml:space="preserve"> JIT compiler for cross-platform compatibility; (2) Latency Optimization - achieved through </w:t>
      </w:r>
      <w:proofErr w:type="spellStart"/>
      <w:r w:rsidRPr="0021588A">
        <w:t>TensorRT</w:t>
      </w:r>
      <w:proofErr w:type="spellEnd"/>
      <w:r w:rsidRPr="0021588A">
        <w:t xml:space="preserve"> conversion, reducing inference time from 120ms to 35ms; (3) Dependency Management - addressed via Docker containers with pinned library versions. The Flask interface initially bottlenecked at 10 RPS due to GIL contention, solved by implementing async endpoints and a Redis queue for batch processing. Comprehensive integration testing used </w:t>
      </w:r>
      <w:proofErr w:type="spellStart"/>
      <w:r w:rsidRPr="0021588A">
        <w:t>pytest</w:t>
      </w:r>
      <w:proofErr w:type="spellEnd"/>
      <w:r w:rsidRPr="0021588A">
        <w:t xml:space="preserve"> with </w:t>
      </w:r>
      <w:proofErr w:type="gramStart"/>
      <w:r w:rsidRPr="0021588A">
        <w:t>85% line</w:t>
      </w:r>
      <w:proofErr w:type="gramEnd"/>
      <w:r w:rsidRPr="0021588A">
        <w:t xml:space="preserve"> coverage, including edge cases like corrupted image uploads and adversarial examples.</w:t>
      </w:r>
    </w:p>
    <w:p w14:paraId="67D4B63B" w14:textId="6FFB65BF" w:rsidR="00562378" w:rsidRPr="0021588A" w:rsidRDefault="00562378" w:rsidP="0021588A">
      <w:r>
        <w:rPr>
          <w:noProof/>
        </w:rPr>
        <w:lastRenderedPageBreak/>
        <w:drawing>
          <wp:inline distT="0" distB="0" distL="0" distR="0" wp14:anchorId="1A7B34B8" wp14:editId="446135EA">
            <wp:extent cx="5731510" cy="3639820"/>
            <wp:effectExtent l="0" t="0" r="2540" b="0"/>
            <wp:docPr id="281552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2310" name="Picture 281552310"/>
                    <pic:cNvPicPr/>
                  </pic:nvPicPr>
                  <pic:blipFill>
                    <a:blip r:embed="rId8">
                      <a:extLst>
                        <a:ext uri="{28A0092B-C50C-407E-A947-70E740481C1C}">
                          <a14:useLocalDpi xmlns:a14="http://schemas.microsoft.com/office/drawing/2010/main" val="0"/>
                        </a:ext>
                      </a:extLst>
                    </a:blip>
                    <a:stretch>
                      <a:fillRect/>
                    </a:stretch>
                  </pic:blipFill>
                  <pic:spPr>
                    <a:xfrm>
                      <a:off x="0" y="0"/>
                      <a:ext cx="5731510" cy="3639820"/>
                    </a:xfrm>
                    <a:prstGeom prst="rect">
                      <a:avLst/>
                    </a:prstGeom>
                  </pic:spPr>
                </pic:pic>
              </a:graphicData>
            </a:graphic>
          </wp:inline>
        </w:drawing>
      </w:r>
    </w:p>
    <w:p w14:paraId="3310F10C" w14:textId="77777777" w:rsidR="0021588A" w:rsidRPr="0021588A" w:rsidRDefault="0021588A" w:rsidP="0021588A">
      <w:pPr>
        <w:pStyle w:val="Heading1"/>
      </w:pPr>
      <w:bookmarkStart w:id="24" w:name="_Toc197194525"/>
      <w:r w:rsidRPr="0021588A">
        <w:t>Section 5: Results &amp; Evaluation</w:t>
      </w:r>
      <w:bookmarkEnd w:id="24"/>
    </w:p>
    <w:p w14:paraId="2BFC39B8" w14:textId="77777777" w:rsidR="0021588A" w:rsidRPr="0021588A" w:rsidRDefault="0021588A" w:rsidP="0021588A">
      <w:pPr>
        <w:pStyle w:val="Heading2"/>
      </w:pPr>
      <w:bookmarkStart w:id="25" w:name="_Toc197194526"/>
      <w:r w:rsidRPr="0021588A">
        <w:t>Achievement of Goals</w:t>
      </w:r>
      <w:bookmarkEnd w:id="25"/>
    </w:p>
    <w:p w14:paraId="063F11F4" w14:textId="77777777" w:rsidR="0021588A" w:rsidRPr="0021588A" w:rsidRDefault="0021588A" w:rsidP="0021588A">
      <w:r w:rsidRPr="0021588A">
        <w:t xml:space="preserve">The project exceeded its primary objectives: the </w:t>
      </w:r>
      <w:proofErr w:type="spellStart"/>
      <w:r w:rsidRPr="0021588A">
        <w:t>ResNet</w:t>
      </w:r>
      <w:proofErr w:type="spellEnd"/>
      <w:r w:rsidRPr="0021588A">
        <w:t xml:space="preserve"> autoencoder achieved 94.2% detection accuracy (vs. target 90%) at a 3.2% false positive rate (vs. target 5%), with particularly strong performance on ransomware samples (98.1% recall). The model generalizes well to unseen malware families, demonstrating 89.7% accuracy on hold-out test classes. Computational efficiency metrics show the system processes 28.5 samples/second on an NVIDIA T4 GPU, meeting real-time operational requirements. Comparative analysis against </w:t>
      </w:r>
      <w:proofErr w:type="spellStart"/>
      <w:r w:rsidRPr="0021588A">
        <w:t>ClamAV</w:t>
      </w:r>
      <w:proofErr w:type="spellEnd"/>
      <w:r w:rsidRPr="0021588A">
        <w:t xml:space="preserve"> (signature-based) and Malwarebytes (heuristic) highlights our approach's superiority in detecting novel threats (F1-score: 0.93 vs. 0.61 and 0.72 respectively).</w:t>
      </w:r>
    </w:p>
    <w:p w14:paraId="301623E0" w14:textId="77777777" w:rsidR="0021588A" w:rsidRDefault="0021588A" w:rsidP="0021588A"/>
    <w:p w14:paraId="78DD33EF" w14:textId="77777777" w:rsidR="0021588A" w:rsidRPr="0021588A" w:rsidRDefault="0021588A" w:rsidP="0021588A">
      <w:pPr>
        <w:pStyle w:val="Heading2"/>
      </w:pPr>
      <w:bookmarkStart w:id="26" w:name="_Toc197194527"/>
      <w:r w:rsidRPr="0021588A">
        <w:t>Quantitative Results</w:t>
      </w:r>
      <w:bookmarkEnd w:id="26"/>
    </w:p>
    <w:p w14:paraId="591E4418" w14:textId="77777777" w:rsidR="0021588A" w:rsidRPr="0021588A" w:rsidRDefault="0021588A" w:rsidP="0021588A">
      <w:r w:rsidRPr="0021588A">
        <w:t xml:space="preserve">Comprehensive metrics include: (1) Reconstruction Error - normal samples (μ=0.021 ± 0.003) vs. malware (μ=0.187 ± 0.041); (2) ROC AUC - 0.982 for </w:t>
      </w:r>
      <w:proofErr w:type="spellStart"/>
      <w:r w:rsidRPr="0021588A">
        <w:t>ResNet</w:t>
      </w:r>
      <w:proofErr w:type="spellEnd"/>
      <w:r w:rsidRPr="0021588A">
        <w:t xml:space="preserve"> vs. 0.924 for CNN; (3) Precision-Recall AUC - 0.961 at optimal threshold; (4) Inference Speed - 35ms/sample (batch size=32). The confusion matrix reveals excellent performance across all malware families except sophisticated packers (detection rate: 82.4%), suggesting future work on entropy-based preprocessing. Statistical significance testing </w:t>
      </w:r>
      <w:r w:rsidRPr="0021588A">
        <w:lastRenderedPageBreak/>
        <w:t xml:space="preserve">(p&lt;0.01 via McNemar's test) confirms the </w:t>
      </w:r>
      <w:proofErr w:type="spellStart"/>
      <w:r w:rsidRPr="0021588A">
        <w:t>ResNet</w:t>
      </w:r>
      <w:proofErr w:type="spellEnd"/>
      <w:r w:rsidRPr="0021588A">
        <w:t xml:space="preserve"> variant's superiority over both the CNN baseline and traditional methods.</w:t>
      </w:r>
    </w:p>
    <w:p w14:paraId="792738B0" w14:textId="77777777" w:rsidR="0021588A" w:rsidRPr="0021588A" w:rsidRDefault="0021588A" w:rsidP="0021588A">
      <w:pPr>
        <w:pStyle w:val="Heading2"/>
      </w:pPr>
      <w:bookmarkStart w:id="27" w:name="_Toc197194528"/>
      <w:r w:rsidRPr="0021588A">
        <w:t>Critical Evaluation</w:t>
      </w:r>
      <w:bookmarkEnd w:id="27"/>
    </w:p>
    <w:p w14:paraId="70B6AE52" w14:textId="77777777" w:rsidR="0021588A" w:rsidRDefault="0021588A" w:rsidP="0021588A">
      <w:r w:rsidRPr="0021588A">
        <w:t>Strengths include: (1) Robustness to obfuscation - maintains 91.3% accuracy against packed samples; (2) Interpretability - t-SNE visualizations show clear malware family clustering; (3) Scalability - handles 100+ concurrent requests with linear throughput scaling. Limitations involve: (1) Adversarial Vulnerability - FGSM attacks reduce accuracy to 62%; (2) Dataset Bias - underrepresents Asian-origin malware; (3) Hardware Dependence - requires CUDA for optimal performance. The validation protocol employed stratified 5-fold cross-validation with isolated test sets, while ablation studies quantified the impact of each architectural choice (e.g., skip connections improve accuracy by 8.7%).</w:t>
      </w:r>
    </w:p>
    <w:p w14:paraId="08FEC6E6" w14:textId="15C26CA8" w:rsidR="0021588A" w:rsidRDefault="00562378" w:rsidP="0021588A">
      <w:r>
        <w:rPr>
          <w:noProof/>
        </w:rPr>
        <w:drawing>
          <wp:inline distT="0" distB="0" distL="0" distR="0" wp14:anchorId="5ECF24D3" wp14:editId="3CE044CA">
            <wp:extent cx="5731510" cy="1613535"/>
            <wp:effectExtent l="0" t="0" r="2540" b="5715"/>
            <wp:docPr id="1583497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7495" name="Picture 1583497495"/>
                    <pic:cNvPicPr/>
                  </pic:nvPicPr>
                  <pic:blipFill>
                    <a:blip r:embed="rId9">
                      <a:extLst>
                        <a:ext uri="{28A0092B-C50C-407E-A947-70E740481C1C}">
                          <a14:useLocalDpi xmlns:a14="http://schemas.microsoft.com/office/drawing/2010/main" val="0"/>
                        </a:ext>
                      </a:extLst>
                    </a:blip>
                    <a:stretch>
                      <a:fillRect/>
                    </a:stretch>
                  </pic:blipFill>
                  <pic:spPr>
                    <a:xfrm>
                      <a:off x="0" y="0"/>
                      <a:ext cx="5731510" cy="1613535"/>
                    </a:xfrm>
                    <a:prstGeom prst="rect">
                      <a:avLst/>
                    </a:prstGeom>
                  </pic:spPr>
                </pic:pic>
              </a:graphicData>
            </a:graphic>
          </wp:inline>
        </w:drawing>
      </w:r>
    </w:p>
    <w:p w14:paraId="7ABFC215" w14:textId="77B9A89A" w:rsidR="00562378" w:rsidRDefault="00562378" w:rsidP="0021588A">
      <w:r>
        <w:rPr>
          <w:noProof/>
        </w:rPr>
        <w:drawing>
          <wp:inline distT="0" distB="0" distL="0" distR="0" wp14:anchorId="28861FBF" wp14:editId="145945A4">
            <wp:extent cx="5731510" cy="3738880"/>
            <wp:effectExtent l="0" t="0" r="2540" b="0"/>
            <wp:docPr id="1296854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54260" name="Picture 1296854260"/>
                    <pic:cNvPicPr/>
                  </pic:nvPicPr>
                  <pic:blipFill>
                    <a:blip r:embed="rId10">
                      <a:extLst>
                        <a:ext uri="{28A0092B-C50C-407E-A947-70E740481C1C}">
                          <a14:useLocalDpi xmlns:a14="http://schemas.microsoft.com/office/drawing/2010/main" val="0"/>
                        </a:ext>
                      </a:extLst>
                    </a:blip>
                    <a:stretch>
                      <a:fillRect/>
                    </a:stretch>
                  </pic:blipFill>
                  <pic:spPr>
                    <a:xfrm>
                      <a:off x="0" y="0"/>
                      <a:ext cx="5731510" cy="3738880"/>
                    </a:xfrm>
                    <a:prstGeom prst="rect">
                      <a:avLst/>
                    </a:prstGeom>
                  </pic:spPr>
                </pic:pic>
              </a:graphicData>
            </a:graphic>
          </wp:inline>
        </w:drawing>
      </w:r>
    </w:p>
    <w:p w14:paraId="18759F35" w14:textId="77777777" w:rsidR="0021588A" w:rsidRPr="0021588A" w:rsidRDefault="0021588A" w:rsidP="0021588A">
      <w:pPr>
        <w:pStyle w:val="Heading1"/>
      </w:pPr>
      <w:bookmarkStart w:id="28" w:name="_Toc197194529"/>
      <w:r w:rsidRPr="0021588A">
        <w:lastRenderedPageBreak/>
        <w:t>Section 6: Future Work &amp; Conclusions</w:t>
      </w:r>
      <w:bookmarkEnd w:id="28"/>
    </w:p>
    <w:p w14:paraId="73698373" w14:textId="77777777" w:rsidR="0021588A" w:rsidRPr="0021588A" w:rsidRDefault="0021588A" w:rsidP="0021588A">
      <w:pPr>
        <w:pStyle w:val="Heading2"/>
      </w:pPr>
      <w:bookmarkStart w:id="29" w:name="_Toc197194530"/>
      <w:r w:rsidRPr="0021588A">
        <w:t>Recommendations for Future Work</w:t>
      </w:r>
      <w:bookmarkEnd w:id="29"/>
    </w:p>
    <w:p w14:paraId="31E4D2C2" w14:textId="77777777" w:rsidR="0021588A" w:rsidRPr="0021588A" w:rsidRDefault="0021588A" w:rsidP="0021588A">
      <w:r w:rsidRPr="0021588A">
        <w:t xml:space="preserve">Three key directions emerge: (1) Hybrid Detection - combining static image analysis with dynamic API call monitoring; (2) Adversarial </w:t>
      </w:r>
      <w:proofErr w:type="spellStart"/>
      <w:r w:rsidRPr="0021588A">
        <w:t>Defense</w:t>
      </w:r>
      <w:proofErr w:type="spellEnd"/>
      <w:r w:rsidRPr="0021588A">
        <w:t xml:space="preserve"> - integrating randomization and feature squeezing to harden against evasion attacks; (3) Edge Deployment - quantizing models for Raspberry Pi implementation using TensorFlow Lite. Additional opportunities include expanding the dataset with IoT malware images and developing ensemble methods that combine multiple autoencoder architectures. Ethical considerations necessitate continued work on bias mitigation, particularly for malware originating from underrepresented regions.</w:t>
      </w:r>
    </w:p>
    <w:p w14:paraId="3276193F" w14:textId="77777777" w:rsidR="0021588A" w:rsidRPr="0021588A" w:rsidRDefault="0021588A" w:rsidP="0021588A">
      <w:pPr>
        <w:pStyle w:val="Heading2"/>
      </w:pPr>
      <w:bookmarkStart w:id="30" w:name="_Toc197194531"/>
      <w:r w:rsidRPr="0021588A">
        <w:t>Conclusions</w:t>
      </w:r>
      <w:bookmarkEnd w:id="30"/>
    </w:p>
    <w:p w14:paraId="77B34546" w14:textId="77777777" w:rsidR="0021588A" w:rsidRPr="0021588A" w:rsidRDefault="0021588A" w:rsidP="0021588A">
      <w:r w:rsidRPr="0021588A">
        <w:t xml:space="preserve">This project conclusively demonstrates that autoencoder-based anomaly detection offers a viable, high-performance alternative to traditional malware detection methods, particularly for identifying novel threats. The </w:t>
      </w:r>
      <w:proofErr w:type="spellStart"/>
      <w:r w:rsidRPr="0021588A">
        <w:t>ResNet</w:t>
      </w:r>
      <w:proofErr w:type="spellEnd"/>
      <w:r w:rsidRPr="0021588A">
        <w:t xml:space="preserve"> architecture's 94.2% accuracy and robust latent space representations validate deep learning's potential in cybersecurity applications. While challenges remain in adversarial robustness and computational efficiency, the system provides a strong foundation for future research and practical deployment, especially for resource-constrained organizations needing affordable yet effective protection against evolving malware threats. The complete implementation is available as open-source to foster community development and knowledge sharing.</w:t>
      </w:r>
    </w:p>
    <w:p w14:paraId="60621BB4" w14:textId="77777777" w:rsidR="0021588A" w:rsidRPr="0021588A" w:rsidRDefault="0021588A" w:rsidP="0021588A"/>
    <w:p w14:paraId="2ABFB864" w14:textId="77777777" w:rsidR="0021588A" w:rsidRPr="0021588A" w:rsidRDefault="0021588A" w:rsidP="0021588A"/>
    <w:p w14:paraId="117AAC58" w14:textId="77777777" w:rsidR="0021588A" w:rsidRPr="00B034FE" w:rsidRDefault="0021588A" w:rsidP="0021588A"/>
    <w:p w14:paraId="2990AF20" w14:textId="77777777" w:rsidR="00B034FE" w:rsidRPr="00B034FE" w:rsidRDefault="00B034FE" w:rsidP="00B034FE"/>
    <w:p w14:paraId="6524F053" w14:textId="77777777" w:rsidR="00B034FE" w:rsidRDefault="00B034FE" w:rsidP="00B034FE"/>
    <w:p w14:paraId="6D1E1ED7" w14:textId="77777777" w:rsidR="00B034FE" w:rsidRDefault="00B034FE" w:rsidP="00B034FE"/>
    <w:p w14:paraId="7B76704F" w14:textId="77777777" w:rsidR="00B034FE" w:rsidRPr="00B034FE" w:rsidRDefault="00B034FE" w:rsidP="00B034FE"/>
    <w:p w14:paraId="3269A9C8" w14:textId="77777777" w:rsidR="00B034FE" w:rsidRPr="00B034FE" w:rsidRDefault="00B034FE" w:rsidP="00B034FE"/>
    <w:sectPr w:rsidR="00B034FE" w:rsidRPr="00B03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FE"/>
    <w:rsid w:val="000C11EF"/>
    <w:rsid w:val="001938FF"/>
    <w:rsid w:val="001E16D8"/>
    <w:rsid w:val="0021588A"/>
    <w:rsid w:val="00562378"/>
    <w:rsid w:val="00856508"/>
    <w:rsid w:val="009304C5"/>
    <w:rsid w:val="00B034FE"/>
    <w:rsid w:val="00CB4AF7"/>
    <w:rsid w:val="00D13657"/>
    <w:rsid w:val="00DE199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C2D2"/>
  <w15:chartTrackingRefBased/>
  <w15:docId w15:val="{2518205B-91FB-4ADC-A0C2-FA45C80F1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4FE"/>
    <w:rPr>
      <w:rFonts w:eastAsiaTheme="majorEastAsia" w:cstheme="majorBidi"/>
      <w:color w:val="272727" w:themeColor="text1" w:themeTint="D8"/>
    </w:rPr>
  </w:style>
  <w:style w:type="paragraph" w:styleId="Title">
    <w:name w:val="Title"/>
    <w:basedOn w:val="Normal"/>
    <w:next w:val="Normal"/>
    <w:link w:val="TitleChar"/>
    <w:uiPriority w:val="10"/>
    <w:qFormat/>
    <w:rsid w:val="00B0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4FE"/>
    <w:pPr>
      <w:spacing w:before="160"/>
      <w:jc w:val="center"/>
    </w:pPr>
    <w:rPr>
      <w:i/>
      <w:iCs/>
      <w:color w:val="404040" w:themeColor="text1" w:themeTint="BF"/>
    </w:rPr>
  </w:style>
  <w:style w:type="character" w:customStyle="1" w:styleId="QuoteChar">
    <w:name w:val="Quote Char"/>
    <w:basedOn w:val="DefaultParagraphFont"/>
    <w:link w:val="Quote"/>
    <w:uiPriority w:val="29"/>
    <w:rsid w:val="00B034FE"/>
    <w:rPr>
      <w:i/>
      <w:iCs/>
      <w:color w:val="404040" w:themeColor="text1" w:themeTint="BF"/>
    </w:rPr>
  </w:style>
  <w:style w:type="paragraph" w:styleId="ListParagraph">
    <w:name w:val="List Paragraph"/>
    <w:basedOn w:val="Normal"/>
    <w:uiPriority w:val="34"/>
    <w:qFormat/>
    <w:rsid w:val="00B034FE"/>
    <w:pPr>
      <w:ind w:left="720"/>
      <w:contextualSpacing/>
    </w:pPr>
  </w:style>
  <w:style w:type="character" w:styleId="IntenseEmphasis">
    <w:name w:val="Intense Emphasis"/>
    <w:basedOn w:val="DefaultParagraphFont"/>
    <w:uiPriority w:val="21"/>
    <w:qFormat/>
    <w:rsid w:val="00B034FE"/>
    <w:rPr>
      <w:i/>
      <w:iCs/>
      <w:color w:val="0F4761" w:themeColor="accent1" w:themeShade="BF"/>
    </w:rPr>
  </w:style>
  <w:style w:type="paragraph" w:styleId="IntenseQuote">
    <w:name w:val="Intense Quote"/>
    <w:basedOn w:val="Normal"/>
    <w:next w:val="Normal"/>
    <w:link w:val="IntenseQuoteChar"/>
    <w:uiPriority w:val="30"/>
    <w:qFormat/>
    <w:rsid w:val="00B03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4FE"/>
    <w:rPr>
      <w:i/>
      <w:iCs/>
      <w:color w:val="0F4761" w:themeColor="accent1" w:themeShade="BF"/>
    </w:rPr>
  </w:style>
  <w:style w:type="character" w:styleId="IntenseReference">
    <w:name w:val="Intense Reference"/>
    <w:basedOn w:val="DefaultParagraphFont"/>
    <w:uiPriority w:val="32"/>
    <w:qFormat/>
    <w:rsid w:val="00B034FE"/>
    <w:rPr>
      <w:b/>
      <w:bCs/>
      <w:smallCaps/>
      <w:color w:val="0F4761" w:themeColor="accent1" w:themeShade="BF"/>
      <w:spacing w:val="5"/>
    </w:rPr>
  </w:style>
  <w:style w:type="paragraph" w:styleId="TOCHeading">
    <w:name w:val="TOC Heading"/>
    <w:basedOn w:val="Heading1"/>
    <w:next w:val="Normal"/>
    <w:uiPriority w:val="39"/>
    <w:unhideWhenUsed/>
    <w:qFormat/>
    <w:rsid w:val="00B034F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034FE"/>
    <w:pPr>
      <w:spacing w:after="100"/>
    </w:pPr>
  </w:style>
  <w:style w:type="character" w:styleId="Hyperlink">
    <w:name w:val="Hyperlink"/>
    <w:basedOn w:val="DefaultParagraphFont"/>
    <w:uiPriority w:val="99"/>
    <w:unhideWhenUsed/>
    <w:rsid w:val="00B034FE"/>
    <w:rPr>
      <w:color w:val="467886" w:themeColor="hyperlink"/>
      <w:u w:val="single"/>
    </w:rPr>
  </w:style>
  <w:style w:type="paragraph" w:styleId="TOC2">
    <w:name w:val="toc 2"/>
    <w:basedOn w:val="Normal"/>
    <w:next w:val="Normal"/>
    <w:autoRedefine/>
    <w:uiPriority w:val="39"/>
    <w:unhideWhenUsed/>
    <w:rsid w:val="00B034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1371">
      <w:bodyDiv w:val="1"/>
      <w:marLeft w:val="0"/>
      <w:marRight w:val="0"/>
      <w:marTop w:val="0"/>
      <w:marBottom w:val="0"/>
      <w:divBdr>
        <w:top w:val="none" w:sz="0" w:space="0" w:color="auto"/>
        <w:left w:val="none" w:sz="0" w:space="0" w:color="auto"/>
        <w:bottom w:val="none" w:sz="0" w:space="0" w:color="auto"/>
        <w:right w:val="none" w:sz="0" w:space="0" w:color="auto"/>
      </w:divBdr>
    </w:div>
    <w:div w:id="218366153">
      <w:bodyDiv w:val="1"/>
      <w:marLeft w:val="0"/>
      <w:marRight w:val="0"/>
      <w:marTop w:val="0"/>
      <w:marBottom w:val="0"/>
      <w:divBdr>
        <w:top w:val="none" w:sz="0" w:space="0" w:color="auto"/>
        <w:left w:val="none" w:sz="0" w:space="0" w:color="auto"/>
        <w:bottom w:val="none" w:sz="0" w:space="0" w:color="auto"/>
        <w:right w:val="none" w:sz="0" w:space="0" w:color="auto"/>
      </w:divBdr>
    </w:div>
    <w:div w:id="278145983">
      <w:bodyDiv w:val="1"/>
      <w:marLeft w:val="0"/>
      <w:marRight w:val="0"/>
      <w:marTop w:val="0"/>
      <w:marBottom w:val="0"/>
      <w:divBdr>
        <w:top w:val="none" w:sz="0" w:space="0" w:color="auto"/>
        <w:left w:val="none" w:sz="0" w:space="0" w:color="auto"/>
        <w:bottom w:val="none" w:sz="0" w:space="0" w:color="auto"/>
        <w:right w:val="none" w:sz="0" w:space="0" w:color="auto"/>
      </w:divBdr>
    </w:div>
    <w:div w:id="386539695">
      <w:bodyDiv w:val="1"/>
      <w:marLeft w:val="0"/>
      <w:marRight w:val="0"/>
      <w:marTop w:val="0"/>
      <w:marBottom w:val="0"/>
      <w:divBdr>
        <w:top w:val="none" w:sz="0" w:space="0" w:color="auto"/>
        <w:left w:val="none" w:sz="0" w:space="0" w:color="auto"/>
        <w:bottom w:val="none" w:sz="0" w:space="0" w:color="auto"/>
        <w:right w:val="none" w:sz="0" w:space="0" w:color="auto"/>
      </w:divBdr>
    </w:div>
    <w:div w:id="465052692">
      <w:bodyDiv w:val="1"/>
      <w:marLeft w:val="0"/>
      <w:marRight w:val="0"/>
      <w:marTop w:val="0"/>
      <w:marBottom w:val="0"/>
      <w:divBdr>
        <w:top w:val="none" w:sz="0" w:space="0" w:color="auto"/>
        <w:left w:val="none" w:sz="0" w:space="0" w:color="auto"/>
        <w:bottom w:val="none" w:sz="0" w:space="0" w:color="auto"/>
        <w:right w:val="none" w:sz="0" w:space="0" w:color="auto"/>
      </w:divBdr>
    </w:div>
    <w:div w:id="503205555">
      <w:bodyDiv w:val="1"/>
      <w:marLeft w:val="0"/>
      <w:marRight w:val="0"/>
      <w:marTop w:val="0"/>
      <w:marBottom w:val="0"/>
      <w:divBdr>
        <w:top w:val="none" w:sz="0" w:space="0" w:color="auto"/>
        <w:left w:val="none" w:sz="0" w:space="0" w:color="auto"/>
        <w:bottom w:val="none" w:sz="0" w:space="0" w:color="auto"/>
        <w:right w:val="none" w:sz="0" w:space="0" w:color="auto"/>
      </w:divBdr>
    </w:div>
    <w:div w:id="526600557">
      <w:bodyDiv w:val="1"/>
      <w:marLeft w:val="0"/>
      <w:marRight w:val="0"/>
      <w:marTop w:val="0"/>
      <w:marBottom w:val="0"/>
      <w:divBdr>
        <w:top w:val="none" w:sz="0" w:space="0" w:color="auto"/>
        <w:left w:val="none" w:sz="0" w:space="0" w:color="auto"/>
        <w:bottom w:val="none" w:sz="0" w:space="0" w:color="auto"/>
        <w:right w:val="none" w:sz="0" w:space="0" w:color="auto"/>
      </w:divBdr>
    </w:div>
    <w:div w:id="600602002">
      <w:bodyDiv w:val="1"/>
      <w:marLeft w:val="0"/>
      <w:marRight w:val="0"/>
      <w:marTop w:val="0"/>
      <w:marBottom w:val="0"/>
      <w:divBdr>
        <w:top w:val="none" w:sz="0" w:space="0" w:color="auto"/>
        <w:left w:val="none" w:sz="0" w:space="0" w:color="auto"/>
        <w:bottom w:val="none" w:sz="0" w:space="0" w:color="auto"/>
        <w:right w:val="none" w:sz="0" w:space="0" w:color="auto"/>
      </w:divBdr>
    </w:div>
    <w:div w:id="635184271">
      <w:bodyDiv w:val="1"/>
      <w:marLeft w:val="0"/>
      <w:marRight w:val="0"/>
      <w:marTop w:val="0"/>
      <w:marBottom w:val="0"/>
      <w:divBdr>
        <w:top w:val="none" w:sz="0" w:space="0" w:color="auto"/>
        <w:left w:val="none" w:sz="0" w:space="0" w:color="auto"/>
        <w:bottom w:val="none" w:sz="0" w:space="0" w:color="auto"/>
        <w:right w:val="none" w:sz="0" w:space="0" w:color="auto"/>
      </w:divBdr>
    </w:div>
    <w:div w:id="839269369">
      <w:bodyDiv w:val="1"/>
      <w:marLeft w:val="0"/>
      <w:marRight w:val="0"/>
      <w:marTop w:val="0"/>
      <w:marBottom w:val="0"/>
      <w:divBdr>
        <w:top w:val="none" w:sz="0" w:space="0" w:color="auto"/>
        <w:left w:val="none" w:sz="0" w:space="0" w:color="auto"/>
        <w:bottom w:val="none" w:sz="0" w:space="0" w:color="auto"/>
        <w:right w:val="none" w:sz="0" w:space="0" w:color="auto"/>
      </w:divBdr>
    </w:div>
    <w:div w:id="945815713">
      <w:bodyDiv w:val="1"/>
      <w:marLeft w:val="0"/>
      <w:marRight w:val="0"/>
      <w:marTop w:val="0"/>
      <w:marBottom w:val="0"/>
      <w:divBdr>
        <w:top w:val="none" w:sz="0" w:space="0" w:color="auto"/>
        <w:left w:val="none" w:sz="0" w:space="0" w:color="auto"/>
        <w:bottom w:val="none" w:sz="0" w:space="0" w:color="auto"/>
        <w:right w:val="none" w:sz="0" w:space="0" w:color="auto"/>
      </w:divBdr>
    </w:div>
    <w:div w:id="948702300">
      <w:bodyDiv w:val="1"/>
      <w:marLeft w:val="0"/>
      <w:marRight w:val="0"/>
      <w:marTop w:val="0"/>
      <w:marBottom w:val="0"/>
      <w:divBdr>
        <w:top w:val="none" w:sz="0" w:space="0" w:color="auto"/>
        <w:left w:val="none" w:sz="0" w:space="0" w:color="auto"/>
        <w:bottom w:val="none" w:sz="0" w:space="0" w:color="auto"/>
        <w:right w:val="none" w:sz="0" w:space="0" w:color="auto"/>
      </w:divBdr>
    </w:div>
    <w:div w:id="1170826779">
      <w:bodyDiv w:val="1"/>
      <w:marLeft w:val="0"/>
      <w:marRight w:val="0"/>
      <w:marTop w:val="0"/>
      <w:marBottom w:val="0"/>
      <w:divBdr>
        <w:top w:val="none" w:sz="0" w:space="0" w:color="auto"/>
        <w:left w:val="none" w:sz="0" w:space="0" w:color="auto"/>
        <w:bottom w:val="none" w:sz="0" w:space="0" w:color="auto"/>
        <w:right w:val="none" w:sz="0" w:space="0" w:color="auto"/>
      </w:divBdr>
    </w:div>
    <w:div w:id="1378701715">
      <w:bodyDiv w:val="1"/>
      <w:marLeft w:val="0"/>
      <w:marRight w:val="0"/>
      <w:marTop w:val="0"/>
      <w:marBottom w:val="0"/>
      <w:divBdr>
        <w:top w:val="none" w:sz="0" w:space="0" w:color="auto"/>
        <w:left w:val="none" w:sz="0" w:space="0" w:color="auto"/>
        <w:bottom w:val="none" w:sz="0" w:space="0" w:color="auto"/>
        <w:right w:val="none" w:sz="0" w:space="0" w:color="auto"/>
      </w:divBdr>
      <w:divsChild>
        <w:div w:id="1457213982">
          <w:marLeft w:val="0"/>
          <w:marRight w:val="0"/>
          <w:marTop w:val="100"/>
          <w:marBottom w:val="100"/>
          <w:divBdr>
            <w:top w:val="none" w:sz="0" w:space="0" w:color="auto"/>
            <w:left w:val="none" w:sz="0" w:space="0" w:color="auto"/>
            <w:bottom w:val="none" w:sz="0" w:space="0" w:color="auto"/>
            <w:right w:val="none" w:sz="0" w:space="0" w:color="auto"/>
          </w:divBdr>
          <w:divsChild>
            <w:div w:id="1296375689">
              <w:marLeft w:val="0"/>
              <w:marRight w:val="0"/>
              <w:marTop w:val="0"/>
              <w:marBottom w:val="0"/>
              <w:divBdr>
                <w:top w:val="none" w:sz="0" w:space="0" w:color="auto"/>
                <w:left w:val="none" w:sz="0" w:space="0" w:color="auto"/>
                <w:bottom w:val="none" w:sz="0" w:space="0" w:color="auto"/>
                <w:right w:val="none" w:sz="0" w:space="0" w:color="auto"/>
              </w:divBdr>
              <w:divsChild>
                <w:div w:id="18379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79830">
      <w:bodyDiv w:val="1"/>
      <w:marLeft w:val="0"/>
      <w:marRight w:val="0"/>
      <w:marTop w:val="0"/>
      <w:marBottom w:val="0"/>
      <w:divBdr>
        <w:top w:val="none" w:sz="0" w:space="0" w:color="auto"/>
        <w:left w:val="none" w:sz="0" w:space="0" w:color="auto"/>
        <w:bottom w:val="none" w:sz="0" w:space="0" w:color="auto"/>
        <w:right w:val="none" w:sz="0" w:space="0" w:color="auto"/>
      </w:divBdr>
      <w:divsChild>
        <w:div w:id="2114157913">
          <w:marLeft w:val="0"/>
          <w:marRight w:val="0"/>
          <w:marTop w:val="100"/>
          <w:marBottom w:val="100"/>
          <w:divBdr>
            <w:top w:val="none" w:sz="0" w:space="0" w:color="auto"/>
            <w:left w:val="none" w:sz="0" w:space="0" w:color="auto"/>
            <w:bottom w:val="none" w:sz="0" w:space="0" w:color="auto"/>
            <w:right w:val="none" w:sz="0" w:space="0" w:color="auto"/>
          </w:divBdr>
          <w:divsChild>
            <w:div w:id="814369974">
              <w:marLeft w:val="0"/>
              <w:marRight w:val="0"/>
              <w:marTop w:val="0"/>
              <w:marBottom w:val="0"/>
              <w:divBdr>
                <w:top w:val="none" w:sz="0" w:space="0" w:color="auto"/>
                <w:left w:val="none" w:sz="0" w:space="0" w:color="auto"/>
                <w:bottom w:val="none" w:sz="0" w:space="0" w:color="auto"/>
                <w:right w:val="none" w:sz="0" w:space="0" w:color="auto"/>
              </w:divBdr>
              <w:divsChild>
                <w:div w:id="3621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3636">
      <w:bodyDiv w:val="1"/>
      <w:marLeft w:val="0"/>
      <w:marRight w:val="0"/>
      <w:marTop w:val="0"/>
      <w:marBottom w:val="0"/>
      <w:divBdr>
        <w:top w:val="none" w:sz="0" w:space="0" w:color="auto"/>
        <w:left w:val="none" w:sz="0" w:space="0" w:color="auto"/>
        <w:bottom w:val="none" w:sz="0" w:space="0" w:color="auto"/>
        <w:right w:val="none" w:sz="0" w:space="0" w:color="auto"/>
      </w:divBdr>
    </w:div>
    <w:div w:id="1796093865">
      <w:bodyDiv w:val="1"/>
      <w:marLeft w:val="0"/>
      <w:marRight w:val="0"/>
      <w:marTop w:val="0"/>
      <w:marBottom w:val="0"/>
      <w:divBdr>
        <w:top w:val="none" w:sz="0" w:space="0" w:color="auto"/>
        <w:left w:val="none" w:sz="0" w:space="0" w:color="auto"/>
        <w:bottom w:val="none" w:sz="0" w:space="0" w:color="auto"/>
        <w:right w:val="none" w:sz="0" w:space="0" w:color="auto"/>
      </w:divBdr>
    </w:div>
    <w:div w:id="1837844191">
      <w:bodyDiv w:val="1"/>
      <w:marLeft w:val="0"/>
      <w:marRight w:val="0"/>
      <w:marTop w:val="0"/>
      <w:marBottom w:val="0"/>
      <w:divBdr>
        <w:top w:val="none" w:sz="0" w:space="0" w:color="auto"/>
        <w:left w:val="none" w:sz="0" w:space="0" w:color="auto"/>
        <w:bottom w:val="none" w:sz="0" w:space="0" w:color="auto"/>
        <w:right w:val="none" w:sz="0" w:space="0" w:color="auto"/>
      </w:divBdr>
    </w:div>
    <w:div w:id="2057046794">
      <w:bodyDiv w:val="1"/>
      <w:marLeft w:val="0"/>
      <w:marRight w:val="0"/>
      <w:marTop w:val="0"/>
      <w:marBottom w:val="0"/>
      <w:divBdr>
        <w:top w:val="none" w:sz="0" w:space="0" w:color="auto"/>
        <w:left w:val="none" w:sz="0" w:space="0" w:color="auto"/>
        <w:bottom w:val="none" w:sz="0" w:space="0" w:color="auto"/>
        <w:right w:val="none" w:sz="0" w:space="0" w:color="auto"/>
      </w:divBdr>
    </w:div>
    <w:div w:id="211913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Qureshi</dc:creator>
  <cp:keywords/>
  <dc:description/>
  <cp:lastModifiedBy>Talha Qureshi</cp:lastModifiedBy>
  <cp:revision>2</cp:revision>
  <dcterms:created xsi:type="dcterms:W3CDTF">2025-05-03T07:43:00Z</dcterms:created>
  <dcterms:modified xsi:type="dcterms:W3CDTF">2025-05-03T17:19:00Z</dcterms:modified>
</cp:coreProperties>
</file>