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BDC" w:rsidRDefault="00581BDC" w:rsidP="00581BDC">
      <w:pPr>
        <w:pStyle w:val="Heading1"/>
      </w:pPr>
      <w:bookmarkStart w:id="0" w:name="_GoBack"/>
      <w:r w:rsidRPr="00E042A8">
        <w:rPr>
          <w:color w:val="000000" w:themeColor="text1"/>
          <w:highlight w:val="yellow"/>
        </w:rPr>
        <w:t>FastAPI — APIRouter (Modular Routing)</w:t>
      </w:r>
    </w:p>
    <w:p w:rsidR="00581BDC" w:rsidRDefault="00581BDC" w:rsidP="00581BD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</w:t>
      </w:r>
      <w:r>
        <w:rPr>
          <w:rStyle w:val="HTMLCode"/>
        </w:rPr>
        <w:t>APIRouter</w:t>
      </w:r>
      <w:r>
        <w:t>?</w:t>
      </w:r>
    </w:p>
    <w:p w:rsidR="00581BDC" w:rsidRDefault="00581BDC" w:rsidP="00581BDC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FastAPI</w:t>
      </w:r>
      <w:r>
        <w:t xml:space="preserve">, </w:t>
      </w:r>
      <w:r>
        <w:rPr>
          <w:rStyle w:val="HTMLCode"/>
        </w:rPr>
        <w:t>APIRouter</w:t>
      </w:r>
      <w:r>
        <w:t xml:space="preserve"> is used to </w:t>
      </w:r>
      <w:r>
        <w:rPr>
          <w:rStyle w:val="Strong"/>
          <w:rFonts w:eastAsiaTheme="majorEastAsia"/>
        </w:rPr>
        <w:t>organize your routes into separate modules</w:t>
      </w:r>
      <w:r>
        <w:t xml:space="preserve"> instead of placing everything inside </w:t>
      </w:r>
      <w:r>
        <w:rPr>
          <w:rStyle w:val="HTMLCode"/>
        </w:rPr>
        <w:t>main.py</w:t>
      </w:r>
      <w:r>
        <w:t>.</w:t>
      </w:r>
    </w:p>
    <w:p w:rsidR="00581BDC" w:rsidRDefault="00581BDC" w:rsidP="00581BDC">
      <w:pPr>
        <w:pStyle w:val="NormalWeb"/>
      </w:pPr>
      <w:r>
        <w:t>This helps you:</w:t>
      </w:r>
    </w:p>
    <w:p w:rsidR="00581BDC" w:rsidRDefault="00581BDC" w:rsidP="00581BD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Keep code clean and readable </w:t>
      </w:r>
    </w:p>
    <w:p w:rsidR="00581BDC" w:rsidRDefault="00581BDC" w:rsidP="00581BD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Follow modular architecture </w:t>
      </w:r>
    </w:p>
    <w:p w:rsidR="00581BDC" w:rsidRDefault="00581BDC" w:rsidP="00581BD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Scale large applications easily </w:t>
      </w:r>
    </w:p>
    <w:p w:rsidR="00581BDC" w:rsidRDefault="00581BDC" w:rsidP="00581BD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Problem Without APIRouter</w:t>
      </w:r>
    </w:p>
    <w:p w:rsidR="00581BDC" w:rsidRDefault="00581BDC" w:rsidP="00581BDC">
      <w:pPr>
        <w:pStyle w:val="NormalWeb"/>
      </w:pPr>
      <w:r>
        <w:t xml:space="preserve">Initially, you might define all routes inside </w:t>
      </w:r>
    </w:p>
    <w:p w:rsidR="00581BDC" w:rsidRPr="00581BDC" w:rsidRDefault="00581BDC" w:rsidP="00581BDC">
      <w:pPr>
        <w:pStyle w:val="NormalWeb"/>
        <w:rPr>
          <w:rFonts w:ascii="Arial Black" w:hAnsi="Arial Black"/>
        </w:rPr>
      </w:pPr>
      <w:r w:rsidRPr="00581BDC">
        <w:rPr>
          <w:rStyle w:val="HTMLCode"/>
          <w:rFonts w:ascii="Arial Black" w:hAnsi="Arial Black"/>
        </w:rPr>
        <w:t>main.py</w:t>
      </w:r>
      <w:r w:rsidRPr="00581BDC">
        <w:rPr>
          <w:rFonts w:ascii="Arial Black" w:hAnsi="Arial Black"/>
        </w:rPr>
        <w:t>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"ALL users"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Default="00581BDC" w:rsidP="00581BDC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Issue:</w:t>
      </w:r>
    </w:p>
    <w:p w:rsidR="00581BDC" w:rsidRDefault="00581BDC" w:rsidP="00581BD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As the project grows, </w:t>
      </w:r>
      <w:r>
        <w:rPr>
          <w:rStyle w:val="HTMLCode"/>
          <w:rFonts w:eastAsiaTheme="minorHAnsi"/>
        </w:rPr>
        <w:t>main.py</w:t>
      </w:r>
      <w:r>
        <w:t xml:space="preserve"> becomes </w:t>
      </w:r>
      <w:r>
        <w:rPr>
          <w:rStyle w:val="Strong"/>
        </w:rPr>
        <w:t>large and messy</w:t>
      </w:r>
      <w:r>
        <w:t xml:space="preserve"> </w:t>
      </w:r>
    </w:p>
    <w:p w:rsidR="00581BDC" w:rsidRDefault="00581BDC" w:rsidP="00581BD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Hard to manage multiple features (users, products, orders, etc.) </w:t>
      </w:r>
    </w:p>
    <w:p w:rsidR="00581BDC" w:rsidRDefault="00581BDC" w:rsidP="00581BD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Solution: Use APIRouter</w:t>
      </w:r>
    </w:p>
    <w:p w:rsidR="00581BDC" w:rsidRDefault="00581BDC" w:rsidP="00581BDC">
      <w:pPr>
        <w:pStyle w:val="NormalWeb"/>
      </w:pPr>
      <w:r>
        <w:t xml:space="preserve">We split routes into </w:t>
      </w:r>
      <w:r>
        <w:rPr>
          <w:rStyle w:val="Strong"/>
          <w:rFonts w:eastAsiaTheme="majorEastAsia"/>
        </w:rPr>
        <w:t>separate modules (folders)</w:t>
      </w:r>
      <w:r>
        <w:t xml:space="preserve"> like:</w:t>
      </w:r>
    </w:p>
    <w:p w:rsidR="00581BDC" w:rsidRDefault="00581BDC" w:rsidP="00581BDC">
      <w:pPr>
        <w:pStyle w:val="NormalWeb"/>
      </w:pPr>
    </w:p>
    <w:p w:rsidR="00581BDC" w:rsidRDefault="00581BDC" w:rsidP="00581BDC">
      <w:pPr>
        <w:pStyle w:val="NormalWeb"/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app/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├── user/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│    └── routers.py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├── product/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│    └── routers.py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└── main.py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Default="005C0E79" w:rsidP="00581BDC">
      <w:r>
        <w:pict>
          <v:rect id="_x0000_i1025" style="width:0;height:1.5pt" o:hralign="center" o:hrstd="t" o:hr="t" fillcolor="#a0a0a0" stroked="f"/>
        </w:pict>
      </w:r>
    </w:p>
    <w:p w:rsidR="00581BDC" w:rsidRDefault="00581BDC" w:rsidP="00581BD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Example 1: User Router</w:t>
      </w:r>
    </w:p>
    <w:p w:rsidR="00581BDC" w:rsidRDefault="00581BDC" w:rsidP="00581BDC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user/routers.py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"ALL users"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"/users/me"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"Current user"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"/users/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get_single_user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"Single user"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Default="00581BDC" w:rsidP="00581BDC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Explanation:</w:t>
      </w:r>
    </w:p>
    <w:p w:rsidR="00581BDC" w:rsidRDefault="00581BDC" w:rsidP="00581BD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APIRouter()</w:t>
      </w:r>
      <w:r>
        <w:t xml:space="preserve"> → Creates a router instance </w:t>
      </w:r>
    </w:p>
    <w:p w:rsidR="00581BDC" w:rsidRDefault="00581BDC" w:rsidP="00581BD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@router.get()</w:t>
      </w:r>
      <w:r>
        <w:t xml:space="preserve"> → Defines endpoints (same as </w:t>
      </w:r>
      <w:r>
        <w:rPr>
          <w:rStyle w:val="HTMLCode"/>
          <w:rFonts w:eastAsiaTheme="minorHAnsi"/>
        </w:rPr>
        <w:t>@app.get</w:t>
      </w:r>
      <w:r>
        <w:t xml:space="preserve">) </w:t>
      </w:r>
    </w:p>
    <w:p w:rsidR="00581BDC" w:rsidRDefault="00581BDC" w:rsidP="00581BD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All user-related routes are grouped here </w:t>
      </w:r>
    </w:p>
    <w:p w:rsidR="00581BDC" w:rsidRDefault="005C0E79" w:rsidP="00581BDC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581BDC" w:rsidRDefault="00581BDC" w:rsidP="00581BDC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main.py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user_router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app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user_router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Default="00581BDC" w:rsidP="00581BDC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Explanation:</w:t>
      </w:r>
    </w:p>
    <w:p w:rsidR="00581BDC" w:rsidRDefault="00581BDC" w:rsidP="00581B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include_router()</w:t>
      </w:r>
      <w:r>
        <w:t xml:space="preserve"> → Registers routes from another file </w:t>
      </w:r>
    </w:p>
    <w:p w:rsidR="00581BDC" w:rsidRDefault="00581BDC" w:rsidP="00581B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router as user_router</w:t>
      </w:r>
      <w:r>
        <w:t xml:space="preserve"> → Renaming for clarity </w:t>
      </w:r>
    </w:p>
    <w:p w:rsidR="00581BDC" w:rsidRDefault="005C0E79" w:rsidP="00581BDC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581BDC" w:rsidRDefault="00581BDC" w:rsidP="00581BDC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Example 2: Product Router</w:t>
      </w:r>
    </w:p>
    <w:p w:rsidR="00581BDC" w:rsidRDefault="00581BDC" w:rsidP="00581BDC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product/routers.py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get_all_products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"ALL products"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get_single_product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"Single product"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Default="005C0E79" w:rsidP="00581BDC">
      <w:r>
        <w:pict>
          <v:rect id="_x0000_i1028" style="width:0;height:1.5pt" o:hralign="center" o:hrstd="t" o:hr="t" fillcolor="#a0a0a0" stroked="f"/>
        </w:pict>
      </w:r>
    </w:p>
    <w:p w:rsidR="00581BDC" w:rsidRDefault="00581BDC" w:rsidP="00581BDC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Updated </w:t>
      </w:r>
      <w:r>
        <w:rPr>
          <w:rStyle w:val="HTMLCode"/>
        </w:rPr>
        <w:t>main.py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user_router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router </w:t>
      </w:r>
      <w:r w:rsidRPr="00581B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product_router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81BDC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user_router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(product_router)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Default="005C0E79" w:rsidP="00581BDC">
      <w:r>
        <w:pict>
          <v:rect id="_x0000_i1029" style="width:0;height:1.5pt" o:hralign="center" o:hrstd="t" o:hr="t" fillcolor="#a0a0a0" stroked="f"/>
        </w:pict>
      </w:r>
    </w:p>
    <w:p w:rsidR="00581BDC" w:rsidRDefault="00581BDC" w:rsidP="00581BDC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Best Practices (Important </w:t>
      </w:r>
      <w:r>
        <w:rPr>
          <w:rFonts w:ascii="Segoe UI Symbol" w:hAnsi="Segoe UI Symbol" w:cs="Segoe UI Symbol"/>
        </w:rPr>
        <w:t>🚀</w:t>
      </w:r>
      <w:r>
        <w:t>)</w:t>
      </w:r>
    </w:p>
    <w:p w:rsidR="00581BDC" w:rsidRDefault="00581BDC" w:rsidP="00581BDC">
      <w:pPr>
        <w:pStyle w:val="Heading3"/>
      </w:pPr>
      <w:r>
        <w:t>1. Use Prefixes</w:t>
      </w:r>
    </w:p>
    <w:p w:rsidR="00581BDC" w:rsidRDefault="00581BDC" w:rsidP="00581BDC">
      <w:pPr>
        <w:pStyle w:val="NormalWeb"/>
      </w:pPr>
      <w:r>
        <w:t xml:space="preserve">Instead of repeating </w:t>
      </w:r>
      <w:r>
        <w:rPr>
          <w:rStyle w:val="HTMLCode"/>
        </w:rPr>
        <w:t>/users</w:t>
      </w:r>
      <w:r>
        <w:t>, do this: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Default="00581BDC" w:rsidP="00581BDC">
      <w:pPr>
        <w:pStyle w:val="NormalWeb"/>
      </w:pPr>
      <w:r>
        <w:t>Then: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r w:rsidRPr="00581BDC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1BDC" w:rsidRDefault="005C0E79" w:rsidP="00581BDC">
      <w:r>
        <w:pict>
          <v:rect id="_x0000_i1030" style="width:0;height:1.5pt" o:hralign="center" o:hrstd="t" o:hr="t" fillcolor="#a0a0a0" stroked="f"/>
        </w:pict>
      </w:r>
    </w:p>
    <w:p w:rsidR="00581BDC" w:rsidRDefault="00581BDC" w:rsidP="00581BDC">
      <w:pPr>
        <w:pStyle w:val="Heading3"/>
      </w:pPr>
      <w:r>
        <w:t>2. Use Tags (for Swagger UI)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81BDC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81BDC" w:rsidRDefault="00581BDC" w:rsidP="00581BDC">
      <w:pPr>
        <w:pStyle w:val="NormalWeb"/>
      </w:pPr>
      <w:r>
        <w:t>This improves API documentation.</w:t>
      </w:r>
    </w:p>
    <w:p w:rsidR="00581BDC" w:rsidRDefault="005C0E79" w:rsidP="00581BDC">
      <w:r>
        <w:pict>
          <v:rect id="_x0000_i1031" style="width:0;height:1.5pt" o:hralign="center" o:hrstd="t" o:hr="t" fillcolor="#a0a0a0" stroked="f"/>
        </w:pict>
      </w:r>
    </w:p>
    <w:p w:rsidR="00581BDC" w:rsidRDefault="00581BDC" w:rsidP="00581BDC">
      <w:pPr>
        <w:pStyle w:val="Heading3"/>
      </w:pPr>
      <w:r>
        <w:t>3. Consistent Naming</w:t>
      </w:r>
    </w:p>
    <w:p w:rsidR="00581BDC" w:rsidRDefault="00581BDC" w:rsidP="00581BDC">
      <w:pPr>
        <w:pStyle w:val="NormalWeb"/>
      </w:pPr>
      <w:r>
        <w:t>Use: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APIRouter()</w:t>
      </w:r>
    </w:p>
    <w:p w:rsidR="00581BDC" w:rsidRDefault="00581BDC" w:rsidP="00581BDC">
      <w:pPr>
        <w:pStyle w:val="NormalWeb"/>
      </w:pPr>
      <w:r>
        <w:t>Avoid: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9CDCFE"/>
          <w:sz w:val="21"/>
          <w:szCs w:val="21"/>
        </w:rPr>
        <w:t>routers</w:t>
      </w: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APIRouter()</w:t>
      </w:r>
    </w:p>
    <w:p w:rsidR="00581BDC" w:rsidRDefault="00581BDC" w:rsidP="00581BDC">
      <w:pPr>
        <w:pStyle w:val="HTMLPreformatted"/>
      </w:pPr>
    </w:p>
    <w:p w:rsidR="00581BDC" w:rsidRDefault="005C0E79" w:rsidP="00581BDC">
      <w:r>
        <w:pict>
          <v:rect id="_x0000_i1032" style="width:0;height:1.5pt" o:hralign="center" o:hrstd="t" o:hr="t" fillcolor="#a0a0a0" stroked="f"/>
        </w:pict>
      </w:r>
    </w:p>
    <w:p w:rsidR="00581BDC" w:rsidRDefault="00581BDC" w:rsidP="00581BDC">
      <w:pPr>
        <w:pStyle w:val="Heading3"/>
      </w:pPr>
      <w:r>
        <w:t>4. Clean Structure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app/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├── main.py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├── user/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│    ├── routers.py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│    ├── models.py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│    └── schemas.py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├── product/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│    ├── routers.py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│    ├── models.py</w:t>
      </w:r>
    </w:p>
    <w:p w:rsidR="00581BDC" w:rsidRPr="00581BDC" w:rsidRDefault="00581BDC" w:rsidP="00581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1BDC">
        <w:rPr>
          <w:rFonts w:ascii="Consolas" w:eastAsia="Times New Roman" w:hAnsi="Consolas" w:cs="Times New Roman"/>
          <w:color w:val="D4D4D4"/>
          <w:sz w:val="21"/>
          <w:szCs w:val="21"/>
        </w:rPr>
        <w:t> │    └── schemas.py</w:t>
      </w:r>
    </w:p>
    <w:p w:rsidR="00581BDC" w:rsidRDefault="00581BDC" w:rsidP="00581BDC"/>
    <w:p w:rsidR="00581BDC" w:rsidRDefault="00581BDC" w:rsidP="00581BDC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Summary</w:t>
      </w:r>
    </w:p>
    <w:p w:rsidR="00581BDC" w:rsidRDefault="00581BDC" w:rsidP="00581B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APIRouter</w:t>
      </w:r>
      <w:r>
        <w:t xml:space="preserve"> helps break your app into </w:t>
      </w:r>
      <w:r>
        <w:rPr>
          <w:rStyle w:val="Strong"/>
        </w:rPr>
        <w:t>modules</w:t>
      </w:r>
      <w:r>
        <w:t xml:space="preserve"> </w:t>
      </w:r>
    </w:p>
    <w:p w:rsidR="00581BDC" w:rsidRDefault="00581BDC" w:rsidP="00581B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Each feature (user, product, etc.) has its own router </w:t>
      </w:r>
    </w:p>
    <w:p w:rsidR="00581BDC" w:rsidRDefault="00581BDC" w:rsidP="00581B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app.include_router()</w:t>
      </w:r>
      <w:r>
        <w:t xml:space="preserve"> to connect them </w:t>
      </w:r>
    </w:p>
    <w:p w:rsidR="00581BDC" w:rsidRDefault="00581BDC" w:rsidP="00581B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Makes your app: </w:t>
      </w:r>
    </w:p>
    <w:p w:rsidR="00581BDC" w:rsidRDefault="00581BDC" w:rsidP="00581BDC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Scalable </w:t>
      </w:r>
    </w:p>
    <w:p w:rsidR="00581BDC" w:rsidRDefault="00581BDC" w:rsidP="00581BDC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Maintainable  </w:t>
      </w:r>
    </w:p>
    <w:p w:rsidR="00581BDC" w:rsidRDefault="00581BDC" w:rsidP="00581BDC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Clean </w:t>
      </w:r>
    </w:p>
    <w:p w:rsidR="00013E77" w:rsidRDefault="00013E77" w:rsidP="00013E77">
      <w:pPr>
        <w:spacing w:before="100" w:beforeAutospacing="1" w:after="100" w:afterAutospacing="1" w:line="240" w:lineRule="auto"/>
      </w:pPr>
    </w:p>
    <w:p w:rsidR="00013E77" w:rsidRDefault="00013E77" w:rsidP="00013E77">
      <w:pPr>
        <w:pBdr>
          <w:top w:val="double" w:sz="6" w:space="1" w:color="auto"/>
          <w:bottom w:val="double" w:sz="6" w:space="1" w:color="auto"/>
        </w:pBdr>
        <w:spacing w:before="100" w:beforeAutospacing="1" w:after="100" w:afterAutospacing="1" w:line="240" w:lineRule="auto"/>
      </w:pPr>
    </w:p>
    <w:p w:rsidR="00687586" w:rsidRDefault="00687586" w:rsidP="00013E77">
      <w:pPr>
        <w:spacing w:before="100" w:beforeAutospacing="1" w:after="100" w:afterAutospacing="1" w:line="240" w:lineRule="auto"/>
      </w:pPr>
    </w:p>
    <w:p w:rsidR="00687586" w:rsidRPr="00687586" w:rsidRDefault="00687586" w:rsidP="00687586">
      <w:pPr>
        <w:pStyle w:val="Heading1"/>
        <w:rPr>
          <w:b/>
          <w:color w:val="000000" w:themeColor="text1"/>
        </w:rPr>
      </w:pPr>
      <w:r w:rsidRPr="00687586">
        <w:rPr>
          <w:b/>
          <w:color w:val="000000" w:themeColor="text1"/>
          <w:highlight w:val="yellow"/>
        </w:rPr>
        <w:t>Chapter 79 — Tags (API Documentation Organization)</w:t>
      </w:r>
    </w:p>
    <w:p w:rsidR="00687586" w:rsidRDefault="00687586" w:rsidP="0068758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are Tags?</w:t>
      </w:r>
    </w:p>
    <w:p w:rsidR="00687586" w:rsidRDefault="00687586" w:rsidP="00687586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FastAPI</w:t>
      </w:r>
      <w:r>
        <w:t xml:space="preserve">, </w:t>
      </w:r>
      <w:r>
        <w:rPr>
          <w:rStyle w:val="Strong"/>
          <w:rFonts w:eastAsiaTheme="majorEastAsia"/>
        </w:rPr>
        <w:t>tags</w:t>
      </w:r>
      <w:r>
        <w:t xml:space="preserve"> are used to </w:t>
      </w:r>
      <w:r>
        <w:rPr>
          <w:rStyle w:val="Strong"/>
          <w:rFonts w:eastAsiaTheme="majorEastAsia"/>
        </w:rPr>
        <w:t>group and organize API endpoints</w:t>
      </w:r>
      <w:r>
        <w:t xml:space="preserve"> in the automatically generated documentation (Swagger UI).</w:t>
      </w:r>
    </w:p>
    <w:p w:rsidR="00687586" w:rsidRDefault="00687586" w:rsidP="0068758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Without tags:</w:t>
      </w:r>
    </w:p>
    <w:p w:rsidR="00687586" w:rsidRDefault="00687586" w:rsidP="0068758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All endpoints appear under a default group (often “default”) </w:t>
      </w:r>
    </w:p>
    <w:p w:rsidR="00687586" w:rsidRDefault="00687586" w:rsidP="0068758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Documentation becomes hard to navigate in large projects </w:t>
      </w:r>
    </w:p>
    <w:p w:rsidR="00687586" w:rsidRDefault="00687586" w:rsidP="0068758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With tags:</w:t>
      </w:r>
    </w:p>
    <w:p w:rsidR="00687586" w:rsidRDefault="00687586" w:rsidP="0068758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Endpoints are grouped (e.g., Users, Products) </w:t>
      </w:r>
    </w:p>
    <w:p w:rsidR="00687586" w:rsidRDefault="00687586" w:rsidP="0068758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API docs become </w:t>
      </w:r>
      <w:r>
        <w:rPr>
          <w:rStyle w:val="Strong"/>
        </w:rPr>
        <w:t>clean and professional</w:t>
      </w:r>
      <w:r>
        <w:t xml:space="preserve"> </w:t>
      </w:r>
    </w:p>
    <w:p w:rsidR="00687586" w:rsidRDefault="005C0E79" w:rsidP="00687586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87586" w:rsidRDefault="00687586" w:rsidP="0068758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Method 1: Define Tags in </w:t>
      </w:r>
      <w:r>
        <w:rPr>
          <w:rStyle w:val="HTMLCode"/>
          <w:rFonts w:eastAsiaTheme="majorEastAsia"/>
        </w:rPr>
        <w:t>main.py</w:t>
      </w:r>
    </w:p>
    <w:p w:rsidR="00687586" w:rsidRDefault="00687586" w:rsidP="00687586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main.py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user.routers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router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user_router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product.routers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router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product_router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app.include_router(user_router, 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app.include_router(product_router, 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87586" w:rsidRDefault="00687586" w:rsidP="006875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Explanation:</w:t>
      </w:r>
    </w:p>
    <w:p w:rsidR="00687586" w:rsidRDefault="00687586" w:rsidP="0068758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Tags are applied to </w:t>
      </w:r>
      <w:r>
        <w:rPr>
          <w:rStyle w:val="Strong"/>
        </w:rPr>
        <w:t>all routes inside the router</w:t>
      </w:r>
      <w:r>
        <w:t xml:space="preserve"> </w:t>
      </w:r>
    </w:p>
    <w:p w:rsidR="00687586" w:rsidRDefault="00687586" w:rsidP="0068758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Keeps router files clean </w:t>
      </w:r>
    </w:p>
    <w:p w:rsidR="00687586" w:rsidRDefault="00687586" w:rsidP="0068758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Good when you want </w:t>
      </w:r>
      <w:r>
        <w:rPr>
          <w:rStyle w:val="Strong"/>
        </w:rPr>
        <w:t>central control</w:t>
      </w:r>
      <w:r>
        <w:t xml:space="preserve"> </w:t>
      </w:r>
    </w:p>
    <w:p w:rsidR="00687586" w:rsidRDefault="005C0E79" w:rsidP="00687586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687586" w:rsidRDefault="00687586" w:rsidP="0068758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Method 2: Define Tags in Each Route</w:t>
      </w:r>
    </w:p>
    <w:p w:rsidR="00687586" w:rsidRDefault="00687586" w:rsidP="00687586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product/routers.py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APIRouter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router = APIRouter()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5997">
        <w:rPr>
          <w:rFonts w:ascii="Consolas" w:eastAsia="Times New Roman" w:hAnsi="Consolas" w:cs="Times New Roman"/>
          <w:color w:val="DCDCAA"/>
          <w:sz w:val="21"/>
          <w:szCs w:val="21"/>
        </w:rPr>
        <w:t>get_all_products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"ALL 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5997">
        <w:rPr>
          <w:rFonts w:ascii="Consolas" w:eastAsia="Times New Roman" w:hAnsi="Consolas" w:cs="Times New Roman"/>
          <w:color w:val="DCDCAA"/>
          <w:sz w:val="21"/>
          <w:szCs w:val="21"/>
        </w:rPr>
        <w:t>get_single_product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599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"Single product"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87586" w:rsidRDefault="00687586" w:rsidP="006875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Explanation:</w:t>
      </w:r>
    </w:p>
    <w:p w:rsidR="00687586" w:rsidRDefault="00687586" w:rsidP="0068758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Tags are applied </w:t>
      </w:r>
      <w:r>
        <w:rPr>
          <w:rStyle w:val="Strong"/>
        </w:rPr>
        <w:t>per endpoint</w:t>
      </w:r>
      <w:r>
        <w:t xml:space="preserve"> </w:t>
      </w:r>
    </w:p>
    <w:p w:rsidR="00687586" w:rsidRDefault="00687586" w:rsidP="0068758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Useful when: </w:t>
      </w:r>
    </w:p>
    <w:p w:rsidR="00687586" w:rsidRDefault="00687586" w:rsidP="0068758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Different endpoints need different tags </w:t>
      </w:r>
    </w:p>
    <w:p w:rsidR="00687586" w:rsidRDefault="00687586" w:rsidP="0068758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Fine-grained control is required </w:t>
      </w:r>
    </w:p>
    <w:p w:rsidR="00687586" w:rsidRDefault="005C0E79" w:rsidP="00687586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87586" w:rsidRDefault="00687586" w:rsidP="0068758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Method 3: Define Tags in </w:t>
      </w:r>
      <w:r>
        <w:rPr>
          <w:rStyle w:val="HTMLCode"/>
          <w:rFonts w:eastAsiaTheme="majorEastAsia"/>
        </w:rPr>
        <w:t>APIRouter</w:t>
      </w:r>
    </w:p>
    <w:p w:rsidR="00687586" w:rsidRDefault="00687586" w:rsidP="00687586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product/routers.py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APIRouter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router = APIRouter(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5997">
        <w:rPr>
          <w:rFonts w:ascii="Consolas" w:eastAsia="Times New Roman" w:hAnsi="Consolas" w:cs="Times New Roman"/>
          <w:color w:val="DCDCAA"/>
          <w:sz w:val="21"/>
          <w:szCs w:val="21"/>
        </w:rPr>
        <w:t>get_all_products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"ALL 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599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5997">
        <w:rPr>
          <w:rFonts w:ascii="Consolas" w:eastAsia="Times New Roman" w:hAnsi="Consolas" w:cs="Times New Roman"/>
          <w:color w:val="DCDCAA"/>
          <w:sz w:val="21"/>
          <w:szCs w:val="21"/>
        </w:rPr>
        <w:t>get_single_product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599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59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"Single product"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87586" w:rsidRDefault="00687586" w:rsidP="006875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Explanation:</w:t>
      </w:r>
    </w:p>
    <w:p w:rsidR="00687586" w:rsidRDefault="00687586" w:rsidP="006875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Tags are applied to </w:t>
      </w:r>
      <w:r>
        <w:rPr>
          <w:rStyle w:val="Strong"/>
        </w:rPr>
        <w:t>all routes in this router</w:t>
      </w:r>
      <w:r>
        <w:t xml:space="preserve"> </w:t>
      </w:r>
    </w:p>
    <w:p w:rsidR="00687586" w:rsidRDefault="00687586" w:rsidP="006875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Cleaner than repeating tags in every endpoint </w:t>
      </w:r>
    </w:p>
    <w:p w:rsidR="00687586" w:rsidRDefault="00687586" w:rsidP="0068758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Most commonly used method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687586" w:rsidRDefault="005C0E79" w:rsidP="00687586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687586" w:rsidRDefault="00687586" w:rsidP="0068758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Best Practice (Recommended </w:t>
      </w:r>
      <w:r>
        <w:rPr>
          <w:rFonts w:ascii="Segoe UI Symbol" w:hAnsi="Segoe UI Symbol" w:cs="Segoe UI Symbol"/>
        </w:rPr>
        <w:t>⭐</w:t>
      </w:r>
      <w:r>
        <w:t>)</w:t>
      </w:r>
    </w:p>
    <w:p w:rsidR="00687586" w:rsidRDefault="00687586" w:rsidP="0068758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Method 3 (Router-level tags)</w:t>
      </w:r>
      <w:r>
        <w:t>: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599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565997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599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65997" w:rsidRPr="00565997" w:rsidRDefault="00565997" w:rsidP="00565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87586" w:rsidRDefault="00687586" w:rsidP="0068758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Clean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Scalable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Less repetition</w:t>
      </w:r>
    </w:p>
    <w:p w:rsidR="002D2C29" w:rsidRDefault="002D2C29" w:rsidP="00687586">
      <w:pPr>
        <w:pStyle w:val="NormalWeb"/>
      </w:pPr>
    </w:p>
    <w:p w:rsidR="002D2C29" w:rsidRDefault="002D2C29" w:rsidP="00687586">
      <w:pPr>
        <w:pStyle w:val="NormalWeb"/>
        <w:pBdr>
          <w:top w:val="double" w:sz="6" w:space="1" w:color="auto"/>
          <w:bottom w:val="double" w:sz="6" w:space="1" w:color="auto"/>
        </w:pBdr>
      </w:pPr>
    </w:p>
    <w:p w:rsidR="00687586" w:rsidRDefault="00687586" w:rsidP="00013E77">
      <w:pPr>
        <w:spacing w:before="100" w:beforeAutospacing="1" w:after="100" w:afterAutospacing="1" w:line="240" w:lineRule="auto"/>
      </w:pPr>
    </w:p>
    <w:p w:rsidR="00654756" w:rsidRPr="00654756" w:rsidRDefault="00654756" w:rsidP="00654756">
      <w:pPr>
        <w:pStyle w:val="Heading1"/>
        <w:rPr>
          <w:b/>
          <w:color w:val="000000" w:themeColor="text1"/>
          <w:sz w:val="40"/>
          <w:szCs w:val="40"/>
        </w:rPr>
      </w:pPr>
      <w:r w:rsidRPr="00654756">
        <w:rPr>
          <w:b/>
          <w:color w:val="000000" w:themeColor="text1"/>
          <w:sz w:val="40"/>
          <w:szCs w:val="40"/>
          <w:highlight w:val="yellow"/>
        </w:rPr>
        <w:lastRenderedPageBreak/>
        <w:t>Chapter 80 — Prefix (Route Path Organization)</w:t>
      </w:r>
    </w:p>
    <w:p w:rsidR="00654756" w:rsidRDefault="00654756" w:rsidP="0065475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a Prefix?</w:t>
      </w:r>
    </w:p>
    <w:p w:rsidR="00654756" w:rsidRDefault="00654756" w:rsidP="00654756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FastAPI</w:t>
      </w:r>
      <w:r>
        <w:t xml:space="preserve">, a </w:t>
      </w:r>
      <w:r>
        <w:rPr>
          <w:rStyle w:val="Strong"/>
          <w:rFonts w:eastAsiaTheme="majorEastAsia"/>
        </w:rPr>
        <w:t>prefix</w:t>
      </w:r>
      <w:r>
        <w:t xml:space="preserve"> is a common path added to all routes in a router.</w:t>
      </w:r>
    </w:p>
    <w:p w:rsidR="00654756" w:rsidRDefault="00654756" w:rsidP="006547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helps you:</w:t>
      </w:r>
    </w:p>
    <w:p w:rsidR="00654756" w:rsidRDefault="00654756" w:rsidP="0065475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Avoid repeating the same path (</w:t>
      </w:r>
      <w:r>
        <w:rPr>
          <w:rStyle w:val="HTMLCode"/>
          <w:rFonts w:eastAsiaTheme="minorHAnsi"/>
        </w:rPr>
        <w:t>/users</w:t>
      </w:r>
      <w:r>
        <w:t xml:space="preserve">, </w:t>
      </w:r>
      <w:r>
        <w:rPr>
          <w:rStyle w:val="HTMLCode"/>
          <w:rFonts w:eastAsiaTheme="minorHAnsi"/>
        </w:rPr>
        <w:t>/products</w:t>
      </w:r>
      <w:r>
        <w:t xml:space="preserve">) </w:t>
      </w:r>
    </w:p>
    <w:p w:rsidR="00654756" w:rsidRDefault="00654756" w:rsidP="0065475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Keep routes clean and consistent </w:t>
      </w:r>
    </w:p>
    <w:p w:rsidR="00654756" w:rsidRDefault="00654756" w:rsidP="0065475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Improve scalability in large applications </w:t>
      </w:r>
    </w:p>
    <w:p w:rsidR="00654756" w:rsidRDefault="005C0E79" w:rsidP="00654756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654756" w:rsidRDefault="00654756" w:rsidP="0065475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Without Prefix (Problem)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654756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Default="00654756" w:rsidP="00654756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Issue:</w:t>
      </w:r>
    </w:p>
    <w:p w:rsidR="00654756" w:rsidRDefault="00654756" w:rsidP="0065475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Repetition of </w:t>
      </w:r>
      <w:r>
        <w:rPr>
          <w:rStyle w:val="HTMLCode"/>
          <w:rFonts w:eastAsiaTheme="minorHAnsi"/>
        </w:rPr>
        <w:t>/products</w:t>
      </w:r>
      <w:r>
        <w:t xml:space="preserve"> </w:t>
      </w:r>
    </w:p>
    <w:p w:rsidR="00654756" w:rsidRDefault="00654756" w:rsidP="0065475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Hard to maintain when routes grow </w:t>
      </w:r>
    </w:p>
    <w:p w:rsidR="00654756" w:rsidRDefault="005C0E79" w:rsidP="00654756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654756" w:rsidRDefault="00654756" w:rsidP="0065475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Method 1: Define Prefix in </w:t>
      </w:r>
      <w:r>
        <w:rPr>
          <w:rStyle w:val="HTMLCode"/>
          <w:rFonts w:eastAsiaTheme="majorEastAsia"/>
        </w:rPr>
        <w:t>main.py</w:t>
      </w:r>
    </w:p>
    <w:p w:rsidR="00654756" w:rsidRDefault="00654756" w:rsidP="00654756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main.py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user_router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routers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router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product_router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user_router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include_router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(product_router,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Default="00654756" w:rsidP="00654756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Explanation:</w:t>
      </w:r>
    </w:p>
    <w:p w:rsidR="00654756" w:rsidRDefault="00654756" w:rsidP="0065475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Adds </w:t>
      </w:r>
      <w:r>
        <w:rPr>
          <w:rStyle w:val="HTMLCode"/>
          <w:rFonts w:eastAsiaTheme="minorHAnsi"/>
        </w:rPr>
        <w:t>/users</w:t>
      </w:r>
      <w:r>
        <w:t xml:space="preserve"> to all user routes </w:t>
      </w:r>
    </w:p>
    <w:p w:rsidR="00654756" w:rsidRDefault="00654756" w:rsidP="0065475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Adds </w:t>
      </w:r>
      <w:r>
        <w:rPr>
          <w:rStyle w:val="HTMLCode"/>
          <w:rFonts w:eastAsiaTheme="minorHAnsi"/>
        </w:rPr>
        <w:t>/products</w:t>
      </w:r>
      <w:r>
        <w:t xml:space="preserve"> to all product routes </w:t>
      </w:r>
    </w:p>
    <w:p w:rsidR="00654756" w:rsidRDefault="00654756" w:rsidP="006547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 result:</w:t>
      </w:r>
    </w:p>
    <w:p w:rsidR="00654756" w:rsidRDefault="00654756" w:rsidP="0065475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/users/</w:t>
      </w:r>
      <w:r>
        <w:t xml:space="preserve"> </w:t>
      </w:r>
    </w:p>
    <w:p w:rsidR="00654756" w:rsidRDefault="00654756" w:rsidP="0065475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/users/{id}</w:t>
      </w:r>
      <w:r>
        <w:t xml:space="preserve"> </w:t>
      </w:r>
    </w:p>
    <w:p w:rsidR="00654756" w:rsidRDefault="00654756" w:rsidP="0065475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/products/</w:t>
      </w:r>
      <w:r>
        <w:t xml:space="preserve"> </w:t>
      </w:r>
    </w:p>
    <w:p w:rsidR="00654756" w:rsidRDefault="00654756" w:rsidP="0065475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/products/{id}</w:t>
      </w:r>
      <w:r>
        <w:t xml:space="preserve"> </w:t>
      </w:r>
    </w:p>
    <w:p w:rsidR="00654756" w:rsidRDefault="005C0E79" w:rsidP="00654756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654756" w:rsidRDefault="00654756" w:rsidP="0065475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Method 2: Define Prefix in </w:t>
      </w:r>
      <w:r>
        <w:rPr>
          <w:rStyle w:val="HTMLCode"/>
          <w:rFonts w:eastAsiaTheme="majorEastAsia"/>
        </w:rPr>
        <w:t>APIRouter</w:t>
      </w:r>
    </w:p>
    <w:p w:rsidR="00654756" w:rsidRDefault="00654756" w:rsidP="00654756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</w:t>
      </w:r>
      <w:r>
        <w:rPr>
          <w:rStyle w:val="HTMLCode"/>
        </w:rPr>
        <w:t>product/routers.py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get_all_products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"ALL 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r w:rsidRPr="00654756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get_single_product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"Single product"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Default="00654756" w:rsidP="0065475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Explanation:</w:t>
      </w:r>
    </w:p>
    <w:p w:rsidR="00654756" w:rsidRDefault="00654756" w:rsidP="0065475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Prefix is applied automatically to all routes </w:t>
      </w:r>
    </w:p>
    <w:p w:rsidR="00654756" w:rsidRDefault="00654756" w:rsidP="0065475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Cleaner and avoids repetition </w:t>
      </w:r>
    </w:p>
    <w:p w:rsidR="00654756" w:rsidRDefault="00654756" w:rsidP="006547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Final routes: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•   /products/ 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•   /products/{product_id} 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Default="005C0E79" w:rsidP="00654756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654756" w:rsidRDefault="00654756" w:rsidP="00654756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Best Practice (Recommended </w:t>
      </w:r>
      <w:r>
        <w:rPr>
          <w:rFonts w:ascii="Segoe UI Symbol" w:hAnsi="Segoe UI Symbol" w:cs="Segoe UI Symbol"/>
        </w:rPr>
        <w:t>⭐</w:t>
      </w:r>
      <w:r>
        <w:t>)</w:t>
      </w:r>
    </w:p>
    <w:p w:rsidR="00654756" w:rsidRDefault="00654756" w:rsidP="0065475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 xml:space="preserve">prefix inside </w:t>
      </w:r>
      <w:r>
        <w:rPr>
          <w:rStyle w:val="HTMLCode"/>
          <w:b/>
          <w:bCs/>
        </w:rPr>
        <w:t>APIRouter</w:t>
      </w:r>
      <w:r>
        <w:t>: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Default="00654756" w:rsidP="0065475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Keeps </w:t>
      </w:r>
      <w:r>
        <w:rPr>
          <w:rStyle w:val="HTMLCode"/>
        </w:rPr>
        <w:t>main.py</w:t>
      </w:r>
      <w:r>
        <w:t xml:space="preserve"> clean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Makes modules self-contained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Easier to reuse routers</w:t>
      </w:r>
    </w:p>
    <w:p w:rsidR="00654756" w:rsidRDefault="005C0E79" w:rsidP="00654756">
      <w:r>
        <w:pict>
          <v:rect id="_x0000_i1041" style="width:0;height:1.5pt" o:hralign="center" o:hrstd="t" o:hr="t" fillcolor="#a0a0a0" stroked="f"/>
        </w:pict>
      </w:r>
    </w:p>
    <w:p w:rsidR="00654756" w:rsidRDefault="00654756" w:rsidP="0065475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Combine Prefix + Tags (Industry Standard)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54756">
        <w:rPr>
          <w:rFonts w:ascii="Consolas" w:eastAsia="Times New Roman" w:hAnsi="Consolas" w:cs="Times New Roman"/>
          <w:color w:val="4EC9B0"/>
          <w:sz w:val="21"/>
          <w:szCs w:val="21"/>
        </w:rPr>
        <w:t>APIRouter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"ALL users"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Default="005C0E79" w:rsidP="00654756">
      <w:r>
        <w:pict>
          <v:rect id="_x0000_i1042" style="width:0;height:1.5pt" o:hralign="center" o:hrstd="t" o:hr="t" fillcolor="#a0a0a0" stroked="f"/>
        </w:pict>
      </w:r>
    </w:p>
    <w:p w:rsidR="00654756" w:rsidRDefault="00654756" w:rsidP="00654756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Important Notes</w:t>
      </w:r>
    </w:p>
    <w:p w:rsidR="00654756" w:rsidRDefault="00654756" w:rsidP="0065475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Prefix is applied </w:t>
      </w:r>
      <w:r>
        <w:rPr>
          <w:rStyle w:val="Strong"/>
        </w:rPr>
        <w:t>before all routes</w:t>
      </w:r>
      <w:r>
        <w:t xml:space="preserve"> </w:t>
      </w:r>
    </w:p>
    <w:p w:rsidR="00654756" w:rsidRDefault="00654756" w:rsidP="0065475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Always use </w:t>
      </w:r>
      <w:r>
        <w:rPr>
          <w:rStyle w:val="HTMLCode"/>
          <w:rFonts w:eastAsiaTheme="minorHAnsi"/>
        </w:rPr>
        <w:t>/</w:t>
      </w:r>
      <w:r>
        <w:t xml:space="preserve"> in route paths when using prefix: </w:t>
      </w:r>
    </w:p>
    <w:p w:rsidR="00654756" w:rsidRDefault="00654756" w:rsidP="0065475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Correct: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Default="00654756" w:rsidP="00654756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Wrong: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CDCAA"/>
          <w:sz w:val="21"/>
          <w:szCs w:val="21"/>
        </w:rPr>
        <w:t>@router.get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654756">
        <w:rPr>
          <w:rFonts w:ascii="Consolas" w:eastAsia="Times New Roman" w:hAnsi="Consolas" w:cs="Times New Roman"/>
          <w:color w:val="6A9955"/>
          <w:sz w:val="21"/>
          <w:szCs w:val="21"/>
        </w:rPr>
        <w:t># duplication</w:t>
      </w:r>
    </w:p>
    <w:p w:rsidR="00654756" w:rsidRDefault="005C0E79" w:rsidP="00654756">
      <w:r>
        <w:pict>
          <v:rect id="_x0000_i1043" style="width:0;height:1.5pt" o:hralign="center" o:hrstd="t" o:hr="t" fillcolor="#a0a0a0" stroked="f"/>
        </w:pict>
      </w:r>
    </w:p>
    <w:p w:rsidR="00654756" w:rsidRDefault="00654756" w:rsidP="00654756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1005"/>
        <w:gridCol w:w="1491"/>
      </w:tblGrid>
      <w:tr w:rsidR="00654756" w:rsidTr="00654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756" w:rsidRDefault="006547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54756" w:rsidRDefault="006547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654756" w:rsidRDefault="006547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654756" w:rsidTr="00654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756" w:rsidRDefault="00654756">
            <w:r>
              <w:rPr>
                <w:rStyle w:val="HTMLCode"/>
                <w:rFonts w:eastAsiaTheme="minorHAnsi"/>
              </w:rPr>
              <w:t>include_router(prefix=...)</w:t>
            </w:r>
          </w:p>
        </w:tc>
        <w:tc>
          <w:tcPr>
            <w:tcW w:w="0" w:type="auto"/>
            <w:vAlign w:val="center"/>
            <w:hideMark/>
          </w:tcPr>
          <w:p w:rsidR="00654756" w:rsidRDefault="00654756">
            <w:r>
              <w:t>main.py</w:t>
            </w:r>
          </w:p>
        </w:tc>
        <w:tc>
          <w:tcPr>
            <w:tcW w:w="0" w:type="auto"/>
            <w:vAlign w:val="center"/>
            <w:hideMark/>
          </w:tcPr>
          <w:p w:rsidR="00654756" w:rsidRDefault="00654756">
            <w:r>
              <w:t>Central control</w:t>
            </w:r>
          </w:p>
        </w:tc>
      </w:tr>
      <w:tr w:rsidR="00654756" w:rsidTr="00654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756" w:rsidRDefault="00654756">
            <w:r>
              <w:rPr>
                <w:rStyle w:val="HTMLCode"/>
                <w:rFonts w:eastAsiaTheme="minorHAnsi"/>
              </w:rPr>
              <w:t>APIRouter(prefix=...)</w:t>
            </w:r>
          </w:p>
        </w:tc>
        <w:tc>
          <w:tcPr>
            <w:tcW w:w="0" w:type="auto"/>
            <w:vAlign w:val="center"/>
            <w:hideMark/>
          </w:tcPr>
          <w:p w:rsidR="00654756" w:rsidRDefault="00654756">
            <w:r>
              <w:t>routers.py</w:t>
            </w:r>
          </w:p>
        </w:tc>
        <w:tc>
          <w:tcPr>
            <w:tcW w:w="0" w:type="auto"/>
            <w:vAlign w:val="center"/>
            <w:hideMark/>
          </w:tcPr>
          <w:p w:rsidR="00654756" w:rsidRDefault="00654756">
            <w:r>
              <w:t xml:space="preserve">Best practice </w:t>
            </w:r>
            <w:r>
              <w:rPr>
                <w:rFonts w:ascii="Segoe UI Symbol" w:hAnsi="Segoe UI Symbol" w:cs="Segoe UI Symbol"/>
              </w:rPr>
              <w:t>⭐</w:t>
            </w:r>
          </w:p>
        </w:tc>
      </w:tr>
    </w:tbl>
    <w:p w:rsidR="00654756" w:rsidRDefault="005C0E79" w:rsidP="00654756">
      <w:r>
        <w:pict>
          <v:rect id="_x0000_i1044" style="width:0;height:1.5pt" o:hralign="center" o:hrstd="t" o:hr="t" fillcolor="#a0a0a0" stroked="f"/>
        </w:pict>
      </w:r>
    </w:p>
    <w:p w:rsidR="00654756" w:rsidRDefault="00654756" w:rsidP="0065475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Final Tip </w:t>
      </w:r>
      <w:r>
        <w:rPr>
          <w:rFonts w:ascii="Segoe UI Symbol" w:hAnsi="Segoe UI Symbol" w:cs="Segoe UI Symbol"/>
        </w:rPr>
        <w:t>🚀</w:t>
      </w:r>
    </w:p>
    <w:p w:rsidR="00654756" w:rsidRDefault="00654756" w:rsidP="00654756">
      <w:pPr>
        <w:pStyle w:val="NormalWeb"/>
      </w:pPr>
      <w:r>
        <w:t>A clean and scalable router setup: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APIRouter(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54756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654756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547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54756" w:rsidRPr="00654756" w:rsidRDefault="00654756" w:rsidP="006547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54756" w:rsidRDefault="00654756" w:rsidP="00654756">
      <w:pPr>
        <w:pStyle w:val="NormalWeb"/>
      </w:pPr>
      <w:r>
        <w:t xml:space="preserve">This is how most </w:t>
      </w:r>
      <w:r>
        <w:rPr>
          <w:rStyle w:val="Strong"/>
          <w:rFonts w:eastAsiaTheme="majorEastAsia"/>
        </w:rPr>
        <w:t>production-level FastAPI projects</w:t>
      </w:r>
      <w:r>
        <w:t xml:space="preserve"> are structured.</w:t>
      </w:r>
    </w:p>
    <w:p w:rsidR="008472CA" w:rsidRDefault="008472CA" w:rsidP="00654756">
      <w:pPr>
        <w:pStyle w:val="NormalWeb"/>
      </w:pPr>
    </w:p>
    <w:p w:rsidR="008472CA" w:rsidRDefault="008472CA" w:rsidP="00654756">
      <w:pPr>
        <w:pStyle w:val="NormalWeb"/>
        <w:pBdr>
          <w:bottom w:val="single" w:sz="6" w:space="1" w:color="auto"/>
        </w:pBdr>
      </w:pPr>
    </w:p>
    <w:p w:rsidR="008472CA" w:rsidRDefault="008472CA" w:rsidP="00654756">
      <w:pPr>
        <w:pStyle w:val="NormalWeb"/>
      </w:pPr>
      <w:r w:rsidRPr="008472CA">
        <w:lastRenderedPageBreak/>
        <w:drawing>
          <wp:inline distT="0" distB="0" distL="0" distR="0" wp14:anchorId="03BB932C" wp14:editId="41C50AC3">
            <wp:extent cx="5943600" cy="5556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CA" w:rsidRDefault="008472CA" w:rsidP="00654756">
      <w:pPr>
        <w:pStyle w:val="NormalWeb"/>
      </w:pPr>
      <w:r w:rsidRPr="008472CA">
        <w:drawing>
          <wp:inline distT="0" distB="0" distL="0" distR="0" wp14:anchorId="24800CF0" wp14:editId="20BAD4CF">
            <wp:extent cx="5943600" cy="1220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CA" w:rsidRDefault="005C0E79" w:rsidP="00654756">
      <w:pPr>
        <w:pStyle w:val="NormalWeb"/>
      </w:pPr>
      <w:r w:rsidRPr="005C0E79">
        <w:lastRenderedPageBreak/>
        <w:drawing>
          <wp:inline distT="0" distB="0" distL="0" distR="0" wp14:anchorId="298FD2AF" wp14:editId="0DF2D102">
            <wp:extent cx="5943600" cy="2215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56" w:rsidRDefault="00654756" w:rsidP="00013E77">
      <w:pPr>
        <w:spacing w:before="100" w:beforeAutospacing="1" w:after="100" w:afterAutospacing="1" w:line="240" w:lineRule="auto"/>
      </w:pPr>
    </w:p>
    <w:p w:rsidR="00013E77" w:rsidRDefault="00013E77" w:rsidP="00013E77">
      <w:pPr>
        <w:spacing w:before="100" w:beforeAutospacing="1" w:after="100" w:afterAutospacing="1" w:line="240" w:lineRule="auto"/>
      </w:pPr>
    </w:p>
    <w:bookmarkEnd w:id="0"/>
    <w:p w:rsidR="00581BDC" w:rsidRPr="00581BDC" w:rsidRDefault="00581BDC" w:rsidP="00581BDC"/>
    <w:sectPr w:rsidR="00581BDC" w:rsidRPr="00581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84968"/>
    <w:multiLevelType w:val="multilevel"/>
    <w:tmpl w:val="DFFC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87F"/>
    <w:multiLevelType w:val="multilevel"/>
    <w:tmpl w:val="1D3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27DB"/>
    <w:multiLevelType w:val="multilevel"/>
    <w:tmpl w:val="8E02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64DD"/>
    <w:multiLevelType w:val="multilevel"/>
    <w:tmpl w:val="756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770CE"/>
    <w:multiLevelType w:val="multilevel"/>
    <w:tmpl w:val="C398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06D8D"/>
    <w:multiLevelType w:val="multilevel"/>
    <w:tmpl w:val="060C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82D5A"/>
    <w:multiLevelType w:val="multilevel"/>
    <w:tmpl w:val="1BD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75AFD"/>
    <w:multiLevelType w:val="multilevel"/>
    <w:tmpl w:val="C7A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92B40"/>
    <w:multiLevelType w:val="multilevel"/>
    <w:tmpl w:val="E11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D6C18"/>
    <w:multiLevelType w:val="multilevel"/>
    <w:tmpl w:val="698C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22134"/>
    <w:multiLevelType w:val="multilevel"/>
    <w:tmpl w:val="F01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755D9"/>
    <w:multiLevelType w:val="multilevel"/>
    <w:tmpl w:val="4DA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4471C"/>
    <w:multiLevelType w:val="multilevel"/>
    <w:tmpl w:val="6F9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91DEA"/>
    <w:multiLevelType w:val="multilevel"/>
    <w:tmpl w:val="98E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32A98"/>
    <w:multiLevelType w:val="multilevel"/>
    <w:tmpl w:val="6EF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B4F16"/>
    <w:multiLevelType w:val="multilevel"/>
    <w:tmpl w:val="87E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D7ECD"/>
    <w:multiLevelType w:val="multilevel"/>
    <w:tmpl w:val="944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77CAA"/>
    <w:multiLevelType w:val="multilevel"/>
    <w:tmpl w:val="BC8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47304"/>
    <w:multiLevelType w:val="multilevel"/>
    <w:tmpl w:val="3D2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8446A"/>
    <w:multiLevelType w:val="multilevel"/>
    <w:tmpl w:val="9D2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84C38"/>
    <w:multiLevelType w:val="multilevel"/>
    <w:tmpl w:val="92AC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23A02"/>
    <w:multiLevelType w:val="multilevel"/>
    <w:tmpl w:val="58DE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27FC2"/>
    <w:multiLevelType w:val="multilevel"/>
    <w:tmpl w:val="1D7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94982"/>
    <w:multiLevelType w:val="multilevel"/>
    <w:tmpl w:val="A67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B4C25"/>
    <w:multiLevelType w:val="multilevel"/>
    <w:tmpl w:val="EEC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478F1"/>
    <w:multiLevelType w:val="multilevel"/>
    <w:tmpl w:val="F26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4"/>
  </w:num>
  <w:num w:numId="3">
    <w:abstractNumId w:val="12"/>
  </w:num>
  <w:num w:numId="4">
    <w:abstractNumId w:val="19"/>
  </w:num>
  <w:num w:numId="5">
    <w:abstractNumId w:val="15"/>
  </w:num>
  <w:num w:numId="6">
    <w:abstractNumId w:val="17"/>
  </w:num>
  <w:num w:numId="7">
    <w:abstractNumId w:val="7"/>
  </w:num>
  <w:num w:numId="8">
    <w:abstractNumId w:val="23"/>
  </w:num>
  <w:num w:numId="9">
    <w:abstractNumId w:val="16"/>
  </w:num>
  <w:num w:numId="10">
    <w:abstractNumId w:val="24"/>
  </w:num>
  <w:num w:numId="11">
    <w:abstractNumId w:val="13"/>
  </w:num>
  <w:num w:numId="12">
    <w:abstractNumId w:val="20"/>
  </w:num>
  <w:num w:numId="13">
    <w:abstractNumId w:val="3"/>
  </w:num>
  <w:num w:numId="14">
    <w:abstractNumId w:val="0"/>
  </w:num>
  <w:num w:numId="15">
    <w:abstractNumId w:val="2"/>
  </w:num>
  <w:num w:numId="16">
    <w:abstractNumId w:val="1"/>
  </w:num>
  <w:num w:numId="17">
    <w:abstractNumId w:val="11"/>
  </w:num>
  <w:num w:numId="18">
    <w:abstractNumId w:val="8"/>
  </w:num>
  <w:num w:numId="19">
    <w:abstractNumId w:val="25"/>
  </w:num>
  <w:num w:numId="20">
    <w:abstractNumId w:val="10"/>
  </w:num>
  <w:num w:numId="21">
    <w:abstractNumId w:val="5"/>
  </w:num>
  <w:num w:numId="22">
    <w:abstractNumId w:val="6"/>
  </w:num>
  <w:num w:numId="23">
    <w:abstractNumId w:val="18"/>
  </w:num>
  <w:num w:numId="24">
    <w:abstractNumId w:val="22"/>
  </w:num>
  <w:num w:numId="25">
    <w:abstractNumId w:val="14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50F"/>
    <w:rsid w:val="00013E77"/>
    <w:rsid w:val="0007250F"/>
    <w:rsid w:val="00087816"/>
    <w:rsid w:val="0026369E"/>
    <w:rsid w:val="002D2C29"/>
    <w:rsid w:val="003E6EF4"/>
    <w:rsid w:val="00565997"/>
    <w:rsid w:val="00581BDC"/>
    <w:rsid w:val="005C0E79"/>
    <w:rsid w:val="00654756"/>
    <w:rsid w:val="00687586"/>
    <w:rsid w:val="008472CA"/>
    <w:rsid w:val="0096658B"/>
    <w:rsid w:val="00AE4A1B"/>
    <w:rsid w:val="00C50154"/>
    <w:rsid w:val="00C80508"/>
    <w:rsid w:val="00E042A8"/>
    <w:rsid w:val="00F82777"/>
    <w:rsid w:val="00FB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5112"/>
  <w15:chartTrackingRefBased/>
  <w15:docId w15:val="{E17A6C06-2EFC-4FF2-B2E7-5436FF87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878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81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87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087816"/>
  </w:style>
  <w:style w:type="character" w:styleId="HTMLCode">
    <w:name w:val="HTML Code"/>
    <w:basedOn w:val="DefaultParagraphFont"/>
    <w:uiPriority w:val="99"/>
    <w:semiHidden/>
    <w:unhideWhenUsed/>
    <w:rsid w:val="0008781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81B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81BDC"/>
    <w:rPr>
      <w:b/>
      <w:bCs/>
    </w:rPr>
  </w:style>
  <w:style w:type="character" w:customStyle="1" w:styleId="whitespace-normal">
    <w:name w:val="whitespace-normal"/>
    <w:basedOn w:val="DefaultParagraphFont"/>
    <w:rsid w:val="00581B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B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BD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581BDC"/>
  </w:style>
  <w:style w:type="character" w:customStyle="1" w:styleId="t">
    <w:name w:val="ͼt"/>
    <w:basedOn w:val="DefaultParagraphFont"/>
    <w:rsid w:val="00581BDC"/>
  </w:style>
  <w:style w:type="character" w:customStyle="1" w:styleId="m">
    <w:name w:val="ͼm"/>
    <w:basedOn w:val="DefaultParagraphFont"/>
    <w:rsid w:val="00581BDC"/>
  </w:style>
  <w:style w:type="character" w:customStyle="1" w:styleId="r">
    <w:name w:val="ͼr"/>
    <w:basedOn w:val="DefaultParagraphFont"/>
    <w:rsid w:val="00581BDC"/>
  </w:style>
  <w:style w:type="character" w:customStyle="1" w:styleId="l">
    <w:name w:val="ͼl"/>
    <w:basedOn w:val="DefaultParagraphFont"/>
    <w:rsid w:val="00654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4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9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0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7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2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4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1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1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9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4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84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7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2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2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4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4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7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5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0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6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8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42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6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8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5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1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4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36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9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24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0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1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3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36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7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0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4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3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18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7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8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8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8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0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93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36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8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1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3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8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2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3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0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0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9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3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2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34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5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9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8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0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9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83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0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9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8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9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7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1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0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3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8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39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6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3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8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5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4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8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0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2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9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60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1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9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7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0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5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2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1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6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0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4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36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5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4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97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86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31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1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8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1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7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56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0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1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48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8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9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7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2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1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7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21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0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13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>Sec</cp:keywords>
  <dc:description/>
  <cp:lastModifiedBy>PC</cp:lastModifiedBy>
  <cp:revision>10</cp:revision>
  <dcterms:created xsi:type="dcterms:W3CDTF">2026-03-20T17:57:00Z</dcterms:created>
  <dcterms:modified xsi:type="dcterms:W3CDTF">2026-09-21T11:36:00Z</dcterms:modified>
</cp:coreProperties>
</file>