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6B8FC" w14:textId="3F27C2A9" w:rsidR="00145563" w:rsidRPr="00BA6832" w:rsidRDefault="00982AD1" w:rsidP="00982AD1">
      <w:pPr>
        <w:jc w:val="center"/>
        <w:rPr>
          <w:rFonts w:ascii="Century" w:hAnsi="Century"/>
          <w:b/>
          <w:bCs/>
          <w:sz w:val="26"/>
          <w:szCs w:val="26"/>
        </w:rPr>
      </w:pPr>
      <w:r w:rsidRPr="00BA6832">
        <w:rPr>
          <w:rFonts w:ascii="Century" w:hAnsi="Century"/>
          <w:b/>
          <w:bCs/>
          <w:sz w:val="26"/>
          <w:szCs w:val="26"/>
        </w:rPr>
        <w:t>Assignment#1</w:t>
      </w:r>
    </w:p>
    <w:p w14:paraId="6F3FFA02" w14:textId="1B09812D" w:rsidR="00982AD1" w:rsidRPr="00BA6832" w:rsidRDefault="00982AD1">
      <w:pPr>
        <w:rPr>
          <w:rFonts w:ascii="Century" w:hAnsi="Century"/>
          <w:b/>
          <w:bCs/>
          <w:sz w:val="26"/>
          <w:szCs w:val="26"/>
        </w:rPr>
      </w:pPr>
      <w:r w:rsidRPr="00BA6832">
        <w:rPr>
          <w:rFonts w:ascii="Century" w:hAnsi="Century"/>
          <w:b/>
          <w:bCs/>
          <w:sz w:val="26"/>
          <w:szCs w:val="26"/>
        </w:rPr>
        <w:t>Instructions</w:t>
      </w:r>
    </w:p>
    <w:p w14:paraId="4E087D84" w14:textId="1983C597" w:rsidR="00982AD1" w:rsidRPr="00BA6832" w:rsidRDefault="00982AD1" w:rsidP="003806D4">
      <w:pPr>
        <w:pStyle w:val="ListParagraph"/>
        <w:numPr>
          <w:ilvl w:val="0"/>
          <w:numId w:val="1"/>
        </w:numPr>
        <w:rPr>
          <w:rFonts w:ascii="Century" w:hAnsi="Century"/>
          <w:color w:val="FF0000"/>
          <w:sz w:val="26"/>
          <w:szCs w:val="26"/>
        </w:rPr>
      </w:pPr>
      <w:r w:rsidRPr="00BA6832">
        <w:rPr>
          <w:rFonts w:ascii="Century" w:hAnsi="Century"/>
          <w:color w:val="FF0000"/>
          <w:sz w:val="26"/>
          <w:szCs w:val="26"/>
        </w:rPr>
        <w:t xml:space="preserve">Submit C file only in an uncompressed format. </w:t>
      </w:r>
    </w:p>
    <w:p w14:paraId="25859F58" w14:textId="34744CB4" w:rsidR="00982AD1" w:rsidRPr="00BA6832" w:rsidRDefault="00982AD1" w:rsidP="003806D4">
      <w:pPr>
        <w:pStyle w:val="ListParagraph"/>
        <w:numPr>
          <w:ilvl w:val="0"/>
          <w:numId w:val="1"/>
        </w:numPr>
        <w:rPr>
          <w:rFonts w:ascii="Century" w:hAnsi="Century"/>
          <w:color w:val="FF0000"/>
          <w:sz w:val="26"/>
          <w:szCs w:val="26"/>
        </w:rPr>
      </w:pPr>
      <w:r w:rsidRPr="00BA6832">
        <w:rPr>
          <w:rFonts w:ascii="Century" w:hAnsi="Century"/>
          <w:color w:val="FF0000"/>
          <w:sz w:val="26"/>
          <w:szCs w:val="26"/>
        </w:rPr>
        <w:t>Code generated through AI tools will not be accepted.</w:t>
      </w:r>
    </w:p>
    <w:p w14:paraId="0D7D9BCC" w14:textId="77777777" w:rsidR="00982AD1" w:rsidRPr="00BA6832" w:rsidRDefault="00982AD1">
      <w:pPr>
        <w:rPr>
          <w:rFonts w:ascii="Century" w:hAnsi="Century"/>
          <w:sz w:val="26"/>
          <w:szCs w:val="26"/>
        </w:rPr>
      </w:pPr>
    </w:p>
    <w:p w14:paraId="607455A7" w14:textId="5622D8F1" w:rsidR="00982AD1" w:rsidRPr="00BA6832" w:rsidRDefault="00982AD1">
      <w:pPr>
        <w:rPr>
          <w:rFonts w:ascii="Century" w:hAnsi="Century"/>
          <w:b/>
          <w:bCs/>
          <w:sz w:val="26"/>
          <w:szCs w:val="26"/>
        </w:rPr>
      </w:pPr>
      <w:r w:rsidRPr="00BA6832">
        <w:rPr>
          <w:rFonts w:ascii="Century" w:hAnsi="Century"/>
          <w:b/>
          <w:bCs/>
          <w:sz w:val="26"/>
          <w:szCs w:val="26"/>
        </w:rPr>
        <w:t>Problem statement</w:t>
      </w:r>
    </w:p>
    <w:p w14:paraId="4659FEDC" w14:textId="78478BAA" w:rsidR="00982AD1" w:rsidRDefault="00982AD1" w:rsidP="006E2F2A">
      <w:pPr>
        <w:jc w:val="both"/>
        <w:rPr>
          <w:rFonts w:ascii="Century" w:hAnsi="Century"/>
          <w:sz w:val="26"/>
          <w:szCs w:val="26"/>
        </w:rPr>
      </w:pPr>
      <w:r w:rsidRPr="00BA6832">
        <w:rPr>
          <w:rFonts w:ascii="Century" w:hAnsi="Century"/>
          <w:sz w:val="26"/>
          <w:szCs w:val="26"/>
        </w:rPr>
        <w:t xml:space="preserve">Write a program in C that displays the files and directories in the current working directory. The program should then prompt the user to choose to delete or rename any of the listed files or directories. Directory retrieval, deletion, and renaming must be performed through built-in programs invoked with </w:t>
      </w:r>
      <w:proofErr w:type="gramStart"/>
      <w:r w:rsidRPr="00BA6832">
        <w:rPr>
          <w:rFonts w:ascii="Century" w:hAnsi="Century"/>
          <w:sz w:val="26"/>
          <w:szCs w:val="26"/>
        </w:rPr>
        <w:t>exec(</w:t>
      </w:r>
      <w:proofErr w:type="gramEnd"/>
      <w:r w:rsidRPr="00BA6832">
        <w:rPr>
          <w:rFonts w:ascii="Century" w:hAnsi="Century"/>
          <w:sz w:val="26"/>
          <w:szCs w:val="26"/>
        </w:rPr>
        <w:t>).</w:t>
      </w:r>
    </w:p>
    <w:p w14:paraId="48EEF844" w14:textId="77777777" w:rsidR="006E2F2A" w:rsidRDefault="006E2F2A" w:rsidP="006E2F2A">
      <w:pPr>
        <w:jc w:val="both"/>
        <w:rPr>
          <w:rFonts w:ascii="Century" w:hAnsi="Century"/>
          <w:sz w:val="26"/>
          <w:szCs w:val="26"/>
        </w:rPr>
      </w:pPr>
    </w:p>
    <w:p w14:paraId="2FF99E58" w14:textId="2B21B655" w:rsidR="006E2F2A" w:rsidRPr="00857E53" w:rsidRDefault="006E2F2A" w:rsidP="006E2F2A">
      <w:pPr>
        <w:jc w:val="both"/>
        <w:rPr>
          <w:rFonts w:eastAsia="Quicksand"/>
          <w:b/>
          <w:bCs/>
          <w:iCs/>
          <w:sz w:val="24"/>
          <w:szCs w:val="24"/>
        </w:rPr>
      </w:pPr>
      <w:r w:rsidRPr="00857E53">
        <w:rPr>
          <w:rFonts w:eastAsia="Quicksand"/>
          <w:b/>
          <w:bCs/>
          <w:iCs/>
          <w:sz w:val="24"/>
          <w:szCs w:val="24"/>
        </w:rPr>
        <w:t xml:space="preserve">Late Submission Penalty </w:t>
      </w:r>
    </w:p>
    <w:tbl>
      <w:tblPr>
        <w:tblStyle w:val="TableGrid"/>
        <w:tblW w:w="0" w:type="auto"/>
        <w:tblLook w:val="04A0" w:firstRow="1" w:lastRow="0" w:firstColumn="1" w:lastColumn="0" w:noHBand="0" w:noVBand="1"/>
      </w:tblPr>
      <w:tblGrid>
        <w:gridCol w:w="4675"/>
        <w:gridCol w:w="4675"/>
      </w:tblGrid>
      <w:tr w:rsidR="006E2F2A" w:rsidRPr="00857E53" w14:paraId="271CF708" w14:textId="77777777" w:rsidTr="000E4B31">
        <w:tc>
          <w:tcPr>
            <w:tcW w:w="4675" w:type="dxa"/>
          </w:tcPr>
          <w:p w14:paraId="163C67F2" w14:textId="77777777" w:rsidR="006E2F2A" w:rsidRPr="00857E53" w:rsidRDefault="006E2F2A" w:rsidP="000E4B31">
            <w:pPr>
              <w:jc w:val="both"/>
              <w:rPr>
                <w:rFonts w:eastAsia="Quicksand"/>
                <w:bCs/>
                <w:iCs/>
                <w:sz w:val="24"/>
                <w:szCs w:val="24"/>
              </w:rPr>
            </w:pPr>
            <w:r w:rsidRPr="00857E53">
              <w:rPr>
                <w:rFonts w:eastAsia="Quicksand"/>
                <w:bCs/>
                <w:iCs/>
                <w:sz w:val="24"/>
                <w:szCs w:val="24"/>
              </w:rPr>
              <w:t>1 Hour Late</w:t>
            </w:r>
          </w:p>
        </w:tc>
        <w:tc>
          <w:tcPr>
            <w:tcW w:w="4675" w:type="dxa"/>
          </w:tcPr>
          <w:p w14:paraId="266C62F4" w14:textId="77777777" w:rsidR="006E2F2A" w:rsidRPr="00857E53" w:rsidRDefault="006E2F2A" w:rsidP="000E4B31">
            <w:pPr>
              <w:jc w:val="both"/>
              <w:rPr>
                <w:rFonts w:eastAsia="Quicksand"/>
                <w:bCs/>
                <w:iCs/>
                <w:sz w:val="24"/>
                <w:szCs w:val="24"/>
              </w:rPr>
            </w:pPr>
            <w:r w:rsidRPr="00857E53">
              <w:rPr>
                <w:rFonts w:eastAsia="Quicksand"/>
                <w:bCs/>
                <w:iCs/>
                <w:sz w:val="24"/>
                <w:szCs w:val="24"/>
              </w:rPr>
              <w:t>5%</w:t>
            </w:r>
          </w:p>
        </w:tc>
      </w:tr>
      <w:tr w:rsidR="006E2F2A" w:rsidRPr="00857E53" w14:paraId="2A9D2D9C" w14:textId="77777777" w:rsidTr="000E4B31">
        <w:tc>
          <w:tcPr>
            <w:tcW w:w="4675" w:type="dxa"/>
          </w:tcPr>
          <w:p w14:paraId="1D3DBB92" w14:textId="77777777" w:rsidR="006E2F2A" w:rsidRPr="00857E53" w:rsidRDefault="006E2F2A" w:rsidP="000E4B31">
            <w:pPr>
              <w:jc w:val="both"/>
              <w:rPr>
                <w:rFonts w:eastAsia="Quicksand"/>
                <w:bCs/>
                <w:iCs/>
                <w:sz w:val="24"/>
                <w:szCs w:val="24"/>
              </w:rPr>
            </w:pPr>
            <w:r w:rsidRPr="00857E53">
              <w:rPr>
                <w:rFonts w:eastAsia="Quicksand"/>
                <w:bCs/>
                <w:iCs/>
                <w:sz w:val="24"/>
                <w:szCs w:val="24"/>
              </w:rPr>
              <w:t>2 Hour Late</w:t>
            </w:r>
          </w:p>
        </w:tc>
        <w:tc>
          <w:tcPr>
            <w:tcW w:w="4675" w:type="dxa"/>
          </w:tcPr>
          <w:p w14:paraId="6451A112" w14:textId="77777777" w:rsidR="006E2F2A" w:rsidRPr="00857E53" w:rsidRDefault="006E2F2A" w:rsidP="000E4B31">
            <w:pPr>
              <w:jc w:val="both"/>
              <w:rPr>
                <w:rFonts w:eastAsia="Quicksand"/>
                <w:bCs/>
                <w:iCs/>
                <w:sz w:val="24"/>
                <w:szCs w:val="24"/>
              </w:rPr>
            </w:pPr>
            <w:r w:rsidRPr="00857E53">
              <w:rPr>
                <w:rFonts w:eastAsia="Quicksand"/>
                <w:bCs/>
                <w:iCs/>
                <w:sz w:val="24"/>
                <w:szCs w:val="24"/>
              </w:rPr>
              <w:t>10%</w:t>
            </w:r>
          </w:p>
        </w:tc>
      </w:tr>
      <w:tr w:rsidR="006E2F2A" w:rsidRPr="00857E53" w14:paraId="5349E18D" w14:textId="77777777" w:rsidTr="000E4B31">
        <w:tc>
          <w:tcPr>
            <w:tcW w:w="4675" w:type="dxa"/>
          </w:tcPr>
          <w:p w14:paraId="6AEB716B" w14:textId="77777777" w:rsidR="006E2F2A" w:rsidRPr="00857E53" w:rsidRDefault="006E2F2A" w:rsidP="000E4B31">
            <w:pPr>
              <w:jc w:val="both"/>
              <w:rPr>
                <w:rFonts w:eastAsia="Quicksand"/>
                <w:bCs/>
                <w:iCs/>
                <w:sz w:val="24"/>
                <w:szCs w:val="24"/>
              </w:rPr>
            </w:pPr>
            <w:r w:rsidRPr="00857E53">
              <w:rPr>
                <w:rFonts w:eastAsia="Quicksand"/>
                <w:bCs/>
                <w:iCs/>
                <w:sz w:val="24"/>
                <w:szCs w:val="24"/>
              </w:rPr>
              <w:t>12 hours</w:t>
            </w:r>
          </w:p>
        </w:tc>
        <w:tc>
          <w:tcPr>
            <w:tcW w:w="4675" w:type="dxa"/>
          </w:tcPr>
          <w:p w14:paraId="656AF51A" w14:textId="77777777" w:rsidR="006E2F2A" w:rsidRPr="00857E53" w:rsidRDefault="006E2F2A" w:rsidP="000E4B31">
            <w:pPr>
              <w:jc w:val="both"/>
              <w:rPr>
                <w:rFonts w:eastAsia="Quicksand"/>
                <w:bCs/>
                <w:iCs/>
                <w:sz w:val="24"/>
                <w:szCs w:val="24"/>
              </w:rPr>
            </w:pPr>
            <w:r w:rsidRPr="00857E53">
              <w:rPr>
                <w:rFonts w:eastAsia="Quicksand"/>
                <w:bCs/>
                <w:iCs/>
                <w:sz w:val="24"/>
                <w:szCs w:val="24"/>
              </w:rPr>
              <w:t>25%</w:t>
            </w:r>
          </w:p>
        </w:tc>
      </w:tr>
      <w:tr w:rsidR="006E2F2A" w:rsidRPr="00857E53" w14:paraId="355D1F0E" w14:textId="77777777" w:rsidTr="000E4B31">
        <w:tc>
          <w:tcPr>
            <w:tcW w:w="4675" w:type="dxa"/>
          </w:tcPr>
          <w:p w14:paraId="545EC8C5" w14:textId="77777777" w:rsidR="006E2F2A" w:rsidRPr="00857E53" w:rsidRDefault="006E2F2A" w:rsidP="000E4B31">
            <w:pPr>
              <w:jc w:val="both"/>
              <w:rPr>
                <w:rFonts w:eastAsia="Quicksand"/>
                <w:bCs/>
                <w:iCs/>
                <w:sz w:val="24"/>
                <w:szCs w:val="24"/>
              </w:rPr>
            </w:pPr>
            <w:r w:rsidRPr="00857E53">
              <w:rPr>
                <w:rFonts w:eastAsia="Quicksand"/>
                <w:bCs/>
                <w:iCs/>
                <w:sz w:val="24"/>
                <w:szCs w:val="24"/>
              </w:rPr>
              <w:t>24 Hour Late</w:t>
            </w:r>
          </w:p>
        </w:tc>
        <w:tc>
          <w:tcPr>
            <w:tcW w:w="4675" w:type="dxa"/>
          </w:tcPr>
          <w:p w14:paraId="534912A5" w14:textId="77777777" w:rsidR="006E2F2A" w:rsidRPr="00857E53" w:rsidRDefault="006E2F2A" w:rsidP="000E4B31">
            <w:pPr>
              <w:jc w:val="both"/>
              <w:rPr>
                <w:rFonts w:eastAsia="Quicksand"/>
                <w:bCs/>
                <w:iCs/>
                <w:sz w:val="24"/>
                <w:szCs w:val="24"/>
              </w:rPr>
            </w:pPr>
            <w:r w:rsidRPr="00857E53">
              <w:rPr>
                <w:rFonts w:eastAsia="Quicksand"/>
                <w:bCs/>
                <w:iCs/>
                <w:sz w:val="24"/>
                <w:szCs w:val="24"/>
              </w:rPr>
              <w:t>50%</w:t>
            </w:r>
          </w:p>
        </w:tc>
      </w:tr>
      <w:tr w:rsidR="006E2F2A" w:rsidRPr="00857E53" w14:paraId="442C63F4" w14:textId="77777777" w:rsidTr="000E4B31">
        <w:tc>
          <w:tcPr>
            <w:tcW w:w="4675" w:type="dxa"/>
          </w:tcPr>
          <w:p w14:paraId="507D3121" w14:textId="77777777" w:rsidR="006E2F2A" w:rsidRPr="00857E53" w:rsidRDefault="006E2F2A" w:rsidP="000E4B31">
            <w:pPr>
              <w:jc w:val="both"/>
              <w:rPr>
                <w:rFonts w:eastAsia="Quicksand"/>
                <w:bCs/>
                <w:iCs/>
                <w:sz w:val="24"/>
                <w:szCs w:val="24"/>
              </w:rPr>
            </w:pPr>
            <w:r w:rsidRPr="00857E53">
              <w:rPr>
                <w:rFonts w:eastAsia="Quicksand"/>
                <w:bCs/>
                <w:iCs/>
                <w:sz w:val="24"/>
                <w:szCs w:val="24"/>
              </w:rPr>
              <w:t xml:space="preserve">After </w:t>
            </w:r>
          </w:p>
        </w:tc>
        <w:tc>
          <w:tcPr>
            <w:tcW w:w="4675" w:type="dxa"/>
          </w:tcPr>
          <w:p w14:paraId="6DD29F0B" w14:textId="77777777" w:rsidR="006E2F2A" w:rsidRPr="00857E53" w:rsidRDefault="006E2F2A" w:rsidP="000E4B31">
            <w:pPr>
              <w:jc w:val="both"/>
              <w:rPr>
                <w:rFonts w:eastAsia="Quicksand"/>
                <w:bCs/>
                <w:iCs/>
                <w:sz w:val="24"/>
                <w:szCs w:val="24"/>
              </w:rPr>
            </w:pPr>
            <w:r w:rsidRPr="00857E53">
              <w:rPr>
                <w:rFonts w:eastAsia="Quicksand"/>
                <w:bCs/>
                <w:iCs/>
                <w:sz w:val="24"/>
                <w:szCs w:val="24"/>
              </w:rPr>
              <w:t>100%</w:t>
            </w:r>
          </w:p>
        </w:tc>
      </w:tr>
    </w:tbl>
    <w:p w14:paraId="194182D0" w14:textId="77777777" w:rsidR="006E2F2A" w:rsidRPr="00BA6832" w:rsidRDefault="006E2F2A" w:rsidP="006E2F2A">
      <w:pPr>
        <w:jc w:val="both"/>
        <w:rPr>
          <w:rFonts w:ascii="Century" w:hAnsi="Century"/>
          <w:sz w:val="26"/>
          <w:szCs w:val="26"/>
        </w:rPr>
      </w:pPr>
    </w:p>
    <w:p w14:paraId="2750CC9B" w14:textId="77777777" w:rsidR="00982AD1" w:rsidRPr="00BA6832" w:rsidRDefault="00982AD1" w:rsidP="00982AD1">
      <w:pPr>
        <w:rPr>
          <w:rFonts w:ascii="Century" w:hAnsi="Century"/>
          <w:sz w:val="26"/>
          <w:szCs w:val="26"/>
        </w:rPr>
      </w:pPr>
    </w:p>
    <w:p w14:paraId="06890927" w14:textId="77777777" w:rsidR="00982AD1" w:rsidRPr="00BA6832" w:rsidRDefault="00982AD1" w:rsidP="00982AD1">
      <w:pPr>
        <w:rPr>
          <w:rFonts w:ascii="Century" w:hAnsi="Century"/>
          <w:sz w:val="26"/>
          <w:szCs w:val="26"/>
        </w:rPr>
      </w:pPr>
    </w:p>
    <w:p w14:paraId="74E13E15" w14:textId="77777777" w:rsidR="00982AD1" w:rsidRPr="00BA6832" w:rsidRDefault="00982AD1">
      <w:pPr>
        <w:rPr>
          <w:rFonts w:ascii="Century" w:hAnsi="Century"/>
          <w:sz w:val="26"/>
          <w:szCs w:val="26"/>
        </w:rPr>
      </w:pPr>
    </w:p>
    <w:p w14:paraId="5491F7F2" w14:textId="77777777" w:rsidR="00982AD1" w:rsidRPr="00BA6832" w:rsidRDefault="00982AD1">
      <w:pPr>
        <w:rPr>
          <w:rFonts w:ascii="Century" w:hAnsi="Century"/>
          <w:sz w:val="26"/>
          <w:szCs w:val="26"/>
        </w:rPr>
      </w:pPr>
    </w:p>
    <w:sectPr w:rsidR="00982AD1" w:rsidRPr="00BA6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w:panose1 w:val="02040604050505020304"/>
    <w:charset w:val="00"/>
    <w:family w:val="roman"/>
    <w:pitch w:val="variable"/>
    <w:sig w:usb0="00000287" w:usb1="00000000" w:usb2="00000000" w:usb3="00000000" w:csb0="0000009F" w:csb1="00000000"/>
  </w:font>
  <w:font w:name="Quicksand">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E01323"/>
    <w:multiLevelType w:val="hybridMultilevel"/>
    <w:tmpl w:val="A598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1417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AD1"/>
    <w:rsid w:val="00145563"/>
    <w:rsid w:val="003806D4"/>
    <w:rsid w:val="005C34AF"/>
    <w:rsid w:val="006E2F2A"/>
    <w:rsid w:val="007B5D75"/>
    <w:rsid w:val="00982AD1"/>
    <w:rsid w:val="00BA6832"/>
    <w:rsid w:val="00BB0945"/>
    <w:rsid w:val="00CA659D"/>
    <w:rsid w:val="00CC7E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0A82F"/>
  <w15:chartTrackingRefBased/>
  <w15:docId w15:val="{E5498F40-44A0-4672-8F5F-94D505D8B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A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2A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2A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2A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2A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2A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A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A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A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A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2A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2A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2A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2A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2A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A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A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AD1"/>
    <w:rPr>
      <w:rFonts w:eastAsiaTheme="majorEastAsia" w:cstheme="majorBidi"/>
      <w:color w:val="272727" w:themeColor="text1" w:themeTint="D8"/>
    </w:rPr>
  </w:style>
  <w:style w:type="paragraph" w:styleId="Title">
    <w:name w:val="Title"/>
    <w:basedOn w:val="Normal"/>
    <w:next w:val="Normal"/>
    <w:link w:val="TitleChar"/>
    <w:uiPriority w:val="10"/>
    <w:qFormat/>
    <w:rsid w:val="00982A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A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A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AD1"/>
    <w:pPr>
      <w:spacing w:before="160"/>
      <w:jc w:val="center"/>
    </w:pPr>
    <w:rPr>
      <w:i/>
      <w:iCs/>
      <w:color w:val="404040" w:themeColor="text1" w:themeTint="BF"/>
    </w:rPr>
  </w:style>
  <w:style w:type="character" w:customStyle="1" w:styleId="QuoteChar">
    <w:name w:val="Quote Char"/>
    <w:basedOn w:val="DefaultParagraphFont"/>
    <w:link w:val="Quote"/>
    <w:uiPriority w:val="29"/>
    <w:rsid w:val="00982AD1"/>
    <w:rPr>
      <w:i/>
      <w:iCs/>
      <w:color w:val="404040" w:themeColor="text1" w:themeTint="BF"/>
    </w:rPr>
  </w:style>
  <w:style w:type="paragraph" w:styleId="ListParagraph">
    <w:name w:val="List Paragraph"/>
    <w:basedOn w:val="Normal"/>
    <w:uiPriority w:val="34"/>
    <w:qFormat/>
    <w:rsid w:val="00982AD1"/>
    <w:pPr>
      <w:ind w:left="720"/>
      <w:contextualSpacing/>
    </w:pPr>
  </w:style>
  <w:style w:type="character" w:styleId="IntenseEmphasis">
    <w:name w:val="Intense Emphasis"/>
    <w:basedOn w:val="DefaultParagraphFont"/>
    <w:uiPriority w:val="21"/>
    <w:qFormat/>
    <w:rsid w:val="00982AD1"/>
    <w:rPr>
      <w:i/>
      <w:iCs/>
      <w:color w:val="0F4761" w:themeColor="accent1" w:themeShade="BF"/>
    </w:rPr>
  </w:style>
  <w:style w:type="paragraph" w:styleId="IntenseQuote">
    <w:name w:val="Intense Quote"/>
    <w:basedOn w:val="Normal"/>
    <w:next w:val="Normal"/>
    <w:link w:val="IntenseQuoteChar"/>
    <w:uiPriority w:val="30"/>
    <w:qFormat/>
    <w:rsid w:val="00982A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2AD1"/>
    <w:rPr>
      <w:i/>
      <w:iCs/>
      <w:color w:val="0F4761" w:themeColor="accent1" w:themeShade="BF"/>
    </w:rPr>
  </w:style>
  <w:style w:type="character" w:styleId="IntenseReference">
    <w:name w:val="Intense Reference"/>
    <w:basedOn w:val="DefaultParagraphFont"/>
    <w:uiPriority w:val="32"/>
    <w:qFormat/>
    <w:rsid w:val="00982AD1"/>
    <w:rPr>
      <w:b/>
      <w:bCs/>
      <w:smallCaps/>
      <w:color w:val="0F4761" w:themeColor="accent1" w:themeShade="BF"/>
      <w:spacing w:val="5"/>
    </w:rPr>
  </w:style>
  <w:style w:type="table" w:styleId="TableGrid">
    <w:name w:val="Table Grid"/>
    <w:basedOn w:val="TableNormal"/>
    <w:uiPriority w:val="39"/>
    <w:rsid w:val="006E2F2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84</Words>
  <Characters>485</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Adnan Ghafoor</dc:creator>
  <cp:keywords/>
  <dc:description/>
  <cp:lastModifiedBy>user</cp:lastModifiedBy>
  <cp:revision>6</cp:revision>
  <dcterms:created xsi:type="dcterms:W3CDTF">2024-11-10T10:31:00Z</dcterms:created>
  <dcterms:modified xsi:type="dcterms:W3CDTF">2024-11-12T12:32:00Z</dcterms:modified>
</cp:coreProperties>
</file>