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7140" w:rsidRPr="008108C5" w:rsidRDefault="002F7140" w:rsidP="00984024">
      <w:pPr>
        <w:pStyle w:val="NormalWeb"/>
        <w:rPr>
          <w:rFonts w:asciiTheme="majorBidi" w:hAnsiTheme="majorBidi" w:cstheme="majorBidi"/>
        </w:rPr>
      </w:pPr>
      <w:r w:rsidRPr="008108C5">
        <w:rPr>
          <w:rFonts w:asciiTheme="majorBidi" w:hAnsiTheme="majorBidi" w:cstheme="majorBidi"/>
        </w:rPr>
        <w:t>Q1.Read the interaction below and complete the table by identifying the elements of the communication process.</w:t>
      </w:r>
    </w:p>
    <w:p w:rsidR="00C65AED" w:rsidRPr="008108C5" w:rsidRDefault="002F7140">
      <w:pPr>
        <w:rPr>
          <w:rFonts w:asciiTheme="majorBidi" w:hAnsiTheme="majorBidi" w:cstheme="majorBidi"/>
          <w:sz w:val="24"/>
          <w:szCs w:val="24"/>
        </w:rPr>
      </w:pPr>
      <w:r w:rsidRPr="008108C5">
        <w:rPr>
          <w:rFonts w:asciiTheme="majorBidi" w:hAnsiTheme="majorBidi" w:cstheme="majorBidi"/>
          <w:sz w:val="24"/>
          <w:szCs w:val="24"/>
        </w:rPr>
        <w:t>James and Olivia are studying together in the library. James is eating chips while reviewing notes. When he finishes, he leaves the empty bag on the table and starts packing his laptop. Olivia looks at the bag, sighs, and says, “Are you seriously just going to leave that there?” James looks surprised and says, “Oh, I didn’t realize—I’ll throw it away.” Olivia nods and says, “Thanks, I just like to keep our space clean.”</w:t>
      </w:r>
    </w:p>
    <w:p w:rsidR="002F7140" w:rsidRPr="008108C5" w:rsidRDefault="002F7140" w:rsidP="002F7140">
      <w:pPr>
        <w:rPr>
          <w:rFonts w:asciiTheme="majorBidi" w:hAnsiTheme="majorBidi" w:cstheme="majorBidi"/>
          <w:sz w:val="24"/>
          <w:szCs w:val="24"/>
        </w:rPr>
      </w:pPr>
      <w:r w:rsidRPr="008108C5">
        <w:rPr>
          <w:rFonts w:asciiTheme="majorBidi" w:hAnsiTheme="majorBidi" w:cstheme="majorBidi"/>
          <w:sz w:val="24"/>
          <w:szCs w:val="24"/>
        </w:rPr>
        <w:t>Identify the following elements of the communication process in the interaction above:</w:t>
      </w:r>
    </w:p>
    <w:p w:rsidR="002F7140" w:rsidRPr="00891450" w:rsidRDefault="002F7140" w:rsidP="00B6523C">
      <w:pPr>
        <w:numPr>
          <w:ilvl w:val="0"/>
          <w:numId w:val="2"/>
        </w:numPr>
        <w:rPr>
          <w:rFonts w:asciiTheme="majorBidi" w:hAnsiTheme="majorBidi" w:cstheme="majorBidi"/>
          <w:sz w:val="24"/>
          <w:szCs w:val="24"/>
        </w:rPr>
      </w:pPr>
      <w:r w:rsidRPr="00891450">
        <w:rPr>
          <w:rFonts w:asciiTheme="majorBidi" w:hAnsiTheme="majorBidi" w:cstheme="majorBidi"/>
          <w:sz w:val="24"/>
          <w:szCs w:val="24"/>
        </w:rPr>
        <w:t>Message</w:t>
      </w:r>
      <w:r w:rsidR="00891450">
        <w:rPr>
          <w:rFonts w:asciiTheme="majorBidi" w:hAnsiTheme="majorBidi" w:cstheme="majorBidi"/>
          <w:sz w:val="24"/>
          <w:szCs w:val="24"/>
        </w:rPr>
        <w:t xml:space="preserve">               2.</w:t>
      </w:r>
      <w:r w:rsidRPr="00891450">
        <w:rPr>
          <w:rFonts w:asciiTheme="majorBidi" w:hAnsiTheme="majorBidi" w:cstheme="majorBidi"/>
          <w:sz w:val="24"/>
          <w:szCs w:val="24"/>
        </w:rPr>
        <w:t>Channels</w:t>
      </w:r>
    </w:p>
    <w:p w:rsidR="00891450" w:rsidRDefault="002F7140" w:rsidP="00891450">
      <w:pPr>
        <w:numPr>
          <w:ilvl w:val="0"/>
          <w:numId w:val="2"/>
        </w:numPr>
        <w:rPr>
          <w:rFonts w:asciiTheme="majorBidi" w:hAnsiTheme="majorBidi" w:cstheme="majorBidi"/>
          <w:sz w:val="24"/>
          <w:szCs w:val="24"/>
        </w:rPr>
      </w:pPr>
      <w:r w:rsidRPr="0013515F">
        <w:rPr>
          <w:rFonts w:asciiTheme="majorBidi" w:hAnsiTheme="majorBidi" w:cstheme="majorBidi"/>
          <w:sz w:val="24"/>
          <w:szCs w:val="24"/>
        </w:rPr>
        <w:t>Contexts</w:t>
      </w:r>
      <w:r w:rsidR="00891450">
        <w:rPr>
          <w:rFonts w:asciiTheme="majorBidi" w:hAnsiTheme="majorBidi" w:cstheme="majorBidi"/>
          <w:sz w:val="24"/>
          <w:szCs w:val="24"/>
        </w:rPr>
        <w:t xml:space="preserve"> </w:t>
      </w:r>
      <w:r w:rsidRPr="0013515F">
        <w:rPr>
          <w:rFonts w:asciiTheme="majorBidi" w:hAnsiTheme="majorBidi" w:cstheme="majorBidi"/>
          <w:sz w:val="24"/>
          <w:szCs w:val="24"/>
        </w:rPr>
        <w:t>a. Physical</w:t>
      </w:r>
      <w:r w:rsidR="00891450">
        <w:rPr>
          <w:rFonts w:asciiTheme="majorBidi" w:hAnsiTheme="majorBidi" w:cstheme="majorBidi"/>
          <w:sz w:val="24"/>
          <w:szCs w:val="24"/>
        </w:rPr>
        <w:t xml:space="preserve"> </w:t>
      </w:r>
      <w:r w:rsidRPr="0013515F">
        <w:rPr>
          <w:rFonts w:asciiTheme="majorBidi" w:hAnsiTheme="majorBidi" w:cstheme="majorBidi"/>
          <w:sz w:val="24"/>
          <w:szCs w:val="24"/>
        </w:rPr>
        <w:t>b. Social</w:t>
      </w:r>
      <w:r w:rsidR="0013515F" w:rsidRPr="0013515F">
        <w:rPr>
          <w:rFonts w:asciiTheme="majorBidi" w:hAnsiTheme="majorBidi" w:cstheme="majorBidi"/>
          <w:sz w:val="24"/>
          <w:szCs w:val="24"/>
        </w:rPr>
        <w:t xml:space="preserve"> </w:t>
      </w:r>
      <w:r w:rsidRPr="0013515F">
        <w:rPr>
          <w:rFonts w:asciiTheme="majorBidi" w:hAnsiTheme="majorBidi" w:cstheme="majorBidi"/>
          <w:sz w:val="24"/>
          <w:szCs w:val="24"/>
        </w:rPr>
        <w:t>c. Historical</w:t>
      </w:r>
      <w:r w:rsidR="0013515F" w:rsidRPr="0013515F">
        <w:rPr>
          <w:rFonts w:asciiTheme="majorBidi" w:hAnsiTheme="majorBidi" w:cstheme="majorBidi"/>
          <w:sz w:val="24"/>
          <w:szCs w:val="24"/>
        </w:rPr>
        <w:t xml:space="preserve">   </w:t>
      </w:r>
      <w:r w:rsidRPr="0013515F">
        <w:rPr>
          <w:rFonts w:asciiTheme="majorBidi" w:hAnsiTheme="majorBidi" w:cstheme="majorBidi"/>
          <w:sz w:val="24"/>
          <w:szCs w:val="24"/>
        </w:rPr>
        <w:t>d. Psychological</w:t>
      </w:r>
      <w:r w:rsidR="0013515F" w:rsidRPr="0013515F">
        <w:rPr>
          <w:rFonts w:asciiTheme="majorBidi" w:hAnsiTheme="majorBidi" w:cstheme="majorBidi"/>
          <w:sz w:val="24"/>
          <w:szCs w:val="24"/>
        </w:rPr>
        <w:t xml:space="preserve"> </w:t>
      </w:r>
    </w:p>
    <w:p w:rsidR="002F7140" w:rsidRPr="00891450" w:rsidRDefault="002F7140" w:rsidP="00C83AF7">
      <w:pPr>
        <w:numPr>
          <w:ilvl w:val="0"/>
          <w:numId w:val="2"/>
        </w:numPr>
        <w:rPr>
          <w:rFonts w:asciiTheme="majorBidi" w:hAnsiTheme="majorBidi" w:cstheme="majorBidi"/>
          <w:sz w:val="24"/>
          <w:szCs w:val="24"/>
        </w:rPr>
      </w:pPr>
      <w:r w:rsidRPr="00891450">
        <w:rPr>
          <w:rFonts w:asciiTheme="majorBidi" w:hAnsiTheme="majorBidi" w:cstheme="majorBidi"/>
          <w:sz w:val="24"/>
          <w:szCs w:val="24"/>
        </w:rPr>
        <w:t>Interference (Noise)</w:t>
      </w:r>
      <w:r w:rsidR="0013515F" w:rsidRPr="00891450">
        <w:rPr>
          <w:rFonts w:asciiTheme="majorBidi" w:hAnsiTheme="majorBidi" w:cstheme="majorBidi"/>
          <w:sz w:val="24"/>
          <w:szCs w:val="24"/>
        </w:rPr>
        <w:t xml:space="preserve"> </w:t>
      </w:r>
      <w:r w:rsidR="00891450">
        <w:rPr>
          <w:rFonts w:asciiTheme="majorBidi" w:hAnsiTheme="majorBidi" w:cstheme="majorBidi"/>
          <w:sz w:val="24"/>
          <w:szCs w:val="24"/>
        </w:rPr>
        <w:t xml:space="preserve">   </w:t>
      </w:r>
      <w:r w:rsidR="0013515F" w:rsidRPr="00891450">
        <w:rPr>
          <w:rFonts w:asciiTheme="majorBidi" w:hAnsiTheme="majorBidi" w:cstheme="majorBidi"/>
          <w:sz w:val="24"/>
          <w:szCs w:val="24"/>
        </w:rPr>
        <w:t xml:space="preserve"> </w:t>
      </w:r>
      <w:r w:rsidR="00891450" w:rsidRPr="00891450">
        <w:rPr>
          <w:rFonts w:asciiTheme="majorBidi" w:hAnsiTheme="majorBidi" w:cstheme="majorBidi"/>
          <w:sz w:val="24"/>
          <w:szCs w:val="24"/>
        </w:rPr>
        <w:t xml:space="preserve">4. </w:t>
      </w:r>
      <w:r w:rsidRPr="00891450">
        <w:rPr>
          <w:rFonts w:asciiTheme="majorBidi" w:hAnsiTheme="majorBidi" w:cstheme="majorBidi"/>
          <w:sz w:val="24"/>
          <w:szCs w:val="24"/>
        </w:rPr>
        <w:t>Feedback</w:t>
      </w:r>
      <w:r w:rsidR="00984024" w:rsidRPr="00891450">
        <w:rPr>
          <w:rFonts w:asciiTheme="majorBidi" w:hAnsiTheme="majorBidi" w:cstheme="majorBidi"/>
          <w:sz w:val="24"/>
          <w:szCs w:val="24"/>
        </w:rPr>
        <w:t xml:space="preserve"> (reaction)</w:t>
      </w:r>
    </w:p>
    <w:p w:rsidR="00DB2A25" w:rsidRDefault="00DB2A25" w:rsidP="00DB2A25">
      <w:pPr>
        <w:rPr>
          <w:rFonts w:asciiTheme="majorBidi" w:hAnsiTheme="majorBidi" w:cstheme="majorBidi"/>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5"/>
        <w:gridCol w:w="5153"/>
      </w:tblGrid>
      <w:tr w:rsidR="00DB2A25" w:rsidRPr="008108C5" w:rsidTr="00DB2A25">
        <w:trPr>
          <w:tblHeader/>
          <w:tblCellSpacing w:w="15" w:type="dxa"/>
        </w:trPr>
        <w:tc>
          <w:tcPr>
            <w:tcW w:w="0" w:type="auto"/>
            <w:vAlign w:val="center"/>
            <w:hideMark/>
          </w:tcPr>
          <w:p w:rsidR="00DB2A25" w:rsidRPr="008108C5" w:rsidRDefault="00DB2A25" w:rsidP="001539E5">
            <w:pPr>
              <w:rPr>
                <w:rFonts w:asciiTheme="majorBidi" w:hAnsiTheme="majorBidi" w:cstheme="majorBidi"/>
                <w:b/>
                <w:bCs/>
                <w:sz w:val="24"/>
                <w:szCs w:val="24"/>
              </w:rPr>
            </w:pPr>
            <w:r w:rsidRPr="008108C5">
              <w:rPr>
                <w:rFonts w:asciiTheme="majorBidi" w:hAnsiTheme="majorBidi" w:cstheme="majorBidi"/>
                <w:b/>
                <w:bCs/>
                <w:sz w:val="24"/>
                <w:szCs w:val="24"/>
              </w:rPr>
              <w:t>Element</w:t>
            </w:r>
            <w:r w:rsidR="00743A1C">
              <w:rPr>
                <w:rFonts w:asciiTheme="majorBidi" w:hAnsiTheme="majorBidi" w:cstheme="majorBidi"/>
                <w:b/>
                <w:bCs/>
                <w:sz w:val="24"/>
                <w:szCs w:val="24"/>
              </w:rPr>
              <w:t>s</w:t>
            </w:r>
            <w:r w:rsidRPr="008108C5">
              <w:rPr>
                <w:rFonts w:asciiTheme="majorBidi" w:hAnsiTheme="majorBidi" w:cstheme="majorBidi"/>
                <w:b/>
                <w:bCs/>
                <w:sz w:val="24"/>
                <w:szCs w:val="24"/>
              </w:rPr>
              <w:t xml:space="preserve"> of Communication</w:t>
            </w:r>
          </w:p>
        </w:tc>
        <w:tc>
          <w:tcPr>
            <w:tcW w:w="5108" w:type="dxa"/>
            <w:vAlign w:val="center"/>
            <w:hideMark/>
          </w:tcPr>
          <w:p w:rsidR="00DB2A25" w:rsidRPr="008108C5" w:rsidRDefault="00DB2A25" w:rsidP="001539E5">
            <w:pPr>
              <w:rPr>
                <w:rFonts w:asciiTheme="majorBidi" w:hAnsiTheme="majorBidi" w:cstheme="majorBidi"/>
                <w:b/>
                <w:bCs/>
                <w:sz w:val="24"/>
                <w:szCs w:val="24"/>
              </w:rPr>
            </w:pPr>
            <w:r w:rsidRPr="008108C5">
              <w:rPr>
                <w:rFonts w:asciiTheme="majorBidi" w:hAnsiTheme="majorBidi" w:cstheme="majorBidi"/>
                <w:b/>
                <w:bCs/>
                <w:sz w:val="24"/>
                <w:szCs w:val="24"/>
              </w:rPr>
              <w:t>Answer</w:t>
            </w:r>
          </w:p>
        </w:tc>
      </w:tr>
      <w:tr w:rsidR="00DB2A25" w:rsidRPr="008108C5" w:rsidTr="00DB2A25">
        <w:trPr>
          <w:tblCellSpacing w:w="15" w:type="dxa"/>
        </w:trPr>
        <w:tc>
          <w:tcPr>
            <w:tcW w:w="0" w:type="auto"/>
            <w:vAlign w:val="center"/>
            <w:hideMark/>
          </w:tcPr>
          <w:p w:rsidR="00DB2A25" w:rsidRPr="008108C5" w:rsidRDefault="00DB2A25" w:rsidP="001539E5">
            <w:pPr>
              <w:rPr>
                <w:rFonts w:asciiTheme="majorBidi" w:hAnsiTheme="majorBidi" w:cstheme="majorBidi"/>
                <w:sz w:val="24"/>
                <w:szCs w:val="24"/>
              </w:rPr>
            </w:pPr>
            <w:r w:rsidRPr="008108C5">
              <w:rPr>
                <w:rFonts w:asciiTheme="majorBidi" w:hAnsiTheme="majorBidi" w:cstheme="majorBidi"/>
                <w:b/>
                <w:bCs/>
                <w:sz w:val="24"/>
                <w:szCs w:val="24"/>
              </w:rPr>
              <w:t>1. Message</w:t>
            </w:r>
          </w:p>
        </w:tc>
        <w:tc>
          <w:tcPr>
            <w:tcW w:w="5108" w:type="dxa"/>
            <w:vAlign w:val="center"/>
            <w:hideMark/>
          </w:tcPr>
          <w:p w:rsidR="00DB2A25" w:rsidRPr="008108C5" w:rsidRDefault="00DB2A25" w:rsidP="001539E5">
            <w:pPr>
              <w:rPr>
                <w:rFonts w:asciiTheme="majorBidi" w:hAnsiTheme="majorBidi" w:cstheme="majorBidi"/>
                <w:sz w:val="24"/>
                <w:szCs w:val="24"/>
              </w:rPr>
            </w:pPr>
            <w:r>
              <w:rPr>
                <w:rFonts w:asciiTheme="majorBidi" w:hAnsiTheme="majorBidi" w:cstheme="majorBidi"/>
                <w:sz w:val="24"/>
                <w:szCs w:val="24"/>
              </w:rPr>
              <w:t xml:space="preserve"> </w:t>
            </w:r>
          </w:p>
        </w:tc>
      </w:tr>
      <w:tr w:rsidR="00DB2A25" w:rsidRPr="008108C5" w:rsidTr="00DB2A25">
        <w:trPr>
          <w:tblCellSpacing w:w="15" w:type="dxa"/>
        </w:trPr>
        <w:tc>
          <w:tcPr>
            <w:tcW w:w="0" w:type="auto"/>
            <w:vAlign w:val="center"/>
            <w:hideMark/>
          </w:tcPr>
          <w:p w:rsidR="00DB2A25" w:rsidRPr="008108C5" w:rsidRDefault="00DB2A25" w:rsidP="001539E5">
            <w:pPr>
              <w:rPr>
                <w:rFonts w:asciiTheme="majorBidi" w:hAnsiTheme="majorBidi" w:cstheme="majorBidi"/>
                <w:sz w:val="24"/>
                <w:szCs w:val="24"/>
              </w:rPr>
            </w:pPr>
            <w:r w:rsidRPr="008108C5">
              <w:rPr>
                <w:rFonts w:asciiTheme="majorBidi" w:hAnsiTheme="majorBidi" w:cstheme="majorBidi"/>
                <w:b/>
                <w:bCs/>
                <w:sz w:val="24"/>
                <w:szCs w:val="24"/>
              </w:rPr>
              <w:t>2. Channels</w:t>
            </w:r>
          </w:p>
        </w:tc>
        <w:tc>
          <w:tcPr>
            <w:tcW w:w="5108" w:type="dxa"/>
            <w:vAlign w:val="center"/>
            <w:hideMark/>
          </w:tcPr>
          <w:p w:rsidR="00DB2A25" w:rsidRPr="008108C5" w:rsidRDefault="00DB2A25" w:rsidP="001539E5">
            <w:pPr>
              <w:rPr>
                <w:rFonts w:asciiTheme="majorBidi" w:hAnsiTheme="majorBidi" w:cstheme="majorBidi"/>
                <w:sz w:val="24"/>
                <w:szCs w:val="24"/>
              </w:rPr>
            </w:pPr>
            <w:r>
              <w:rPr>
                <w:rFonts w:asciiTheme="majorBidi" w:hAnsiTheme="majorBidi" w:cstheme="majorBidi"/>
                <w:sz w:val="24"/>
                <w:szCs w:val="24"/>
              </w:rPr>
              <w:t xml:space="preserve"> </w:t>
            </w:r>
          </w:p>
        </w:tc>
      </w:tr>
      <w:tr w:rsidR="00DB2A25" w:rsidRPr="008108C5" w:rsidTr="00DB2A25">
        <w:trPr>
          <w:tblCellSpacing w:w="15" w:type="dxa"/>
        </w:trPr>
        <w:tc>
          <w:tcPr>
            <w:tcW w:w="0" w:type="auto"/>
            <w:vAlign w:val="center"/>
            <w:hideMark/>
          </w:tcPr>
          <w:p w:rsidR="00DB2A25" w:rsidRPr="008108C5" w:rsidRDefault="00DB2A25" w:rsidP="001539E5">
            <w:pPr>
              <w:rPr>
                <w:rFonts w:asciiTheme="majorBidi" w:hAnsiTheme="majorBidi" w:cstheme="majorBidi"/>
                <w:sz w:val="24"/>
                <w:szCs w:val="24"/>
              </w:rPr>
            </w:pPr>
            <w:r w:rsidRPr="008108C5">
              <w:rPr>
                <w:rFonts w:asciiTheme="majorBidi" w:hAnsiTheme="majorBidi" w:cstheme="majorBidi"/>
                <w:b/>
                <w:bCs/>
                <w:sz w:val="24"/>
                <w:szCs w:val="24"/>
              </w:rPr>
              <w:t>3a. Physical Context</w:t>
            </w:r>
          </w:p>
        </w:tc>
        <w:tc>
          <w:tcPr>
            <w:tcW w:w="5108" w:type="dxa"/>
            <w:vAlign w:val="center"/>
            <w:hideMark/>
          </w:tcPr>
          <w:p w:rsidR="00DB2A25" w:rsidRPr="008108C5" w:rsidRDefault="00DB2A25" w:rsidP="001539E5">
            <w:pPr>
              <w:rPr>
                <w:rFonts w:asciiTheme="majorBidi" w:hAnsiTheme="majorBidi" w:cstheme="majorBidi"/>
                <w:sz w:val="24"/>
                <w:szCs w:val="24"/>
              </w:rPr>
            </w:pPr>
            <w:r>
              <w:rPr>
                <w:rFonts w:asciiTheme="majorBidi" w:hAnsiTheme="majorBidi" w:cstheme="majorBidi"/>
                <w:sz w:val="24"/>
                <w:szCs w:val="24"/>
              </w:rPr>
              <w:t xml:space="preserve"> </w:t>
            </w:r>
          </w:p>
        </w:tc>
      </w:tr>
      <w:tr w:rsidR="00DB2A25" w:rsidRPr="008108C5" w:rsidTr="00DB2A25">
        <w:trPr>
          <w:tblCellSpacing w:w="15" w:type="dxa"/>
        </w:trPr>
        <w:tc>
          <w:tcPr>
            <w:tcW w:w="0" w:type="auto"/>
            <w:vAlign w:val="center"/>
            <w:hideMark/>
          </w:tcPr>
          <w:p w:rsidR="00DB2A25" w:rsidRPr="008108C5" w:rsidRDefault="00DB2A25" w:rsidP="001539E5">
            <w:pPr>
              <w:rPr>
                <w:rFonts w:asciiTheme="majorBidi" w:hAnsiTheme="majorBidi" w:cstheme="majorBidi"/>
                <w:sz w:val="24"/>
                <w:szCs w:val="24"/>
              </w:rPr>
            </w:pPr>
            <w:r w:rsidRPr="008108C5">
              <w:rPr>
                <w:rFonts w:asciiTheme="majorBidi" w:hAnsiTheme="majorBidi" w:cstheme="majorBidi"/>
                <w:b/>
                <w:bCs/>
                <w:sz w:val="24"/>
                <w:szCs w:val="24"/>
              </w:rPr>
              <w:t>3b. Social Context</w:t>
            </w:r>
          </w:p>
        </w:tc>
        <w:tc>
          <w:tcPr>
            <w:tcW w:w="5108" w:type="dxa"/>
            <w:vAlign w:val="center"/>
            <w:hideMark/>
          </w:tcPr>
          <w:p w:rsidR="00DB2A25" w:rsidRPr="008108C5" w:rsidRDefault="00DB2A25" w:rsidP="001539E5">
            <w:pPr>
              <w:rPr>
                <w:rFonts w:asciiTheme="majorBidi" w:hAnsiTheme="majorBidi" w:cstheme="majorBidi"/>
                <w:sz w:val="24"/>
                <w:szCs w:val="24"/>
              </w:rPr>
            </w:pPr>
            <w:r>
              <w:rPr>
                <w:rFonts w:asciiTheme="majorBidi" w:hAnsiTheme="majorBidi" w:cstheme="majorBidi"/>
                <w:sz w:val="24"/>
                <w:szCs w:val="24"/>
              </w:rPr>
              <w:t xml:space="preserve"> </w:t>
            </w:r>
          </w:p>
        </w:tc>
      </w:tr>
      <w:tr w:rsidR="00DB2A25" w:rsidRPr="008108C5" w:rsidTr="00DB2A25">
        <w:trPr>
          <w:tblCellSpacing w:w="15" w:type="dxa"/>
        </w:trPr>
        <w:tc>
          <w:tcPr>
            <w:tcW w:w="0" w:type="auto"/>
            <w:vAlign w:val="center"/>
            <w:hideMark/>
          </w:tcPr>
          <w:p w:rsidR="00DB2A25" w:rsidRPr="008108C5" w:rsidRDefault="00DB2A25" w:rsidP="001539E5">
            <w:pPr>
              <w:rPr>
                <w:rFonts w:asciiTheme="majorBidi" w:hAnsiTheme="majorBidi" w:cstheme="majorBidi"/>
                <w:sz w:val="24"/>
                <w:szCs w:val="24"/>
              </w:rPr>
            </w:pPr>
            <w:r w:rsidRPr="008108C5">
              <w:rPr>
                <w:rFonts w:asciiTheme="majorBidi" w:hAnsiTheme="majorBidi" w:cstheme="majorBidi"/>
                <w:b/>
                <w:bCs/>
                <w:sz w:val="24"/>
                <w:szCs w:val="24"/>
              </w:rPr>
              <w:t>3c. Historical Context</w:t>
            </w:r>
          </w:p>
        </w:tc>
        <w:tc>
          <w:tcPr>
            <w:tcW w:w="5108" w:type="dxa"/>
            <w:vAlign w:val="center"/>
            <w:hideMark/>
          </w:tcPr>
          <w:p w:rsidR="00DB2A25" w:rsidRPr="008108C5" w:rsidRDefault="00DB2A25" w:rsidP="001539E5">
            <w:pPr>
              <w:rPr>
                <w:rFonts w:asciiTheme="majorBidi" w:hAnsiTheme="majorBidi" w:cstheme="majorBidi"/>
                <w:sz w:val="24"/>
                <w:szCs w:val="24"/>
              </w:rPr>
            </w:pPr>
            <w:r>
              <w:rPr>
                <w:rFonts w:asciiTheme="majorBidi" w:hAnsiTheme="majorBidi" w:cstheme="majorBidi"/>
                <w:sz w:val="24"/>
                <w:szCs w:val="24"/>
              </w:rPr>
              <w:t xml:space="preserve"> </w:t>
            </w:r>
          </w:p>
        </w:tc>
      </w:tr>
      <w:tr w:rsidR="00DB2A25" w:rsidRPr="008108C5" w:rsidTr="00DB2A25">
        <w:trPr>
          <w:tblCellSpacing w:w="15" w:type="dxa"/>
        </w:trPr>
        <w:tc>
          <w:tcPr>
            <w:tcW w:w="0" w:type="auto"/>
            <w:vAlign w:val="center"/>
            <w:hideMark/>
          </w:tcPr>
          <w:p w:rsidR="00DB2A25" w:rsidRPr="008108C5" w:rsidRDefault="00DB2A25" w:rsidP="001539E5">
            <w:pPr>
              <w:rPr>
                <w:rFonts w:asciiTheme="majorBidi" w:hAnsiTheme="majorBidi" w:cstheme="majorBidi"/>
                <w:sz w:val="24"/>
                <w:szCs w:val="24"/>
              </w:rPr>
            </w:pPr>
            <w:r w:rsidRPr="008108C5">
              <w:rPr>
                <w:rFonts w:asciiTheme="majorBidi" w:hAnsiTheme="majorBidi" w:cstheme="majorBidi"/>
                <w:b/>
                <w:bCs/>
                <w:sz w:val="24"/>
                <w:szCs w:val="24"/>
              </w:rPr>
              <w:t>3d. Psychological Context</w:t>
            </w:r>
          </w:p>
        </w:tc>
        <w:tc>
          <w:tcPr>
            <w:tcW w:w="5108" w:type="dxa"/>
            <w:vAlign w:val="center"/>
            <w:hideMark/>
          </w:tcPr>
          <w:p w:rsidR="00DB2A25" w:rsidRPr="008108C5" w:rsidRDefault="00DB2A25" w:rsidP="001539E5">
            <w:pPr>
              <w:rPr>
                <w:rFonts w:asciiTheme="majorBidi" w:hAnsiTheme="majorBidi" w:cstheme="majorBidi"/>
                <w:sz w:val="24"/>
                <w:szCs w:val="24"/>
              </w:rPr>
            </w:pPr>
            <w:r>
              <w:rPr>
                <w:rFonts w:asciiTheme="majorBidi" w:hAnsiTheme="majorBidi" w:cstheme="majorBidi"/>
                <w:sz w:val="24"/>
                <w:szCs w:val="24"/>
              </w:rPr>
              <w:t xml:space="preserve"> </w:t>
            </w:r>
          </w:p>
        </w:tc>
      </w:tr>
      <w:tr w:rsidR="00DB2A25" w:rsidRPr="008108C5" w:rsidTr="00DB2A25">
        <w:trPr>
          <w:tblCellSpacing w:w="15" w:type="dxa"/>
        </w:trPr>
        <w:tc>
          <w:tcPr>
            <w:tcW w:w="0" w:type="auto"/>
            <w:vAlign w:val="center"/>
            <w:hideMark/>
          </w:tcPr>
          <w:p w:rsidR="00DB2A25" w:rsidRPr="008108C5" w:rsidRDefault="00DB2A25" w:rsidP="001539E5">
            <w:pPr>
              <w:rPr>
                <w:rFonts w:asciiTheme="majorBidi" w:hAnsiTheme="majorBidi" w:cstheme="majorBidi"/>
                <w:sz w:val="24"/>
                <w:szCs w:val="24"/>
              </w:rPr>
            </w:pPr>
            <w:r w:rsidRPr="008108C5">
              <w:rPr>
                <w:rFonts w:asciiTheme="majorBidi" w:hAnsiTheme="majorBidi" w:cstheme="majorBidi"/>
                <w:b/>
                <w:bCs/>
                <w:sz w:val="24"/>
                <w:szCs w:val="24"/>
              </w:rPr>
              <w:t>4. Interference (Noise)</w:t>
            </w:r>
          </w:p>
        </w:tc>
        <w:tc>
          <w:tcPr>
            <w:tcW w:w="5108" w:type="dxa"/>
            <w:vAlign w:val="center"/>
            <w:hideMark/>
          </w:tcPr>
          <w:p w:rsidR="00DB2A25" w:rsidRPr="008108C5" w:rsidRDefault="00DB2A25" w:rsidP="001539E5">
            <w:pPr>
              <w:rPr>
                <w:rFonts w:asciiTheme="majorBidi" w:hAnsiTheme="majorBidi" w:cstheme="majorBidi"/>
                <w:sz w:val="24"/>
                <w:szCs w:val="24"/>
              </w:rPr>
            </w:pPr>
            <w:r>
              <w:rPr>
                <w:rFonts w:asciiTheme="majorBidi" w:hAnsiTheme="majorBidi" w:cstheme="majorBidi"/>
                <w:sz w:val="24"/>
                <w:szCs w:val="24"/>
              </w:rPr>
              <w:t xml:space="preserve"> </w:t>
            </w:r>
          </w:p>
        </w:tc>
      </w:tr>
      <w:tr w:rsidR="00DB2A25" w:rsidRPr="008108C5" w:rsidTr="00DB2A25">
        <w:trPr>
          <w:tblCellSpacing w:w="15" w:type="dxa"/>
        </w:trPr>
        <w:tc>
          <w:tcPr>
            <w:tcW w:w="0" w:type="auto"/>
            <w:vAlign w:val="center"/>
            <w:hideMark/>
          </w:tcPr>
          <w:p w:rsidR="00DB2A25" w:rsidRPr="008108C5" w:rsidRDefault="00DB2A25" w:rsidP="001539E5">
            <w:pPr>
              <w:rPr>
                <w:rFonts w:asciiTheme="majorBidi" w:hAnsiTheme="majorBidi" w:cstheme="majorBidi"/>
                <w:sz w:val="24"/>
                <w:szCs w:val="24"/>
              </w:rPr>
            </w:pPr>
            <w:r w:rsidRPr="008108C5">
              <w:rPr>
                <w:rFonts w:asciiTheme="majorBidi" w:hAnsiTheme="majorBidi" w:cstheme="majorBidi"/>
                <w:b/>
                <w:bCs/>
                <w:sz w:val="24"/>
                <w:szCs w:val="24"/>
              </w:rPr>
              <w:t>5. Feedback</w:t>
            </w:r>
            <w:r w:rsidR="0013515F">
              <w:rPr>
                <w:rFonts w:asciiTheme="majorBidi" w:hAnsiTheme="majorBidi" w:cstheme="majorBidi"/>
                <w:b/>
                <w:bCs/>
                <w:sz w:val="24"/>
                <w:szCs w:val="24"/>
              </w:rPr>
              <w:t xml:space="preserve"> (reaction)</w:t>
            </w:r>
          </w:p>
        </w:tc>
        <w:tc>
          <w:tcPr>
            <w:tcW w:w="5108" w:type="dxa"/>
            <w:vAlign w:val="center"/>
            <w:hideMark/>
          </w:tcPr>
          <w:p w:rsidR="00DB2A25" w:rsidRPr="008108C5" w:rsidRDefault="00DB2A25" w:rsidP="001539E5">
            <w:pPr>
              <w:rPr>
                <w:rFonts w:asciiTheme="majorBidi" w:hAnsiTheme="majorBidi" w:cstheme="majorBidi"/>
                <w:sz w:val="24"/>
                <w:szCs w:val="24"/>
              </w:rPr>
            </w:pPr>
            <w:r>
              <w:rPr>
                <w:rFonts w:asciiTheme="majorBidi" w:hAnsiTheme="majorBidi" w:cstheme="majorBidi"/>
                <w:sz w:val="24"/>
                <w:szCs w:val="24"/>
              </w:rPr>
              <w:t xml:space="preserve"> </w:t>
            </w:r>
          </w:p>
          <w:p w:rsidR="00DB2A25" w:rsidRPr="008108C5" w:rsidRDefault="00DB2A25" w:rsidP="001539E5">
            <w:pPr>
              <w:rPr>
                <w:rFonts w:asciiTheme="majorBidi" w:hAnsiTheme="majorBidi" w:cstheme="majorBidi"/>
                <w:sz w:val="24"/>
                <w:szCs w:val="24"/>
              </w:rPr>
            </w:pPr>
          </w:p>
        </w:tc>
      </w:tr>
    </w:tbl>
    <w:p w:rsidR="00DB2A25" w:rsidRDefault="00DB2A25" w:rsidP="00DB2A25">
      <w:pPr>
        <w:rPr>
          <w:rFonts w:asciiTheme="majorBidi" w:hAnsiTheme="majorBidi" w:cstheme="majorBidi"/>
          <w:sz w:val="24"/>
          <w:szCs w:val="24"/>
        </w:rPr>
      </w:pPr>
    </w:p>
    <w:p w:rsidR="00DB2A25" w:rsidRDefault="00DB2A25" w:rsidP="00DB2A25">
      <w:pPr>
        <w:rPr>
          <w:rFonts w:asciiTheme="majorBidi" w:hAnsiTheme="majorBidi" w:cstheme="majorBidi"/>
          <w:sz w:val="24"/>
          <w:szCs w:val="24"/>
        </w:rPr>
      </w:pPr>
    </w:p>
    <w:p w:rsidR="00DB2A25" w:rsidRDefault="00DB2A25" w:rsidP="00DB2A25">
      <w:pPr>
        <w:rPr>
          <w:rFonts w:asciiTheme="majorBidi" w:hAnsiTheme="majorBidi" w:cstheme="majorBidi"/>
          <w:sz w:val="24"/>
          <w:szCs w:val="24"/>
        </w:rPr>
      </w:pPr>
    </w:p>
    <w:p w:rsidR="00DB2A25" w:rsidRDefault="00DB2A25" w:rsidP="00DB2A25">
      <w:pPr>
        <w:rPr>
          <w:rFonts w:asciiTheme="majorBidi" w:hAnsiTheme="majorBidi" w:cstheme="majorBidi"/>
          <w:sz w:val="24"/>
          <w:szCs w:val="24"/>
        </w:rPr>
      </w:pPr>
    </w:p>
    <w:p w:rsidR="00DB2A25" w:rsidRPr="008108C5" w:rsidRDefault="00DB2A25" w:rsidP="00DB2A25">
      <w:pPr>
        <w:rPr>
          <w:rFonts w:asciiTheme="majorBidi" w:hAnsiTheme="majorBidi" w:cstheme="majorBidi"/>
          <w:sz w:val="24"/>
          <w:szCs w:val="24"/>
        </w:rPr>
      </w:pPr>
    </w:p>
    <w:p w:rsidR="002F7140" w:rsidRPr="008108C5" w:rsidRDefault="002F7140" w:rsidP="002F7140">
      <w:pPr>
        <w:rPr>
          <w:rFonts w:asciiTheme="majorBidi" w:hAnsiTheme="majorBidi" w:cstheme="majorBidi"/>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0"/>
        <w:gridCol w:w="7280"/>
      </w:tblGrid>
      <w:tr w:rsidR="002F7140" w:rsidRPr="008108C5" w:rsidTr="002F7140">
        <w:trPr>
          <w:tblHeader/>
          <w:tblCellSpacing w:w="15" w:type="dxa"/>
        </w:trPr>
        <w:tc>
          <w:tcPr>
            <w:tcW w:w="0" w:type="auto"/>
            <w:vAlign w:val="center"/>
            <w:hideMark/>
          </w:tcPr>
          <w:p w:rsidR="002F7140" w:rsidRPr="008108C5" w:rsidRDefault="002F7140" w:rsidP="002F7140">
            <w:pPr>
              <w:rPr>
                <w:rFonts w:asciiTheme="majorBidi" w:hAnsiTheme="majorBidi" w:cstheme="majorBidi"/>
                <w:b/>
                <w:bCs/>
                <w:sz w:val="24"/>
                <w:szCs w:val="24"/>
              </w:rPr>
            </w:pPr>
            <w:r w:rsidRPr="008108C5">
              <w:rPr>
                <w:rFonts w:asciiTheme="majorBidi" w:hAnsiTheme="majorBidi" w:cstheme="majorBidi"/>
                <w:b/>
                <w:bCs/>
                <w:sz w:val="24"/>
                <w:szCs w:val="24"/>
              </w:rPr>
              <w:lastRenderedPageBreak/>
              <w:t>Element of Communication</w:t>
            </w:r>
          </w:p>
        </w:tc>
        <w:tc>
          <w:tcPr>
            <w:tcW w:w="0" w:type="auto"/>
            <w:vAlign w:val="center"/>
            <w:hideMark/>
          </w:tcPr>
          <w:p w:rsidR="002F7140" w:rsidRPr="008108C5" w:rsidRDefault="002F7140" w:rsidP="002F7140">
            <w:pPr>
              <w:rPr>
                <w:rFonts w:asciiTheme="majorBidi" w:hAnsiTheme="majorBidi" w:cstheme="majorBidi"/>
                <w:b/>
                <w:bCs/>
                <w:sz w:val="24"/>
                <w:szCs w:val="24"/>
              </w:rPr>
            </w:pPr>
            <w:r w:rsidRPr="008108C5">
              <w:rPr>
                <w:rFonts w:asciiTheme="majorBidi" w:hAnsiTheme="majorBidi" w:cstheme="majorBidi"/>
                <w:b/>
                <w:bCs/>
                <w:sz w:val="24"/>
                <w:szCs w:val="24"/>
              </w:rPr>
              <w:t>Answer</w:t>
            </w:r>
          </w:p>
        </w:tc>
      </w:tr>
      <w:tr w:rsidR="002F7140" w:rsidRPr="008108C5" w:rsidTr="002F7140">
        <w:trPr>
          <w:tblCellSpacing w:w="15" w:type="dxa"/>
        </w:trPr>
        <w:tc>
          <w:tcPr>
            <w:tcW w:w="0" w:type="auto"/>
            <w:vAlign w:val="center"/>
            <w:hideMark/>
          </w:tcPr>
          <w:p w:rsidR="002F7140" w:rsidRPr="008108C5" w:rsidRDefault="002F7140" w:rsidP="002F7140">
            <w:pPr>
              <w:rPr>
                <w:rFonts w:asciiTheme="majorBidi" w:hAnsiTheme="majorBidi" w:cstheme="majorBidi"/>
                <w:sz w:val="24"/>
                <w:szCs w:val="24"/>
              </w:rPr>
            </w:pPr>
            <w:r w:rsidRPr="008108C5">
              <w:rPr>
                <w:rFonts w:asciiTheme="majorBidi" w:hAnsiTheme="majorBidi" w:cstheme="majorBidi"/>
                <w:b/>
                <w:bCs/>
                <w:sz w:val="24"/>
                <w:szCs w:val="24"/>
              </w:rPr>
              <w:t>1. Message</w:t>
            </w:r>
          </w:p>
        </w:tc>
        <w:tc>
          <w:tcPr>
            <w:tcW w:w="0" w:type="auto"/>
            <w:vAlign w:val="center"/>
            <w:hideMark/>
          </w:tcPr>
          <w:p w:rsidR="002F7140" w:rsidRPr="008108C5" w:rsidRDefault="002F7140" w:rsidP="002F7140">
            <w:pPr>
              <w:rPr>
                <w:rFonts w:asciiTheme="majorBidi" w:hAnsiTheme="majorBidi" w:cstheme="majorBidi"/>
                <w:sz w:val="24"/>
                <w:szCs w:val="24"/>
              </w:rPr>
            </w:pPr>
            <w:r w:rsidRPr="008108C5">
              <w:rPr>
                <w:rFonts w:asciiTheme="majorBidi" w:hAnsiTheme="majorBidi" w:cstheme="majorBidi"/>
                <w:sz w:val="24"/>
                <w:szCs w:val="24"/>
              </w:rPr>
              <w:t>James’ action communicates carelessness. Olivia’s statement communicates annoyance. James’ reply communicates understanding and willingness to fix the mistake. Olivia’s final comment communicates appreciation and explanation.</w:t>
            </w:r>
          </w:p>
        </w:tc>
      </w:tr>
      <w:tr w:rsidR="002F7140" w:rsidRPr="008108C5" w:rsidTr="002F7140">
        <w:trPr>
          <w:tblCellSpacing w:w="15" w:type="dxa"/>
        </w:trPr>
        <w:tc>
          <w:tcPr>
            <w:tcW w:w="0" w:type="auto"/>
            <w:vAlign w:val="center"/>
            <w:hideMark/>
          </w:tcPr>
          <w:p w:rsidR="002F7140" w:rsidRPr="008108C5" w:rsidRDefault="002F7140" w:rsidP="002F7140">
            <w:pPr>
              <w:rPr>
                <w:rFonts w:asciiTheme="majorBidi" w:hAnsiTheme="majorBidi" w:cstheme="majorBidi"/>
                <w:sz w:val="24"/>
                <w:szCs w:val="24"/>
              </w:rPr>
            </w:pPr>
            <w:r w:rsidRPr="008108C5">
              <w:rPr>
                <w:rFonts w:asciiTheme="majorBidi" w:hAnsiTheme="majorBidi" w:cstheme="majorBidi"/>
                <w:b/>
                <w:bCs/>
                <w:sz w:val="24"/>
                <w:szCs w:val="24"/>
              </w:rPr>
              <w:t>2. Channels</w:t>
            </w:r>
          </w:p>
        </w:tc>
        <w:tc>
          <w:tcPr>
            <w:tcW w:w="0" w:type="auto"/>
            <w:vAlign w:val="center"/>
            <w:hideMark/>
          </w:tcPr>
          <w:p w:rsidR="002F7140" w:rsidRPr="008108C5" w:rsidRDefault="002F7140" w:rsidP="002F7140">
            <w:pPr>
              <w:rPr>
                <w:rFonts w:asciiTheme="majorBidi" w:hAnsiTheme="majorBidi" w:cstheme="majorBidi"/>
                <w:sz w:val="24"/>
                <w:szCs w:val="24"/>
              </w:rPr>
            </w:pPr>
            <w:r w:rsidRPr="008108C5">
              <w:rPr>
                <w:rFonts w:asciiTheme="majorBidi" w:hAnsiTheme="majorBidi" w:cstheme="majorBidi"/>
                <w:sz w:val="24"/>
                <w:szCs w:val="24"/>
              </w:rPr>
              <w:t>Verbal (spoken words), Nonverbal (sighing, facial expressions, tone), Behavioral (leaving the chip bag).</w:t>
            </w:r>
          </w:p>
        </w:tc>
      </w:tr>
      <w:tr w:rsidR="002F7140" w:rsidRPr="008108C5" w:rsidTr="002F7140">
        <w:trPr>
          <w:tblCellSpacing w:w="15" w:type="dxa"/>
        </w:trPr>
        <w:tc>
          <w:tcPr>
            <w:tcW w:w="0" w:type="auto"/>
            <w:vAlign w:val="center"/>
            <w:hideMark/>
          </w:tcPr>
          <w:p w:rsidR="002F7140" w:rsidRPr="008108C5" w:rsidRDefault="002F7140" w:rsidP="002F7140">
            <w:pPr>
              <w:rPr>
                <w:rFonts w:asciiTheme="majorBidi" w:hAnsiTheme="majorBidi" w:cstheme="majorBidi"/>
                <w:sz w:val="24"/>
                <w:szCs w:val="24"/>
              </w:rPr>
            </w:pPr>
            <w:r w:rsidRPr="008108C5">
              <w:rPr>
                <w:rFonts w:asciiTheme="majorBidi" w:hAnsiTheme="majorBidi" w:cstheme="majorBidi"/>
                <w:b/>
                <w:bCs/>
                <w:sz w:val="24"/>
                <w:szCs w:val="24"/>
              </w:rPr>
              <w:t>3a. Physical Context</w:t>
            </w:r>
          </w:p>
        </w:tc>
        <w:tc>
          <w:tcPr>
            <w:tcW w:w="0" w:type="auto"/>
            <w:vAlign w:val="center"/>
            <w:hideMark/>
          </w:tcPr>
          <w:p w:rsidR="002F7140" w:rsidRPr="008108C5" w:rsidRDefault="002F7140" w:rsidP="002F7140">
            <w:pPr>
              <w:rPr>
                <w:rFonts w:asciiTheme="majorBidi" w:hAnsiTheme="majorBidi" w:cstheme="majorBidi"/>
                <w:sz w:val="24"/>
                <w:szCs w:val="24"/>
              </w:rPr>
            </w:pPr>
            <w:r w:rsidRPr="008108C5">
              <w:rPr>
                <w:rFonts w:asciiTheme="majorBidi" w:hAnsiTheme="majorBidi" w:cstheme="majorBidi"/>
                <w:sz w:val="24"/>
                <w:szCs w:val="24"/>
              </w:rPr>
              <w:t>A library study environment.</w:t>
            </w:r>
          </w:p>
        </w:tc>
      </w:tr>
      <w:tr w:rsidR="002F7140" w:rsidRPr="008108C5" w:rsidTr="002F7140">
        <w:trPr>
          <w:tblCellSpacing w:w="15" w:type="dxa"/>
        </w:trPr>
        <w:tc>
          <w:tcPr>
            <w:tcW w:w="0" w:type="auto"/>
            <w:vAlign w:val="center"/>
            <w:hideMark/>
          </w:tcPr>
          <w:p w:rsidR="002F7140" w:rsidRPr="008108C5" w:rsidRDefault="002F7140" w:rsidP="002F7140">
            <w:pPr>
              <w:rPr>
                <w:rFonts w:asciiTheme="majorBidi" w:hAnsiTheme="majorBidi" w:cstheme="majorBidi"/>
                <w:sz w:val="24"/>
                <w:szCs w:val="24"/>
              </w:rPr>
            </w:pPr>
            <w:r w:rsidRPr="008108C5">
              <w:rPr>
                <w:rFonts w:asciiTheme="majorBidi" w:hAnsiTheme="majorBidi" w:cstheme="majorBidi"/>
                <w:b/>
                <w:bCs/>
                <w:sz w:val="24"/>
                <w:szCs w:val="24"/>
              </w:rPr>
              <w:t>3b. Social Context</w:t>
            </w:r>
          </w:p>
        </w:tc>
        <w:tc>
          <w:tcPr>
            <w:tcW w:w="0" w:type="auto"/>
            <w:vAlign w:val="center"/>
            <w:hideMark/>
          </w:tcPr>
          <w:p w:rsidR="002F7140" w:rsidRPr="008108C5" w:rsidRDefault="002F7140" w:rsidP="002F7140">
            <w:pPr>
              <w:rPr>
                <w:rFonts w:asciiTheme="majorBidi" w:hAnsiTheme="majorBidi" w:cstheme="majorBidi"/>
                <w:sz w:val="24"/>
                <w:szCs w:val="24"/>
              </w:rPr>
            </w:pPr>
            <w:r w:rsidRPr="008108C5">
              <w:rPr>
                <w:rFonts w:asciiTheme="majorBidi" w:hAnsiTheme="majorBidi" w:cstheme="majorBidi"/>
                <w:sz w:val="24"/>
                <w:szCs w:val="24"/>
              </w:rPr>
              <w:t>Two classmates or friends studying together.</w:t>
            </w:r>
          </w:p>
        </w:tc>
      </w:tr>
      <w:tr w:rsidR="002F7140" w:rsidRPr="008108C5" w:rsidTr="002F7140">
        <w:trPr>
          <w:tblCellSpacing w:w="15" w:type="dxa"/>
        </w:trPr>
        <w:tc>
          <w:tcPr>
            <w:tcW w:w="0" w:type="auto"/>
            <w:vAlign w:val="center"/>
            <w:hideMark/>
          </w:tcPr>
          <w:p w:rsidR="002F7140" w:rsidRPr="008108C5" w:rsidRDefault="002F7140" w:rsidP="002F7140">
            <w:pPr>
              <w:rPr>
                <w:rFonts w:asciiTheme="majorBidi" w:hAnsiTheme="majorBidi" w:cstheme="majorBidi"/>
                <w:sz w:val="24"/>
                <w:szCs w:val="24"/>
              </w:rPr>
            </w:pPr>
            <w:r w:rsidRPr="008108C5">
              <w:rPr>
                <w:rFonts w:asciiTheme="majorBidi" w:hAnsiTheme="majorBidi" w:cstheme="majorBidi"/>
                <w:b/>
                <w:bCs/>
                <w:sz w:val="24"/>
                <w:szCs w:val="24"/>
              </w:rPr>
              <w:t>3c. Historical Context</w:t>
            </w:r>
          </w:p>
        </w:tc>
        <w:tc>
          <w:tcPr>
            <w:tcW w:w="0" w:type="auto"/>
            <w:vAlign w:val="center"/>
            <w:hideMark/>
          </w:tcPr>
          <w:p w:rsidR="002F7140" w:rsidRPr="008108C5" w:rsidRDefault="002F7140" w:rsidP="002F7140">
            <w:pPr>
              <w:rPr>
                <w:rFonts w:asciiTheme="majorBidi" w:hAnsiTheme="majorBidi" w:cstheme="majorBidi"/>
                <w:sz w:val="24"/>
                <w:szCs w:val="24"/>
              </w:rPr>
            </w:pPr>
            <w:r w:rsidRPr="008108C5">
              <w:rPr>
                <w:rFonts w:asciiTheme="majorBidi" w:hAnsiTheme="majorBidi" w:cstheme="majorBidi"/>
                <w:sz w:val="24"/>
                <w:szCs w:val="24"/>
              </w:rPr>
              <w:t>Their past experiences studying together may affect their comfort level in correcting each other.</w:t>
            </w:r>
          </w:p>
        </w:tc>
      </w:tr>
      <w:tr w:rsidR="002F7140" w:rsidRPr="008108C5" w:rsidTr="002F7140">
        <w:trPr>
          <w:tblCellSpacing w:w="15" w:type="dxa"/>
        </w:trPr>
        <w:tc>
          <w:tcPr>
            <w:tcW w:w="0" w:type="auto"/>
            <w:vAlign w:val="center"/>
            <w:hideMark/>
          </w:tcPr>
          <w:p w:rsidR="002F7140" w:rsidRPr="008108C5" w:rsidRDefault="002F7140" w:rsidP="002F7140">
            <w:pPr>
              <w:rPr>
                <w:rFonts w:asciiTheme="majorBidi" w:hAnsiTheme="majorBidi" w:cstheme="majorBidi"/>
                <w:sz w:val="24"/>
                <w:szCs w:val="24"/>
              </w:rPr>
            </w:pPr>
            <w:r w:rsidRPr="008108C5">
              <w:rPr>
                <w:rFonts w:asciiTheme="majorBidi" w:hAnsiTheme="majorBidi" w:cstheme="majorBidi"/>
                <w:b/>
                <w:bCs/>
                <w:sz w:val="24"/>
                <w:szCs w:val="24"/>
              </w:rPr>
              <w:t>3d. Psychological Context</w:t>
            </w:r>
          </w:p>
        </w:tc>
        <w:tc>
          <w:tcPr>
            <w:tcW w:w="0" w:type="auto"/>
            <w:vAlign w:val="center"/>
            <w:hideMark/>
          </w:tcPr>
          <w:p w:rsidR="002F7140" w:rsidRPr="008108C5" w:rsidRDefault="002F7140" w:rsidP="002F7140">
            <w:pPr>
              <w:rPr>
                <w:rFonts w:asciiTheme="majorBidi" w:hAnsiTheme="majorBidi" w:cstheme="majorBidi"/>
                <w:sz w:val="24"/>
                <w:szCs w:val="24"/>
              </w:rPr>
            </w:pPr>
            <w:r w:rsidRPr="008108C5">
              <w:rPr>
                <w:rFonts w:asciiTheme="majorBidi" w:hAnsiTheme="majorBidi" w:cstheme="majorBidi"/>
                <w:sz w:val="24"/>
                <w:szCs w:val="24"/>
              </w:rPr>
              <w:t>Olivia feels annoyed; James feels surprised and apologetic.</w:t>
            </w:r>
          </w:p>
        </w:tc>
      </w:tr>
      <w:tr w:rsidR="002F7140" w:rsidRPr="008108C5" w:rsidTr="002F7140">
        <w:trPr>
          <w:tblCellSpacing w:w="15" w:type="dxa"/>
        </w:trPr>
        <w:tc>
          <w:tcPr>
            <w:tcW w:w="0" w:type="auto"/>
            <w:vAlign w:val="center"/>
            <w:hideMark/>
          </w:tcPr>
          <w:p w:rsidR="002F7140" w:rsidRPr="008108C5" w:rsidRDefault="002F7140" w:rsidP="002F7140">
            <w:pPr>
              <w:rPr>
                <w:rFonts w:asciiTheme="majorBidi" w:hAnsiTheme="majorBidi" w:cstheme="majorBidi"/>
                <w:sz w:val="24"/>
                <w:szCs w:val="24"/>
              </w:rPr>
            </w:pPr>
            <w:r w:rsidRPr="008108C5">
              <w:rPr>
                <w:rFonts w:asciiTheme="majorBidi" w:hAnsiTheme="majorBidi" w:cstheme="majorBidi"/>
                <w:b/>
                <w:bCs/>
                <w:sz w:val="24"/>
                <w:szCs w:val="24"/>
              </w:rPr>
              <w:t>4. Interference (Noise)</w:t>
            </w:r>
          </w:p>
        </w:tc>
        <w:tc>
          <w:tcPr>
            <w:tcW w:w="0" w:type="auto"/>
            <w:vAlign w:val="center"/>
            <w:hideMark/>
          </w:tcPr>
          <w:p w:rsidR="002F7140" w:rsidRPr="008108C5" w:rsidRDefault="002F7140" w:rsidP="002F7140">
            <w:pPr>
              <w:rPr>
                <w:rFonts w:asciiTheme="majorBidi" w:hAnsiTheme="majorBidi" w:cstheme="majorBidi"/>
                <w:sz w:val="24"/>
                <w:szCs w:val="24"/>
              </w:rPr>
            </w:pPr>
            <w:r w:rsidRPr="008108C5">
              <w:rPr>
                <w:rFonts w:asciiTheme="majorBidi" w:hAnsiTheme="majorBidi" w:cstheme="majorBidi"/>
                <w:sz w:val="24"/>
                <w:szCs w:val="24"/>
              </w:rPr>
              <w:t>Olivia’s frustration or James’ distraction while packing may affect how the message is received.</w:t>
            </w:r>
          </w:p>
        </w:tc>
      </w:tr>
      <w:tr w:rsidR="002F7140" w:rsidRPr="008108C5" w:rsidTr="002F7140">
        <w:trPr>
          <w:tblCellSpacing w:w="15" w:type="dxa"/>
        </w:trPr>
        <w:tc>
          <w:tcPr>
            <w:tcW w:w="0" w:type="auto"/>
            <w:vAlign w:val="center"/>
            <w:hideMark/>
          </w:tcPr>
          <w:p w:rsidR="002F7140" w:rsidRPr="008108C5" w:rsidRDefault="002F7140" w:rsidP="002F7140">
            <w:pPr>
              <w:rPr>
                <w:rFonts w:asciiTheme="majorBidi" w:hAnsiTheme="majorBidi" w:cstheme="majorBidi"/>
                <w:sz w:val="24"/>
                <w:szCs w:val="24"/>
              </w:rPr>
            </w:pPr>
            <w:r w:rsidRPr="008108C5">
              <w:rPr>
                <w:rFonts w:asciiTheme="majorBidi" w:hAnsiTheme="majorBidi" w:cstheme="majorBidi"/>
                <w:b/>
                <w:bCs/>
                <w:sz w:val="24"/>
                <w:szCs w:val="24"/>
              </w:rPr>
              <w:t>5. Feedback</w:t>
            </w:r>
            <w:r w:rsidR="0013515F">
              <w:rPr>
                <w:rFonts w:asciiTheme="majorBidi" w:hAnsiTheme="majorBidi" w:cstheme="majorBidi"/>
                <w:b/>
                <w:bCs/>
                <w:sz w:val="24"/>
                <w:szCs w:val="24"/>
              </w:rPr>
              <w:t xml:space="preserve"> (reaction)</w:t>
            </w:r>
          </w:p>
        </w:tc>
        <w:tc>
          <w:tcPr>
            <w:tcW w:w="0" w:type="auto"/>
            <w:vAlign w:val="center"/>
            <w:hideMark/>
          </w:tcPr>
          <w:p w:rsidR="002F7140" w:rsidRPr="008108C5" w:rsidRDefault="002F7140" w:rsidP="002F7140">
            <w:pPr>
              <w:rPr>
                <w:rFonts w:asciiTheme="majorBidi" w:hAnsiTheme="majorBidi" w:cstheme="majorBidi"/>
                <w:sz w:val="24"/>
                <w:szCs w:val="24"/>
              </w:rPr>
            </w:pPr>
            <w:r w:rsidRPr="008108C5">
              <w:rPr>
                <w:rFonts w:asciiTheme="majorBidi" w:hAnsiTheme="majorBidi" w:cstheme="majorBidi"/>
                <w:sz w:val="24"/>
                <w:szCs w:val="24"/>
              </w:rPr>
              <w:t>James’ agreement to throw the bag away is feedback to Olivia’s complaint. Olivia’s nod shows she accepts his response.</w:t>
            </w:r>
          </w:p>
          <w:p w:rsidR="002F7140" w:rsidRPr="008108C5" w:rsidRDefault="002F7140" w:rsidP="002F7140">
            <w:pPr>
              <w:rPr>
                <w:rFonts w:asciiTheme="majorBidi" w:hAnsiTheme="majorBidi" w:cstheme="majorBidi"/>
                <w:sz w:val="24"/>
                <w:szCs w:val="24"/>
              </w:rPr>
            </w:pPr>
          </w:p>
        </w:tc>
      </w:tr>
    </w:tbl>
    <w:p w:rsidR="002F7140" w:rsidRPr="008108C5" w:rsidRDefault="002F7140" w:rsidP="002F7140">
      <w:pPr>
        <w:rPr>
          <w:rFonts w:asciiTheme="majorBidi" w:hAnsiTheme="majorBidi" w:cstheme="majorBidi"/>
          <w:sz w:val="24"/>
          <w:szCs w:val="24"/>
        </w:rPr>
      </w:pPr>
      <w:r w:rsidRPr="008108C5">
        <w:rPr>
          <w:rFonts w:asciiTheme="majorBidi" w:hAnsiTheme="majorBidi" w:cstheme="majorBidi"/>
          <w:sz w:val="24"/>
          <w:szCs w:val="24"/>
        </w:rPr>
        <w:t xml:space="preserve"> </w:t>
      </w:r>
    </w:p>
    <w:p w:rsidR="004A43EF" w:rsidRPr="008108C5" w:rsidRDefault="004A43EF" w:rsidP="002F7140">
      <w:pPr>
        <w:rPr>
          <w:rFonts w:asciiTheme="majorBidi" w:hAnsiTheme="majorBidi" w:cstheme="majorBidi"/>
          <w:sz w:val="24"/>
          <w:szCs w:val="24"/>
        </w:rPr>
      </w:pPr>
    </w:p>
    <w:p w:rsidR="004A43EF" w:rsidRPr="008108C5" w:rsidRDefault="004A43EF" w:rsidP="002F7140">
      <w:pPr>
        <w:rPr>
          <w:rFonts w:asciiTheme="majorBidi" w:hAnsiTheme="majorBidi" w:cstheme="majorBidi"/>
          <w:sz w:val="24"/>
          <w:szCs w:val="24"/>
        </w:rPr>
      </w:pPr>
    </w:p>
    <w:p w:rsidR="008108C5" w:rsidRDefault="008108C5" w:rsidP="002F7140">
      <w:pPr>
        <w:rPr>
          <w:rFonts w:asciiTheme="majorBidi" w:hAnsiTheme="majorBidi" w:cstheme="majorBidi"/>
          <w:sz w:val="24"/>
          <w:szCs w:val="24"/>
        </w:rPr>
      </w:pPr>
    </w:p>
    <w:p w:rsidR="008108C5" w:rsidRDefault="008108C5" w:rsidP="002F7140">
      <w:pPr>
        <w:rPr>
          <w:rFonts w:asciiTheme="majorBidi" w:hAnsiTheme="majorBidi" w:cstheme="majorBidi"/>
          <w:sz w:val="24"/>
          <w:szCs w:val="24"/>
        </w:rPr>
      </w:pPr>
    </w:p>
    <w:p w:rsidR="008108C5" w:rsidRDefault="008108C5" w:rsidP="002F7140">
      <w:pPr>
        <w:rPr>
          <w:rFonts w:asciiTheme="majorBidi" w:hAnsiTheme="majorBidi" w:cstheme="majorBidi"/>
          <w:sz w:val="24"/>
          <w:szCs w:val="24"/>
        </w:rPr>
      </w:pPr>
    </w:p>
    <w:p w:rsidR="00F562BB" w:rsidRDefault="00740EB2" w:rsidP="00F562BB">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 study</w:t>
      </w:r>
    </w:p>
    <w:p w:rsidR="0013515F" w:rsidRPr="00F562BB" w:rsidRDefault="0013515F" w:rsidP="00F562BB">
      <w:pPr>
        <w:spacing w:before="100" w:beforeAutospacing="1" w:after="100" w:afterAutospacing="1" w:line="240" w:lineRule="auto"/>
        <w:rPr>
          <w:rFonts w:ascii="Times New Roman" w:eastAsia="Times New Roman" w:hAnsi="Times New Roman" w:cs="Times New Roman"/>
          <w:sz w:val="24"/>
          <w:szCs w:val="24"/>
        </w:rPr>
      </w:pPr>
    </w:p>
    <w:p w:rsidR="00F562BB" w:rsidRDefault="00F562BB" w:rsidP="00F562BB">
      <w:pPr>
        <w:spacing w:before="100" w:beforeAutospacing="1" w:after="100" w:afterAutospacing="1"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sz w:val="24"/>
          <w:szCs w:val="24"/>
        </w:rPr>
        <w:t xml:space="preserve">Ali, the team coordinator, told members the report was due “Monday morning.” Fatima assumed this meant before noon, while others submitted it by 9 a.m. When Fatima sent her section at </w:t>
      </w:r>
      <w:r w:rsidRPr="00F562BB">
        <w:rPr>
          <w:rFonts w:ascii="Times New Roman" w:eastAsia="Times New Roman" w:hAnsi="Times New Roman" w:cs="Times New Roman"/>
          <w:sz w:val="24"/>
          <w:szCs w:val="24"/>
        </w:rPr>
        <w:lastRenderedPageBreak/>
        <w:t>11:45 a.m., the team became frustrated. The misunderstanding caused tension, highlighting unclear communication and lack of deadline specificity.</w:t>
      </w:r>
    </w:p>
    <w:p w:rsidR="00FD1438" w:rsidRPr="00FD1438" w:rsidRDefault="00FD1438" w:rsidP="00FD1438">
      <w:pPr>
        <w:spacing w:before="100" w:beforeAutospacing="1" w:after="100" w:afterAutospacing="1" w:line="240" w:lineRule="auto"/>
        <w:rPr>
          <w:rFonts w:ascii="Times New Roman" w:eastAsia="Times New Roman" w:hAnsi="Times New Roman" w:cs="Times New Roman"/>
          <w:sz w:val="24"/>
          <w:szCs w:val="24"/>
        </w:rPr>
      </w:pPr>
      <w:r w:rsidRPr="00FD1438">
        <w:rPr>
          <w:rFonts w:ascii="Times New Roman" w:eastAsia="Times New Roman" w:hAnsi="Times New Roman" w:cs="Times New Roman"/>
          <w:sz w:val="24"/>
          <w:szCs w:val="24"/>
        </w:rPr>
        <w:t>How did unclear communication affect team dynamics?</w:t>
      </w:r>
    </w:p>
    <w:p w:rsidR="00FD1438" w:rsidRPr="00FD1438" w:rsidRDefault="00FD1438" w:rsidP="00FD1438">
      <w:pPr>
        <w:spacing w:before="100" w:beforeAutospacing="1" w:after="100" w:afterAutospacing="1" w:line="240" w:lineRule="auto"/>
        <w:rPr>
          <w:rFonts w:ascii="Times New Roman" w:eastAsia="Times New Roman" w:hAnsi="Times New Roman" w:cs="Times New Roman"/>
          <w:sz w:val="24"/>
          <w:szCs w:val="24"/>
        </w:rPr>
      </w:pPr>
      <w:r w:rsidRPr="00FD1438">
        <w:rPr>
          <w:rFonts w:ascii="Times New Roman" w:eastAsia="Times New Roman" w:hAnsi="Times New Roman" w:cs="Times New Roman"/>
          <w:sz w:val="24"/>
          <w:szCs w:val="24"/>
        </w:rPr>
        <w:t>Was Ali’s communication effective? Why or why not?</w:t>
      </w:r>
    </w:p>
    <w:p w:rsidR="00FD1438" w:rsidRPr="00FD1438" w:rsidRDefault="00FD1438" w:rsidP="00FD1438">
      <w:pPr>
        <w:spacing w:before="100" w:beforeAutospacing="1" w:after="100" w:afterAutospacing="1" w:line="240" w:lineRule="auto"/>
        <w:rPr>
          <w:rFonts w:ascii="Times New Roman" w:eastAsia="Times New Roman" w:hAnsi="Times New Roman" w:cs="Times New Roman"/>
          <w:sz w:val="24"/>
          <w:szCs w:val="24"/>
        </w:rPr>
      </w:pPr>
      <w:r w:rsidRPr="00FD1438">
        <w:rPr>
          <w:rFonts w:ascii="Times New Roman" w:eastAsia="Times New Roman" w:hAnsi="Times New Roman" w:cs="Times New Roman"/>
          <w:sz w:val="24"/>
          <w:szCs w:val="24"/>
        </w:rPr>
        <w:t>What was the deadline given by Ali?</w:t>
      </w:r>
    </w:p>
    <w:p w:rsidR="000F3DEA" w:rsidRDefault="00FD1438" w:rsidP="000F3D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FD1438">
        <w:rPr>
          <w:rFonts w:ascii="Times New Roman" w:eastAsia="Times New Roman" w:hAnsi="Times New Roman" w:cs="Times New Roman"/>
          <w:sz w:val="24"/>
          <w:szCs w:val="24"/>
        </w:rPr>
        <w:t>How could Ali redesign the communication to prevent future misunderstandings?</w:t>
      </w:r>
    </w:p>
    <w:p w:rsidR="00FD1438" w:rsidRPr="00FD1438" w:rsidRDefault="00FD1438" w:rsidP="000F3DEA">
      <w:pPr>
        <w:spacing w:before="100" w:beforeAutospacing="1" w:after="100" w:afterAutospacing="1" w:line="240" w:lineRule="auto"/>
        <w:rPr>
          <w:rFonts w:ascii="Times New Roman" w:eastAsia="Times New Roman" w:hAnsi="Times New Roman" w:cs="Times New Roman"/>
          <w:sz w:val="24"/>
          <w:szCs w:val="24"/>
        </w:rPr>
      </w:pPr>
      <w:r w:rsidRPr="00FD1438">
        <w:rPr>
          <w:rFonts w:ascii="Times New Roman" w:eastAsia="Times New Roman" w:hAnsi="Times New Roman" w:cs="Times New Roman"/>
          <w:sz w:val="24"/>
          <w:szCs w:val="24"/>
        </w:rPr>
        <w:t>Identify one communication barrier present in this case.</w:t>
      </w:r>
    </w:p>
    <w:p w:rsidR="00FD1438" w:rsidRPr="00FD1438" w:rsidRDefault="00FD1438" w:rsidP="00FD143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FD1438">
        <w:rPr>
          <w:rFonts w:ascii="Times New Roman" w:eastAsia="Times New Roman" w:hAnsi="Times New Roman" w:cs="Times New Roman"/>
          <w:sz w:val="24"/>
          <w:szCs w:val="24"/>
        </w:rPr>
        <w:t>Why did Fatima submit the report at 11:45 a.m.?</w:t>
      </w:r>
    </w:p>
    <w:p w:rsidR="00FD1438" w:rsidRDefault="00FD1438" w:rsidP="00FD1438">
      <w:pPr>
        <w:spacing w:before="100" w:beforeAutospacing="1" w:after="100" w:afterAutospacing="1" w:line="240" w:lineRule="auto"/>
        <w:rPr>
          <w:rFonts w:ascii="Times New Roman" w:eastAsia="Times New Roman" w:hAnsi="Times New Roman" w:cs="Times New Roman"/>
          <w:sz w:val="24"/>
          <w:szCs w:val="24"/>
        </w:rPr>
      </w:pPr>
    </w:p>
    <w:p w:rsidR="00FD1438" w:rsidRDefault="00FD1438" w:rsidP="00F562BB">
      <w:pPr>
        <w:spacing w:before="100" w:beforeAutospacing="1" w:after="100" w:afterAutospacing="1" w:line="240" w:lineRule="auto"/>
        <w:rPr>
          <w:rFonts w:ascii="Times New Roman" w:eastAsia="Times New Roman" w:hAnsi="Times New Roman" w:cs="Times New Roman"/>
          <w:sz w:val="24"/>
          <w:szCs w:val="24"/>
        </w:rPr>
      </w:pPr>
    </w:p>
    <w:p w:rsidR="00FD1438" w:rsidRDefault="00FD1438" w:rsidP="00F562BB">
      <w:pPr>
        <w:spacing w:before="100" w:beforeAutospacing="1" w:after="100" w:afterAutospacing="1" w:line="240" w:lineRule="auto"/>
        <w:rPr>
          <w:rFonts w:ascii="Times New Roman" w:eastAsia="Times New Roman" w:hAnsi="Times New Roman" w:cs="Times New Roman"/>
          <w:sz w:val="24"/>
          <w:szCs w:val="24"/>
        </w:rPr>
      </w:pPr>
    </w:p>
    <w:p w:rsidR="00FD1438" w:rsidRDefault="00FD1438" w:rsidP="00F562BB">
      <w:pPr>
        <w:spacing w:before="100" w:beforeAutospacing="1" w:after="100" w:afterAutospacing="1" w:line="240" w:lineRule="auto"/>
        <w:rPr>
          <w:rFonts w:ascii="Times New Roman" w:eastAsia="Times New Roman" w:hAnsi="Times New Roman" w:cs="Times New Roman"/>
          <w:sz w:val="24"/>
          <w:szCs w:val="24"/>
        </w:rPr>
      </w:pPr>
    </w:p>
    <w:p w:rsidR="00FD1438" w:rsidRPr="00F562BB" w:rsidRDefault="00FD1438" w:rsidP="00F562BB">
      <w:pPr>
        <w:spacing w:before="100" w:beforeAutospacing="1" w:after="100" w:afterAutospacing="1" w:line="240" w:lineRule="auto"/>
        <w:rPr>
          <w:rFonts w:ascii="Times New Roman" w:eastAsia="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1"/>
        <w:gridCol w:w="2668"/>
        <w:gridCol w:w="2977"/>
      </w:tblGrid>
      <w:tr w:rsidR="00F562BB" w:rsidRPr="00F562BB" w:rsidTr="00F562BB">
        <w:trPr>
          <w:tblHeader/>
          <w:tblCellSpacing w:w="15" w:type="dxa"/>
        </w:trPr>
        <w:tc>
          <w:tcPr>
            <w:tcW w:w="0" w:type="auto"/>
            <w:vAlign w:val="center"/>
            <w:hideMark/>
          </w:tcPr>
          <w:p w:rsidR="00F562BB" w:rsidRPr="00F562BB" w:rsidRDefault="00F562BB" w:rsidP="00F562BB">
            <w:pPr>
              <w:spacing w:after="0" w:line="240" w:lineRule="auto"/>
              <w:jc w:val="center"/>
              <w:rPr>
                <w:rFonts w:ascii="Times New Roman" w:eastAsia="Times New Roman" w:hAnsi="Times New Roman" w:cs="Times New Roman"/>
                <w:b/>
                <w:bCs/>
                <w:sz w:val="24"/>
                <w:szCs w:val="24"/>
              </w:rPr>
            </w:pPr>
            <w:r w:rsidRPr="00F562BB">
              <w:rPr>
                <w:rFonts w:ascii="Times New Roman" w:eastAsia="Times New Roman" w:hAnsi="Times New Roman" w:cs="Times New Roman"/>
                <w:b/>
                <w:bCs/>
                <w:sz w:val="24"/>
                <w:szCs w:val="24"/>
              </w:rPr>
              <w:t>Bloom’s Level</w:t>
            </w:r>
          </w:p>
        </w:tc>
        <w:tc>
          <w:tcPr>
            <w:tcW w:w="2638" w:type="dxa"/>
          </w:tcPr>
          <w:p w:rsidR="00F562BB" w:rsidRPr="00F562BB" w:rsidRDefault="00F562BB" w:rsidP="00F562BB">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Questions </w:t>
            </w:r>
          </w:p>
        </w:tc>
        <w:tc>
          <w:tcPr>
            <w:tcW w:w="2932" w:type="dxa"/>
          </w:tcPr>
          <w:p w:rsidR="00F562BB" w:rsidRPr="00F562BB" w:rsidRDefault="00F562BB" w:rsidP="00F562BB">
            <w:pPr>
              <w:spacing w:after="0" w:line="240" w:lineRule="auto"/>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Abswers</w:t>
            </w:r>
            <w:proofErr w:type="spellEnd"/>
          </w:p>
        </w:tc>
      </w:tr>
      <w:tr w:rsidR="00F562BB" w:rsidRPr="00F562BB" w:rsidTr="00F562BB">
        <w:trPr>
          <w:tblCellSpacing w:w="15" w:type="dxa"/>
        </w:trPr>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b/>
                <w:bCs/>
                <w:sz w:val="24"/>
                <w:szCs w:val="24"/>
              </w:rPr>
              <w:t>Remember</w:t>
            </w:r>
            <w:r w:rsidRPr="00F562BB">
              <w:rPr>
                <w:rFonts w:ascii="Times New Roman" w:eastAsia="Times New Roman" w:hAnsi="Times New Roman" w:cs="Times New Roman"/>
                <w:sz w:val="24"/>
                <w:szCs w:val="24"/>
              </w:rPr>
              <w:t xml:space="preserve"> (Recall facts)</w:t>
            </w:r>
          </w:p>
        </w:tc>
        <w:tc>
          <w:tcPr>
            <w:tcW w:w="2638" w:type="dxa"/>
          </w:tcPr>
          <w:p w:rsidR="00F562BB" w:rsidRPr="00F562BB" w:rsidRDefault="00F562BB" w:rsidP="00F562BB">
            <w:pPr>
              <w:spacing w:after="0" w:line="240" w:lineRule="auto"/>
              <w:rPr>
                <w:rFonts w:ascii="Times New Roman" w:eastAsia="Times New Roman" w:hAnsi="Times New Roman" w:cs="Times New Roman"/>
                <w:b/>
                <w:bCs/>
                <w:sz w:val="24"/>
                <w:szCs w:val="24"/>
              </w:rPr>
            </w:pPr>
          </w:p>
        </w:tc>
        <w:tc>
          <w:tcPr>
            <w:tcW w:w="2932" w:type="dxa"/>
          </w:tcPr>
          <w:p w:rsidR="00F562BB" w:rsidRPr="00F562BB" w:rsidRDefault="00F562BB" w:rsidP="00F562BB">
            <w:pPr>
              <w:spacing w:after="0" w:line="240" w:lineRule="auto"/>
              <w:rPr>
                <w:rFonts w:ascii="Times New Roman" w:eastAsia="Times New Roman" w:hAnsi="Times New Roman" w:cs="Times New Roman"/>
                <w:b/>
                <w:bCs/>
                <w:sz w:val="24"/>
                <w:szCs w:val="24"/>
              </w:rPr>
            </w:pPr>
          </w:p>
        </w:tc>
      </w:tr>
      <w:tr w:rsidR="00F562BB" w:rsidRPr="00F562BB" w:rsidTr="00F562BB">
        <w:trPr>
          <w:tblCellSpacing w:w="15" w:type="dxa"/>
        </w:trPr>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b/>
                <w:bCs/>
                <w:sz w:val="24"/>
                <w:szCs w:val="24"/>
              </w:rPr>
              <w:t>Understand</w:t>
            </w:r>
            <w:r w:rsidRPr="00F562BB">
              <w:rPr>
                <w:rFonts w:ascii="Times New Roman" w:eastAsia="Times New Roman" w:hAnsi="Times New Roman" w:cs="Times New Roman"/>
                <w:sz w:val="24"/>
                <w:szCs w:val="24"/>
              </w:rPr>
              <w:t xml:space="preserve"> (Explain meaning)</w:t>
            </w:r>
          </w:p>
        </w:tc>
        <w:tc>
          <w:tcPr>
            <w:tcW w:w="2638" w:type="dxa"/>
          </w:tcPr>
          <w:p w:rsidR="00F562BB" w:rsidRPr="00F562BB" w:rsidRDefault="00F562BB" w:rsidP="00F562BB">
            <w:pPr>
              <w:spacing w:after="0" w:line="240" w:lineRule="auto"/>
              <w:rPr>
                <w:rFonts w:ascii="Times New Roman" w:eastAsia="Times New Roman" w:hAnsi="Times New Roman" w:cs="Times New Roman"/>
                <w:b/>
                <w:bCs/>
                <w:sz w:val="24"/>
                <w:szCs w:val="24"/>
              </w:rPr>
            </w:pPr>
          </w:p>
        </w:tc>
        <w:tc>
          <w:tcPr>
            <w:tcW w:w="2932" w:type="dxa"/>
          </w:tcPr>
          <w:p w:rsidR="00F562BB" w:rsidRPr="00F562BB" w:rsidRDefault="00F562BB" w:rsidP="00F562BB">
            <w:pPr>
              <w:spacing w:after="0" w:line="240" w:lineRule="auto"/>
              <w:rPr>
                <w:rFonts w:ascii="Times New Roman" w:eastAsia="Times New Roman" w:hAnsi="Times New Roman" w:cs="Times New Roman"/>
                <w:b/>
                <w:bCs/>
                <w:sz w:val="24"/>
                <w:szCs w:val="24"/>
              </w:rPr>
            </w:pPr>
          </w:p>
        </w:tc>
      </w:tr>
      <w:tr w:rsidR="00F562BB" w:rsidRPr="00F562BB" w:rsidTr="00F562BB">
        <w:trPr>
          <w:tblCellSpacing w:w="15" w:type="dxa"/>
        </w:trPr>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b/>
                <w:bCs/>
                <w:sz w:val="24"/>
                <w:szCs w:val="24"/>
              </w:rPr>
              <w:t>Apply</w:t>
            </w:r>
            <w:r w:rsidRPr="00F562BB">
              <w:rPr>
                <w:rFonts w:ascii="Times New Roman" w:eastAsia="Times New Roman" w:hAnsi="Times New Roman" w:cs="Times New Roman"/>
                <w:sz w:val="24"/>
                <w:szCs w:val="24"/>
              </w:rPr>
              <w:t xml:space="preserve"> (Use concept in situation)</w:t>
            </w:r>
          </w:p>
        </w:tc>
        <w:tc>
          <w:tcPr>
            <w:tcW w:w="2638" w:type="dxa"/>
          </w:tcPr>
          <w:p w:rsidR="00F562BB" w:rsidRPr="00F562BB" w:rsidRDefault="00F562BB" w:rsidP="00F562BB">
            <w:pPr>
              <w:spacing w:after="0" w:line="240" w:lineRule="auto"/>
              <w:rPr>
                <w:rFonts w:ascii="Times New Roman" w:eastAsia="Times New Roman" w:hAnsi="Times New Roman" w:cs="Times New Roman"/>
                <w:b/>
                <w:bCs/>
                <w:sz w:val="24"/>
                <w:szCs w:val="24"/>
              </w:rPr>
            </w:pPr>
          </w:p>
        </w:tc>
        <w:tc>
          <w:tcPr>
            <w:tcW w:w="2932" w:type="dxa"/>
          </w:tcPr>
          <w:p w:rsidR="00F562BB" w:rsidRPr="00F562BB" w:rsidRDefault="00F562BB" w:rsidP="00F562BB">
            <w:pPr>
              <w:spacing w:after="0" w:line="240" w:lineRule="auto"/>
              <w:rPr>
                <w:rFonts w:ascii="Times New Roman" w:eastAsia="Times New Roman" w:hAnsi="Times New Roman" w:cs="Times New Roman"/>
                <w:b/>
                <w:bCs/>
                <w:sz w:val="24"/>
                <w:szCs w:val="24"/>
              </w:rPr>
            </w:pPr>
          </w:p>
        </w:tc>
      </w:tr>
      <w:tr w:rsidR="00F562BB" w:rsidRPr="00F562BB" w:rsidTr="00F562BB">
        <w:trPr>
          <w:tblCellSpacing w:w="15" w:type="dxa"/>
        </w:trPr>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b/>
                <w:bCs/>
                <w:sz w:val="24"/>
                <w:szCs w:val="24"/>
              </w:rPr>
              <w:t>Analyze</w:t>
            </w:r>
            <w:r w:rsidRPr="00F562BB">
              <w:rPr>
                <w:rFonts w:ascii="Times New Roman" w:eastAsia="Times New Roman" w:hAnsi="Times New Roman" w:cs="Times New Roman"/>
                <w:sz w:val="24"/>
                <w:szCs w:val="24"/>
              </w:rPr>
              <w:t xml:space="preserve"> (Examine relationships)</w:t>
            </w:r>
          </w:p>
        </w:tc>
        <w:tc>
          <w:tcPr>
            <w:tcW w:w="2638" w:type="dxa"/>
          </w:tcPr>
          <w:p w:rsidR="00F562BB" w:rsidRPr="00F562BB" w:rsidRDefault="00F562BB" w:rsidP="00F562BB">
            <w:pPr>
              <w:spacing w:after="0" w:line="240" w:lineRule="auto"/>
              <w:rPr>
                <w:rFonts w:ascii="Times New Roman" w:eastAsia="Times New Roman" w:hAnsi="Times New Roman" w:cs="Times New Roman"/>
                <w:b/>
                <w:bCs/>
                <w:sz w:val="24"/>
                <w:szCs w:val="24"/>
              </w:rPr>
            </w:pPr>
          </w:p>
        </w:tc>
        <w:tc>
          <w:tcPr>
            <w:tcW w:w="2932" w:type="dxa"/>
          </w:tcPr>
          <w:p w:rsidR="00F562BB" w:rsidRPr="00F562BB" w:rsidRDefault="00F562BB" w:rsidP="00F562BB">
            <w:pPr>
              <w:spacing w:after="0" w:line="240" w:lineRule="auto"/>
              <w:rPr>
                <w:rFonts w:ascii="Times New Roman" w:eastAsia="Times New Roman" w:hAnsi="Times New Roman" w:cs="Times New Roman"/>
                <w:b/>
                <w:bCs/>
                <w:sz w:val="24"/>
                <w:szCs w:val="24"/>
              </w:rPr>
            </w:pPr>
          </w:p>
        </w:tc>
      </w:tr>
      <w:tr w:rsidR="00F562BB" w:rsidRPr="00F562BB" w:rsidTr="00F562BB">
        <w:trPr>
          <w:tblCellSpacing w:w="15" w:type="dxa"/>
        </w:trPr>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b/>
                <w:bCs/>
                <w:sz w:val="24"/>
                <w:szCs w:val="24"/>
              </w:rPr>
              <w:t>Evaluate</w:t>
            </w:r>
            <w:r w:rsidRPr="00F562BB">
              <w:rPr>
                <w:rFonts w:ascii="Times New Roman" w:eastAsia="Times New Roman" w:hAnsi="Times New Roman" w:cs="Times New Roman"/>
                <w:sz w:val="24"/>
                <w:szCs w:val="24"/>
              </w:rPr>
              <w:t xml:space="preserve"> (Justify decision)</w:t>
            </w:r>
          </w:p>
        </w:tc>
        <w:tc>
          <w:tcPr>
            <w:tcW w:w="2638" w:type="dxa"/>
          </w:tcPr>
          <w:p w:rsidR="00F562BB" w:rsidRPr="00F562BB" w:rsidRDefault="00F562BB" w:rsidP="00F562BB">
            <w:pPr>
              <w:spacing w:after="0" w:line="240" w:lineRule="auto"/>
              <w:rPr>
                <w:rFonts w:ascii="Times New Roman" w:eastAsia="Times New Roman" w:hAnsi="Times New Roman" w:cs="Times New Roman"/>
                <w:b/>
                <w:bCs/>
                <w:sz w:val="24"/>
                <w:szCs w:val="24"/>
              </w:rPr>
            </w:pPr>
          </w:p>
        </w:tc>
        <w:tc>
          <w:tcPr>
            <w:tcW w:w="2932" w:type="dxa"/>
          </w:tcPr>
          <w:p w:rsidR="00F562BB" w:rsidRPr="00F562BB" w:rsidRDefault="00F562BB" w:rsidP="00F562BB">
            <w:pPr>
              <w:spacing w:after="0" w:line="240" w:lineRule="auto"/>
              <w:rPr>
                <w:rFonts w:ascii="Times New Roman" w:eastAsia="Times New Roman" w:hAnsi="Times New Roman" w:cs="Times New Roman"/>
                <w:b/>
                <w:bCs/>
                <w:sz w:val="24"/>
                <w:szCs w:val="24"/>
              </w:rPr>
            </w:pPr>
          </w:p>
        </w:tc>
      </w:tr>
      <w:tr w:rsidR="00F562BB" w:rsidRPr="00F562BB" w:rsidTr="00F562BB">
        <w:trPr>
          <w:trHeight w:val="954"/>
          <w:tblCellSpacing w:w="15" w:type="dxa"/>
        </w:trPr>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b/>
                <w:bCs/>
                <w:sz w:val="24"/>
                <w:szCs w:val="24"/>
              </w:rPr>
              <w:t>Create</w:t>
            </w:r>
            <w:r w:rsidRPr="00F562BB">
              <w:rPr>
                <w:rFonts w:ascii="Times New Roman" w:eastAsia="Times New Roman" w:hAnsi="Times New Roman" w:cs="Times New Roman"/>
                <w:sz w:val="24"/>
                <w:szCs w:val="24"/>
              </w:rPr>
              <w:t xml:space="preserve"> (Develop new solution)</w:t>
            </w:r>
          </w:p>
        </w:tc>
        <w:tc>
          <w:tcPr>
            <w:tcW w:w="2638" w:type="dxa"/>
          </w:tcPr>
          <w:p w:rsidR="00F562BB" w:rsidRPr="00F562BB" w:rsidRDefault="00F562BB" w:rsidP="00F562BB">
            <w:pPr>
              <w:spacing w:after="0" w:line="240" w:lineRule="auto"/>
              <w:rPr>
                <w:rFonts w:ascii="Times New Roman" w:eastAsia="Times New Roman" w:hAnsi="Times New Roman" w:cs="Times New Roman"/>
                <w:b/>
                <w:bCs/>
                <w:sz w:val="24"/>
                <w:szCs w:val="24"/>
              </w:rPr>
            </w:pPr>
          </w:p>
        </w:tc>
        <w:tc>
          <w:tcPr>
            <w:tcW w:w="2932" w:type="dxa"/>
          </w:tcPr>
          <w:p w:rsidR="00F562BB" w:rsidRPr="00F562BB" w:rsidRDefault="00F562BB" w:rsidP="00F562BB">
            <w:pPr>
              <w:spacing w:after="0" w:line="240" w:lineRule="auto"/>
              <w:rPr>
                <w:rFonts w:ascii="Times New Roman" w:eastAsia="Times New Roman" w:hAnsi="Times New Roman" w:cs="Times New Roman"/>
                <w:b/>
                <w:bCs/>
                <w:sz w:val="24"/>
                <w:szCs w:val="24"/>
              </w:rPr>
            </w:pPr>
          </w:p>
        </w:tc>
      </w:tr>
    </w:tbl>
    <w:p w:rsidR="00F562BB" w:rsidRDefault="00F562BB" w:rsidP="002F7140">
      <w:pPr>
        <w:rPr>
          <w:rFonts w:asciiTheme="majorBidi" w:hAnsiTheme="majorBidi" w:cstheme="majorBidi"/>
          <w:sz w:val="24"/>
          <w:szCs w:val="24"/>
        </w:rPr>
      </w:pPr>
    </w:p>
    <w:p w:rsidR="00F562BB" w:rsidRDefault="00F562BB" w:rsidP="002F7140">
      <w:pPr>
        <w:rPr>
          <w:rFonts w:asciiTheme="majorBidi" w:hAnsiTheme="majorBidi" w:cstheme="majorBidi"/>
          <w:sz w:val="24"/>
          <w:szCs w:val="24"/>
        </w:rPr>
      </w:pPr>
    </w:p>
    <w:p w:rsidR="00F562BB" w:rsidRDefault="00F562BB" w:rsidP="002F7140">
      <w:pPr>
        <w:rPr>
          <w:rFonts w:asciiTheme="majorBidi" w:hAnsiTheme="majorBidi" w:cstheme="majorBidi"/>
          <w:sz w:val="24"/>
          <w:szCs w:val="24"/>
        </w:rPr>
      </w:pPr>
    </w:p>
    <w:p w:rsidR="00F562BB" w:rsidRDefault="00F562BB" w:rsidP="002F7140">
      <w:pPr>
        <w:rPr>
          <w:rFonts w:asciiTheme="majorBidi" w:hAnsiTheme="majorBidi" w:cstheme="majorBidi"/>
          <w:sz w:val="24"/>
          <w:szCs w:val="24"/>
        </w:rPr>
      </w:pPr>
    </w:p>
    <w:p w:rsidR="00F562BB" w:rsidRDefault="00F562BB" w:rsidP="002F7140">
      <w:pPr>
        <w:rPr>
          <w:rFonts w:asciiTheme="majorBidi" w:hAnsiTheme="majorBidi" w:cstheme="majorBidi"/>
          <w:sz w:val="24"/>
          <w:szCs w:val="24"/>
        </w:rPr>
      </w:pPr>
    </w:p>
    <w:p w:rsidR="00F562BB" w:rsidRDefault="00F562BB" w:rsidP="002F7140">
      <w:pPr>
        <w:rPr>
          <w:rFonts w:asciiTheme="majorBidi" w:hAnsiTheme="majorBidi" w:cstheme="majorBidi"/>
          <w:sz w:val="24"/>
          <w:szCs w:val="24"/>
        </w:rPr>
      </w:pPr>
    </w:p>
    <w:p w:rsidR="00F562BB" w:rsidRDefault="00F562BB" w:rsidP="002F7140">
      <w:pPr>
        <w:rPr>
          <w:rFonts w:asciiTheme="majorBidi" w:hAnsiTheme="majorBidi" w:cstheme="majorBidi"/>
          <w:sz w:val="24"/>
          <w:szCs w:val="24"/>
        </w:rPr>
      </w:pPr>
    </w:p>
    <w:p w:rsidR="00F562BB" w:rsidRDefault="00F562BB" w:rsidP="002F7140">
      <w:pPr>
        <w:rPr>
          <w:rFonts w:asciiTheme="majorBidi" w:hAnsiTheme="majorBidi" w:cstheme="majorBidi"/>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7"/>
        <w:gridCol w:w="3169"/>
        <w:gridCol w:w="4404"/>
      </w:tblGrid>
      <w:tr w:rsidR="00F562BB" w:rsidRPr="00F562BB" w:rsidTr="00F562BB">
        <w:trPr>
          <w:tblHeader/>
          <w:tblCellSpacing w:w="15" w:type="dxa"/>
        </w:trPr>
        <w:tc>
          <w:tcPr>
            <w:tcW w:w="0" w:type="auto"/>
            <w:vAlign w:val="center"/>
            <w:hideMark/>
          </w:tcPr>
          <w:p w:rsidR="00F562BB" w:rsidRPr="00F562BB" w:rsidRDefault="00F562BB" w:rsidP="00F562BB">
            <w:pPr>
              <w:spacing w:after="0" w:line="240" w:lineRule="auto"/>
              <w:jc w:val="center"/>
              <w:rPr>
                <w:rFonts w:ascii="Times New Roman" w:eastAsia="Times New Roman" w:hAnsi="Times New Roman" w:cs="Times New Roman"/>
                <w:b/>
                <w:bCs/>
                <w:sz w:val="24"/>
                <w:szCs w:val="24"/>
              </w:rPr>
            </w:pPr>
            <w:bookmarkStart w:id="0" w:name="_GoBack"/>
            <w:bookmarkEnd w:id="0"/>
            <w:r w:rsidRPr="00F562BB">
              <w:rPr>
                <w:rFonts w:ascii="Times New Roman" w:eastAsia="Times New Roman" w:hAnsi="Times New Roman" w:cs="Times New Roman"/>
                <w:b/>
                <w:bCs/>
                <w:sz w:val="24"/>
                <w:szCs w:val="24"/>
              </w:rPr>
              <w:t>Bloom’s Level</w:t>
            </w:r>
          </w:p>
        </w:tc>
        <w:tc>
          <w:tcPr>
            <w:tcW w:w="0" w:type="auto"/>
            <w:vAlign w:val="center"/>
            <w:hideMark/>
          </w:tcPr>
          <w:p w:rsidR="00F562BB" w:rsidRPr="00F562BB" w:rsidRDefault="00F562BB" w:rsidP="00F562BB">
            <w:pPr>
              <w:spacing w:after="0" w:line="240" w:lineRule="auto"/>
              <w:jc w:val="center"/>
              <w:rPr>
                <w:rFonts w:ascii="Times New Roman" w:eastAsia="Times New Roman" w:hAnsi="Times New Roman" w:cs="Times New Roman"/>
                <w:b/>
                <w:bCs/>
                <w:sz w:val="24"/>
                <w:szCs w:val="24"/>
              </w:rPr>
            </w:pPr>
            <w:r w:rsidRPr="00F562BB">
              <w:rPr>
                <w:rFonts w:ascii="Times New Roman" w:eastAsia="Times New Roman" w:hAnsi="Times New Roman" w:cs="Times New Roman"/>
                <w:b/>
                <w:bCs/>
                <w:sz w:val="24"/>
                <w:szCs w:val="24"/>
              </w:rPr>
              <w:t>Question</w:t>
            </w:r>
          </w:p>
        </w:tc>
        <w:tc>
          <w:tcPr>
            <w:tcW w:w="0" w:type="auto"/>
            <w:vAlign w:val="center"/>
            <w:hideMark/>
          </w:tcPr>
          <w:p w:rsidR="00F562BB" w:rsidRPr="00F562BB" w:rsidRDefault="00F562BB" w:rsidP="00F562BB">
            <w:pPr>
              <w:spacing w:after="0" w:line="240" w:lineRule="auto"/>
              <w:jc w:val="center"/>
              <w:rPr>
                <w:rFonts w:ascii="Times New Roman" w:eastAsia="Times New Roman" w:hAnsi="Times New Roman" w:cs="Times New Roman"/>
                <w:b/>
                <w:bCs/>
                <w:sz w:val="24"/>
                <w:szCs w:val="24"/>
              </w:rPr>
            </w:pPr>
            <w:r w:rsidRPr="00F562BB">
              <w:rPr>
                <w:rFonts w:ascii="Times New Roman" w:eastAsia="Times New Roman" w:hAnsi="Times New Roman" w:cs="Times New Roman"/>
                <w:b/>
                <w:bCs/>
                <w:sz w:val="24"/>
                <w:szCs w:val="24"/>
              </w:rPr>
              <w:t>Answer</w:t>
            </w:r>
          </w:p>
        </w:tc>
      </w:tr>
      <w:tr w:rsidR="00F562BB" w:rsidRPr="00F562BB" w:rsidTr="00F562BB">
        <w:trPr>
          <w:tblCellSpacing w:w="15" w:type="dxa"/>
        </w:trPr>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b/>
                <w:bCs/>
                <w:sz w:val="24"/>
                <w:szCs w:val="24"/>
              </w:rPr>
              <w:t>Remember</w:t>
            </w:r>
            <w:r w:rsidRPr="00F562BB">
              <w:rPr>
                <w:rFonts w:ascii="Times New Roman" w:eastAsia="Times New Roman" w:hAnsi="Times New Roman" w:cs="Times New Roman"/>
                <w:sz w:val="24"/>
                <w:szCs w:val="24"/>
              </w:rPr>
              <w:t xml:space="preserve"> (Recall facts)</w:t>
            </w:r>
          </w:p>
        </w:tc>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sz w:val="24"/>
                <w:szCs w:val="24"/>
              </w:rPr>
              <w:t>What was the deadline given by Ali?</w:t>
            </w:r>
          </w:p>
        </w:tc>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sz w:val="24"/>
                <w:szCs w:val="24"/>
              </w:rPr>
              <w:t>The deadline given was “Monday morning.”</w:t>
            </w:r>
          </w:p>
        </w:tc>
      </w:tr>
      <w:tr w:rsidR="00F562BB" w:rsidRPr="00F562BB" w:rsidTr="00F562BB">
        <w:trPr>
          <w:tblCellSpacing w:w="15" w:type="dxa"/>
        </w:trPr>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b/>
                <w:bCs/>
                <w:sz w:val="24"/>
                <w:szCs w:val="24"/>
              </w:rPr>
              <w:t>Understand</w:t>
            </w:r>
            <w:r w:rsidRPr="00F562BB">
              <w:rPr>
                <w:rFonts w:ascii="Times New Roman" w:eastAsia="Times New Roman" w:hAnsi="Times New Roman" w:cs="Times New Roman"/>
                <w:sz w:val="24"/>
                <w:szCs w:val="24"/>
              </w:rPr>
              <w:t xml:space="preserve"> (Explain meaning)</w:t>
            </w:r>
          </w:p>
        </w:tc>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sz w:val="24"/>
                <w:szCs w:val="24"/>
              </w:rPr>
              <w:t>Why did Fatima submit the report at 11:45 a.m.?</w:t>
            </w:r>
          </w:p>
        </w:tc>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sz w:val="24"/>
                <w:szCs w:val="24"/>
              </w:rPr>
              <w:t>She interpreted “Monday morning” as any time before noon, showing different perception of the term.</w:t>
            </w:r>
          </w:p>
        </w:tc>
      </w:tr>
      <w:tr w:rsidR="00F562BB" w:rsidRPr="00F562BB" w:rsidTr="00F562BB">
        <w:trPr>
          <w:tblCellSpacing w:w="15" w:type="dxa"/>
        </w:trPr>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b/>
                <w:bCs/>
                <w:sz w:val="24"/>
                <w:szCs w:val="24"/>
              </w:rPr>
              <w:t>Apply</w:t>
            </w:r>
            <w:r w:rsidRPr="00F562BB">
              <w:rPr>
                <w:rFonts w:ascii="Times New Roman" w:eastAsia="Times New Roman" w:hAnsi="Times New Roman" w:cs="Times New Roman"/>
                <w:sz w:val="24"/>
                <w:szCs w:val="24"/>
              </w:rPr>
              <w:t xml:space="preserve"> (Use concept in situation)</w:t>
            </w:r>
          </w:p>
        </w:tc>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sz w:val="24"/>
                <w:szCs w:val="24"/>
              </w:rPr>
              <w:t>Identify one communication barrier present in this case.</w:t>
            </w:r>
          </w:p>
        </w:tc>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sz w:val="24"/>
                <w:szCs w:val="24"/>
              </w:rPr>
              <w:t>Semantic noise — the phrase “Monday morning” was ambiguous and interpreted differently.</w:t>
            </w:r>
          </w:p>
        </w:tc>
      </w:tr>
      <w:tr w:rsidR="00F562BB" w:rsidRPr="00F562BB" w:rsidTr="00F562BB">
        <w:trPr>
          <w:tblCellSpacing w:w="15" w:type="dxa"/>
        </w:trPr>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b/>
                <w:bCs/>
                <w:sz w:val="24"/>
                <w:szCs w:val="24"/>
              </w:rPr>
              <w:t>Analyze</w:t>
            </w:r>
            <w:r w:rsidRPr="00F562BB">
              <w:rPr>
                <w:rFonts w:ascii="Times New Roman" w:eastAsia="Times New Roman" w:hAnsi="Times New Roman" w:cs="Times New Roman"/>
                <w:sz w:val="24"/>
                <w:szCs w:val="24"/>
              </w:rPr>
              <w:t xml:space="preserve"> (Examine relationships)</w:t>
            </w:r>
          </w:p>
        </w:tc>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sz w:val="24"/>
                <w:szCs w:val="24"/>
              </w:rPr>
              <w:t>How did unclear communication affect team dynamics?</w:t>
            </w:r>
          </w:p>
        </w:tc>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sz w:val="24"/>
                <w:szCs w:val="24"/>
              </w:rPr>
              <w:t>It caused frustration, possible blame, reduced trust, and tension among team members.</w:t>
            </w:r>
          </w:p>
        </w:tc>
      </w:tr>
      <w:tr w:rsidR="00F562BB" w:rsidRPr="00F562BB" w:rsidTr="00F562BB">
        <w:trPr>
          <w:tblCellSpacing w:w="15" w:type="dxa"/>
        </w:trPr>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b/>
                <w:bCs/>
                <w:sz w:val="24"/>
                <w:szCs w:val="24"/>
              </w:rPr>
              <w:t>Evaluate</w:t>
            </w:r>
            <w:r w:rsidRPr="00F562BB">
              <w:rPr>
                <w:rFonts w:ascii="Times New Roman" w:eastAsia="Times New Roman" w:hAnsi="Times New Roman" w:cs="Times New Roman"/>
                <w:sz w:val="24"/>
                <w:szCs w:val="24"/>
              </w:rPr>
              <w:t xml:space="preserve"> (Justify decision)</w:t>
            </w:r>
          </w:p>
        </w:tc>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sz w:val="24"/>
                <w:szCs w:val="24"/>
              </w:rPr>
              <w:t>Was Ali’s communication effective? Why or why not?</w:t>
            </w:r>
          </w:p>
        </w:tc>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sz w:val="24"/>
                <w:szCs w:val="24"/>
              </w:rPr>
              <w:t>No. The message lacked specificity and did not include confirmation of understanding, leading to misunderstanding.</w:t>
            </w:r>
          </w:p>
        </w:tc>
      </w:tr>
      <w:tr w:rsidR="00F562BB" w:rsidRPr="00F562BB" w:rsidTr="00F562BB">
        <w:trPr>
          <w:tblCellSpacing w:w="15" w:type="dxa"/>
        </w:trPr>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b/>
                <w:bCs/>
                <w:sz w:val="24"/>
                <w:szCs w:val="24"/>
              </w:rPr>
              <w:t>Create</w:t>
            </w:r>
            <w:r w:rsidRPr="00F562BB">
              <w:rPr>
                <w:rFonts w:ascii="Times New Roman" w:eastAsia="Times New Roman" w:hAnsi="Times New Roman" w:cs="Times New Roman"/>
                <w:sz w:val="24"/>
                <w:szCs w:val="24"/>
              </w:rPr>
              <w:t xml:space="preserve"> (Develop new solution)</w:t>
            </w:r>
          </w:p>
        </w:tc>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sz w:val="24"/>
                <w:szCs w:val="24"/>
              </w:rPr>
              <w:t>How could Ali redesign the communication to prevent future misunderstandings?</w:t>
            </w:r>
          </w:p>
        </w:tc>
        <w:tc>
          <w:tcPr>
            <w:tcW w:w="0" w:type="auto"/>
            <w:vAlign w:val="center"/>
            <w:hideMark/>
          </w:tcPr>
          <w:p w:rsidR="00F562BB" w:rsidRPr="00F562BB" w:rsidRDefault="00F562BB" w:rsidP="00F562BB">
            <w:pPr>
              <w:spacing w:after="0" w:line="240" w:lineRule="auto"/>
              <w:rPr>
                <w:rFonts w:ascii="Times New Roman" w:eastAsia="Times New Roman" w:hAnsi="Times New Roman" w:cs="Times New Roman"/>
                <w:sz w:val="24"/>
                <w:szCs w:val="24"/>
              </w:rPr>
            </w:pPr>
            <w:r w:rsidRPr="00F562BB">
              <w:rPr>
                <w:rFonts w:ascii="Times New Roman" w:eastAsia="Times New Roman" w:hAnsi="Times New Roman" w:cs="Times New Roman"/>
                <w:sz w:val="24"/>
                <w:szCs w:val="24"/>
              </w:rPr>
              <w:t>He could state a specific time (e.g., “Submit by Monday 9:00 a.m.”), request confirmation from members, and send written follow-up to ensure clarity.</w:t>
            </w:r>
          </w:p>
        </w:tc>
      </w:tr>
    </w:tbl>
    <w:p w:rsidR="002F7140" w:rsidRPr="008108C5" w:rsidRDefault="002F7140" w:rsidP="002F7140">
      <w:pPr>
        <w:rPr>
          <w:rFonts w:asciiTheme="majorBidi" w:hAnsiTheme="majorBidi" w:cstheme="majorBidi"/>
          <w:vanish/>
          <w:sz w:val="24"/>
          <w:szCs w:val="24"/>
        </w:rPr>
      </w:pPr>
      <w:r w:rsidRPr="008108C5">
        <w:rPr>
          <w:rFonts w:asciiTheme="majorBidi" w:hAnsiTheme="majorBidi" w:cstheme="majorBidi"/>
          <w:vanish/>
          <w:sz w:val="24"/>
          <w:szCs w:val="24"/>
        </w:rPr>
        <w:t>Bottom of Form</w:t>
      </w:r>
    </w:p>
    <w:p w:rsidR="002F7140" w:rsidRPr="008108C5" w:rsidRDefault="002F7140">
      <w:pPr>
        <w:rPr>
          <w:rFonts w:asciiTheme="majorBidi" w:hAnsiTheme="majorBidi" w:cstheme="majorBidi"/>
          <w:sz w:val="24"/>
          <w:szCs w:val="24"/>
        </w:rPr>
      </w:pPr>
    </w:p>
    <w:sectPr w:rsidR="002F7140" w:rsidRPr="008108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14AB9"/>
    <w:multiLevelType w:val="multilevel"/>
    <w:tmpl w:val="B5585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50C67A7"/>
    <w:multiLevelType w:val="multilevel"/>
    <w:tmpl w:val="742E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5734939"/>
    <w:multiLevelType w:val="multilevel"/>
    <w:tmpl w:val="8428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140"/>
    <w:rsid w:val="000F3DEA"/>
    <w:rsid w:val="0013515F"/>
    <w:rsid w:val="00246201"/>
    <w:rsid w:val="002F7140"/>
    <w:rsid w:val="004A43EF"/>
    <w:rsid w:val="00740EB2"/>
    <w:rsid w:val="00743A1C"/>
    <w:rsid w:val="008108C5"/>
    <w:rsid w:val="00891450"/>
    <w:rsid w:val="00967945"/>
    <w:rsid w:val="00984024"/>
    <w:rsid w:val="00A90E48"/>
    <w:rsid w:val="00C65AED"/>
    <w:rsid w:val="00CC26F4"/>
    <w:rsid w:val="00CF13A1"/>
    <w:rsid w:val="00D676B1"/>
    <w:rsid w:val="00DB2A25"/>
    <w:rsid w:val="00F25440"/>
    <w:rsid w:val="00F562BB"/>
    <w:rsid w:val="00FD14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232DA6-FD72-45CF-B8B6-4D7A5FB66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F71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43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3326838">
      <w:bodyDiv w:val="1"/>
      <w:marLeft w:val="0"/>
      <w:marRight w:val="0"/>
      <w:marTop w:val="0"/>
      <w:marBottom w:val="0"/>
      <w:divBdr>
        <w:top w:val="none" w:sz="0" w:space="0" w:color="auto"/>
        <w:left w:val="none" w:sz="0" w:space="0" w:color="auto"/>
        <w:bottom w:val="none" w:sz="0" w:space="0" w:color="auto"/>
        <w:right w:val="none" w:sz="0" w:space="0" w:color="auto"/>
      </w:divBdr>
    </w:div>
    <w:div w:id="479619188">
      <w:bodyDiv w:val="1"/>
      <w:marLeft w:val="0"/>
      <w:marRight w:val="0"/>
      <w:marTop w:val="0"/>
      <w:marBottom w:val="0"/>
      <w:divBdr>
        <w:top w:val="none" w:sz="0" w:space="0" w:color="auto"/>
        <w:left w:val="none" w:sz="0" w:space="0" w:color="auto"/>
        <w:bottom w:val="none" w:sz="0" w:space="0" w:color="auto"/>
        <w:right w:val="none" w:sz="0" w:space="0" w:color="auto"/>
      </w:divBdr>
    </w:div>
    <w:div w:id="1184637844">
      <w:bodyDiv w:val="1"/>
      <w:marLeft w:val="0"/>
      <w:marRight w:val="0"/>
      <w:marTop w:val="0"/>
      <w:marBottom w:val="0"/>
      <w:divBdr>
        <w:top w:val="none" w:sz="0" w:space="0" w:color="auto"/>
        <w:left w:val="none" w:sz="0" w:space="0" w:color="auto"/>
        <w:bottom w:val="none" w:sz="0" w:space="0" w:color="auto"/>
        <w:right w:val="none" w:sz="0" w:space="0" w:color="auto"/>
      </w:divBdr>
      <w:divsChild>
        <w:div w:id="1419446712">
          <w:marLeft w:val="0"/>
          <w:marRight w:val="0"/>
          <w:marTop w:val="0"/>
          <w:marBottom w:val="0"/>
          <w:divBdr>
            <w:top w:val="none" w:sz="0" w:space="0" w:color="auto"/>
            <w:left w:val="none" w:sz="0" w:space="0" w:color="auto"/>
            <w:bottom w:val="none" w:sz="0" w:space="0" w:color="auto"/>
            <w:right w:val="none" w:sz="0" w:space="0" w:color="auto"/>
          </w:divBdr>
          <w:divsChild>
            <w:div w:id="1819149084">
              <w:marLeft w:val="0"/>
              <w:marRight w:val="0"/>
              <w:marTop w:val="0"/>
              <w:marBottom w:val="0"/>
              <w:divBdr>
                <w:top w:val="none" w:sz="0" w:space="0" w:color="auto"/>
                <w:left w:val="none" w:sz="0" w:space="0" w:color="auto"/>
                <w:bottom w:val="none" w:sz="0" w:space="0" w:color="auto"/>
                <w:right w:val="none" w:sz="0" w:space="0" w:color="auto"/>
              </w:divBdr>
              <w:divsChild>
                <w:div w:id="781918910">
                  <w:marLeft w:val="0"/>
                  <w:marRight w:val="0"/>
                  <w:marTop w:val="0"/>
                  <w:marBottom w:val="0"/>
                  <w:divBdr>
                    <w:top w:val="none" w:sz="0" w:space="0" w:color="auto"/>
                    <w:left w:val="none" w:sz="0" w:space="0" w:color="auto"/>
                    <w:bottom w:val="none" w:sz="0" w:space="0" w:color="auto"/>
                    <w:right w:val="none" w:sz="0" w:space="0" w:color="auto"/>
                  </w:divBdr>
                  <w:divsChild>
                    <w:div w:id="259068180">
                      <w:marLeft w:val="0"/>
                      <w:marRight w:val="0"/>
                      <w:marTop w:val="0"/>
                      <w:marBottom w:val="0"/>
                      <w:divBdr>
                        <w:top w:val="none" w:sz="0" w:space="0" w:color="auto"/>
                        <w:left w:val="none" w:sz="0" w:space="0" w:color="auto"/>
                        <w:bottom w:val="none" w:sz="0" w:space="0" w:color="auto"/>
                        <w:right w:val="none" w:sz="0" w:space="0" w:color="auto"/>
                      </w:divBdr>
                      <w:divsChild>
                        <w:div w:id="2112310995">
                          <w:marLeft w:val="0"/>
                          <w:marRight w:val="0"/>
                          <w:marTop w:val="0"/>
                          <w:marBottom w:val="0"/>
                          <w:divBdr>
                            <w:top w:val="none" w:sz="0" w:space="0" w:color="auto"/>
                            <w:left w:val="none" w:sz="0" w:space="0" w:color="auto"/>
                            <w:bottom w:val="none" w:sz="0" w:space="0" w:color="auto"/>
                            <w:right w:val="none" w:sz="0" w:space="0" w:color="auto"/>
                          </w:divBdr>
                          <w:divsChild>
                            <w:div w:id="636909640">
                              <w:marLeft w:val="0"/>
                              <w:marRight w:val="0"/>
                              <w:marTop w:val="0"/>
                              <w:marBottom w:val="0"/>
                              <w:divBdr>
                                <w:top w:val="none" w:sz="0" w:space="0" w:color="auto"/>
                                <w:left w:val="none" w:sz="0" w:space="0" w:color="auto"/>
                                <w:bottom w:val="none" w:sz="0" w:space="0" w:color="auto"/>
                                <w:right w:val="none" w:sz="0" w:space="0" w:color="auto"/>
                              </w:divBdr>
                              <w:divsChild>
                                <w:div w:id="1449622885">
                                  <w:marLeft w:val="0"/>
                                  <w:marRight w:val="0"/>
                                  <w:marTop w:val="0"/>
                                  <w:marBottom w:val="0"/>
                                  <w:divBdr>
                                    <w:top w:val="none" w:sz="0" w:space="0" w:color="auto"/>
                                    <w:left w:val="none" w:sz="0" w:space="0" w:color="auto"/>
                                    <w:bottom w:val="none" w:sz="0" w:space="0" w:color="auto"/>
                                    <w:right w:val="none" w:sz="0" w:space="0" w:color="auto"/>
                                  </w:divBdr>
                                  <w:divsChild>
                                    <w:div w:id="1687753758">
                                      <w:marLeft w:val="0"/>
                                      <w:marRight w:val="0"/>
                                      <w:marTop w:val="0"/>
                                      <w:marBottom w:val="0"/>
                                      <w:divBdr>
                                        <w:top w:val="none" w:sz="0" w:space="0" w:color="auto"/>
                                        <w:left w:val="none" w:sz="0" w:space="0" w:color="auto"/>
                                        <w:bottom w:val="none" w:sz="0" w:space="0" w:color="auto"/>
                                        <w:right w:val="none" w:sz="0" w:space="0" w:color="auto"/>
                                      </w:divBdr>
                                      <w:divsChild>
                                        <w:div w:id="1615863987">
                                          <w:marLeft w:val="0"/>
                                          <w:marRight w:val="0"/>
                                          <w:marTop w:val="0"/>
                                          <w:marBottom w:val="0"/>
                                          <w:divBdr>
                                            <w:top w:val="none" w:sz="0" w:space="0" w:color="auto"/>
                                            <w:left w:val="none" w:sz="0" w:space="0" w:color="auto"/>
                                            <w:bottom w:val="none" w:sz="0" w:space="0" w:color="auto"/>
                                            <w:right w:val="none" w:sz="0" w:space="0" w:color="auto"/>
                                          </w:divBdr>
                                          <w:divsChild>
                                            <w:div w:id="33345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5486790">
          <w:marLeft w:val="0"/>
          <w:marRight w:val="0"/>
          <w:marTop w:val="0"/>
          <w:marBottom w:val="0"/>
          <w:divBdr>
            <w:top w:val="none" w:sz="0" w:space="0" w:color="auto"/>
            <w:left w:val="none" w:sz="0" w:space="0" w:color="auto"/>
            <w:bottom w:val="none" w:sz="0" w:space="0" w:color="auto"/>
            <w:right w:val="none" w:sz="0" w:space="0" w:color="auto"/>
          </w:divBdr>
          <w:divsChild>
            <w:div w:id="1458404096">
              <w:marLeft w:val="0"/>
              <w:marRight w:val="0"/>
              <w:marTop w:val="0"/>
              <w:marBottom w:val="0"/>
              <w:divBdr>
                <w:top w:val="none" w:sz="0" w:space="0" w:color="auto"/>
                <w:left w:val="none" w:sz="0" w:space="0" w:color="auto"/>
                <w:bottom w:val="none" w:sz="0" w:space="0" w:color="auto"/>
                <w:right w:val="none" w:sz="0" w:space="0" w:color="auto"/>
              </w:divBdr>
              <w:divsChild>
                <w:div w:id="162472601">
                  <w:marLeft w:val="0"/>
                  <w:marRight w:val="0"/>
                  <w:marTop w:val="0"/>
                  <w:marBottom w:val="0"/>
                  <w:divBdr>
                    <w:top w:val="none" w:sz="0" w:space="0" w:color="auto"/>
                    <w:left w:val="none" w:sz="0" w:space="0" w:color="auto"/>
                    <w:bottom w:val="none" w:sz="0" w:space="0" w:color="auto"/>
                    <w:right w:val="none" w:sz="0" w:space="0" w:color="auto"/>
                  </w:divBdr>
                  <w:divsChild>
                    <w:div w:id="1690253226">
                      <w:marLeft w:val="0"/>
                      <w:marRight w:val="0"/>
                      <w:marTop w:val="0"/>
                      <w:marBottom w:val="0"/>
                      <w:divBdr>
                        <w:top w:val="none" w:sz="0" w:space="0" w:color="auto"/>
                        <w:left w:val="none" w:sz="0" w:space="0" w:color="auto"/>
                        <w:bottom w:val="none" w:sz="0" w:space="0" w:color="auto"/>
                        <w:right w:val="none" w:sz="0" w:space="0" w:color="auto"/>
                      </w:divBdr>
                      <w:divsChild>
                        <w:div w:id="1187403141">
                          <w:marLeft w:val="0"/>
                          <w:marRight w:val="0"/>
                          <w:marTop w:val="0"/>
                          <w:marBottom w:val="0"/>
                          <w:divBdr>
                            <w:top w:val="none" w:sz="0" w:space="0" w:color="auto"/>
                            <w:left w:val="none" w:sz="0" w:space="0" w:color="auto"/>
                            <w:bottom w:val="none" w:sz="0" w:space="0" w:color="auto"/>
                            <w:right w:val="none" w:sz="0" w:space="0" w:color="auto"/>
                          </w:divBdr>
                          <w:divsChild>
                            <w:div w:id="639698289">
                              <w:marLeft w:val="0"/>
                              <w:marRight w:val="0"/>
                              <w:marTop w:val="0"/>
                              <w:marBottom w:val="0"/>
                              <w:divBdr>
                                <w:top w:val="none" w:sz="0" w:space="0" w:color="auto"/>
                                <w:left w:val="none" w:sz="0" w:space="0" w:color="auto"/>
                                <w:bottom w:val="none" w:sz="0" w:space="0" w:color="auto"/>
                                <w:right w:val="none" w:sz="0" w:space="0" w:color="auto"/>
                              </w:divBdr>
                              <w:divsChild>
                                <w:div w:id="1785072645">
                                  <w:marLeft w:val="0"/>
                                  <w:marRight w:val="0"/>
                                  <w:marTop w:val="0"/>
                                  <w:marBottom w:val="0"/>
                                  <w:divBdr>
                                    <w:top w:val="none" w:sz="0" w:space="0" w:color="auto"/>
                                    <w:left w:val="none" w:sz="0" w:space="0" w:color="auto"/>
                                    <w:bottom w:val="none" w:sz="0" w:space="0" w:color="auto"/>
                                    <w:right w:val="none" w:sz="0" w:space="0" w:color="auto"/>
                                  </w:divBdr>
                                  <w:divsChild>
                                    <w:div w:id="167794710">
                                      <w:marLeft w:val="0"/>
                                      <w:marRight w:val="0"/>
                                      <w:marTop w:val="0"/>
                                      <w:marBottom w:val="0"/>
                                      <w:divBdr>
                                        <w:top w:val="none" w:sz="0" w:space="0" w:color="auto"/>
                                        <w:left w:val="none" w:sz="0" w:space="0" w:color="auto"/>
                                        <w:bottom w:val="none" w:sz="0" w:space="0" w:color="auto"/>
                                        <w:right w:val="none" w:sz="0" w:space="0" w:color="auto"/>
                                      </w:divBdr>
                                      <w:divsChild>
                                        <w:div w:id="190594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1241138">
      <w:bodyDiv w:val="1"/>
      <w:marLeft w:val="0"/>
      <w:marRight w:val="0"/>
      <w:marTop w:val="0"/>
      <w:marBottom w:val="0"/>
      <w:divBdr>
        <w:top w:val="none" w:sz="0" w:space="0" w:color="auto"/>
        <w:left w:val="none" w:sz="0" w:space="0" w:color="auto"/>
        <w:bottom w:val="none" w:sz="0" w:space="0" w:color="auto"/>
        <w:right w:val="none" w:sz="0" w:space="0" w:color="auto"/>
      </w:divBdr>
    </w:div>
    <w:div w:id="1501390981">
      <w:bodyDiv w:val="1"/>
      <w:marLeft w:val="0"/>
      <w:marRight w:val="0"/>
      <w:marTop w:val="0"/>
      <w:marBottom w:val="0"/>
      <w:divBdr>
        <w:top w:val="none" w:sz="0" w:space="0" w:color="auto"/>
        <w:left w:val="none" w:sz="0" w:space="0" w:color="auto"/>
        <w:bottom w:val="none" w:sz="0" w:space="0" w:color="auto"/>
        <w:right w:val="none" w:sz="0" w:space="0" w:color="auto"/>
      </w:divBdr>
      <w:divsChild>
        <w:div w:id="1412853737">
          <w:marLeft w:val="547"/>
          <w:marRight w:val="0"/>
          <w:marTop w:val="200"/>
          <w:marBottom w:val="0"/>
          <w:divBdr>
            <w:top w:val="none" w:sz="0" w:space="0" w:color="auto"/>
            <w:left w:val="none" w:sz="0" w:space="0" w:color="auto"/>
            <w:bottom w:val="none" w:sz="0" w:space="0" w:color="auto"/>
            <w:right w:val="none" w:sz="0" w:space="0" w:color="auto"/>
          </w:divBdr>
        </w:div>
      </w:divsChild>
    </w:div>
    <w:div w:id="1554854208">
      <w:bodyDiv w:val="1"/>
      <w:marLeft w:val="0"/>
      <w:marRight w:val="0"/>
      <w:marTop w:val="0"/>
      <w:marBottom w:val="0"/>
      <w:divBdr>
        <w:top w:val="none" w:sz="0" w:space="0" w:color="auto"/>
        <w:left w:val="none" w:sz="0" w:space="0" w:color="auto"/>
        <w:bottom w:val="none" w:sz="0" w:space="0" w:color="auto"/>
        <w:right w:val="none" w:sz="0" w:space="0" w:color="auto"/>
      </w:divBdr>
      <w:divsChild>
        <w:div w:id="66659774">
          <w:marLeft w:val="0"/>
          <w:marRight w:val="0"/>
          <w:marTop w:val="0"/>
          <w:marBottom w:val="0"/>
          <w:divBdr>
            <w:top w:val="none" w:sz="0" w:space="0" w:color="auto"/>
            <w:left w:val="none" w:sz="0" w:space="0" w:color="auto"/>
            <w:bottom w:val="none" w:sz="0" w:space="0" w:color="auto"/>
            <w:right w:val="none" w:sz="0" w:space="0" w:color="auto"/>
          </w:divBdr>
          <w:divsChild>
            <w:div w:id="1389065945">
              <w:marLeft w:val="0"/>
              <w:marRight w:val="0"/>
              <w:marTop w:val="0"/>
              <w:marBottom w:val="0"/>
              <w:divBdr>
                <w:top w:val="none" w:sz="0" w:space="0" w:color="auto"/>
                <w:left w:val="none" w:sz="0" w:space="0" w:color="auto"/>
                <w:bottom w:val="none" w:sz="0" w:space="0" w:color="auto"/>
                <w:right w:val="none" w:sz="0" w:space="0" w:color="auto"/>
              </w:divBdr>
              <w:divsChild>
                <w:div w:id="1599942678">
                  <w:marLeft w:val="0"/>
                  <w:marRight w:val="0"/>
                  <w:marTop w:val="0"/>
                  <w:marBottom w:val="0"/>
                  <w:divBdr>
                    <w:top w:val="none" w:sz="0" w:space="0" w:color="auto"/>
                    <w:left w:val="none" w:sz="0" w:space="0" w:color="auto"/>
                    <w:bottom w:val="none" w:sz="0" w:space="0" w:color="auto"/>
                    <w:right w:val="none" w:sz="0" w:space="0" w:color="auto"/>
                  </w:divBdr>
                  <w:divsChild>
                    <w:div w:id="2022048430">
                      <w:marLeft w:val="0"/>
                      <w:marRight w:val="0"/>
                      <w:marTop w:val="0"/>
                      <w:marBottom w:val="0"/>
                      <w:divBdr>
                        <w:top w:val="none" w:sz="0" w:space="0" w:color="auto"/>
                        <w:left w:val="none" w:sz="0" w:space="0" w:color="auto"/>
                        <w:bottom w:val="none" w:sz="0" w:space="0" w:color="auto"/>
                        <w:right w:val="none" w:sz="0" w:space="0" w:color="auto"/>
                      </w:divBdr>
                      <w:divsChild>
                        <w:div w:id="733354162">
                          <w:marLeft w:val="0"/>
                          <w:marRight w:val="0"/>
                          <w:marTop w:val="0"/>
                          <w:marBottom w:val="0"/>
                          <w:divBdr>
                            <w:top w:val="none" w:sz="0" w:space="0" w:color="auto"/>
                            <w:left w:val="none" w:sz="0" w:space="0" w:color="auto"/>
                            <w:bottom w:val="none" w:sz="0" w:space="0" w:color="auto"/>
                            <w:right w:val="none" w:sz="0" w:space="0" w:color="auto"/>
                          </w:divBdr>
                          <w:divsChild>
                            <w:div w:id="1881546472">
                              <w:marLeft w:val="0"/>
                              <w:marRight w:val="0"/>
                              <w:marTop w:val="0"/>
                              <w:marBottom w:val="0"/>
                              <w:divBdr>
                                <w:top w:val="none" w:sz="0" w:space="0" w:color="auto"/>
                                <w:left w:val="none" w:sz="0" w:space="0" w:color="auto"/>
                                <w:bottom w:val="none" w:sz="0" w:space="0" w:color="auto"/>
                                <w:right w:val="none" w:sz="0" w:space="0" w:color="auto"/>
                              </w:divBdr>
                              <w:divsChild>
                                <w:div w:id="1805736686">
                                  <w:marLeft w:val="0"/>
                                  <w:marRight w:val="0"/>
                                  <w:marTop w:val="0"/>
                                  <w:marBottom w:val="0"/>
                                  <w:divBdr>
                                    <w:top w:val="none" w:sz="0" w:space="0" w:color="auto"/>
                                    <w:left w:val="none" w:sz="0" w:space="0" w:color="auto"/>
                                    <w:bottom w:val="none" w:sz="0" w:space="0" w:color="auto"/>
                                    <w:right w:val="none" w:sz="0" w:space="0" w:color="auto"/>
                                  </w:divBdr>
                                  <w:divsChild>
                                    <w:div w:id="1304431212">
                                      <w:marLeft w:val="0"/>
                                      <w:marRight w:val="0"/>
                                      <w:marTop w:val="0"/>
                                      <w:marBottom w:val="0"/>
                                      <w:divBdr>
                                        <w:top w:val="none" w:sz="0" w:space="0" w:color="auto"/>
                                        <w:left w:val="none" w:sz="0" w:space="0" w:color="auto"/>
                                        <w:bottom w:val="none" w:sz="0" w:space="0" w:color="auto"/>
                                        <w:right w:val="none" w:sz="0" w:space="0" w:color="auto"/>
                                      </w:divBdr>
                                      <w:divsChild>
                                        <w:div w:id="1035884869">
                                          <w:marLeft w:val="0"/>
                                          <w:marRight w:val="0"/>
                                          <w:marTop w:val="0"/>
                                          <w:marBottom w:val="0"/>
                                          <w:divBdr>
                                            <w:top w:val="none" w:sz="0" w:space="0" w:color="auto"/>
                                            <w:left w:val="none" w:sz="0" w:space="0" w:color="auto"/>
                                            <w:bottom w:val="none" w:sz="0" w:space="0" w:color="auto"/>
                                            <w:right w:val="none" w:sz="0" w:space="0" w:color="auto"/>
                                          </w:divBdr>
                                          <w:divsChild>
                                            <w:div w:id="78873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1187016">
          <w:marLeft w:val="0"/>
          <w:marRight w:val="0"/>
          <w:marTop w:val="0"/>
          <w:marBottom w:val="0"/>
          <w:divBdr>
            <w:top w:val="none" w:sz="0" w:space="0" w:color="auto"/>
            <w:left w:val="none" w:sz="0" w:space="0" w:color="auto"/>
            <w:bottom w:val="none" w:sz="0" w:space="0" w:color="auto"/>
            <w:right w:val="none" w:sz="0" w:space="0" w:color="auto"/>
          </w:divBdr>
          <w:divsChild>
            <w:div w:id="96802478">
              <w:marLeft w:val="0"/>
              <w:marRight w:val="0"/>
              <w:marTop w:val="0"/>
              <w:marBottom w:val="0"/>
              <w:divBdr>
                <w:top w:val="none" w:sz="0" w:space="0" w:color="auto"/>
                <w:left w:val="none" w:sz="0" w:space="0" w:color="auto"/>
                <w:bottom w:val="none" w:sz="0" w:space="0" w:color="auto"/>
                <w:right w:val="none" w:sz="0" w:space="0" w:color="auto"/>
              </w:divBdr>
              <w:divsChild>
                <w:div w:id="1094860861">
                  <w:marLeft w:val="0"/>
                  <w:marRight w:val="0"/>
                  <w:marTop w:val="0"/>
                  <w:marBottom w:val="0"/>
                  <w:divBdr>
                    <w:top w:val="none" w:sz="0" w:space="0" w:color="auto"/>
                    <w:left w:val="none" w:sz="0" w:space="0" w:color="auto"/>
                    <w:bottom w:val="none" w:sz="0" w:space="0" w:color="auto"/>
                    <w:right w:val="none" w:sz="0" w:space="0" w:color="auto"/>
                  </w:divBdr>
                  <w:divsChild>
                    <w:div w:id="814031953">
                      <w:marLeft w:val="0"/>
                      <w:marRight w:val="0"/>
                      <w:marTop w:val="0"/>
                      <w:marBottom w:val="0"/>
                      <w:divBdr>
                        <w:top w:val="none" w:sz="0" w:space="0" w:color="auto"/>
                        <w:left w:val="none" w:sz="0" w:space="0" w:color="auto"/>
                        <w:bottom w:val="none" w:sz="0" w:space="0" w:color="auto"/>
                        <w:right w:val="none" w:sz="0" w:space="0" w:color="auto"/>
                      </w:divBdr>
                      <w:divsChild>
                        <w:div w:id="1622759211">
                          <w:marLeft w:val="0"/>
                          <w:marRight w:val="0"/>
                          <w:marTop w:val="0"/>
                          <w:marBottom w:val="0"/>
                          <w:divBdr>
                            <w:top w:val="none" w:sz="0" w:space="0" w:color="auto"/>
                            <w:left w:val="none" w:sz="0" w:space="0" w:color="auto"/>
                            <w:bottom w:val="none" w:sz="0" w:space="0" w:color="auto"/>
                            <w:right w:val="none" w:sz="0" w:space="0" w:color="auto"/>
                          </w:divBdr>
                          <w:divsChild>
                            <w:div w:id="1854219439">
                              <w:marLeft w:val="0"/>
                              <w:marRight w:val="0"/>
                              <w:marTop w:val="0"/>
                              <w:marBottom w:val="0"/>
                              <w:divBdr>
                                <w:top w:val="none" w:sz="0" w:space="0" w:color="auto"/>
                                <w:left w:val="none" w:sz="0" w:space="0" w:color="auto"/>
                                <w:bottom w:val="none" w:sz="0" w:space="0" w:color="auto"/>
                                <w:right w:val="none" w:sz="0" w:space="0" w:color="auto"/>
                              </w:divBdr>
                              <w:divsChild>
                                <w:div w:id="419184854">
                                  <w:marLeft w:val="0"/>
                                  <w:marRight w:val="0"/>
                                  <w:marTop w:val="0"/>
                                  <w:marBottom w:val="0"/>
                                  <w:divBdr>
                                    <w:top w:val="none" w:sz="0" w:space="0" w:color="auto"/>
                                    <w:left w:val="none" w:sz="0" w:space="0" w:color="auto"/>
                                    <w:bottom w:val="none" w:sz="0" w:space="0" w:color="auto"/>
                                    <w:right w:val="none" w:sz="0" w:space="0" w:color="auto"/>
                                  </w:divBdr>
                                  <w:divsChild>
                                    <w:div w:id="1626422243">
                                      <w:marLeft w:val="0"/>
                                      <w:marRight w:val="0"/>
                                      <w:marTop w:val="0"/>
                                      <w:marBottom w:val="0"/>
                                      <w:divBdr>
                                        <w:top w:val="none" w:sz="0" w:space="0" w:color="auto"/>
                                        <w:left w:val="none" w:sz="0" w:space="0" w:color="auto"/>
                                        <w:bottom w:val="none" w:sz="0" w:space="0" w:color="auto"/>
                                        <w:right w:val="none" w:sz="0" w:space="0" w:color="auto"/>
                                      </w:divBdr>
                                      <w:divsChild>
                                        <w:div w:id="179918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5259393">
      <w:bodyDiv w:val="1"/>
      <w:marLeft w:val="0"/>
      <w:marRight w:val="0"/>
      <w:marTop w:val="0"/>
      <w:marBottom w:val="0"/>
      <w:divBdr>
        <w:top w:val="none" w:sz="0" w:space="0" w:color="auto"/>
        <w:left w:val="none" w:sz="0" w:space="0" w:color="auto"/>
        <w:bottom w:val="none" w:sz="0" w:space="0" w:color="auto"/>
        <w:right w:val="none" w:sz="0" w:space="0" w:color="auto"/>
      </w:divBdr>
    </w:div>
    <w:div w:id="1882787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446</TotalTime>
  <Pages>4</Pages>
  <Words>599</Words>
  <Characters>3419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dc:description/>
  <cp:lastModifiedBy>123</cp:lastModifiedBy>
  <cp:revision>19</cp:revision>
  <dcterms:created xsi:type="dcterms:W3CDTF">2026-02-14T04:40:00Z</dcterms:created>
  <dcterms:modified xsi:type="dcterms:W3CDTF">2026-02-19T09:59:00Z</dcterms:modified>
</cp:coreProperties>
</file>