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9DC" w:rsidRDefault="00C70822" w:rsidP="005510BA">
      <w:pPr>
        <w:pStyle w:val="LabSection"/>
      </w:pPr>
      <w:r>
        <w:t>Lab 16</w:t>
      </w:r>
      <w:r w:rsidR="006B5331">
        <w:t xml:space="preserve"> – Option #2</w:t>
      </w:r>
      <w:r>
        <w:t xml:space="preserve"> </w:t>
      </w:r>
      <w:r w:rsidR="002D6C2A" w:rsidRPr="002D6C2A">
        <w:t>CCNA</w:t>
      </w:r>
      <w:r w:rsidR="00B433F2">
        <w:t xml:space="preserve">: </w:t>
      </w:r>
      <w:r w:rsidR="00464631">
        <w:t xml:space="preserve">Routing </w:t>
      </w:r>
      <w:r w:rsidR="00586E1D">
        <w:t>and</w:t>
      </w:r>
      <w:r w:rsidR="006E3F25">
        <w:t xml:space="preserve"> Switching Essentials</w:t>
      </w:r>
    </w:p>
    <w:p w:rsidR="003B5970" w:rsidRPr="009A1CF4" w:rsidRDefault="001807A9" w:rsidP="003B5970">
      <w:pPr>
        <w:pStyle w:val="LabTitle"/>
      </w:pPr>
      <w:r>
        <w:t>Skills Assessment</w:t>
      </w:r>
      <w:r w:rsidR="004D36D7" w:rsidRPr="00FD4A68">
        <w:t xml:space="preserve"> </w:t>
      </w:r>
      <w:r w:rsidR="006A72A4">
        <w:t xml:space="preserve">– </w:t>
      </w:r>
      <w:r w:rsidR="00147E17">
        <w:t xml:space="preserve">Student </w:t>
      </w:r>
      <w:r w:rsidR="006A72A4">
        <w:t xml:space="preserve">Training </w:t>
      </w:r>
      <w:r w:rsidR="003B5970">
        <w:t>Exam</w:t>
      </w:r>
    </w:p>
    <w:p w:rsidR="006B5331" w:rsidRPr="00C24E22" w:rsidRDefault="006B5331" w:rsidP="006B5331">
      <w:pPr>
        <w:pStyle w:val="LabTitle"/>
        <w:rPr>
          <w:rStyle w:val="LabTitleInstVersred"/>
          <w:color w:val="auto"/>
          <w:sz w:val="22"/>
        </w:rPr>
      </w:pPr>
      <w:r w:rsidRPr="000B2A40">
        <w:rPr>
          <w:b w:val="0"/>
          <w:sz w:val="22"/>
          <w:highlight w:val="yellow"/>
        </w:rPr>
        <w:t xml:space="preserve">Complete the assessment in Packet Tracer and document and fill in the blanks. Submit this file and the </w:t>
      </w:r>
      <w:proofErr w:type="spellStart"/>
      <w:r w:rsidRPr="000B2A40">
        <w:rPr>
          <w:b w:val="0"/>
          <w:sz w:val="22"/>
          <w:highlight w:val="yellow"/>
        </w:rPr>
        <w:t>pka</w:t>
      </w:r>
      <w:proofErr w:type="spellEnd"/>
      <w:r w:rsidRPr="000B2A40">
        <w:rPr>
          <w:b w:val="0"/>
          <w:sz w:val="22"/>
          <w:highlight w:val="yellow"/>
        </w:rPr>
        <w:t xml:space="preserve"> file in Week 8, Points will not be given for incomplete Steps.  Every item in yellow should have a</w:t>
      </w:r>
      <w:r>
        <w:rPr>
          <w:b w:val="0"/>
          <w:sz w:val="22"/>
          <w:highlight w:val="yellow"/>
        </w:rPr>
        <w:t xml:space="preserve"> configuration/command from the work done on the Packet Tracer</w:t>
      </w:r>
      <w:r w:rsidRPr="000B2A40">
        <w:rPr>
          <w:b w:val="0"/>
          <w:sz w:val="22"/>
          <w:highlight w:val="yellow"/>
        </w:rPr>
        <w:t>.</w:t>
      </w:r>
      <w:r>
        <w:rPr>
          <w:b w:val="0"/>
          <w:sz w:val="22"/>
        </w:rPr>
        <w:t xml:space="preserve"> </w:t>
      </w:r>
    </w:p>
    <w:p w:rsidR="009A1CF4" w:rsidRPr="009A1CF4" w:rsidRDefault="009A1CF4" w:rsidP="009A1CF4">
      <w:pPr>
        <w:pStyle w:val="InstNoteRed"/>
      </w:pPr>
    </w:p>
    <w:p w:rsidR="003C6BCA" w:rsidRDefault="001E38E0" w:rsidP="0014219C">
      <w:pPr>
        <w:pStyle w:val="LabSection"/>
      </w:pPr>
      <w:r>
        <w:t>Topology</w:t>
      </w:r>
    </w:p>
    <w:p w:rsidR="008C4307" w:rsidRDefault="00DD4A1C" w:rsidP="00A6283D">
      <w:pPr>
        <w:pStyle w:val="Visual"/>
      </w:pPr>
      <w:r>
        <w:rPr>
          <w:noProof/>
        </w:rPr>
        <w:drawing>
          <wp:inline distT="0" distB="0" distL="0" distR="0">
            <wp:extent cx="6391275" cy="5191125"/>
            <wp:effectExtent l="0" t="0" r="0" b="0"/>
            <wp:docPr id="1" name="Picture 1" descr="RSEospfS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EospfS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5191125"/>
                    </a:xfrm>
                    <a:prstGeom prst="rect">
                      <a:avLst/>
                    </a:prstGeom>
                    <a:noFill/>
                    <a:ln>
                      <a:noFill/>
                    </a:ln>
                  </pic:spPr>
                </pic:pic>
              </a:graphicData>
            </a:graphic>
          </wp:inline>
        </w:drawing>
      </w:r>
    </w:p>
    <w:p w:rsidR="009D2C27" w:rsidRPr="00BB73FF" w:rsidRDefault="001807A9" w:rsidP="0014219C">
      <w:pPr>
        <w:pStyle w:val="LabSection"/>
      </w:pPr>
      <w:r>
        <w:t xml:space="preserve">Assessment </w:t>
      </w:r>
      <w:r w:rsidR="009D2C27" w:rsidRPr="00BB73FF">
        <w:t>Objective</w:t>
      </w:r>
      <w:r w:rsidR="006E6581">
        <w:t>s</w:t>
      </w:r>
    </w:p>
    <w:p w:rsidR="006E6581" w:rsidRDefault="006E6581" w:rsidP="006E6581">
      <w:pPr>
        <w:pStyle w:val="BodyTextL25Bold"/>
      </w:pPr>
      <w:r>
        <w:t>Part</w:t>
      </w:r>
      <w:r w:rsidR="00464631">
        <w:t xml:space="preserve"> 1</w:t>
      </w:r>
      <w:r>
        <w:t xml:space="preserve">: </w:t>
      </w:r>
      <w:r w:rsidR="001807A9">
        <w:t>Initialize Devices</w:t>
      </w:r>
    </w:p>
    <w:p w:rsidR="001807A9" w:rsidRDefault="001807A9" w:rsidP="006E6581">
      <w:pPr>
        <w:pStyle w:val="BodyTextL25Bold"/>
      </w:pPr>
      <w:r>
        <w:t xml:space="preserve">Part </w:t>
      </w:r>
      <w:r w:rsidR="00464631">
        <w:t>2</w:t>
      </w:r>
      <w:r>
        <w:t xml:space="preserve">: Configure Device </w:t>
      </w:r>
      <w:r w:rsidR="00464631">
        <w:t xml:space="preserve">Basic </w:t>
      </w:r>
      <w:r>
        <w:t>Settings</w:t>
      </w:r>
    </w:p>
    <w:p w:rsidR="00587038" w:rsidRPr="00587038" w:rsidRDefault="00587038" w:rsidP="006E6581">
      <w:pPr>
        <w:pStyle w:val="BodyTextL25Bold"/>
        <w:rPr>
          <w:b w:val="0"/>
        </w:rPr>
      </w:pPr>
      <w:r>
        <w:t>Part 3: Configure Switch Security, VLANs, and Inter</w:t>
      </w:r>
      <w:r w:rsidR="00586E1D">
        <w:t>-</w:t>
      </w:r>
      <w:r>
        <w:t>VLAN Routing</w:t>
      </w:r>
    </w:p>
    <w:p w:rsidR="001807A9" w:rsidRDefault="001807A9" w:rsidP="006E6581">
      <w:pPr>
        <w:pStyle w:val="BodyTextL25Bold"/>
      </w:pPr>
      <w:r>
        <w:lastRenderedPageBreak/>
        <w:t xml:space="preserve">Part </w:t>
      </w:r>
      <w:r w:rsidR="005874AC">
        <w:t>4</w:t>
      </w:r>
      <w:r>
        <w:t xml:space="preserve">: </w:t>
      </w:r>
      <w:r w:rsidR="00464631">
        <w:t xml:space="preserve">Configure </w:t>
      </w:r>
      <w:r w:rsidR="009A20E6">
        <w:t xml:space="preserve">OSPFv2 </w:t>
      </w:r>
      <w:r w:rsidR="00464631">
        <w:t>Dynamic Routing Protocol</w:t>
      </w:r>
      <w:r w:rsidR="00C30F5F">
        <w:t xml:space="preserve"> </w:t>
      </w:r>
    </w:p>
    <w:p w:rsidR="005874AC" w:rsidRPr="00587038" w:rsidRDefault="005874AC" w:rsidP="005874AC">
      <w:pPr>
        <w:pStyle w:val="BodyTextL25Bold"/>
        <w:rPr>
          <w:b w:val="0"/>
        </w:rPr>
      </w:pPr>
      <w:r>
        <w:t>Part 5: Implement DHCP and NAT</w:t>
      </w:r>
      <w:r>
        <w:rPr>
          <w:b w:val="0"/>
        </w:rPr>
        <w:t xml:space="preserve"> </w:t>
      </w:r>
    </w:p>
    <w:p w:rsidR="001807A9" w:rsidRDefault="001807A9" w:rsidP="006E6581">
      <w:pPr>
        <w:pStyle w:val="BodyTextL25Bold"/>
      </w:pPr>
      <w:r>
        <w:t xml:space="preserve">Part </w:t>
      </w:r>
      <w:r w:rsidR="00587038">
        <w:t>6</w:t>
      </w:r>
      <w:r>
        <w:t xml:space="preserve">: </w:t>
      </w:r>
      <w:r w:rsidR="00464631">
        <w:t xml:space="preserve">Configure </w:t>
      </w:r>
      <w:r w:rsidR="00587038">
        <w:t>and Verify Access Control Lists (</w:t>
      </w:r>
      <w:r w:rsidR="00464631">
        <w:t>ACLs</w:t>
      </w:r>
      <w:r w:rsidR="00587038">
        <w:t>)</w:t>
      </w:r>
    </w:p>
    <w:p w:rsidR="00415BD2" w:rsidRDefault="00672919" w:rsidP="00E1374D">
      <w:pPr>
        <w:pStyle w:val="LabSection"/>
      </w:pPr>
      <w:r>
        <w:t>Scenario</w:t>
      </w:r>
    </w:p>
    <w:p w:rsidR="005E65B5" w:rsidRDefault="001807A9" w:rsidP="005E65B5">
      <w:pPr>
        <w:pStyle w:val="BodyTextL25"/>
      </w:pPr>
      <w:r>
        <w:t xml:space="preserve">In this Skills Assessment </w:t>
      </w:r>
      <w:r w:rsidR="00DA1AA2">
        <w:t xml:space="preserve">(SA) </w:t>
      </w:r>
      <w:r w:rsidR="0071075C">
        <w:t xml:space="preserve">you </w:t>
      </w:r>
      <w:r>
        <w:t xml:space="preserve">will </w:t>
      </w:r>
      <w:r w:rsidR="00147E17">
        <w:t>configure a</w:t>
      </w:r>
      <w:r>
        <w:t xml:space="preserve"> small network</w:t>
      </w:r>
      <w:r w:rsidR="004E59DC">
        <w:t xml:space="preserve">. </w:t>
      </w:r>
      <w:r w:rsidR="0071075C">
        <w:t xml:space="preserve">You </w:t>
      </w:r>
      <w:r w:rsidR="00147E17">
        <w:t xml:space="preserve">will </w:t>
      </w:r>
      <w:r w:rsidR="00F225B3">
        <w:t>configur</w:t>
      </w:r>
      <w:r w:rsidR="004E59DC">
        <w:t>e</w:t>
      </w:r>
      <w:r w:rsidR="00F225B3">
        <w:t xml:space="preserve"> </w:t>
      </w:r>
      <w:r w:rsidR="00147E17">
        <w:t>routers, switches, and PCs</w:t>
      </w:r>
      <w:r w:rsidR="00F225B3">
        <w:t xml:space="preserve"> to support IPv4 connectivity</w:t>
      </w:r>
      <w:r w:rsidR="00056AA6">
        <w:t xml:space="preserve">, switch security, </w:t>
      </w:r>
      <w:r w:rsidR="003D7302">
        <w:t xml:space="preserve">and </w:t>
      </w:r>
      <w:r w:rsidR="00056AA6">
        <w:t>inter VLAN routing</w:t>
      </w:r>
      <w:r w:rsidR="005874AC">
        <w:t>.</w:t>
      </w:r>
      <w:r w:rsidR="00056AA6">
        <w:t xml:space="preserve"> </w:t>
      </w:r>
      <w:r w:rsidR="0071075C">
        <w:t xml:space="preserve">You </w:t>
      </w:r>
      <w:r w:rsidR="004E59DC">
        <w:t xml:space="preserve">will </w:t>
      </w:r>
      <w:r w:rsidR="00464631">
        <w:t xml:space="preserve">then </w:t>
      </w:r>
      <w:r w:rsidR="004E59DC">
        <w:t>configure</w:t>
      </w:r>
      <w:r w:rsidR="00464631">
        <w:t xml:space="preserve"> t</w:t>
      </w:r>
      <w:r w:rsidR="00A1765B">
        <w:t>he devices with</w:t>
      </w:r>
      <w:r w:rsidR="009A20E6">
        <w:t xml:space="preserve"> OSPFv2</w:t>
      </w:r>
      <w:r w:rsidR="005874AC">
        <w:t>,</w:t>
      </w:r>
      <w:r w:rsidR="005874AC" w:rsidRPr="005874AC">
        <w:t xml:space="preserve"> </w:t>
      </w:r>
      <w:r w:rsidR="005874AC">
        <w:t>DHCP, and dynamic and static NAT.</w:t>
      </w:r>
      <w:r w:rsidR="00450EC9">
        <w:t xml:space="preserve"> </w:t>
      </w:r>
      <w:r w:rsidR="00455F92">
        <w:t>Access control lists (</w:t>
      </w:r>
      <w:r w:rsidR="00A1765B">
        <w:t>ACLs</w:t>
      </w:r>
      <w:r w:rsidR="00455F92">
        <w:t>)</w:t>
      </w:r>
      <w:r w:rsidR="00A1765B">
        <w:t xml:space="preserve"> </w:t>
      </w:r>
      <w:r w:rsidR="00450EC9">
        <w:t xml:space="preserve">will be applied for </w:t>
      </w:r>
      <w:r w:rsidR="00056AA6">
        <w:t xml:space="preserve">added </w:t>
      </w:r>
      <w:r w:rsidR="00450EC9">
        <w:t>security.</w:t>
      </w:r>
      <w:r>
        <w:t xml:space="preserve"> </w:t>
      </w:r>
      <w:r w:rsidR="003D7302">
        <w:t>Y</w:t>
      </w:r>
      <w:r w:rsidR="0071075C">
        <w:t xml:space="preserve">ou </w:t>
      </w:r>
      <w:r w:rsidR="004E59DC">
        <w:t>will test and document the network using c</w:t>
      </w:r>
      <w:r>
        <w:t xml:space="preserve">ommon </w:t>
      </w:r>
      <w:r w:rsidR="00892AE5">
        <w:t xml:space="preserve">CLI </w:t>
      </w:r>
      <w:r>
        <w:t>commands</w:t>
      </w:r>
      <w:r w:rsidR="003D7302">
        <w:t xml:space="preserve"> throughout the assessment</w:t>
      </w:r>
      <w:r>
        <w:t>.</w:t>
      </w:r>
    </w:p>
    <w:p w:rsidR="007D2AFE" w:rsidRDefault="007D2AFE" w:rsidP="0014219C">
      <w:pPr>
        <w:pStyle w:val="LabSection"/>
      </w:pPr>
      <w:r>
        <w:t xml:space="preserve">Required </w:t>
      </w:r>
      <w:r w:rsidR="00546D7D">
        <w:t>Packet Tracer Lab</w:t>
      </w:r>
    </w:p>
    <w:p w:rsidR="00CD7F73" w:rsidRDefault="00464631" w:rsidP="00CD7F73">
      <w:pPr>
        <w:pStyle w:val="Bulletlevel1"/>
      </w:pPr>
      <w:r>
        <w:t>3</w:t>
      </w:r>
      <w:r w:rsidR="00CD7F73">
        <w:t xml:space="preserve"> Router</w:t>
      </w:r>
      <w:r w:rsidR="006B3362">
        <w:t>s</w:t>
      </w:r>
      <w:r w:rsidR="00CD7F73">
        <w:t xml:space="preserve"> (Cisco 1941 with Cisco IOS </w:t>
      </w:r>
      <w:r w:rsidR="004C0721">
        <w:t>R</w:t>
      </w:r>
      <w:r w:rsidR="00CD7F73">
        <w:t>elease 15.2(</w:t>
      </w:r>
      <w:proofErr w:type="gramStart"/>
      <w:r w:rsidR="00CD7F73">
        <w:t>4)M</w:t>
      </w:r>
      <w:proofErr w:type="gramEnd"/>
      <w:r w:rsidR="00260BE5">
        <w:t>3</w:t>
      </w:r>
      <w:r w:rsidR="00CD7F73">
        <w:t xml:space="preserve"> universal image or comparable)</w:t>
      </w:r>
    </w:p>
    <w:p w:rsidR="00951E60" w:rsidRDefault="00951E60" w:rsidP="00D51CB9">
      <w:pPr>
        <w:pStyle w:val="Bulletlevel1"/>
      </w:pPr>
      <w:r>
        <w:t>2 Switches (Cisco 2960 with Cisco IOS Release 15.0(2) lanbasek9 image or comparable)</w:t>
      </w:r>
    </w:p>
    <w:p w:rsidR="00D51CB9" w:rsidRDefault="00951E60" w:rsidP="00D51CB9">
      <w:pPr>
        <w:pStyle w:val="Bulletlevel1"/>
      </w:pPr>
      <w:r>
        <w:t>3</w:t>
      </w:r>
      <w:r w:rsidR="00D51CB9">
        <w:t xml:space="preserve"> </w:t>
      </w:r>
      <w:r w:rsidR="004C5C3D">
        <w:t>PCs</w:t>
      </w:r>
      <w:r w:rsidR="000B1B02">
        <w:t xml:space="preserve"> </w:t>
      </w:r>
      <w:r w:rsidR="00D51CB9">
        <w:t xml:space="preserve">(Windows 7, Vista, or XP with terminal emulation program, such as </w:t>
      </w:r>
      <w:proofErr w:type="spellStart"/>
      <w:r w:rsidR="00D51CB9">
        <w:t>Tera</w:t>
      </w:r>
      <w:proofErr w:type="spellEnd"/>
      <w:r w:rsidR="00D51CB9">
        <w:t xml:space="preserve"> Term)</w:t>
      </w:r>
    </w:p>
    <w:p w:rsidR="00CD7F73" w:rsidRDefault="00CD7F73" w:rsidP="00CD7F73">
      <w:pPr>
        <w:pStyle w:val="Bulletlevel1"/>
      </w:pPr>
      <w:r>
        <w:t>Console cable to configure the Cisco IOS device</w:t>
      </w:r>
      <w:r w:rsidR="008D7F09">
        <w:t>s</w:t>
      </w:r>
      <w:r>
        <w:t xml:space="preserve"> via the console port</w:t>
      </w:r>
      <w:r w:rsidR="008D7F09">
        <w:t>s</w:t>
      </w:r>
    </w:p>
    <w:p w:rsidR="008D7F09" w:rsidRDefault="00D51CB9" w:rsidP="00CD7F73">
      <w:pPr>
        <w:pStyle w:val="Bulletlevel1"/>
      </w:pPr>
      <w:r>
        <w:t xml:space="preserve">Ethernet and </w:t>
      </w:r>
      <w:r w:rsidR="00464631">
        <w:t>Serial</w:t>
      </w:r>
      <w:r w:rsidR="008D7F09">
        <w:t xml:space="preserve"> cables as shown in the topology</w:t>
      </w:r>
    </w:p>
    <w:p w:rsidR="00EE51DF" w:rsidRDefault="00B81284" w:rsidP="00EE51DF">
      <w:pPr>
        <w:pStyle w:val="PartHead"/>
      </w:pPr>
      <w:r>
        <w:t>Initialize Devices</w:t>
      </w:r>
    </w:p>
    <w:p w:rsidR="00E77C59" w:rsidRDefault="00D92E2B" w:rsidP="00D92E2B">
      <w:pPr>
        <w:pStyle w:val="StepHead"/>
      </w:pPr>
      <w:r>
        <w:t xml:space="preserve">Initialize and reload </w:t>
      </w:r>
      <w:r w:rsidR="00417A4C">
        <w:t xml:space="preserve">the </w:t>
      </w:r>
      <w:r>
        <w:t>router</w:t>
      </w:r>
      <w:r w:rsidR="004F35CD">
        <w:t>s</w:t>
      </w:r>
      <w:r w:rsidR="00417A4C">
        <w:t xml:space="preserve"> and switches</w:t>
      </w:r>
      <w:r>
        <w:t>.</w:t>
      </w:r>
    </w:p>
    <w:p w:rsidR="005A77DD" w:rsidRDefault="005A77DD" w:rsidP="005A77DD">
      <w:pPr>
        <w:pStyle w:val="BodyTextL25"/>
      </w:pPr>
      <w:r>
        <w:t>Erase the startup configuration</w:t>
      </w:r>
      <w:r w:rsidR="0095087E">
        <w:t>s</w:t>
      </w:r>
      <w:r>
        <w:t xml:space="preserve"> reload the devices.</w:t>
      </w:r>
    </w:p>
    <w:p w:rsidR="00F21B41" w:rsidRDefault="00F21B41" w:rsidP="00546D7D">
      <w:pPr>
        <w:pStyle w:val="BodyTextL25"/>
        <w:ind w:left="0"/>
      </w:pPr>
    </w:p>
    <w:tbl>
      <w:tblPr>
        <w:tblW w:w="37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4"/>
        <w:gridCol w:w="4401"/>
      </w:tblGrid>
      <w:tr w:rsidR="006B5331" w:rsidRPr="00330FE9" w:rsidTr="006B5331">
        <w:trPr>
          <w:jc w:val="center"/>
        </w:trPr>
        <w:tc>
          <w:tcPr>
            <w:tcW w:w="2114" w:type="pct"/>
          </w:tcPr>
          <w:p w:rsidR="006B5331" w:rsidRPr="00C6396D" w:rsidRDefault="006B5331" w:rsidP="00CC7F24">
            <w:pPr>
              <w:pStyle w:val="TableHeading"/>
            </w:pPr>
            <w:r w:rsidRPr="00C6396D">
              <w:t>Task</w:t>
            </w:r>
          </w:p>
        </w:tc>
        <w:tc>
          <w:tcPr>
            <w:tcW w:w="2886" w:type="pct"/>
          </w:tcPr>
          <w:p w:rsidR="006B5331" w:rsidRPr="00C6396D" w:rsidRDefault="006B5331" w:rsidP="00CC7F24">
            <w:pPr>
              <w:pStyle w:val="TableHeading"/>
            </w:pPr>
            <w:r w:rsidRPr="00C6396D">
              <w:t>IOS Command</w:t>
            </w:r>
          </w:p>
        </w:tc>
      </w:tr>
      <w:tr w:rsidR="006B5331" w:rsidRPr="00330FE9" w:rsidTr="006B5331">
        <w:trPr>
          <w:jc w:val="center"/>
        </w:trPr>
        <w:tc>
          <w:tcPr>
            <w:tcW w:w="2114" w:type="pct"/>
          </w:tcPr>
          <w:p w:rsidR="006B5331" w:rsidRPr="00C6396D" w:rsidRDefault="006B5331" w:rsidP="00C73E77">
            <w:pPr>
              <w:pStyle w:val="TableText"/>
            </w:pPr>
            <w:r w:rsidRPr="00C6396D">
              <w:t>Erase the startup-</w:t>
            </w:r>
            <w:proofErr w:type="spellStart"/>
            <w:r w:rsidRPr="00C6396D">
              <w:t>config</w:t>
            </w:r>
            <w:proofErr w:type="spellEnd"/>
            <w:r w:rsidRPr="00C6396D">
              <w:t xml:space="preserve"> file on all routers.</w:t>
            </w:r>
          </w:p>
        </w:tc>
        <w:tc>
          <w:tcPr>
            <w:tcW w:w="2886" w:type="pct"/>
            <w:shd w:val="clear" w:color="auto" w:fill="FFFF00"/>
          </w:tcPr>
          <w:p w:rsidR="006B5331" w:rsidRPr="00330FE9" w:rsidRDefault="005C5BAA" w:rsidP="00C73E77">
            <w:pPr>
              <w:pStyle w:val="TableText"/>
              <w:rPr>
                <w:color w:val="FF0000"/>
              </w:rPr>
            </w:pPr>
            <w:r>
              <w:rPr>
                <w:color w:val="FF0000"/>
              </w:rPr>
              <w:t>erase startup-</w:t>
            </w:r>
            <w:proofErr w:type="spellStart"/>
            <w:r>
              <w:rPr>
                <w:color w:val="FF0000"/>
              </w:rPr>
              <w:t>config</w:t>
            </w:r>
            <w:proofErr w:type="spellEnd"/>
          </w:p>
        </w:tc>
      </w:tr>
      <w:tr w:rsidR="006B5331" w:rsidRPr="00330FE9" w:rsidTr="006B5331">
        <w:trPr>
          <w:jc w:val="center"/>
        </w:trPr>
        <w:tc>
          <w:tcPr>
            <w:tcW w:w="2114" w:type="pct"/>
          </w:tcPr>
          <w:p w:rsidR="006B5331" w:rsidRPr="00C6396D" w:rsidRDefault="006B5331" w:rsidP="00C73E77">
            <w:pPr>
              <w:pStyle w:val="TableText"/>
            </w:pPr>
            <w:r w:rsidRPr="00C6396D">
              <w:t>Reload all routers.</w:t>
            </w:r>
          </w:p>
        </w:tc>
        <w:tc>
          <w:tcPr>
            <w:tcW w:w="2886" w:type="pct"/>
            <w:shd w:val="clear" w:color="auto" w:fill="FFFF00"/>
          </w:tcPr>
          <w:p w:rsidR="006B5331" w:rsidRPr="00D90CA0" w:rsidRDefault="005C5BAA" w:rsidP="00F6631C">
            <w:pPr>
              <w:pStyle w:val="TableText"/>
              <w:rPr>
                <w:color w:val="FF0000"/>
              </w:rPr>
            </w:pPr>
            <w:r>
              <w:rPr>
                <w:color w:val="FF0000"/>
              </w:rPr>
              <w:t>reload</w:t>
            </w:r>
          </w:p>
        </w:tc>
      </w:tr>
      <w:tr w:rsidR="005C5BAA" w:rsidRPr="00330FE9" w:rsidTr="006B5331">
        <w:trPr>
          <w:jc w:val="center"/>
        </w:trPr>
        <w:tc>
          <w:tcPr>
            <w:tcW w:w="2114" w:type="pct"/>
          </w:tcPr>
          <w:p w:rsidR="005C5BAA" w:rsidRPr="00C6396D" w:rsidRDefault="005C5BAA" w:rsidP="005C5BAA">
            <w:pPr>
              <w:pStyle w:val="TableText"/>
            </w:pPr>
            <w:r w:rsidRPr="00C6396D">
              <w:t>Erase the startup-</w:t>
            </w:r>
            <w:proofErr w:type="spellStart"/>
            <w:r w:rsidRPr="00C6396D">
              <w:t>config</w:t>
            </w:r>
            <w:proofErr w:type="spellEnd"/>
            <w:r w:rsidRPr="00C6396D">
              <w:t xml:space="preserve"> file on all </w:t>
            </w:r>
            <w:r>
              <w:t>switches and remove the old VLAN database.</w:t>
            </w:r>
          </w:p>
        </w:tc>
        <w:tc>
          <w:tcPr>
            <w:tcW w:w="2886" w:type="pct"/>
            <w:shd w:val="clear" w:color="auto" w:fill="FFFF00"/>
          </w:tcPr>
          <w:p w:rsidR="005C5BAA" w:rsidRDefault="005C5BAA" w:rsidP="005C5BAA">
            <w:pPr>
              <w:pStyle w:val="TableText"/>
              <w:rPr>
                <w:color w:val="FF0000"/>
              </w:rPr>
            </w:pPr>
            <w:r>
              <w:rPr>
                <w:color w:val="FF0000"/>
              </w:rPr>
              <w:t>erase startup-</w:t>
            </w:r>
            <w:proofErr w:type="spellStart"/>
            <w:r>
              <w:rPr>
                <w:color w:val="FF0000"/>
              </w:rPr>
              <w:t>config</w:t>
            </w:r>
            <w:proofErr w:type="spellEnd"/>
          </w:p>
          <w:p w:rsidR="005C5BAA" w:rsidRPr="00330FE9" w:rsidRDefault="005C5BAA" w:rsidP="005C5BAA">
            <w:pPr>
              <w:pStyle w:val="TableText"/>
              <w:rPr>
                <w:color w:val="FF0000"/>
              </w:rPr>
            </w:pPr>
            <w:r>
              <w:rPr>
                <w:color w:val="FF0000"/>
              </w:rPr>
              <w:t>delete vlan.dat</w:t>
            </w:r>
          </w:p>
        </w:tc>
      </w:tr>
      <w:tr w:rsidR="005C5BAA" w:rsidRPr="00330FE9" w:rsidTr="006B5331">
        <w:trPr>
          <w:jc w:val="center"/>
        </w:trPr>
        <w:tc>
          <w:tcPr>
            <w:tcW w:w="2114" w:type="pct"/>
          </w:tcPr>
          <w:p w:rsidR="005C5BAA" w:rsidRPr="00C6396D" w:rsidRDefault="005C5BAA" w:rsidP="005C5BAA">
            <w:pPr>
              <w:pStyle w:val="TableText"/>
            </w:pPr>
            <w:r w:rsidRPr="00C6396D">
              <w:t xml:space="preserve">Reload </w:t>
            </w:r>
            <w:r>
              <w:t>both switches</w:t>
            </w:r>
            <w:r w:rsidRPr="00C6396D">
              <w:t>.</w:t>
            </w:r>
          </w:p>
        </w:tc>
        <w:tc>
          <w:tcPr>
            <w:tcW w:w="2886" w:type="pct"/>
            <w:shd w:val="clear" w:color="auto" w:fill="FFFF00"/>
          </w:tcPr>
          <w:p w:rsidR="005C5BAA" w:rsidRPr="00D90CA0" w:rsidRDefault="005C5BAA" w:rsidP="005C5BAA">
            <w:pPr>
              <w:pStyle w:val="TableText"/>
              <w:rPr>
                <w:color w:val="FF0000"/>
              </w:rPr>
            </w:pPr>
            <w:r>
              <w:rPr>
                <w:color w:val="FF0000"/>
              </w:rPr>
              <w:t>reload</w:t>
            </w:r>
          </w:p>
        </w:tc>
      </w:tr>
      <w:tr w:rsidR="005C5BAA" w:rsidRPr="00330FE9" w:rsidTr="006B5331">
        <w:trPr>
          <w:jc w:val="center"/>
        </w:trPr>
        <w:tc>
          <w:tcPr>
            <w:tcW w:w="2114" w:type="pct"/>
          </w:tcPr>
          <w:p w:rsidR="005C5BAA" w:rsidRPr="00C6396D" w:rsidRDefault="005C5BAA" w:rsidP="005C5BAA">
            <w:pPr>
              <w:pStyle w:val="TableText"/>
            </w:pPr>
            <w:r>
              <w:t>Verify VLAN database is absent from flash on both switches</w:t>
            </w:r>
            <w:r w:rsidRPr="00C6396D">
              <w:t>.</w:t>
            </w:r>
          </w:p>
        </w:tc>
        <w:tc>
          <w:tcPr>
            <w:tcW w:w="2886" w:type="pct"/>
            <w:shd w:val="clear" w:color="auto" w:fill="FFFF00"/>
          </w:tcPr>
          <w:p w:rsidR="005C5BAA" w:rsidRPr="00D90CA0" w:rsidRDefault="005C5BAA" w:rsidP="005C5BAA">
            <w:pPr>
              <w:pStyle w:val="TableText"/>
              <w:rPr>
                <w:color w:val="FF0000"/>
              </w:rPr>
            </w:pPr>
            <w:r>
              <w:rPr>
                <w:color w:val="FF0000"/>
              </w:rPr>
              <w:t>show flash</w:t>
            </w:r>
          </w:p>
        </w:tc>
      </w:tr>
    </w:tbl>
    <w:p w:rsidR="00E77C59" w:rsidRDefault="00E77C59" w:rsidP="00E77C59">
      <w:pPr>
        <w:pStyle w:val="PartHead"/>
      </w:pPr>
      <w:r>
        <w:t xml:space="preserve">Configure Device </w:t>
      </w:r>
      <w:r w:rsidR="004F35CD">
        <w:t>Basic Settings</w:t>
      </w:r>
    </w:p>
    <w:p w:rsidR="00D51CB9" w:rsidRDefault="00D51CB9" w:rsidP="00D51CB9">
      <w:pPr>
        <w:pStyle w:val="StepHead"/>
      </w:pPr>
      <w:r>
        <w:t>Configure the Internet PC.</w:t>
      </w:r>
    </w:p>
    <w:p w:rsidR="00D51CB9" w:rsidRPr="00200446" w:rsidRDefault="00D51CB9" w:rsidP="00D51CB9">
      <w:pPr>
        <w:pStyle w:val="BodyTextL25"/>
      </w:pPr>
      <w:r>
        <w:t>Configuration tasks for the Internet PC include the following (Refer to Topology for IP address information):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650"/>
        <w:gridCol w:w="4950"/>
      </w:tblGrid>
      <w:tr w:rsidR="006B5331" w:rsidTr="000C3899">
        <w:trPr>
          <w:cantSplit/>
          <w:jc w:val="center"/>
        </w:trPr>
        <w:tc>
          <w:tcPr>
            <w:tcW w:w="36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AC7E9A">
            <w:pPr>
              <w:pStyle w:val="TableHeading"/>
            </w:pPr>
            <w:r>
              <w:lastRenderedPageBreak/>
              <w:t>Configuration Item or Task</w:t>
            </w:r>
          </w:p>
        </w:tc>
        <w:tc>
          <w:tcPr>
            <w:tcW w:w="49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AC7E9A">
            <w:pPr>
              <w:pStyle w:val="TableHeading"/>
            </w:pPr>
            <w:r>
              <w:t>Specification</w:t>
            </w:r>
          </w:p>
        </w:tc>
      </w:tr>
      <w:tr w:rsidR="006B5331" w:rsidTr="006B5331">
        <w:trPr>
          <w:cantSplit/>
          <w:jc w:val="center"/>
        </w:trPr>
        <w:tc>
          <w:tcPr>
            <w:tcW w:w="3650" w:type="dxa"/>
            <w:vAlign w:val="bottom"/>
          </w:tcPr>
          <w:p w:rsidR="006B5331" w:rsidRDefault="006B5331" w:rsidP="00AC7E9A">
            <w:pPr>
              <w:pStyle w:val="TableText"/>
            </w:pPr>
            <w:r>
              <w:t>IP Address</w:t>
            </w:r>
          </w:p>
        </w:tc>
        <w:tc>
          <w:tcPr>
            <w:tcW w:w="4950" w:type="dxa"/>
            <w:shd w:val="clear" w:color="auto" w:fill="FFFF00"/>
            <w:vAlign w:val="bottom"/>
          </w:tcPr>
          <w:p w:rsidR="006B5331" w:rsidRDefault="005C5BAA" w:rsidP="0098217A">
            <w:pPr>
              <w:pStyle w:val="TableText"/>
            </w:pPr>
            <w:r w:rsidRPr="005C5BAA">
              <w:t>209.165.200.238</w:t>
            </w:r>
          </w:p>
        </w:tc>
      </w:tr>
      <w:tr w:rsidR="006B5331" w:rsidTr="006B5331">
        <w:trPr>
          <w:cantSplit/>
          <w:jc w:val="center"/>
        </w:trPr>
        <w:tc>
          <w:tcPr>
            <w:tcW w:w="3650" w:type="dxa"/>
            <w:vAlign w:val="bottom"/>
          </w:tcPr>
          <w:p w:rsidR="006B5331" w:rsidRDefault="006B5331" w:rsidP="00AC7E9A">
            <w:pPr>
              <w:pStyle w:val="TableText"/>
            </w:pPr>
            <w:r>
              <w:t>Subnet Mask</w:t>
            </w:r>
          </w:p>
        </w:tc>
        <w:tc>
          <w:tcPr>
            <w:tcW w:w="4950" w:type="dxa"/>
            <w:shd w:val="clear" w:color="auto" w:fill="FFFF00"/>
            <w:vAlign w:val="bottom"/>
          </w:tcPr>
          <w:p w:rsidR="006B5331" w:rsidRDefault="005C5BAA" w:rsidP="0098217A">
            <w:pPr>
              <w:pStyle w:val="TableText"/>
            </w:pPr>
            <w:r w:rsidRPr="005C5BAA">
              <w:t>255.255.255.248</w:t>
            </w:r>
          </w:p>
        </w:tc>
      </w:tr>
      <w:tr w:rsidR="006B5331" w:rsidTr="006B5331">
        <w:trPr>
          <w:cantSplit/>
          <w:jc w:val="center"/>
        </w:trPr>
        <w:tc>
          <w:tcPr>
            <w:tcW w:w="3650" w:type="dxa"/>
            <w:vAlign w:val="bottom"/>
          </w:tcPr>
          <w:p w:rsidR="006B5331" w:rsidRDefault="006B5331" w:rsidP="00AC7E9A">
            <w:pPr>
              <w:pStyle w:val="TableText"/>
            </w:pPr>
            <w:r>
              <w:t>Default Gateway</w:t>
            </w:r>
          </w:p>
        </w:tc>
        <w:tc>
          <w:tcPr>
            <w:tcW w:w="4950" w:type="dxa"/>
            <w:shd w:val="clear" w:color="auto" w:fill="FFFF00"/>
            <w:vAlign w:val="bottom"/>
          </w:tcPr>
          <w:p w:rsidR="006B5331" w:rsidRDefault="005C5BAA" w:rsidP="00AC7E9A">
            <w:pPr>
              <w:pStyle w:val="TableText"/>
            </w:pPr>
            <w:r>
              <w:t>209.165.200.233</w:t>
            </w:r>
          </w:p>
        </w:tc>
      </w:tr>
    </w:tbl>
    <w:p w:rsidR="00A44CFF" w:rsidRPr="00CF2079" w:rsidRDefault="00A44CFF" w:rsidP="00A44CFF">
      <w:pPr>
        <w:pStyle w:val="BodyTextL25"/>
      </w:pPr>
    </w:p>
    <w:p w:rsidR="00D92E2B" w:rsidRDefault="00D92E2B" w:rsidP="00D92E2B">
      <w:pPr>
        <w:pStyle w:val="StepHead"/>
      </w:pPr>
      <w:r>
        <w:t>Configure R1.</w:t>
      </w:r>
    </w:p>
    <w:p w:rsidR="00D92E2B" w:rsidRDefault="0095087E" w:rsidP="00D92E2B">
      <w:pPr>
        <w:pStyle w:val="BodyTextL25"/>
      </w:pPr>
      <w:r>
        <w:t>Configuration tasks for R1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650"/>
        <w:gridCol w:w="4950"/>
      </w:tblGrid>
      <w:tr w:rsidR="006B5331" w:rsidTr="00D51CB9">
        <w:trPr>
          <w:cantSplit/>
          <w:jc w:val="center"/>
        </w:trPr>
        <w:tc>
          <w:tcPr>
            <w:tcW w:w="36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CC7F24">
            <w:pPr>
              <w:pStyle w:val="TableHeading"/>
            </w:pPr>
            <w:r>
              <w:t>Configuration Item or Task</w:t>
            </w:r>
          </w:p>
        </w:tc>
        <w:tc>
          <w:tcPr>
            <w:tcW w:w="49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CC7F24">
            <w:pPr>
              <w:pStyle w:val="TableHeading"/>
            </w:pPr>
            <w:r>
              <w:t>Specification</w:t>
            </w:r>
          </w:p>
        </w:tc>
      </w:tr>
      <w:tr w:rsidR="006B5331" w:rsidTr="006B5331">
        <w:trPr>
          <w:cantSplit/>
          <w:jc w:val="center"/>
        </w:trPr>
        <w:tc>
          <w:tcPr>
            <w:tcW w:w="3650" w:type="dxa"/>
            <w:vAlign w:val="bottom"/>
          </w:tcPr>
          <w:p w:rsidR="006B5331" w:rsidRDefault="006B5331" w:rsidP="0095087E">
            <w:pPr>
              <w:pStyle w:val="TableText"/>
            </w:pPr>
            <w:r>
              <w:t>Disable DNS lookup</w:t>
            </w:r>
          </w:p>
        </w:tc>
        <w:tc>
          <w:tcPr>
            <w:tcW w:w="4950" w:type="dxa"/>
            <w:shd w:val="clear" w:color="auto" w:fill="FFFF00"/>
            <w:vAlign w:val="bottom"/>
          </w:tcPr>
          <w:p w:rsidR="006B5331" w:rsidRDefault="00A0473C" w:rsidP="0095087E">
            <w:pPr>
              <w:pStyle w:val="TableText"/>
            </w:pPr>
            <w:r>
              <w:t>no</w:t>
            </w:r>
            <w:r w:rsidR="00060D62">
              <w:t xml:space="preserve">  </w:t>
            </w:r>
            <w:proofErr w:type="spellStart"/>
            <w:r w:rsidR="00060D62">
              <w:t>ip</w:t>
            </w:r>
            <w:proofErr w:type="spellEnd"/>
            <w:r>
              <w:t xml:space="preserve"> domain-lookup</w:t>
            </w:r>
          </w:p>
        </w:tc>
      </w:tr>
      <w:tr w:rsidR="006B5331" w:rsidTr="006B5331">
        <w:trPr>
          <w:cantSplit/>
          <w:jc w:val="center"/>
        </w:trPr>
        <w:tc>
          <w:tcPr>
            <w:tcW w:w="3650" w:type="dxa"/>
            <w:vAlign w:val="bottom"/>
          </w:tcPr>
          <w:p w:rsidR="006B5331" w:rsidRDefault="006B5331" w:rsidP="0095087E">
            <w:pPr>
              <w:pStyle w:val="TableText"/>
            </w:pPr>
            <w:r>
              <w:t>Router name</w:t>
            </w:r>
          </w:p>
        </w:tc>
        <w:tc>
          <w:tcPr>
            <w:tcW w:w="4950" w:type="dxa"/>
            <w:shd w:val="clear" w:color="auto" w:fill="FFFF00"/>
            <w:vAlign w:val="bottom"/>
          </w:tcPr>
          <w:p w:rsidR="006B5331" w:rsidRDefault="006B5331" w:rsidP="0095087E">
            <w:pPr>
              <w:pStyle w:val="TableText"/>
            </w:pPr>
            <w:r>
              <w:t>R1</w:t>
            </w:r>
          </w:p>
        </w:tc>
      </w:tr>
      <w:tr w:rsidR="006B5331" w:rsidTr="006B5331">
        <w:trPr>
          <w:cantSplit/>
          <w:jc w:val="center"/>
        </w:trPr>
        <w:tc>
          <w:tcPr>
            <w:tcW w:w="3650" w:type="dxa"/>
            <w:vAlign w:val="bottom"/>
          </w:tcPr>
          <w:p w:rsidR="006B5331" w:rsidRDefault="006B5331" w:rsidP="00CC7F24">
            <w:pPr>
              <w:pStyle w:val="TableText"/>
            </w:pPr>
            <w:r>
              <w:t>Encrypted privileged exec password</w:t>
            </w:r>
          </w:p>
        </w:tc>
        <w:tc>
          <w:tcPr>
            <w:tcW w:w="4950" w:type="dxa"/>
            <w:shd w:val="clear" w:color="auto" w:fill="FFFF00"/>
            <w:vAlign w:val="bottom"/>
          </w:tcPr>
          <w:p w:rsidR="006B5331" w:rsidRDefault="006B5331" w:rsidP="00CC7F24">
            <w:pPr>
              <w:pStyle w:val="TableText"/>
            </w:pPr>
            <w:r>
              <w:t>class</w:t>
            </w:r>
          </w:p>
        </w:tc>
      </w:tr>
      <w:tr w:rsidR="006B5331" w:rsidTr="006B5331">
        <w:trPr>
          <w:cantSplit/>
          <w:jc w:val="center"/>
        </w:trPr>
        <w:tc>
          <w:tcPr>
            <w:tcW w:w="3650" w:type="dxa"/>
            <w:vAlign w:val="bottom"/>
          </w:tcPr>
          <w:p w:rsidR="006B5331" w:rsidRDefault="006B5331" w:rsidP="00CC7F24">
            <w:pPr>
              <w:pStyle w:val="TableText"/>
            </w:pPr>
            <w:r>
              <w:t>Console access password</w:t>
            </w:r>
          </w:p>
        </w:tc>
        <w:tc>
          <w:tcPr>
            <w:tcW w:w="4950" w:type="dxa"/>
            <w:shd w:val="clear" w:color="auto" w:fill="FFFF00"/>
            <w:vAlign w:val="bottom"/>
          </w:tcPr>
          <w:p w:rsidR="006B5331" w:rsidRDefault="006B5331" w:rsidP="00CC7F24">
            <w:pPr>
              <w:pStyle w:val="TableText"/>
            </w:pPr>
            <w:r>
              <w:t>cisco</w:t>
            </w:r>
          </w:p>
        </w:tc>
      </w:tr>
      <w:tr w:rsidR="006B5331" w:rsidTr="006B5331">
        <w:trPr>
          <w:cantSplit/>
          <w:jc w:val="center"/>
        </w:trPr>
        <w:tc>
          <w:tcPr>
            <w:tcW w:w="3650" w:type="dxa"/>
            <w:vAlign w:val="bottom"/>
          </w:tcPr>
          <w:p w:rsidR="006B5331" w:rsidRDefault="006B5331" w:rsidP="00CC7F24">
            <w:pPr>
              <w:pStyle w:val="TableText"/>
            </w:pPr>
            <w:r>
              <w:t>Telnet access password</w:t>
            </w:r>
          </w:p>
        </w:tc>
        <w:tc>
          <w:tcPr>
            <w:tcW w:w="4950" w:type="dxa"/>
            <w:shd w:val="clear" w:color="auto" w:fill="FFFF00"/>
            <w:vAlign w:val="bottom"/>
          </w:tcPr>
          <w:p w:rsidR="006B5331" w:rsidRDefault="006B5331" w:rsidP="00C00CFD">
            <w:pPr>
              <w:pStyle w:val="TableText"/>
            </w:pPr>
            <w:r>
              <w:t>cisco</w:t>
            </w:r>
          </w:p>
        </w:tc>
      </w:tr>
      <w:tr w:rsidR="006B5331" w:rsidTr="006B5331">
        <w:trPr>
          <w:cantSplit/>
          <w:jc w:val="center"/>
        </w:trPr>
        <w:tc>
          <w:tcPr>
            <w:tcW w:w="3650" w:type="dxa"/>
            <w:vAlign w:val="bottom"/>
          </w:tcPr>
          <w:p w:rsidR="006B5331" w:rsidRDefault="006B5331" w:rsidP="0095087E">
            <w:pPr>
              <w:pStyle w:val="TableText"/>
            </w:pPr>
            <w:r>
              <w:t>Encrypt the clear text passwords</w:t>
            </w:r>
          </w:p>
        </w:tc>
        <w:tc>
          <w:tcPr>
            <w:tcW w:w="4950" w:type="dxa"/>
            <w:shd w:val="clear" w:color="auto" w:fill="FFFF00"/>
            <w:vAlign w:val="bottom"/>
          </w:tcPr>
          <w:p w:rsidR="006B5331" w:rsidRDefault="00A0473C" w:rsidP="0095087E">
            <w:pPr>
              <w:pStyle w:val="TableText"/>
            </w:pPr>
            <w:r>
              <w:t>Service password-encryption</w:t>
            </w:r>
          </w:p>
        </w:tc>
      </w:tr>
      <w:tr w:rsidR="006B5331" w:rsidTr="006B5331">
        <w:trPr>
          <w:cantSplit/>
          <w:jc w:val="center"/>
        </w:trPr>
        <w:tc>
          <w:tcPr>
            <w:tcW w:w="3650" w:type="dxa"/>
            <w:vAlign w:val="bottom"/>
          </w:tcPr>
          <w:p w:rsidR="006B5331" w:rsidRDefault="006B5331" w:rsidP="00CC7F24">
            <w:pPr>
              <w:pStyle w:val="TableText"/>
            </w:pPr>
            <w:r>
              <w:t>MOTD banner</w:t>
            </w:r>
          </w:p>
        </w:tc>
        <w:tc>
          <w:tcPr>
            <w:tcW w:w="4950" w:type="dxa"/>
            <w:shd w:val="clear" w:color="auto" w:fill="FFFF00"/>
            <w:vAlign w:val="bottom"/>
          </w:tcPr>
          <w:p w:rsidR="006B5331" w:rsidRDefault="006B5331" w:rsidP="00CC7F24">
            <w:pPr>
              <w:pStyle w:val="TableText"/>
            </w:pPr>
            <w:r>
              <w:t>Unauthorized Access is Prohibited!</w:t>
            </w:r>
          </w:p>
        </w:tc>
      </w:tr>
      <w:tr w:rsidR="006B5331" w:rsidTr="006B5331">
        <w:trPr>
          <w:cantSplit/>
          <w:jc w:val="center"/>
        </w:trPr>
        <w:tc>
          <w:tcPr>
            <w:tcW w:w="3650" w:type="dxa"/>
            <w:vAlign w:val="center"/>
          </w:tcPr>
          <w:p w:rsidR="006B5331" w:rsidRDefault="006B5331" w:rsidP="00CC7F24">
            <w:pPr>
              <w:pStyle w:val="TableText"/>
            </w:pPr>
            <w:r>
              <w:t>Interface S0/0/0</w:t>
            </w:r>
          </w:p>
        </w:tc>
        <w:tc>
          <w:tcPr>
            <w:tcW w:w="4950" w:type="dxa"/>
            <w:shd w:val="clear" w:color="auto" w:fill="FFFF00"/>
            <w:vAlign w:val="bottom"/>
          </w:tcPr>
          <w:p w:rsidR="006B5331" w:rsidRDefault="006B5331" w:rsidP="0095087E">
            <w:pPr>
              <w:pStyle w:val="TableText"/>
            </w:pPr>
            <w:r>
              <w:t>Set the description</w:t>
            </w:r>
          </w:p>
          <w:p w:rsidR="006B5331" w:rsidRDefault="006B5331" w:rsidP="0095087E">
            <w:pPr>
              <w:pStyle w:val="TableText"/>
            </w:pPr>
            <w:r>
              <w:t>Set the Layer 3 IPv4 address. Use the first available address in the subnet.</w:t>
            </w:r>
          </w:p>
          <w:p w:rsidR="006B5331" w:rsidRDefault="006B5331" w:rsidP="0095087E">
            <w:pPr>
              <w:pStyle w:val="TableText"/>
            </w:pPr>
            <w:r>
              <w:t>Set the clocking rate to 128000</w:t>
            </w:r>
          </w:p>
          <w:p w:rsidR="006B5331" w:rsidRDefault="006B5331" w:rsidP="00CC7F24">
            <w:pPr>
              <w:pStyle w:val="TableText"/>
            </w:pPr>
            <w:r>
              <w:t>Activate Interface</w:t>
            </w:r>
          </w:p>
        </w:tc>
      </w:tr>
      <w:tr w:rsidR="006B5331" w:rsidTr="006B5331">
        <w:trPr>
          <w:cantSplit/>
          <w:jc w:val="center"/>
        </w:trPr>
        <w:tc>
          <w:tcPr>
            <w:tcW w:w="3650" w:type="dxa"/>
            <w:vAlign w:val="center"/>
          </w:tcPr>
          <w:p w:rsidR="006B5331" w:rsidRDefault="006B5331" w:rsidP="00B22BAA">
            <w:pPr>
              <w:pStyle w:val="TableText"/>
            </w:pPr>
            <w:r>
              <w:t xml:space="preserve">Default route </w:t>
            </w:r>
          </w:p>
        </w:tc>
        <w:tc>
          <w:tcPr>
            <w:tcW w:w="4950" w:type="dxa"/>
            <w:shd w:val="clear" w:color="auto" w:fill="FFFF00"/>
            <w:vAlign w:val="bottom"/>
          </w:tcPr>
          <w:p w:rsidR="006B5331" w:rsidRDefault="006B5331" w:rsidP="00B22BAA">
            <w:pPr>
              <w:pStyle w:val="TableText"/>
            </w:pPr>
            <w:r>
              <w:t>Configure a default route out S0/0/0.</w:t>
            </w:r>
          </w:p>
        </w:tc>
      </w:tr>
    </w:tbl>
    <w:p w:rsidR="00613ED8" w:rsidRPr="00613ED8" w:rsidRDefault="00613ED8" w:rsidP="0085015A">
      <w:pPr>
        <w:pStyle w:val="BodyTextL25"/>
        <w:rPr>
          <w:b/>
        </w:rPr>
      </w:pPr>
      <w:r w:rsidRPr="00613ED8">
        <w:rPr>
          <w:b/>
        </w:rPr>
        <w:t>Note</w:t>
      </w:r>
      <w:r w:rsidRPr="00613ED8">
        <w:t>:</w:t>
      </w:r>
      <w:r w:rsidRPr="00613ED8">
        <w:rPr>
          <w:b/>
        </w:rPr>
        <w:t xml:space="preserve"> </w:t>
      </w:r>
      <w:r w:rsidRPr="00613ED8">
        <w:t>Do</w:t>
      </w:r>
      <w:r w:rsidR="00587038">
        <w:t xml:space="preserve"> not</w:t>
      </w:r>
      <w:r w:rsidRPr="00613ED8">
        <w:t xml:space="preserve"> configure G0/1 at this time.</w:t>
      </w:r>
    </w:p>
    <w:p w:rsidR="003458A1" w:rsidRDefault="003458A1" w:rsidP="003458A1">
      <w:pPr>
        <w:pStyle w:val="StepHead"/>
      </w:pPr>
      <w:r>
        <w:t>Configure R2.</w:t>
      </w:r>
    </w:p>
    <w:p w:rsidR="003458A1" w:rsidRDefault="003458A1" w:rsidP="003458A1">
      <w:pPr>
        <w:pStyle w:val="BodyTextL25"/>
      </w:pPr>
      <w:r>
        <w:t>Configuration tasks for R2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920"/>
        <w:gridCol w:w="4680"/>
      </w:tblGrid>
      <w:tr w:rsidR="006B5331" w:rsidTr="00A75D9C">
        <w:trPr>
          <w:cantSplit/>
          <w:jc w:val="center"/>
        </w:trPr>
        <w:tc>
          <w:tcPr>
            <w:tcW w:w="392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EF3265">
            <w:pPr>
              <w:pStyle w:val="TableHeading"/>
            </w:pPr>
            <w:r>
              <w:lastRenderedPageBreak/>
              <w:t>Configuration Item or Task</w:t>
            </w:r>
          </w:p>
        </w:tc>
        <w:tc>
          <w:tcPr>
            <w:tcW w:w="46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EF3265">
            <w:pPr>
              <w:pStyle w:val="TableHeading"/>
            </w:pPr>
            <w:r>
              <w:t>Specification</w:t>
            </w:r>
          </w:p>
        </w:tc>
      </w:tr>
      <w:tr w:rsidR="006B5331" w:rsidTr="006B5331">
        <w:trPr>
          <w:cantSplit/>
          <w:jc w:val="center"/>
        </w:trPr>
        <w:tc>
          <w:tcPr>
            <w:tcW w:w="3920" w:type="dxa"/>
            <w:vAlign w:val="bottom"/>
          </w:tcPr>
          <w:p w:rsidR="006B5331" w:rsidRDefault="006B5331" w:rsidP="00EF3265">
            <w:pPr>
              <w:pStyle w:val="TableText"/>
            </w:pPr>
            <w:r>
              <w:t>Disable DNS lookup</w:t>
            </w:r>
          </w:p>
        </w:tc>
        <w:tc>
          <w:tcPr>
            <w:tcW w:w="4680" w:type="dxa"/>
            <w:shd w:val="clear" w:color="auto" w:fill="FFFF00"/>
            <w:vAlign w:val="bottom"/>
          </w:tcPr>
          <w:p w:rsidR="006B5331" w:rsidRDefault="00A0473C" w:rsidP="00EF3265">
            <w:pPr>
              <w:pStyle w:val="TableText"/>
            </w:pPr>
            <w:r>
              <w:t xml:space="preserve">no </w:t>
            </w:r>
            <w:r w:rsidR="00060D62">
              <w:t xml:space="preserve"> </w:t>
            </w:r>
            <w:proofErr w:type="spellStart"/>
            <w:r w:rsidR="00060D62">
              <w:t>ip</w:t>
            </w:r>
            <w:proofErr w:type="spellEnd"/>
            <w:r w:rsidR="00060D62">
              <w:t xml:space="preserve"> </w:t>
            </w:r>
            <w:r>
              <w:t>domain-lookup</w:t>
            </w:r>
          </w:p>
        </w:tc>
      </w:tr>
      <w:tr w:rsidR="006B5331" w:rsidTr="006B5331">
        <w:trPr>
          <w:cantSplit/>
          <w:jc w:val="center"/>
        </w:trPr>
        <w:tc>
          <w:tcPr>
            <w:tcW w:w="3920" w:type="dxa"/>
            <w:vAlign w:val="bottom"/>
          </w:tcPr>
          <w:p w:rsidR="006B5331" w:rsidRDefault="006B5331" w:rsidP="00EF3265">
            <w:pPr>
              <w:pStyle w:val="TableText"/>
            </w:pPr>
            <w:r>
              <w:t>Router name</w:t>
            </w:r>
          </w:p>
        </w:tc>
        <w:tc>
          <w:tcPr>
            <w:tcW w:w="4680" w:type="dxa"/>
            <w:shd w:val="clear" w:color="auto" w:fill="FFFF00"/>
            <w:vAlign w:val="bottom"/>
          </w:tcPr>
          <w:p w:rsidR="006B5331" w:rsidRDefault="006B5331" w:rsidP="00EF3265">
            <w:pPr>
              <w:pStyle w:val="TableText"/>
            </w:pPr>
            <w:r>
              <w:t>R2</w:t>
            </w:r>
          </w:p>
        </w:tc>
      </w:tr>
      <w:tr w:rsidR="006B5331" w:rsidTr="006B5331">
        <w:trPr>
          <w:cantSplit/>
          <w:jc w:val="center"/>
        </w:trPr>
        <w:tc>
          <w:tcPr>
            <w:tcW w:w="3920" w:type="dxa"/>
            <w:vAlign w:val="bottom"/>
          </w:tcPr>
          <w:p w:rsidR="006B5331" w:rsidRDefault="006B5331" w:rsidP="00EF3265">
            <w:pPr>
              <w:pStyle w:val="TableText"/>
            </w:pPr>
            <w:r>
              <w:t>Encrypted privileged exec password</w:t>
            </w:r>
          </w:p>
        </w:tc>
        <w:tc>
          <w:tcPr>
            <w:tcW w:w="4680" w:type="dxa"/>
            <w:shd w:val="clear" w:color="auto" w:fill="FFFF00"/>
            <w:vAlign w:val="bottom"/>
          </w:tcPr>
          <w:p w:rsidR="006B5331" w:rsidRDefault="006B5331" w:rsidP="00EF3265">
            <w:pPr>
              <w:pStyle w:val="TableText"/>
            </w:pPr>
            <w:r>
              <w:t>class</w:t>
            </w:r>
          </w:p>
        </w:tc>
      </w:tr>
      <w:tr w:rsidR="006B5331" w:rsidTr="006B5331">
        <w:trPr>
          <w:cantSplit/>
          <w:jc w:val="center"/>
        </w:trPr>
        <w:tc>
          <w:tcPr>
            <w:tcW w:w="3920" w:type="dxa"/>
            <w:vAlign w:val="bottom"/>
          </w:tcPr>
          <w:p w:rsidR="006B5331" w:rsidRDefault="006B5331" w:rsidP="00EF3265">
            <w:pPr>
              <w:pStyle w:val="TableText"/>
            </w:pPr>
            <w:r>
              <w:t>Console access password</w:t>
            </w:r>
          </w:p>
        </w:tc>
        <w:tc>
          <w:tcPr>
            <w:tcW w:w="4680" w:type="dxa"/>
            <w:shd w:val="clear" w:color="auto" w:fill="FFFF00"/>
            <w:vAlign w:val="bottom"/>
          </w:tcPr>
          <w:p w:rsidR="006B5331" w:rsidRDefault="006B5331" w:rsidP="00C00CFD">
            <w:pPr>
              <w:pStyle w:val="TableText"/>
            </w:pPr>
            <w:r>
              <w:t>cisco</w:t>
            </w:r>
          </w:p>
        </w:tc>
      </w:tr>
      <w:tr w:rsidR="006B5331" w:rsidTr="006B5331">
        <w:trPr>
          <w:cantSplit/>
          <w:jc w:val="center"/>
        </w:trPr>
        <w:tc>
          <w:tcPr>
            <w:tcW w:w="3920" w:type="dxa"/>
            <w:vAlign w:val="bottom"/>
          </w:tcPr>
          <w:p w:rsidR="006B5331" w:rsidRDefault="006B5331" w:rsidP="00EF3265">
            <w:pPr>
              <w:pStyle w:val="TableText"/>
            </w:pPr>
            <w:r>
              <w:t>Telnet access password</w:t>
            </w:r>
          </w:p>
        </w:tc>
        <w:tc>
          <w:tcPr>
            <w:tcW w:w="4680" w:type="dxa"/>
            <w:shd w:val="clear" w:color="auto" w:fill="FFFF00"/>
            <w:vAlign w:val="bottom"/>
          </w:tcPr>
          <w:p w:rsidR="006B5331" w:rsidRDefault="006B5331" w:rsidP="00C00CFD">
            <w:pPr>
              <w:pStyle w:val="TableText"/>
            </w:pPr>
            <w:r>
              <w:t>cisco</w:t>
            </w:r>
          </w:p>
        </w:tc>
      </w:tr>
      <w:tr w:rsidR="006B5331" w:rsidTr="006B5331">
        <w:trPr>
          <w:cantSplit/>
          <w:jc w:val="center"/>
        </w:trPr>
        <w:tc>
          <w:tcPr>
            <w:tcW w:w="3920" w:type="dxa"/>
            <w:vAlign w:val="bottom"/>
          </w:tcPr>
          <w:p w:rsidR="006B5331" w:rsidRDefault="006B5331" w:rsidP="00EF3265">
            <w:pPr>
              <w:pStyle w:val="TableText"/>
            </w:pPr>
            <w:r>
              <w:t>Encrypt the clear text passwords</w:t>
            </w:r>
          </w:p>
        </w:tc>
        <w:tc>
          <w:tcPr>
            <w:tcW w:w="4680" w:type="dxa"/>
            <w:shd w:val="clear" w:color="auto" w:fill="FFFF00"/>
            <w:vAlign w:val="bottom"/>
          </w:tcPr>
          <w:p w:rsidR="006B5331" w:rsidRDefault="00A0473C" w:rsidP="00EF3265">
            <w:pPr>
              <w:pStyle w:val="TableText"/>
            </w:pPr>
            <w:r>
              <w:t>Service password-encryption</w:t>
            </w:r>
          </w:p>
        </w:tc>
      </w:tr>
      <w:tr w:rsidR="006B5331" w:rsidTr="006B5331">
        <w:trPr>
          <w:cantSplit/>
          <w:jc w:val="center"/>
        </w:trPr>
        <w:tc>
          <w:tcPr>
            <w:tcW w:w="3920" w:type="dxa"/>
            <w:vAlign w:val="bottom"/>
          </w:tcPr>
          <w:p w:rsidR="006B5331" w:rsidRDefault="006B5331" w:rsidP="00B827A4">
            <w:pPr>
              <w:pStyle w:val="TableText"/>
            </w:pPr>
            <w:r>
              <w:t>Enable HTTP server</w:t>
            </w:r>
          </w:p>
        </w:tc>
        <w:tc>
          <w:tcPr>
            <w:tcW w:w="4680" w:type="dxa"/>
            <w:shd w:val="clear" w:color="auto" w:fill="FFFF00"/>
            <w:vAlign w:val="bottom"/>
          </w:tcPr>
          <w:p w:rsidR="006B5331" w:rsidRDefault="00A0473C" w:rsidP="00B827A4">
            <w:pPr>
              <w:pStyle w:val="TableText"/>
            </w:pPr>
            <w:proofErr w:type="spellStart"/>
            <w:r>
              <w:t>ip</w:t>
            </w:r>
            <w:proofErr w:type="spellEnd"/>
            <w:r>
              <w:t xml:space="preserve"> http server</w:t>
            </w:r>
          </w:p>
        </w:tc>
      </w:tr>
      <w:tr w:rsidR="006B5331" w:rsidTr="006B5331">
        <w:trPr>
          <w:cantSplit/>
          <w:jc w:val="center"/>
        </w:trPr>
        <w:tc>
          <w:tcPr>
            <w:tcW w:w="3920" w:type="dxa"/>
            <w:vAlign w:val="bottom"/>
          </w:tcPr>
          <w:p w:rsidR="006B5331" w:rsidRDefault="006B5331" w:rsidP="00EF3265">
            <w:pPr>
              <w:pStyle w:val="TableText"/>
            </w:pPr>
            <w:r>
              <w:t>MOTD banner</w:t>
            </w:r>
          </w:p>
        </w:tc>
        <w:tc>
          <w:tcPr>
            <w:tcW w:w="4680" w:type="dxa"/>
            <w:shd w:val="clear" w:color="auto" w:fill="FFFF00"/>
            <w:vAlign w:val="bottom"/>
          </w:tcPr>
          <w:p w:rsidR="006B5331" w:rsidRDefault="006B5331" w:rsidP="00EF3265">
            <w:pPr>
              <w:pStyle w:val="TableText"/>
            </w:pPr>
            <w:r>
              <w:t>Unauthorized Access is Prohibited!</w:t>
            </w:r>
          </w:p>
        </w:tc>
      </w:tr>
      <w:tr w:rsidR="006B5331" w:rsidTr="006B5331">
        <w:trPr>
          <w:cantSplit/>
          <w:jc w:val="center"/>
        </w:trPr>
        <w:tc>
          <w:tcPr>
            <w:tcW w:w="3920" w:type="dxa"/>
            <w:vAlign w:val="center"/>
          </w:tcPr>
          <w:p w:rsidR="006B5331" w:rsidRDefault="006B5331" w:rsidP="00EF3265">
            <w:pPr>
              <w:pStyle w:val="TableText"/>
            </w:pPr>
            <w:r>
              <w:t>Interface S0/0/0</w:t>
            </w:r>
          </w:p>
        </w:tc>
        <w:tc>
          <w:tcPr>
            <w:tcW w:w="4680" w:type="dxa"/>
            <w:shd w:val="clear" w:color="auto" w:fill="FFFF00"/>
            <w:vAlign w:val="bottom"/>
          </w:tcPr>
          <w:p w:rsidR="006B5331" w:rsidRDefault="006B5331" w:rsidP="00EF3265">
            <w:pPr>
              <w:pStyle w:val="TableText"/>
            </w:pPr>
            <w:r>
              <w:t>Set the description</w:t>
            </w:r>
          </w:p>
          <w:p w:rsidR="006B5331" w:rsidRDefault="006B5331" w:rsidP="00EF3265">
            <w:pPr>
              <w:pStyle w:val="TableText"/>
            </w:pPr>
            <w:r>
              <w:t>Set the Layer 3 IPv4 address. Use the next available address in the subnet.</w:t>
            </w:r>
          </w:p>
          <w:p w:rsidR="006B5331" w:rsidRDefault="006B5331" w:rsidP="00EF3265">
            <w:pPr>
              <w:pStyle w:val="TableText"/>
            </w:pPr>
            <w:r>
              <w:t>Activate Interface</w:t>
            </w:r>
          </w:p>
        </w:tc>
      </w:tr>
      <w:tr w:rsidR="006B5331" w:rsidTr="006B5331">
        <w:trPr>
          <w:cantSplit/>
          <w:jc w:val="center"/>
        </w:trPr>
        <w:tc>
          <w:tcPr>
            <w:tcW w:w="3920" w:type="dxa"/>
            <w:vAlign w:val="center"/>
          </w:tcPr>
          <w:p w:rsidR="006B5331" w:rsidRDefault="006B5331" w:rsidP="00EF3265">
            <w:pPr>
              <w:pStyle w:val="TableText"/>
            </w:pPr>
            <w:r>
              <w:t>Interface S0/0/1</w:t>
            </w:r>
          </w:p>
        </w:tc>
        <w:tc>
          <w:tcPr>
            <w:tcW w:w="4680" w:type="dxa"/>
            <w:shd w:val="clear" w:color="auto" w:fill="FFFF00"/>
            <w:vAlign w:val="bottom"/>
          </w:tcPr>
          <w:p w:rsidR="006B5331" w:rsidRDefault="006B5331" w:rsidP="00AF536E">
            <w:pPr>
              <w:pStyle w:val="TableText"/>
            </w:pPr>
            <w:r>
              <w:t>Set the description</w:t>
            </w:r>
          </w:p>
          <w:p w:rsidR="006B5331" w:rsidRDefault="006B5331" w:rsidP="00AF536E">
            <w:pPr>
              <w:pStyle w:val="TableText"/>
            </w:pPr>
            <w:r>
              <w:t>Set the Layer 3 IPv4 address. Use the first available address in the subnet.</w:t>
            </w:r>
          </w:p>
          <w:p w:rsidR="006B5331" w:rsidRDefault="006B5331" w:rsidP="00AF536E">
            <w:pPr>
              <w:pStyle w:val="TableText"/>
            </w:pPr>
            <w:r>
              <w:t>Set clocking rate to 128000</w:t>
            </w:r>
          </w:p>
          <w:p w:rsidR="006B5331" w:rsidRDefault="006B5331" w:rsidP="00AF536E">
            <w:pPr>
              <w:pStyle w:val="TableText"/>
            </w:pPr>
            <w:r>
              <w:t>Activate Interface</w:t>
            </w:r>
          </w:p>
        </w:tc>
      </w:tr>
      <w:tr w:rsidR="006B5331" w:rsidTr="006B5331">
        <w:trPr>
          <w:cantSplit/>
          <w:jc w:val="center"/>
        </w:trPr>
        <w:tc>
          <w:tcPr>
            <w:tcW w:w="3920" w:type="dxa"/>
            <w:vAlign w:val="center"/>
          </w:tcPr>
          <w:p w:rsidR="006B5331" w:rsidRDefault="006B5331" w:rsidP="00AC7E9A">
            <w:pPr>
              <w:pStyle w:val="TableText"/>
            </w:pPr>
            <w:r>
              <w:t>Interface G0/0 (Simulated Internet)</w:t>
            </w:r>
          </w:p>
        </w:tc>
        <w:tc>
          <w:tcPr>
            <w:tcW w:w="4680" w:type="dxa"/>
            <w:shd w:val="clear" w:color="auto" w:fill="FFFF00"/>
            <w:vAlign w:val="bottom"/>
          </w:tcPr>
          <w:p w:rsidR="006B5331" w:rsidRDefault="006B5331" w:rsidP="00AC7E9A">
            <w:pPr>
              <w:pStyle w:val="TableText"/>
            </w:pPr>
            <w:r>
              <w:t>Set the Description</w:t>
            </w:r>
          </w:p>
          <w:p w:rsidR="006B5331" w:rsidRDefault="006B5331" w:rsidP="00AC7E9A">
            <w:pPr>
              <w:pStyle w:val="TableText"/>
            </w:pPr>
            <w:r>
              <w:t>Set the Layer 3 IPv4 address. Use the first available address in the subnet.</w:t>
            </w:r>
          </w:p>
          <w:p w:rsidR="006B5331" w:rsidRDefault="006B5331" w:rsidP="00AC7E9A">
            <w:pPr>
              <w:pStyle w:val="TableText"/>
            </w:pPr>
            <w:r>
              <w:t>Activate Interface</w:t>
            </w:r>
          </w:p>
        </w:tc>
      </w:tr>
      <w:tr w:rsidR="006B5331" w:rsidTr="006B5331">
        <w:trPr>
          <w:cantSplit/>
          <w:jc w:val="center"/>
        </w:trPr>
        <w:tc>
          <w:tcPr>
            <w:tcW w:w="3920" w:type="dxa"/>
            <w:vAlign w:val="center"/>
          </w:tcPr>
          <w:p w:rsidR="006B5331" w:rsidRDefault="006B5331" w:rsidP="00793BDB">
            <w:pPr>
              <w:pStyle w:val="TableText"/>
            </w:pPr>
            <w:r>
              <w:t>Interface Loopback 0 (Simulated Web Server)</w:t>
            </w:r>
          </w:p>
        </w:tc>
        <w:tc>
          <w:tcPr>
            <w:tcW w:w="4680" w:type="dxa"/>
            <w:shd w:val="clear" w:color="auto" w:fill="FFFF00"/>
            <w:vAlign w:val="bottom"/>
          </w:tcPr>
          <w:p w:rsidR="006B5331" w:rsidRDefault="006B5331" w:rsidP="00793BDB">
            <w:pPr>
              <w:pStyle w:val="TableText"/>
            </w:pPr>
            <w:r>
              <w:t>Set the description.</w:t>
            </w:r>
          </w:p>
          <w:p w:rsidR="006B5331" w:rsidRDefault="006B5331" w:rsidP="00C34E1E">
            <w:pPr>
              <w:pStyle w:val="TableText"/>
            </w:pPr>
            <w:r>
              <w:t>Set the Layer 3 IPv4 address.</w:t>
            </w:r>
          </w:p>
        </w:tc>
      </w:tr>
      <w:tr w:rsidR="006B5331" w:rsidTr="006B5331">
        <w:trPr>
          <w:cantSplit/>
          <w:jc w:val="center"/>
        </w:trPr>
        <w:tc>
          <w:tcPr>
            <w:tcW w:w="3920" w:type="dxa"/>
            <w:vAlign w:val="center"/>
          </w:tcPr>
          <w:p w:rsidR="006B5331" w:rsidRDefault="006B5331" w:rsidP="00AC7E9A">
            <w:pPr>
              <w:pStyle w:val="TableText"/>
            </w:pPr>
            <w:r>
              <w:t xml:space="preserve">Default route </w:t>
            </w:r>
          </w:p>
        </w:tc>
        <w:tc>
          <w:tcPr>
            <w:tcW w:w="4680" w:type="dxa"/>
            <w:shd w:val="clear" w:color="auto" w:fill="FFFF00"/>
            <w:vAlign w:val="bottom"/>
          </w:tcPr>
          <w:p w:rsidR="006B5331" w:rsidRDefault="006B5331" w:rsidP="00D51CB9">
            <w:pPr>
              <w:pStyle w:val="TableText"/>
            </w:pPr>
            <w:r>
              <w:t>Configure a default route out G0/0.</w:t>
            </w:r>
          </w:p>
        </w:tc>
      </w:tr>
    </w:tbl>
    <w:p w:rsidR="003458A1" w:rsidRDefault="003458A1" w:rsidP="003458A1">
      <w:pPr>
        <w:pStyle w:val="StepHead"/>
      </w:pPr>
      <w:r>
        <w:t>Configure R3.</w:t>
      </w:r>
    </w:p>
    <w:p w:rsidR="003458A1" w:rsidRDefault="003458A1" w:rsidP="003458A1">
      <w:pPr>
        <w:pStyle w:val="BodyTextL25"/>
      </w:pPr>
      <w:r>
        <w:t>Configuration tasks for R3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650"/>
        <w:gridCol w:w="4943"/>
        <w:gridCol w:w="7"/>
      </w:tblGrid>
      <w:tr w:rsidR="006B5331" w:rsidTr="003031ED">
        <w:trPr>
          <w:gridAfter w:val="1"/>
          <w:wAfter w:w="7" w:type="dxa"/>
          <w:cantSplit/>
          <w:jc w:val="center"/>
        </w:trPr>
        <w:tc>
          <w:tcPr>
            <w:tcW w:w="36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EF3265">
            <w:pPr>
              <w:pStyle w:val="TableHeading"/>
            </w:pPr>
            <w:r>
              <w:lastRenderedPageBreak/>
              <w:t>Configuration Item or Task</w:t>
            </w:r>
          </w:p>
        </w:tc>
        <w:tc>
          <w:tcPr>
            <w:tcW w:w="494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EF3265">
            <w:pPr>
              <w:pStyle w:val="TableHeading"/>
            </w:pPr>
            <w:r>
              <w:t>Specification</w:t>
            </w:r>
          </w:p>
        </w:tc>
      </w:tr>
      <w:tr w:rsidR="00FF75EE" w:rsidTr="006B5331">
        <w:trPr>
          <w:gridAfter w:val="1"/>
          <w:wAfter w:w="7" w:type="dxa"/>
          <w:cantSplit/>
          <w:jc w:val="center"/>
        </w:trPr>
        <w:tc>
          <w:tcPr>
            <w:tcW w:w="3650" w:type="dxa"/>
            <w:vAlign w:val="bottom"/>
          </w:tcPr>
          <w:p w:rsidR="00FF75EE" w:rsidRDefault="00FF75EE" w:rsidP="00FF75EE">
            <w:pPr>
              <w:pStyle w:val="TableText"/>
            </w:pPr>
            <w:r>
              <w:t>Disable DNS lookup</w:t>
            </w:r>
          </w:p>
        </w:tc>
        <w:tc>
          <w:tcPr>
            <w:tcW w:w="4943" w:type="dxa"/>
            <w:shd w:val="clear" w:color="auto" w:fill="FFFF00"/>
            <w:vAlign w:val="bottom"/>
          </w:tcPr>
          <w:p w:rsidR="00FF75EE" w:rsidRDefault="00FF75EE" w:rsidP="00FF75EE">
            <w:pPr>
              <w:pStyle w:val="TableText"/>
            </w:pPr>
            <w:r>
              <w:t xml:space="preserve">no </w:t>
            </w:r>
            <w:proofErr w:type="spellStart"/>
            <w:r w:rsidR="00060D62">
              <w:t>ip</w:t>
            </w:r>
            <w:proofErr w:type="spellEnd"/>
            <w:r w:rsidR="00060D62">
              <w:t xml:space="preserve"> </w:t>
            </w:r>
            <w:r>
              <w:t>domain-lookup</w:t>
            </w:r>
          </w:p>
        </w:tc>
      </w:tr>
      <w:tr w:rsidR="00FF75EE" w:rsidTr="006B5331">
        <w:trPr>
          <w:gridAfter w:val="1"/>
          <w:wAfter w:w="7" w:type="dxa"/>
          <w:cantSplit/>
          <w:jc w:val="center"/>
        </w:trPr>
        <w:tc>
          <w:tcPr>
            <w:tcW w:w="3650" w:type="dxa"/>
            <w:vAlign w:val="bottom"/>
          </w:tcPr>
          <w:p w:rsidR="00FF75EE" w:rsidRDefault="00FF75EE" w:rsidP="00FF75EE">
            <w:pPr>
              <w:pStyle w:val="TableText"/>
            </w:pPr>
            <w:r>
              <w:t>Router name</w:t>
            </w:r>
          </w:p>
        </w:tc>
        <w:tc>
          <w:tcPr>
            <w:tcW w:w="4943" w:type="dxa"/>
            <w:shd w:val="clear" w:color="auto" w:fill="FFFF00"/>
            <w:vAlign w:val="bottom"/>
          </w:tcPr>
          <w:p w:rsidR="00FF75EE" w:rsidRDefault="00FF75EE" w:rsidP="00FF75EE">
            <w:pPr>
              <w:pStyle w:val="TableText"/>
            </w:pPr>
            <w:r>
              <w:t>R3</w:t>
            </w:r>
          </w:p>
        </w:tc>
      </w:tr>
      <w:tr w:rsidR="00FF75EE" w:rsidTr="006B5331">
        <w:trPr>
          <w:gridAfter w:val="1"/>
          <w:wAfter w:w="7" w:type="dxa"/>
          <w:cantSplit/>
          <w:jc w:val="center"/>
        </w:trPr>
        <w:tc>
          <w:tcPr>
            <w:tcW w:w="3650" w:type="dxa"/>
            <w:vAlign w:val="bottom"/>
          </w:tcPr>
          <w:p w:rsidR="00FF75EE" w:rsidRDefault="00FF75EE" w:rsidP="00FF75EE">
            <w:pPr>
              <w:pStyle w:val="TableText"/>
            </w:pPr>
            <w:r>
              <w:t>Encrypted privileged exec password</w:t>
            </w:r>
          </w:p>
        </w:tc>
        <w:tc>
          <w:tcPr>
            <w:tcW w:w="4943" w:type="dxa"/>
            <w:shd w:val="clear" w:color="auto" w:fill="FFFF00"/>
            <w:vAlign w:val="bottom"/>
          </w:tcPr>
          <w:p w:rsidR="00FF75EE" w:rsidRDefault="00FF75EE" w:rsidP="00FF75EE">
            <w:pPr>
              <w:pStyle w:val="TableText"/>
            </w:pPr>
            <w:r>
              <w:t>class</w:t>
            </w:r>
          </w:p>
        </w:tc>
      </w:tr>
      <w:tr w:rsidR="00FF75EE" w:rsidTr="006B5331">
        <w:trPr>
          <w:gridAfter w:val="1"/>
          <w:wAfter w:w="7" w:type="dxa"/>
          <w:cantSplit/>
          <w:jc w:val="center"/>
        </w:trPr>
        <w:tc>
          <w:tcPr>
            <w:tcW w:w="3650" w:type="dxa"/>
            <w:vAlign w:val="bottom"/>
          </w:tcPr>
          <w:p w:rsidR="00FF75EE" w:rsidRDefault="00FF75EE" w:rsidP="00FF75EE">
            <w:pPr>
              <w:pStyle w:val="TableText"/>
            </w:pPr>
            <w:r>
              <w:t>Console access password</w:t>
            </w:r>
          </w:p>
        </w:tc>
        <w:tc>
          <w:tcPr>
            <w:tcW w:w="4943" w:type="dxa"/>
            <w:shd w:val="clear" w:color="auto" w:fill="FFFF00"/>
            <w:vAlign w:val="bottom"/>
          </w:tcPr>
          <w:p w:rsidR="00FF75EE" w:rsidRDefault="00FF75EE" w:rsidP="00FF75EE">
            <w:pPr>
              <w:pStyle w:val="TableText"/>
            </w:pPr>
            <w:r>
              <w:t>cisco</w:t>
            </w:r>
          </w:p>
        </w:tc>
      </w:tr>
      <w:tr w:rsidR="00FF75EE" w:rsidTr="006B5331">
        <w:trPr>
          <w:gridAfter w:val="1"/>
          <w:wAfter w:w="7" w:type="dxa"/>
          <w:cantSplit/>
          <w:jc w:val="center"/>
        </w:trPr>
        <w:tc>
          <w:tcPr>
            <w:tcW w:w="3650" w:type="dxa"/>
            <w:vAlign w:val="bottom"/>
          </w:tcPr>
          <w:p w:rsidR="00FF75EE" w:rsidRDefault="00FF75EE" w:rsidP="00FF75EE">
            <w:pPr>
              <w:pStyle w:val="TableText"/>
            </w:pPr>
            <w:r>
              <w:t>Telnet access password</w:t>
            </w:r>
          </w:p>
        </w:tc>
        <w:tc>
          <w:tcPr>
            <w:tcW w:w="4943" w:type="dxa"/>
            <w:shd w:val="clear" w:color="auto" w:fill="FFFF00"/>
            <w:vAlign w:val="bottom"/>
          </w:tcPr>
          <w:p w:rsidR="00FF75EE" w:rsidRDefault="00FF75EE" w:rsidP="00FF75EE">
            <w:pPr>
              <w:pStyle w:val="TableText"/>
            </w:pPr>
            <w:r>
              <w:t>cisco</w:t>
            </w:r>
          </w:p>
        </w:tc>
      </w:tr>
      <w:tr w:rsidR="00FF75EE" w:rsidTr="006B5331">
        <w:trPr>
          <w:gridAfter w:val="1"/>
          <w:wAfter w:w="7" w:type="dxa"/>
          <w:cantSplit/>
          <w:jc w:val="center"/>
        </w:trPr>
        <w:tc>
          <w:tcPr>
            <w:tcW w:w="3650" w:type="dxa"/>
            <w:vAlign w:val="bottom"/>
          </w:tcPr>
          <w:p w:rsidR="00FF75EE" w:rsidRDefault="00FF75EE" w:rsidP="00FF75EE">
            <w:pPr>
              <w:pStyle w:val="TableText"/>
            </w:pPr>
            <w:r>
              <w:t>Encrypt the clear text passwords</w:t>
            </w:r>
          </w:p>
        </w:tc>
        <w:tc>
          <w:tcPr>
            <w:tcW w:w="4943" w:type="dxa"/>
            <w:shd w:val="clear" w:color="auto" w:fill="FFFF00"/>
            <w:vAlign w:val="bottom"/>
          </w:tcPr>
          <w:p w:rsidR="00FF75EE" w:rsidRDefault="00FF75EE" w:rsidP="00FF75EE">
            <w:pPr>
              <w:pStyle w:val="TableText"/>
            </w:pPr>
            <w:r>
              <w:t>Service password-encryption</w:t>
            </w:r>
          </w:p>
        </w:tc>
      </w:tr>
      <w:tr w:rsidR="00FF75EE" w:rsidTr="006B5331">
        <w:trPr>
          <w:gridAfter w:val="1"/>
          <w:wAfter w:w="7" w:type="dxa"/>
          <w:cantSplit/>
          <w:jc w:val="center"/>
        </w:trPr>
        <w:tc>
          <w:tcPr>
            <w:tcW w:w="3650" w:type="dxa"/>
            <w:vAlign w:val="bottom"/>
          </w:tcPr>
          <w:p w:rsidR="00FF75EE" w:rsidRDefault="00FF75EE" w:rsidP="00FF75EE">
            <w:pPr>
              <w:pStyle w:val="TableText"/>
            </w:pPr>
            <w:r>
              <w:t>MOTD banner</w:t>
            </w:r>
          </w:p>
        </w:tc>
        <w:tc>
          <w:tcPr>
            <w:tcW w:w="4943" w:type="dxa"/>
            <w:shd w:val="clear" w:color="auto" w:fill="FFFF00"/>
            <w:vAlign w:val="bottom"/>
          </w:tcPr>
          <w:p w:rsidR="00FF75EE" w:rsidRDefault="00FF75EE" w:rsidP="00FF75EE">
            <w:pPr>
              <w:pStyle w:val="TableText"/>
            </w:pPr>
            <w:r>
              <w:t>Unauthorized Access is Prohibited!</w:t>
            </w:r>
          </w:p>
        </w:tc>
      </w:tr>
      <w:tr w:rsidR="00FF75EE" w:rsidTr="006B5331">
        <w:trPr>
          <w:gridAfter w:val="1"/>
          <w:wAfter w:w="7" w:type="dxa"/>
          <w:cantSplit/>
          <w:jc w:val="center"/>
        </w:trPr>
        <w:tc>
          <w:tcPr>
            <w:tcW w:w="3650" w:type="dxa"/>
            <w:vAlign w:val="center"/>
          </w:tcPr>
          <w:p w:rsidR="00FF75EE" w:rsidRDefault="00FF75EE" w:rsidP="00FF75EE">
            <w:pPr>
              <w:pStyle w:val="TableText"/>
            </w:pPr>
            <w:r>
              <w:t>Interface S0/0/1</w:t>
            </w:r>
          </w:p>
        </w:tc>
        <w:tc>
          <w:tcPr>
            <w:tcW w:w="4943" w:type="dxa"/>
            <w:shd w:val="clear" w:color="auto" w:fill="FFFF00"/>
            <w:vAlign w:val="bottom"/>
          </w:tcPr>
          <w:p w:rsidR="00FF75EE" w:rsidRDefault="00FF75EE" w:rsidP="00FF75EE">
            <w:pPr>
              <w:pStyle w:val="TableText"/>
            </w:pPr>
            <w:r>
              <w:t>Set the description</w:t>
            </w:r>
          </w:p>
          <w:p w:rsidR="00FF75EE" w:rsidRDefault="00FF75EE" w:rsidP="00FF75EE">
            <w:pPr>
              <w:pStyle w:val="TableText"/>
            </w:pPr>
            <w:r>
              <w:t>Set the Layer 3 IPv4 address. Use the next available address in the subnet.</w:t>
            </w:r>
          </w:p>
          <w:p w:rsidR="00FF75EE" w:rsidRDefault="00FF75EE" w:rsidP="00FF75EE">
            <w:pPr>
              <w:pStyle w:val="TableText"/>
            </w:pPr>
            <w:r>
              <w:t>Activate Interface</w:t>
            </w:r>
          </w:p>
        </w:tc>
      </w:tr>
      <w:tr w:rsidR="00FF75EE" w:rsidTr="006B5331">
        <w:trPr>
          <w:gridAfter w:val="1"/>
          <w:wAfter w:w="7" w:type="dxa"/>
          <w:cantSplit/>
          <w:jc w:val="center"/>
        </w:trPr>
        <w:tc>
          <w:tcPr>
            <w:tcW w:w="3650" w:type="dxa"/>
            <w:vAlign w:val="center"/>
          </w:tcPr>
          <w:p w:rsidR="00FF75EE" w:rsidRDefault="00FF75EE" w:rsidP="00FF75EE">
            <w:pPr>
              <w:pStyle w:val="TableText"/>
            </w:pPr>
            <w:r>
              <w:t>Interface Loopback 4</w:t>
            </w:r>
          </w:p>
        </w:tc>
        <w:tc>
          <w:tcPr>
            <w:tcW w:w="4943" w:type="dxa"/>
            <w:shd w:val="clear" w:color="auto" w:fill="FFFF00"/>
            <w:vAlign w:val="bottom"/>
          </w:tcPr>
          <w:p w:rsidR="00FF75EE" w:rsidRDefault="00FF75EE" w:rsidP="00FF75EE">
            <w:pPr>
              <w:pStyle w:val="TableText"/>
            </w:pPr>
            <w:r>
              <w:t>Set the Layer 3 IPv4 address. Use the first available address in the subnet.</w:t>
            </w:r>
          </w:p>
        </w:tc>
      </w:tr>
      <w:tr w:rsidR="00FF75EE" w:rsidTr="006B5331">
        <w:trPr>
          <w:gridAfter w:val="1"/>
          <w:wAfter w:w="7" w:type="dxa"/>
          <w:cantSplit/>
          <w:jc w:val="center"/>
        </w:trPr>
        <w:tc>
          <w:tcPr>
            <w:tcW w:w="3650" w:type="dxa"/>
            <w:vAlign w:val="center"/>
          </w:tcPr>
          <w:p w:rsidR="00FF75EE" w:rsidRDefault="00FF75EE" w:rsidP="00FF75EE">
            <w:pPr>
              <w:pStyle w:val="TableText"/>
            </w:pPr>
            <w:r>
              <w:t>Interface Loopback 5</w:t>
            </w:r>
          </w:p>
        </w:tc>
        <w:tc>
          <w:tcPr>
            <w:tcW w:w="4943" w:type="dxa"/>
            <w:shd w:val="clear" w:color="auto" w:fill="FFFF00"/>
            <w:vAlign w:val="bottom"/>
          </w:tcPr>
          <w:p w:rsidR="00FF75EE" w:rsidRDefault="00FF75EE" w:rsidP="00FF75EE">
            <w:pPr>
              <w:pStyle w:val="TableText"/>
            </w:pPr>
            <w:r>
              <w:t>Set the Layer 3 IPv4 address. Use the first available address in the subnet.</w:t>
            </w:r>
          </w:p>
        </w:tc>
      </w:tr>
      <w:tr w:rsidR="00FF75EE" w:rsidTr="006B5331">
        <w:trPr>
          <w:gridAfter w:val="1"/>
          <w:wAfter w:w="7" w:type="dxa"/>
          <w:cantSplit/>
          <w:jc w:val="center"/>
        </w:trPr>
        <w:tc>
          <w:tcPr>
            <w:tcW w:w="3650" w:type="dxa"/>
            <w:vAlign w:val="center"/>
          </w:tcPr>
          <w:p w:rsidR="00FF75EE" w:rsidRDefault="00FF75EE" w:rsidP="00FF75EE">
            <w:pPr>
              <w:pStyle w:val="TableText"/>
            </w:pPr>
            <w:r>
              <w:t>Interface Loopback 6</w:t>
            </w:r>
          </w:p>
        </w:tc>
        <w:tc>
          <w:tcPr>
            <w:tcW w:w="4943" w:type="dxa"/>
            <w:shd w:val="clear" w:color="auto" w:fill="FFFF00"/>
            <w:vAlign w:val="bottom"/>
          </w:tcPr>
          <w:p w:rsidR="00FF75EE" w:rsidRDefault="00FF75EE" w:rsidP="00FF75EE">
            <w:pPr>
              <w:pStyle w:val="TableText"/>
            </w:pPr>
            <w:r>
              <w:t>Set the Layer 3 IPv4 address. Use the first available address in the subnet.</w:t>
            </w:r>
          </w:p>
        </w:tc>
      </w:tr>
      <w:tr w:rsidR="00FF75EE" w:rsidTr="006B5331">
        <w:trPr>
          <w:cantSplit/>
          <w:jc w:val="center"/>
        </w:trPr>
        <w:tc>
          <w:tcPr>
            <w:tcW w:w="3650" w:type="dxa"/>
            <w:vAlign w:val="center"/>
          </w:tcPr>
          <w:p w:rsidR="00FF75EE" w:rsidRDefault="00FF75EE" w:rsidP="00FF75EE">
            <w:pPr>
              <w:pStyle w:val="TableText"/>
            </w:pPr>
            <w:r>
              <w:t xml:space="preserve">Default route </w:t>
            </w:r>
          </w:p>
        </w:tc>
        <w:tc>
          <w:tcPr>
            <w:tcW w:w="4950" w:type="dxa"/>
            <w:gridSpan w:val="2"/>
            <w:shd w:val="clear" w:color="auto" w:fill="FFFF00"/>
            <w:vAlign w:val="bottom"/>
          </w:tcPr>
          <w:p w:rsidR="00FF75EE" w:rsidRDefault="00FF75EE" w:rsidP="00FF75EE">
            <w:pPr>
              <w:pStyle w:val="TableText"/>
            </w:pPr>
            <w:r>
              <w:t>Configure a default route out S0/0/1.</w:t>
            </w:r>
          </w:p>
        </w:tc>
      </w:tr>
    </w:tbl>
    <w:p w:rsidR="008E246C" w:rsidRDefault="008E246C" w:rsidP="008E246C">
      <w:pPr>
        <w:pStyle w:val="StepHead"/>
      </w:pPr>
      <w:r>
        <w:t>Configure S1.</w:t>
      </w:r>
    </w:p>
    <w:p w:rsidR="008E246C" w:rsidRDefault="008E246C" w:rsidP="008E246C">
      <w:pPr>
        <w:pStyle w:val="BodyTextL25"/>
      </w:pPr>
      <w:r>
        <w:t>Configuration tasks for S1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650"/>
        <w:gridCol w:w="4943"/>
      </w:tblGrid>
      <w:tr w:rsidR="006B5331" w:rsidTr="00075E7F">
        <w:trPr>
          <w:cantSplit/>
          <w:jc w:val="center"/>
        </w:trPr>
        <w:tc>
          <w:tcPr>
            <w:tcW w:w="36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075E7F">
            <w:pPr>
              <w:pStyle w:val="TableHeading"/>
            </w:pPr>
            <w:r>
              <w:t>Configuration Item or Task</w:t>
            </w:r>
          </w:p>
        </w:tc>
        <w:tc>
          <w:tcPr>
            <w:tcW w:w="494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075E7F">
            <w:pPr>
              <w:pStyle w:val="TableHeading"/>
            </w:pPr>
            <w:r>
              <w:t>Specification</w:t>
            </w:r>
          </w:p>
        </w:tc>
      </w:tr>
      <w:tr w:rsidR="006B5331" w:rsidTr="006B5331">
        <w:trPr>
          <w:cantSplit/>
          <w:jc w:val="center"/>
        </w:trPr>
        <w:tc>
          <w:tcPr>
            <w:tcW w:w="3650" w:type="dxa"/>
            <w:vAlign w:val="bottom"/>
          </w:tcPr>
          <w:p w:rsidR="006B5331" w:rsidRDefault="006B5331" w:rsidP="00075E7F">
            <w:pPr>
              <w:pStyle w:val="TableText"/>
            </w:pPr>
            <w:r>
              <w:t>Disable DNS lookup</w:t>
            </w:r>
          </w:p>
        </w:tc>
        <w:tc>
          <w:tcPr>
            <w:tcW w:w="4943" w:type="dxa"/>
            <w:shd w:val="clear" w:color="auto" w:fill="FFFF00"/>
            <w:vAlign w:val="bottom"/>
          </w:tcPr>
          <w:p w:rsidR="006B5331" w:rsidRDefault="00060D62" w:rsidP="00075E7F">
            <w:pPr>
              <w:pStyle w:val="TableText"/>
            </w:pPr>
            <w:r>
              <w:t xml:space="preserve">no </w:t>
            </w:r>
            <w:proofErr w:type="spellStart"/>
            <w:r>
              <w:t>ip</w:t>
            </w:r>
            <w:proofErr w:type="spellEnd"/>
            <w:r>
              <w:t xml:space="preserve"> domain-lookup</w:t>
            </w:r>
          </w:p>
        </w:tc>
      </w:tr>
      <w:tr w:rsidR="006B5331" w:rsidTr="006B5331">
        <w:trPr>
          <w:cantSplit/>
          <w:jc w:val="center"/>
        </w:trPr>
        <w:tc>
          <w:tcPr>
            <w:tcW w:w="3650" w:type="dxa"/>
            <w:vAlign w:val="bottom"/>
          </w:tcPr>
          <w:p w:rsidR="006B5331" w:rsidRDefault="006B5331" w:rsidP="00075E7F">
            <w:pPr>
              <w:pStyle w:val="TableText"/>
            </w:pPr>
            <w:r>
              <w:t>Switch name</w:t>
            </w:r>
          </w:p>
        </w:tc>
        <w:tc>
          <w:tcPr>
            <w:tcW w:w="4943" w:type="dxa"/>
            <w:shd w:val="clear" w:color="auto" w:fill="FFFF00"/>
            <w:vAlign w:val="bottom"/>
          </w:tcPr>
          <w:p w:rsidR="006B5331" w:rsidRDefault="006B5331" w:rsidP="008E246C">
            <w:pPr>
              <w:pStyle w:val="TableText"/>
            </w:pPr>
            <w:r>
              <w:t>S1</w:t>
            </w:r>
          </w:p>
        </w:tc>
      </w:tr>
      <w:tr w:rsidR="006B5331" w:rsidTr="006B5331">
        <w:trPr>
          <w:cantSplit/>
          <w:jc w:val="center"/>
        </w:trPr>
        <w:tc>
          <w:tcPr>
            <w:tcW w:w="3650" w:type="dxa"/>
            <w:vAlign w:val="bottom"/>
          </w:tcPr>
          <w:p w:rsidR="006B5331" w:rsidRDefault="006B5331" w:rsidP="00075E7F">
            <w:pPr>
              <w:pStyle w:val="TableText"/>
            </w:pPr>
            <w:r>
              <w:t>Encrypted privileged exec password</w:t>
            </w:r>
          </w:p>
        </w:tc>
        <w:tc>
          <w:tcPr>
            <w:tcW w:w="4943" w:type="dxa"/>
            <w:shd w:val="clear" w:color="auto" w:fill="FFFF00"/>
            <w:vAlign w:val="bottom"/>
          </w:tcPr>
          <w:p w:rsidR="006B5331" w:rsidRDefault="006B5331" w:rsidP="00075E7F">
            <w:pPr>
              <w:pStyle w:val="TableText"/>
            </w:pPr>
            <w:r>
              <w:t>class</w:t>
            </w:r>
          </w:p>
        </w:tc>
      </w:tr>
      <w:tr w:rsidR="006B5331" w:rsidTr="006B5331">
        <w:trPr>
          <w:cantSplit/>
          <w:jc w:val="center"/>
        </w:trPr>
        <w:tc>
          <w:tcPr>
            <w:tcW w:w="3650" w:type="dxa"/>
            <w:vAlign w:val="bottom"/>
          </w:tcPr>
          <w:p w:rsidR="006B5331" w:rsidRDefault="006B5331" w:rsidP="00075E7F">
            <w:pPr>
              <w:pStyle w:val="TableText"/>
            </w:pPr>
            <w:r>
              <w:t>Console access password</w:t>
            </w:r>
          </w:p>
        </w:tc>
        <w:tc>
          <w:tcPr>
            <w:tcW w:w="4943" w:type="dxa"/>
            <w:shd w:val="clear" w:color="auto" w:fill="FFFF00"/>
            <w:vAlign w:val="bottom"/>
          </w:tcPr>
          <w:p w:rsidR="006B5331" w:rsidRDefault="006B5331" w:rsidP="00075E7F">
            <w:pPr>
              <w:pStyle w:val="TableText"/>
            </w:pPr>
            <w:r>
              <w:t>cisco</w:t>
            </w:r>
          </w:p>
        </w:tc>
      </w:tr>
      <w:tr w:rsidR="006B5331" w:rsidTr="006B5331">
        <w:trPr>
          <w:cantSplit/>
          <w:jc w:val="center"/>
        </w:trPr>
        <w:tc>
          <w:tcPr>
            <w:tcW w:w="3650" w:type="dxa"/>
            <w:vAlign w:val="bottom"/>
          </w:tcPr>
          <w:p w:rsidR="006B5331" w:rsidRDefault="006B5331" w:rsidP="00075E7F">
            <w:pPr>
              <w:pStyle w:val="TableText"/>
            </w:pPr>
            <w:r>
              <w:t>Telnet access password</w:t>
            </w:r>
          </w:p>
        </w:tc>
        <w:tc>
          <w:tcPr>
            <w:tcW w:w="4943" w:type="dxa"/>
            <w:shd w:val="clear" w:color="auto" w:fill="FFFF00"/>
            <w:vAlign w:val="bottom"/>
          </w:tcPr>
          <w:p w:rsidR="006B5331" w:rsidRDefault="006B5331" w:rsidP="00075E7F">
            <w:pPr>
              <w:pStyle w:val="TableText"/>
            </w:pPr>
            <w:r>
              <w:t>cisco</w:t>
            </w:r>
          </w:p>
        </w:tc>
      </w:tr>
      <w:tr w:rsidR="006B5331" w:rsidTr="006B5331">
        <w:trPr>
          <w:cantSplit/>
          <w:jc w:val="center"/>
        </w:trPr>
        <w:tc>
          <w:tcPr>
            <w:tcW w:w="3650" w:type="dxa"/>
            <w:vAlign w:val="bottom"/>
          </w:tcPr>
          <w:p w:rsidR="006B5331" w:rsidRDefault="006B5331" w:rsidP="00075E7F">
            <w:pPr>
              <w:pStyle w:val="TableText"/>
            </w:pPr>
            <w:r>
              <w:t>Encrypt the clear text passwords</w:t>
            </w:r>
          </w:p>
        </w:tc>
        <w:tc>
          <w:tcPr>
            <w:tcW w:w="4943" w:type="dxa"/>
            <w:shd w:val="clear" w:color="auto" w:fill="FFFF00"/>
            <w:vAlign w:val="bottom"/>
          </w:tcPr>
          <w:p w:rsidR="006B5331" w:rsidRDefault="00060D62" w:rsidP="00075E7F">
            <w:pPr>
              <w:pStyle w:val="TableText"/>
            </w:pPr>
            <w:r>
              <w:t>Service password-encryption</w:t>
            </w:r>
          </w:p>
        </w:tc>
      </w:tr>
      <w:tr w:rsidR="006B5331" w:rsidTr="006B5331">
        <w:trPr>
          <w:cantSplit/>
          <w:jc w:val="center"/>
        </w:trPr>
        <w:tc>
          <w:tcPr>
            <w:tcW w:w="3650" w:type="dxa"/>
            <w:vAlign w:val="bottom"/>
          </w:tcPr>
          <w:p w:rsidR="006B5331" w:rsidRDefault="006B5331" w:rsidP="00075E7F">
            <w:pPr>
              <w:pStyle w:val="TableText"/>
            </w:pPr>
            <w:r>
              <w:t>MOTD banner</w:t>
            </w:r>
          </w:p>
        </w:tc>
        <w:tc>
          <w:tcPr>
            <w:tcW w:w="4943" w:type="dxa"/>
            <w:shd w:val="clear" w:color="auto" w:fill="FFFF00"/>
            <w:vAlign w:val="bottom"/>
          </w:tcPr>
          <w:p w:rsidR="006B5331" w:rsidRDefault="006B5331" w:rsidP="00075E7F">
            <w:pPr>
              <w:pStyle w:val="TableText"/>
            </w:pPr>
            <w:r>
              <w:t>Unauthorized Access is Prohibited!</w:t>
            </w:r>
          </w:p>
        </w:tc>
      </w:tr>
    </w:tbl>
    <w:p w:rsidR="001A795D" w:rsidRDefault="001A795D" w:rsidP="00225AD1">
      <w:pPr>
        <w:pStyle w:val="BodyTextL25"/>
        <w:rPr>
          <w:color w:val="FF0000"/>
        </w:rPr>
      </w:pPr>
    </w:p>
    <w:p w:rsidR="008251A5" w:rsidRDefault="008251A5" w:rsidP="008251A5">
      <w:pPr>
        <w:pStyle w:val="StepHead"/>
      </w:pPr>
      <w:r>
        <w:t xml:space="preserve">Configure </w:t>
      </w:r>
      <w:r w:rsidR="0092606D">
        <w:t>S3</w:t>
      </w:r>
    </w:p>
    <w:p w:rsidR="008251A5" w:rsidRDefault="008251A5" w:rsidP="008251A5">
      <w:pPr>
        <w:pStyle w:val="BodyTextL25"/>
      </w:pPr>
      <w:r>
        <w:t xml:space="preserve">Configuration tasks for </w:t>
      </w:r>
      <w:r w:rsidR="0092606D">
        <w:t xml:space="preserve">S3 </w:t>
      </w:r>
      <w:r>
        <w:t>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650"/>
        <w:gridCol w:w="4943"/>
      </w:tblGrid>
      <w:tr w:rsidR="006B5331" w:rsidTr="00075E7F">
        <w:trPr>
          <w:cantSplit/>
          <w:jc w:val="center"/>
        </w:trPr>
        <w:tc>
          <w:tcPr>
            <w:tcW w:w="36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075E7F">
            <w:pPr>
              <w:pStyle w:val="TableHeading"/>
            </w:pPr>
            <w:r>
              <w:lastRenderedPageBreak/>
              <w:t>Configuration Item or Task</w:t>
            </w:r>
          </w:p>
        </w:tc>
        <w:tc>
          <w:tcPr>
            <w:tcW w:w="494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075E7F">
            <w:pPr>
              <w:pStyle w:val="TableHeading"/>
            </w:pPr>
            <w:r>
              <w:t>Specification</w:t>
            </w:r>
          </w:p>
        </w:tc>
      </w:tr>
      <w:tr w:rsidR="00C63DD9" w:rsidTr="006B5331">
        <w:trPr>
          <w:cantSplit/>
          <w:jc w:val="center"/>
        </w:trPr>
        <w:tc>
          <w:tcPr>
            <w:tcW w:w="3650" w:type="dxa"/>
            <w:vAlign w:val="bottom"/>
          </w:tcPr>
          <w:p w:rsidR="00C63DD9" w:rsidRDefault="00C63DD9" w:rsidP="00C63DD9">
            <w:pPr>
              <w:pStyle w:val="TableText"/>
            </w:pPr>
            <w:r>
              <w:t>Disable DNS lookup</w:t>
            </w:r>
          </w:p>
        </w:tc>
        <w:tc>
          <w:tcPr>
            <w:tcW w:w="4943" w:type="dxa"/>
            <w:shd w:val="clear" w:color="auto" w:fill="FFFF00"/>
            <w:vAlign w:val="bottom"/>
          </w:tcPr>
          <w:p w:rsidR="00C63DD9" w:rsidRDefault="00C63DD9" w:rsidP="00C63DD9">
            <w:pPr>
              <w:pStyle w:val="TableText"/>
            </w:pPr>
          </w:p>
        </w:tc>
      </w:tr>
      <w:tr w:rsidR="00C63DD9" w:rsidTr="006B5331">
        <w:trPr>
          <w:cantSplit/>
          <w:jc w:val="center"/>
        </w:trPr>
        <w:tc>
          <w:tcPr>
            <w:tcW w:w="3650" w:type="dxa"/>
            <w:vAlign w:val="bottom"/>
          </w:tcPr>
          <w:p w:rsidR="00C63DD9" w:rsidRDefault="00C63DD9" w:rsidP="00C63DD9">
            <w:pPr>
              <w:pStyle w:val="TableText"/>
            </w:pPr>
            <w:r>
              <w:t>Switch name</w:t>
            </w:r>
          </w:p>
        </w:tc>
        <w:tc>
          <w:tcPr>
            <w:tcW w:w="4943" w:type="dxa"/>
            <w:shd w:val="clear" w:color="auto" w:fill="FFFF00"/>
            <w:vAlign w:val="bottom"/>
          </w:tcPr>
          <w:p w:rsidR="00C63DD9" w:rsidRDefault="00C63DD9" w:rsidP="00C63DD9">
            <w:pPr>
              <w:pStyle w:val="TableText"/>
            </w:pPr>
            <w:r>
              <w:t>S3</w:t>
            </w:r>
          </w:p>
        </w:tc>
      </w:tr>
      <w:tr w:rsidR="00C63DD9" w:rsidTr="006B5331">
        <w:trPr>
          <w:cantSplit/>
          <w:jc w:val="center"/>
        </w:trPr>
        <w:tc>
          <w:tcPr>
            <w:tcW w:w="3650" w:type="dxa"/>
            <w:vAlign w:val="bottom"/>
          </w:tcPr>
          <w:p w:rsidR="00C63DD9" w:rsidRDefault="00C63DD9" w:rsidP="00C63DD9">
            <w:pPr>
              <w:pStyle w:val="TableText"/>
            </w:pPr>
            <w:r>
              <w:t>Encrypted privileged exec password</w:t>
            </w:r>
          </w:p>
        </w:tc>
        <w:tc>
          <w:tcPr>
            <w:tcW w:w="4943" w:type="dxa"/>
            <w:shd w:val="clear" w:color="auto" w:fill="FFFF00"/>
            <w:vAlign w:val="bottom"/>
          </w:tcPr>
          <w:p w:rsidR="00C63DD9" w:rsidRDefault="00C63DD9" w:rsidP="00C63DD9">
            <w:pPr>
              <w:pStyle w:val="TableText"/>
            </w:pPr>
            <w:r>
              <w:t>class</w:t>
            </w:r>
          </w:p>
        </w:tc>
      </w:tr>
      <w:tr w:rsidR="00C63DD9" w:rsidTr="006B5331">
        <w:trPr>
          <w:cantSplit/>
          <w:jc w:val="center"/>
        </w:trPr>
        <w:tc>
          <w:tcPr>
            <w:tcW w:w="3650" w:type="dxa"/>
            <w:vAlign w:val="bottom"/>
          </w:tcPr>
          <w:p w:rsidR="00C63DD9" w:rsidRDefault="00C63DD9" w:rsidP="00C63DD9">
            <w:pPr>
              <w:pStyle w:val="TableText"/>
            </w:pPr>
            <w:r>
              <w:t>Console access password</w:t>
            </w:r>
          </w:p>
        </w:tc>
        <w:tc>
          <w:tcPr>
            <w:tcW w:w="4943" w:type="dxa"/>
            <w:shd w:val="clear" w:color="auto" w:fill="FFFF00"/>
            <w:vAlign w:val="bottom"/>
          </w:tcPr>
          <w:p w:rsidR="00C63DD9" w:rsidRDefault="00C63DD9" w:rsidP="00C63DD9">
            <w:pPr>
              <w:pStyle w:val="TableText"/>
            </w:pPr>
            <w:r>
              <w:t>cisco</w:t>
            </w:r>
          </w:p>
        </w:tc>
      </w:tr>
      <w:tr w:rsidR="00C63DD9" w:rsidTr="006B5331">
        <w:trPr>
          <w:cantSplit/>
          <w:jc w:val="center"/>
        </w:trPr>
        <w:tc>
          <w:tcPr>
            <w:tcW w:w="3650" w:type="dxa"/>
            <w:vAlign w:val="bottom"/>
          </w:tcPr>
          <w:p w:rsidR="00C63DD9" w:rsidRDefault="00C63DD9" w:rsidP="00C63DD9">
            <w:pPr>
              <w:pStyle w:val="TableText"/>
            </w:pPr>
            <w:r>
              <w:t>Telnet access password</w:t>
            </w:r>
          </w:p>
        </w:tc>
        <w:tc>
          <w:tcPr>
            <w:tcW w:w="4943" w:type="dxa"/>
            <w:shd w:val="clear" w:color="auto" w:fill="FFFF00"/>
            <w:vAlign w:val="bottom"/>
          </w:tcPr>
          <w:p w:rsidR="00C63DD9" w:rsidRDefault="00C63DD9" w:rsidP="00C63DD9">
            <w:pPr>
              <w:pStyle w:val="TableText"/>
            </w:pPr>
            <w:r>
              <w:t>cisco</w:t>
            </w:r>
          </w:p>
        </w:tc>
      </w:tr>
      <w:tr w:rsidR="00C63DD9" w:rsidTr="006B5331">
        <w:trPr>
          <w:cantSplit/>
          <w:jc w:val="center"/>
        </w:trPr>
        <w:tc>
          <w:tcPr>
            <w:tcW w:w="3650" w:type="dxa"/>
            <w:vAlign w:val="bottom"/>
          </w:tcPr>
          <w:p w:rsidR="00C63DD9" w:rsidRDefault="00C63DD9" w:rsidP="00C63DD9">
            <w:pPr>
              <w:pStyle w:val="TableText"/>
            </w:pPr>
            <w:r>
              <w:t>Encrypt the clear text passwords</w:t>
            </w:r>
          </w:p>
        </w:tc>
        <w:tc>
          <w:tcPr>
            <w:tcW w:w="4943" w:type="dxa"/>
            <w:shd w:val="clear" w:color="auto" w:fill="FFFF00"/>
            <w:vAlign w:val="bottom"/>
          </w:tcPr>
          <w:p w:rsidR="00C63DD9" w:rsidRDefault="00C63DD9" w:rsidP="00C63DD9">
            <w:pPr>
              <w:pStyle w:val="TableText"/>
            </w:pPr>
          </w:p>
        </w:tc>
      </w:tr>
      <w:tr w:rsidR="00C63DD9" w:rsidTr="006B5331">
        <w:trPr>
          <w:cantSplit/>
          <w:jc w:val="center"/>
        </w:trPr>
        <w:tc>
          <w:tcPr>
            <w:tcW w:w="3650" w:type="dxa"/>
            <w:vAlign w:val="bottom"/>
          </w:tcPr>
          <w:p w:rsidR="00C63DD9" w:rsidRDefault="00C63DD9" w:rsidP="00C63DD9">
            <w:pPr>
              <w:pStyle w:val="TableText"/>
            </w:pPr>
            <w:r>
              <w:t>MOTD banner</w:t>
            </w:r>
          </w:p>
        </w:tc>
        <w:tc>
          <w:tcPr>
            <w:tcW w:w="4943" w:type="dxa"/>
            <w:shd w:val="clear" w:color="auto" w:fill="FFFF00"/>
            <w:vAlign w:val="bottom"/>
          </w:tcPr>
          <w:p w:rsidR="00C63DD9" w:rsidRDefault="00C63DD9" w:rsidP="00C63DD9">
            <w:pPr>
              <w:pStyle w:val="TableText"/>
            </w:pPr>
            <w:r>
              <w:t>Unauthorized Access is Prohibited!</w:t>
            </w:r>
          </w:p>
        </w:tc>
      </w:tr>
    </w:tbl>
    <w:p w:rsidR="003D022C" w:rsidRDefault="003D022C" w:rsidP="003D022C">
      <w:pPr>
        <w:pStyle w:val="StepHead"/>
      </w:pPr>
      <w:r>
        <w:t>Verify network connectivity.</w:t>
      </w:r>
    </w:p>
    <w:p w:rsidR="003D022C" w:rsidRPr="00C7121F" w:rsidRDefault="003D022C" w:rsidP="003D022C">
      <w:pPr>
        <w:pStyle w:val="BodyTextL25"/>
      </w:pPr>
      <w:r>
        <w:t xml:space="preserve">Use </w:t>
      </w:r>
      <w:r w:rsidRPr="00C7121F">
        <w:t xml:space="preserve">the </w:t>
      </w:r>
      <w:r w:rsidRPr="0021421E">
        <w:rPr>
          <w:b/>
        </w:rPr>
        <w:t>ping</w:t>
      </w:r>
      <w:r w:rsidRPr="00C7121F">
        <w:t xml:space="preserve"> command</w:t>
      </w:r>
      <w:r>
        <w:t xml:space="preserve"> to test connectivity between network devices.</w:t>
      </w:r>
    </w:p>
    <w:p w:rsidR="003D022C" w:rsidRPr="00C7121F" w:rsidRDefault="003D022C" w:rsidP="003D022C">
      <w:pPr>
        <w:pStyle w:val="BodyTextL25"/>
      </w:pPr>
      <w:r w:rsidRPr="00C7121F">
        <w:t>Use the following table to methodically verify connectivity with each network device. Take corrective action to establish connectivity if a test fails: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2350"/>
        <w:gridCol w:w="1939"/>
        <w:gridCol w:w="2250"/>
      </w:tblGrid>
      <w:tr w:rsidR="006B5331" w:rsidRPr="00C7121F" w:rsidTr="007507A4">
        <w:tc>
          <w:tcPr>
            <w:tcW w:w="1651" w:type="dxa"/>
          </w:tcPr>
          <w:p w:rsidR="006B5331" w:rsidRPr="00C7121F" w:rsidRDefault="006B5331" w:rsidP="00EF3265">
            <w:pPr>
              <w:pStyle w:val="TableHeading"/>
            </w:pPr>
            <w:r w:rsidRPr="00C7121F">
              <w:t>From</w:t>
            </w:r>
          </w:p>
        </w:tc>
        <w:tc>
          <w:tcPr>
            <w:tcW w:w="2350" w:type="dxa"/>
          </w:tcPr>
          <w:p w:rsidR="006B5331" w:rsidRPr="00C7121F" w:rsidRDefault="006B5331" w:rsidP="00EF3265">
            <w:pPr>
              <w:pStyle w:val="TableHeading"/>
            </w:pPr>
            <w:r w:rsidRPr="00C7121F">
              <w:t>To</w:t>
            </w:r>
          </w:p>
        </w:tc>
        <w:tc>
          <w:tcPr>
            <w:tcW w:w="1939" w:type="dxa"/>
          </w:tcPr>
          <w:p w:rsidR="006B5331" w:rsidRPr="00C7121F" w:rsidRDefault="006B5331" w:rsidP="00EF3265">
            <w:pPr>
              <w:pStyle w:val="TableHeading"/>
            </w:pPr>
            <w:r w:rsidRPr="00C7121F">
              <w:t>IP Address</w:t>
            </w:r>
          </w:p>
        </w:tc>
        <w:tc>
          <w:tcPr>
            <w:tcW w:w="2250" w:type="dxa"/>
          </w:tcPr>
          <w:p w:rsidR="006B5331" w:rsidRPr="00C7121F" w:rsidRDefault="006B5331" w:rsidP="00EF3265">
            <w:pPr>
              <w:pStyle w:val="TableHeading"/>
            </w:pPr>
            <w:r w:rsidRPr="00C7121F">
              <w:t xml:space="preserve">Ping </w:t>
            </w:r>
            <w:r>
              <w:t>R</w:t>
            </w:r>
            <w:r w:rsidRPr="00C7121F">
              <w:t>esults</w:t>
            </w:r>
          </w:p>
        </w:tc>
      </w:tr>
      <w:tr w:rsidR="006B5331" w:rsidRPr="00C7121F" w:rsidTr="006B5331">
        <w:tc>
          <w:tcPr>
            <w:tcW w:w="1651" w:type="dxa"/>
          </w:tcPr>
          <w:p w:rsidR="006B5331" w:rsidRPr="00C7121F" w:rsidRDefault="006B5331" w:rsidP="00EF3265">
            <w:pPr>
              <w:pStyle w:val="TableText"/>
            </w:pPr>
            <w:r>
              <w:t>R1</w:t>
            </w:r>
          </w:p>
        </w:tc>
        <w:tc>
          <w:tcPr>
            <w:tcW w:w="2350" w:type="dxa"/>
          </w:tcPr>
          <w:p w:rsidR="006B5331" w:rsidRPr="00C7121F" w:rsidRDefault="006B5331" w:rsidP="00EF3265">
            <w:pPr>
              <w:pStyle w:val="TableText"/>
            </w:pPr>
            <w:r w:rsidRPr="00C7121F">
              <w:t>R</w:t>
            </w:r>
            <w:r>
              <w:t>2, S0/0/0</w:t>
            </w:r>
          </w:p>
        </w:tc>
        <w:tc>
          <w:tcPr>
            <w:tcW w:w="1939" w:type="dxa"/>
            <w:shd w:val="clear" w:color="auto" w:fill="FFFF00"/>
          </w:tcPr>
          <w:p w:rsidR="006B5331" w:rsidRPr="00C7121F" w:rsidRDefault="002E3C74" w:rsidP="00EF3265">
            <w:pPr>
              <w:pStyle w:val="TableText"/>
              <w:rPr>
                <w:color w:val="FF0000"/>
              </w:rPr>
            </w:pPr>
            <w:r>
              <w:rPr>
                <w:color w:val="FF0000"/>
              </w:rPr>
              <w:t>172.16.1.2</w:t>
            </w:r>
          </w:p>
        </w:tc>
        <w:tc>
          <w:tcPr>
            <w:tcW w:w="2250" w:type="dxa"/>
            <w:shd w:val="clear" w:color="auto" w:fill="FFFF00"/>
          </w:tcPr>
          <w:p w:rsidR="006B5331" w:rsidRPr="00C7121F" w:rsidRDefault="002E3C74" w:rsidP="00EF3265">
            <w:pPr>
              <w:pStyle w:val="TableText"/>
              <w:rPr>
                <w:color w:val="FF0000"/>
              </w:rPr>
            </w:pPr>
            <w:r>
              <w:rPr>
                <w:color w:val="FF0000"/>
              </w:rPr>
              <w:t>success</w:t>
            </w:r>
          </w:p>
        </w:tc>
      </w:tr>
      <w:tr w:rsidR="006B5331" w:rsidRPr="00C7121F" w:rsidTr="006B5331">
        <w:tc>
          <w:tcPr>
            <w:tcW w:w="1651" w:type="dxa"/>
          </w:tcPr>
          <w:p w:rsidR="006B5331" w:rsidRPr="00C7121F" w:rsidRDefault="006B5331" w:rsidP="00AA00D4">
            <w:pPr>
              <w:pStyle w:val="TableText"/>
            </w:pPr>
            <w:r>
              <w:t>R2</w:t>
            </w:r>
          </w:p>
        </w:tc>
        <w:tc>
          <w:tcPr>
            <w:tcW w:w="2350" w:type="dxa"/>
          </w:tcPr>
          <w:p w:rsidR="006B5331" w:rsidRPr="00C7121F" w:rsidRDefault="006B5331" w:rsidP="00AA00D4">
            <w:pPr>
              <w:pStyle w:val="TableText"/>
            </w:pPr>
            <w:r>
              <w:t>R3, S0/0/1</w:t>
            </w:r>
          </w:p>
        </w:tc>
        <w:tc>
          <w:tcPr>
            <w:tcW w:w="1939" w:type="dxa"/>
            <w:shd w:val="clear" w:color="auto" w:fill="FFFF00"/>
          </w:tcPr>
          <w:p w:rsidR="006B5331" w:rsidRPr="00C7121F" w:rsidRDefault="002E3C74" w:rsidP="00AA00D4">
            <w:pPr>
              <w:pStyle w:val="TableText"/>
              <w:rPr>
                <w:color w:val="FF0000"/>
              </w:rPr>
            </w:pPr>
            <w:r>
              <w:rPr>
                <w:color w:val="FF0000"/>
              </w:rPr>
              <w:t>172.16.2.1</w:t>
            </w:r>
          </w:p>
        </w:tc>
        <w:tc>
          <w:tcPr>
            <w:tcW w:w="2250" w:type="dxa"/>
            <w:shd w:val="clear" w:color="auto" w:fill="FFFF00"/>
          </w:tcPr>
          <w:p w:rsidR="006B5331" w:rsidRPr="00C7121F" w:rsidRDefault="002E3C74" w:rsidP="00AA00D4">
            <w:pPr>
              <w:pStyle w:val="TableText"/>
              <w:rPr>
                <w:color w:val="FF0000"/>
              </w:rPr>
            </w:pPr>
            <w:r>
              <w:rPr>
                <w:color w:val="FF0000"/>
              </w:rPr>
              <w:t>success</w:t>
            </w:r>
          </w:p>
        </w:tc>
      </w:tr>
      <w:tr w:rsidR="006B5331" w:rsidRPr="00C7121F" w:rsidTr="006B5331">
        <w:tc>
          <w:tcPr>
            <w:tcW w:w="1651" w:type="dxa"/>
          </w:tcPr>
          <w:p w:rsidR="006B5331" w:rsidRPr="00C7121F" w:rsidRDefault="006B5331" w:rsidP="00AF185B">
            <w:pPr>
              <w:pStyle w:val="TableText"/>
            </w:pPr>
            <w:r>
              <w:t>Internet PC</w:t>
            </w:r>
          </w:p>
        </w:tc>
        <w:tc>
          <w:tcPr>
            <w:tcW w:w="2350" w:type="dxa"/>
          </w:tcPr>
          <w:p w:rsidR="006B5331" w:rsidRPr="00C7121F" w:rsidRDefault="006B5331" w:rsidP="00AF185B">
            <w:pPr>
              <w:pStyle w:val="TableText"/>
            </w:pPr>
            <w:r>
              <w:t>Default Gateway</w:t>
            </w:r>
          </w:p>
        </w:tc>
        <w:tc>
          <w:tcPr>
            <w:tcW w:w="1939" w:type="dxa"/>
            <w:shd w:val="clear" w:color="auto" w:fill="FFFF00"/>
          </w:tcPr>
          <w:p w:rsidR="006B5331" w:rsidRPr="00C7121F" w:rsidRDefault="002E3C74" w:rsidP="002E3C74">
            <w:pPr>
              <w:pStyle w:val="TableText"/>
              <w:rPr>
                <w:color w:val="FF0000"/>
              </w:rPr>
            </w:pPr>
            <w:r>
              <w:rPr>
                <w:color w:val="FF0000"/>
              </w:rPr>
              <w:t>209.165.200.233</w:t>
            </w:r>
          </w:p>
        </w:tc>
        <w:tc>
          <w:tcPr>
            <w:tcW w:w="2250" w:type="dxa"/>
            <w:shd w:val="clear" w:color="auto" w:fill="FFFF00"/>
          </w:tcPr>
          <w:p w:rsidR="006B5331" w:rsidRPr="00C7121F" w:rsidRDefault="002E3C74" w:rsidP="00EF3265">
            <w:pPr>
              <w:pStyle w:val="TableText"/>
              <w:rPr>
                <w:color w:val="FF0000"/>
              </w:rPr>
            </w:pPr>
            <w:r>
              <w:rPr>
                <w:color w:val="FF0000"/>
              </w:rPr>
              <w:t>success</w:t>
            </w:r>
          </w:p>
        </w:tc>
      </w:tr>
    </w:tbl>
    <w:p w:rsidR="008251A5" w:rsidRDefault="008251A5" w:rsidP="007809C7">
      <w:pPr>
        <w:pStyle w:val="PartHead"/>
      </w:pPr>
      <w:r>
        <w:t>Configure Switch Security, VLANS</w:t>
      </w:r>
      <w:r w:rsidR="00A76DE0">
        <w:t>, and Inter VLAN Routing</w:t>
      </w:r>
    </w:p>
    <w:p w:rsidR="00A76DE0" w:rsidRDefault="00A76DE0" w:rsidP="00A76DE0">
      <w:pPr>
        <w:pStyle w:val="StepHead"/>
      </w:pPr>
      <w:r>
        <w:t>Configure S1.</w:t>
      </w:r>
    </w:p>
    <w:p w:rsidR="00A76DE0" w:rsidRDefault="00A76DE0" w:rsidP="00A76DE0">
      <w:pPr>
        <w:pStyle w:val="BodyTextL25"/>
      </w:pPr>
      <w:r>
        <w:t>Configuration tasks for S1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560"/>
        <w:gridCol w:w="5033"/>
      </w:tblGrid>
      <w:tr w:rsidR="006B5331" w:rsidTr="00861E9E">
        <w:trPr>
          <w:cantSplit/>
          <w:jc w:val="center"/>
        </w:trPr>
        <w:tc>
          <w:tcPr>
            <w:tcW w:w="35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075E7F">
            <w:pPr>
              <w:pStyle w:val="TableHeading"/>
            </w:pPr>
            <w:r>
              <w:lastRenderedPageBreak/>
              <w:t>Configuration Item or Task</w:t>
            </w:r>
          </w:p>
        </w:tc>
        <w:tc>
          <w:tcPr>
            <w:tcW w:w="503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075E7F">
            <w:pPr>
              <w:pStyle w:val="TableHeading"/>
            </w:pPr>
            <w:r>
              <w:t>Specification</w:t>
            </w:r>
          </w:p>
        </w:tc>
      </w:tr>
      <w:tr w:rsidR="006B5331" w:rsidTr="006B5331">
        <w:trPr>
          <w:cantSplit/>
          <w:jc w:val="center"/>
        </w:trPr>
        <w:tc>
          <w:tcPr>
            <w:tcW w:w="3560" w:type="dxa"/>
            <w:vAlign w:val="center"/>
          </w:tcPr>
          <w:p w:rsidR="006B5331" w:rsidRDefault="006B5331" w:rsidP="00075E7F">
            <w:pPr>
              <w:pStyle w:val="TableText"/>
            </w:pPr>
            <w:r>
              <w:t>Create the VLAN database</w:t>
            </w:r>
          </w:p>
        </w:tc>
        <w:tc>
          <w:tcPr>
            <w:tcW w:w="5033" w:type="dxa"/>
            <w:shd w:val="clear" w:color="auto" w:fill="FFFF00"/>
            <w:vAlign w:val="bottom"/>
          </w:tcPr>
          <w:p w:rsidR="006B5331" w:rsidRDefault="006B5331" w:rsidP="00E66245">
            <w:pPr>
              <w:pStyle w:val="TableText"/>
            </w:pPr>
            <w:r>
              <w:t>Use Topology VLAN Key table to create and name each of the listed VLANS.</w:t>
            </w:r>
          </w:p>
        </w:tc>
      </w:tr>
      <w:tr w:rsidR="006B5331" w:rsidTr="006B5331">
        <w:trPr>
          <w:cantSplit/>
          <w:jc w:val="center"/>
        </w:trPr>
        <w:tc>
          <w:tcPr>
            <w:tcW w:w="3560" w:type="dxa"/>
            <w:vAlign w:val="center"/>
          </w:tcPr>
          <w:p w:rsidR="006B5331" w:rsidRDefault="006B5331" w:rsidP="00075E7F">
            <w:pPr>
              <w:pStyle w:val="TableText"/>
            </w:pPr>
            <w:r>
              <w:t>Assign the management IP address.</w:t>
            </w:r>
          </w:p>
        </w:tc>
        <w:tc>
          <w:tcPr>
            <w:tcW w:w="5033" w:type="dxa"/>
            <w:shd w:val="clear" w:color="auto" w:fill="FFFF00"/>
            <w:vAlign w:val="bottom"/>
          </w:tcPr>
          <w:p w:rsidR="006B5331" w:rsidRDefault="006B5331" w:rsidP="007507A4">
            <w:pPr>
              <w:pStyle w:val="TableText"/>
            </w:pPr>
            <w:r>
              <w:t>Assign the Layer 3 IPv4 address to the Management VLAN. Use the IP address assigned to S1 in the Topology diagram.</w:t>
            </w:r>
          </w:p>
        </w:tc>
      </w:tr>
      <w:tr w:rsidR="006B5331" w:rsidTr="006B5331">
        <w:trPr>
          <w:cantSplit/>
          <w:jc w:val="center"/>
        </w:trPr>
        <w:tc>
          <w:tcPr>
            <w:tcW w:w="3560" w:type="dxa"/>
            <w:vAlign w:val="center"/>
          </w:tcPr>
          <w:p w:rsidR="006B5331" w:rsidRDefault="006B5331" w:rsidP="00075E7F">
            <w:pPr>
              <w:pStyle w:val="TableText"/>
            </w:pPr>
            <w:r>
              <w:t>Assign the default-gateway</w:t>
            </w:r>
          </w:p>
        </w:tc>
        <w:tc>
          <w:tcPr>
            <w:tcW w:w="5033" w:type="dxa"/>
            <w:shd w:val="clear" w:color="auto" w:fill="FFFF00"/>
            <w:vAlign w:val="bottom"/>
          </w:tcPr>
          <w:p w:rsidR="006B5331" w:rsidRDefault="006B5331" w:rsidP="007507A4">
            <w:pPr>
              <w:pStyle w:val="TableText"/>
            </w:pPr>
            <w:r>
              <w:t>Assign the first IP address in the subnet as the default-gateway.</w:t>
            </w:r>
          </w:p>
        </w:tc>
      </w:tr>
      <w:tr w:rsidR="006B5331" w:rsidTr="006B5331">
        <w:trPr>
          <w:cantSplit/>
          <w:jc w:val="center"/>
        </w:trPr>
        <w:tc>
          <w:tcPr>
            <w:tcW w:w="3560" w:type="dxa"/>
            <w:vAlign w:val="center"/>
          </w:tcPr>
          <w:p w:rsidR="006B5331" w:rsidRDefault="006B5331" w:rsidP="00861E9E">
            <w:pPr>
              <w:pStyle w:val="TableText"/>
            </w:pPr>
            <w:r>
              <w:t xml:space="preserve">Force </w:t>
            </w:r>
            <w:proofErr w:type="spellStart"/>
            <w:r>
              <w:t>trunking</w:t>
            </w:r>
            <w:proofErr w:type="spellEnd"/>
            <w:r>
              <w:t xml:space="preserve"> on Interface F0/3</w:t>
            </w:r>
          </w:p>
        </w:tc>
        <w:tc>
          <w:tcPr>
            <w:tcW w:w="5033" w:type="dxa"/>
            <w:shd w:val="clear" w:color="auto" w:fill="FFFF00"/>
            <w:vAlign w:val="bottom"/>
          </w:tcPr>
          <w:p w:rsidR="006B5331" w:rsidRDefault="006B5331" w:rsidP="00075E7F">
            <w:pPr>
              <w:pStyle w:val="TableText"/>
            </w:pPr>
            <w:r>
              <w:t>Use VLAN 1 as the native VLAN.</w:t>
            </w:r>
          </w:p>
        </w:tc>
      </w:tr>
      <w:tr w:rsidR="006B5331" w:rsidTr="006B5331">
        <w:trPr>
          <w:cantSplit/>
          <w:jc w:val="center"/>
        </w:trPr>
        <w:tc>
          <w:tcPr>
            <w:tcW w:w="3560" w:type="dxa"/>
            <w:vAlign w:val="center"/>
          </w:tcPr>
          <w:p w:rsidR="006B5331" w:rsidRDefault="006B5331" w:rsidP="00075E7F">
            <w:pPr>
              <w:pStyle w:val="TableText"/>
            </w:pPr>
            <w:r>
              <w:t xml:space="preserve">Force </w:t>
            </w:r>
            <w:proofErr w:type="spellStart"/>
            <w:r>
              <w:t>trunking</w:t>
            </w:r>
            <w:proofErr w:type="spellEnd"/>
            <w:r>
              <w:t xml:space="preserve"> on Interface F0/5</w:t>
            </w:r>
          </w:p>
        </w:tc>
        <w:tc>
          <w:tcPr>
            <w:tcW w:w="5033" w:type="dxa"/>
            <w:shd w:val="clear" w:color="auto" w:fill="FFFF00"/>
            <w:vAlign w:val="bottom"/>
          </w:tcPr>
          <w:p w:rsidR="006B5331" w:rsidRDefault="006B5331" w:rsidP="00075E7F">
            <w:pPr>
              <w:pStyle w:val="TableText"/>
            </w:pPr>
            <w:r>
              <w:t>Use VLAN 1 as the native VLAN.</w:t>
            </w:r>
          </w:p>
        </w:tc>
      </w:tr>
      <w:tr w:rsidR="006B5331" w:rsidTr="006B5331">
        <w:trPr>
          <w:cantSplit/>
          <w:jc w:val="center"/>
        </w:trPr>
        <w:tc>
          <w:tcPr>
            <w:tcW w:w="3560" w:type="dxa"/>
            <w:vAlign w:val="center"/>
          </w:tcPr>
          <w:p w:rsidR="006B5331" w:rsidRDefault="006B5331" w:rsidP="00251628">
            <w:pPr>
              <w:pStyle w:val="TableText"/>
            </w:pPr>
            <w:r>
              <w:t>Configure all other ports as access ports</w:t>
            </w:r>
          </w:p>
        </w:tc>
        <w:tc>
          <w:tcPr>
            <w:tcW w:w="5033" w:type="dxa"/>
            <w:shd w:val="clear" w:color="auto" w:fill="FFFF00"/>
            <w:vAlign w:val="bottom"/>
          </w:tcPr>
          <w:p w:rsidR="006B5331" w:rsidRDefault="006B5331" w:rsidP="00E66245">
            <w:pPr>
              <w:pStyle w:val="TableText"/>
            </w:pPr>
            <w:r>
              <w:t>Use the interface range command.</w:t>
            </w:r>
          </w:p>
        </w:tc>
      </w:tr>
      <w:tr w:rsidR="006B5331" w:rsidTr="006B5331">
        <w:trPr>
          <w:cantSplit/>
          <w:jc w:val="center"/>
        </w:trPr>
        <w:tc>
          <w:tcPr>
            <w:tcW w:w="3560" w:type="dxa"/>
            <w:vAlign w:val="center"/>
          </w:tcPr>
          <w:p w:rsidR="006B5331" w:rsidRDefault="00EA3E61" w:rsidP="00075E7F">
            <w:pPr>
              <w:pStyle w:val="TableText"/>
            </w:pPr>
            <w:r>
              <w:t>Assign F0/6 to VLAN 2</w:t>
            </w:r>
            <w:r w:rsidR="006B5331">
              <w:t>1</w:t>
            </w:r>
          </w:p>
        </w:tc>
        <w:tc>
          <w:tcPr>
            <w:tcW w:w="5033" w:type="dxa"/>
            <w:shd w:val="clear" w:color="auto" w:fill="FFFF00"/>
            <w:vAlign w:val="bottom"/>
          </w:tcPr>
          <w:p w:rsidR="006B5331" w:rsidRDefault="006B5331" w:rsidP="00075E7F">
            <w:pPr>
              <w:pStyle w:val="TableText"/>
            </w:pPr>
          </w:p>
        </w:tc>
      </w:tr>
      <w:tr w:rsidR="006B5331" w:rsidTr="006B5331">
        <w:trPr>
          <w:cantSplit/>
          <w:jc w:val="center"/>
        </w:trPr>
        <w:tc>
          <w:tcPr>
            <w:tcW w:w="3560" w:type="dxa"/>
            <w:vAlign w:val="center"/>
          </w:tcPr>
          <w:p w:rsidR="006B5331" w:rsidRDefault="006B5331" w:rsidP="00075E7F">
            <w:pPr>
              <w:pStyle w:val="TableText"/>
            </w:pPr>
            <w:r>
              <w:t>Shutdown all unused ports.</w:t>
            </w:r>
          </w:p>
        </w:tc>
        <w:tc>
          <w:tcPr>
            <w:tcW w:w="5033" w:type="dxa"/>
            <w:shd w:val="clear" w:color="auto" w:fill="FFFF00"/>
            <w:vAlign w:val="bottom"/>
          </w:tcPr>
          <w:p w:rsidR="006B5331" w:rsidRDefault="006B5331" w:rsidP="00075E7F">
            <w:pPr>
              <w:pStyle w:val="TableText"/>
            </w:pPr>
          </w:p>
        </w:tc>
      </w:tr>
    </w:tbl>
    <w:p w:rsidR="00066351" w:rsidRPr="007A1062" w:rsidRDefault="00066351" w:rsidP="00A76DE0">
      <w:pPr>
        <w:pStyle w:val="BodyTextL25"/>
        <w:rPr>
          <w:b/>
        </w:rPr>
      </w:pPr>
    </w:p>
    <w:p w:rsidR="00A76DE0" w:rsidRDefault="00A76DE0" w:rsidP="00A76DE0">
      <w:pPr>
        <w:pStyle w:val="StepHead"/>
      </w:pPr>
      <w:r>
        <w:t>Configure S</w:t>
      </w:r>
      <w:r w:rsidR="00075E7F">
        <w:t>3</w:t>
      </w:r>
      <w:r>
        <w:t>.</w:t>
      </w:r>
    </w:p>
    <w:p w:rsidR="00A76DE0" w:rsidRDefault="00A76DE0" w:rsidP="00A76DE0">
      <w:pPr>
        <w:pStyle w:val="BodyTextL25"/>
      </w:pPr>
      <w:r>
        <w:t>Configuration tasks for S</w:t>
      </w:r>
      <w:r w:rsidR="00075E7F">
        <w:t>3</w:t>
      </w:r>
      <w:r>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560"/>
        <w:gridCol w:w="5033"/>
        <w:gridCol w:w="7"/>
      </w:tblGrid>
      <w:tr w:rsidR="006B5331" w:rsidTr="006C6FB1">
        <w:trPr>
          <w:cantSplit/>
          <w:jc w:val="center"/>
        </w:trPr>
        <w:tc>
          <w:tcPr>
            <w:tcW w:w="35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075E7F">
            <w:pPr>
              <w:pStyle w:val="TableHeading"/>
            </w:pPr>
            <w:r>
              <w:t>Configuration Item or Task</w:t>
            </w:r>
          </w:p>
        </w:tc>
        <w:tc>
          <w:tcPr>
            <w:tcW w:w="5040"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075E7F">
            <w:pPr>
              <w:pStyle w:val="TableHeading"/>
            </w:pPr>
            <w:r>
              <w:t>Specification</w:t>
            </w:r>
          </w:p>
        </w:tc>
      </w:tr>
      <w:tr w:rsidR="006B5331" w:rsidTr="006B5331">
        <w:trPr>
          <w:cantSplit/>
          <w:jc w:val="center"/>
        </w:trPr>
        <w:tc>
          <w:tcPr>
            <w:tcW w:w="3560" w:type="dxa"/>
            <w:vAlign w:val="center"/>
          </w:tcPr>
          <w:p w:rsidR="006B5331" w:rsidRDefault="006B5331" w:rsidP="00075E7F">
            <w:pPr>
              <w:pStyle w:val="TableText"/>
            </w:pPr>
            <w:r>
              <w:t>Create the VLAN database</w:t>
            </w:r>
          </w:p>
        </w:tc>
        <w:tc>
          <w:tcPr>
            <w:tcW w:w="5040" w:type="dxa"/>
            <w:gridSpan w:val="2"/>
            <w:shd w:val="clear" w:color="auto" w:fill="FFFF00"/>
            <w:vAlign w:val="bottom"/>
          </w:tcPr>
          <w:p w:rsidR="006B5331" w:rsidRDefault="006B5331" w:rsidP="00075E7F">
            <w:pPr>
              <w:pStyle w:val="TableText"/>
            </w:pPr>
            <w:r>
              <w:t>Use Topology VLAN Key Table to create each of the listed VLANS. Name each VLAN.</w:t>
            </w:r>
          </w:p>
        </w:tc>
      </w:tr>
      <w:tr w:rsidR="006B5331" w:rsidTr="006B5331">
        <w:trPr>
          <w:cantSplit/>
          <w:jc w:val="center"/>
        </w:trPr>
        <w:tc>
          <w:tcPr>
            <w:tcW w:w="3560" w:type="dxa"/>
            <w:vAlign w:val="center"/>
          </w:tcPr>
          <w:p w:rsidR="006B5331" w:rsidRDefault="006B5331" w:rsidP="00075E7F">
            <w:pPr>
              <w:pStyle w:val="TableText"/>
            </w:pPr>
            <w:r>
              <w:t>Assign the management IP address.</w:t>
            </w:r>
          </w:p>
        </w:tc>
        <w:tc>
          <w:tcPr>
            <w:tcW w:w="5040" w:type="dxa"/>
            <w:gridSpan w:val="2"/>
            <w:shd w:val="clear" w:color="auto" w:fill="FFFF00"/>
            <w:vAlign w:val="bottom"/>
          </w:tcPr>
          <w:p w:rsidR="006B5331" w:rsidRDefault="006B5331" w:rsidP="00075E7F">
            <w:pPr>
              <w:pStyle w:val="TableText"/>
            </w:pPr>
            <w:r>
              <w:t>Assign the Layer 3 IPv4 address to the Management VLAN. Use the IP address assigned to S3 in the Topology diagram.</w:t>
            </w:r>
          </w:p>
        </w:tc>
      </w:tr>
      <w:tr w:rsidR="006B5331" w:rsidTr="006B5331">
        <w:trPr>
          <w:cantSplit/>
          <w:jc w:val="center"/>
        </w:trPr>
        <w:tc>
          <w:tcPr>
            <w:tcW w:w="3560" w:type="dxa"/>
            <w:vAlign w:val="center"/>
          </w:tcPr>
          <w:p w:rsidR="006B5331" w:rsidRPr="00F34FFA" w:rsidRDefault="006B5331" w:rsidP="00075E7F">
            <w:pPr>
              <w:pStyle w:val="TableText"/>
              <w:rPr>
                <w:highlight w:val="yellow"/>
              </w:rPr>
            </w:pPr>
            <w:r w:rsidRPr="00256413">
              <w:t>Assign the default-gateway</w:t>
            </w:r>
          </w:p>
        </w:tc>
        <w:tc>
          <w:tcPr>
            <w:tcW w:w="5040" w:type="dxa"/>
            <w:gridSpan w:val="2"/>
            <w:shd w:val="clear" w:color="auto" w:fill="FFFF00"/>
            <w:vAlign w:val="bottom"/>
          </w:tcPr>
          <w:p w:rsidR="006B5331" w:rsidRPr="00F34FFA" w:rsidRDefault="006B5331" w:rsidP="00075E7F">
            <w:pPr>
              <w:pStyle w:val="TableText"/>
              <w:rPr>
                <w:highlight w:val="yellow"/>
              </w:rPr>
            </w:pPr>
            <w:r>
              <w:t>Assign the first IP address in the subnet as the default-gateway</w:t>
            </w:r>
          </w:p>
        </w:tc>
      </w:tr>
      <w:tr w:rsidR="006B5331" w:rsidTr="006B5331">
        <w:trPr>
          <w:gridAfter w:val="1"/>
          <w:wAfter w:w="7" w:type="dxa"/>
          <w:cantSplit/>
          <w:jc w:val="center"/>
        </w:trPr>
        <w:tc>
          <w:tcPr>
            <w:tcW w:w="3560" w:type="dxa"/>
            <w:vAlign w:val="center"/>
          </w:tcPr>
          <w:p w:rsidR="006B5331" w:rsidRDefault="006B5331" w:rsidP="00075E7F">
            <w:pPr>
              <w:pStyle w:val="TableText"/>
            </w:pPr>
            <w:r>
              <w:t xml:space="preserve">Force </w:t>
            </w:r>
            <w:proofErr w:type="spellStart"/>
            <w:r>
              <w:t>trunking</w:t>
            </w:r>
            <w:proofErr w:type="spellEnd"/>
            <w:r>
              <w:t xml:space="preserve"> on Interface F0/3</w:t>
            </w:r>
          </w:p>
        </w:tc>
        <w:tc>
          <w:tcPr>
            <w:tcW w:w="5033" w:type="dxa"/>
            <w:shd w:val="clear" w:color="auto" w:fill="FFFF00"/>
            <w:vAlign w:val="bottom"/>
          </w:tcPr>
          <w:p w:rsidR="006B5331" w:rsidRDefault="006B5331" w:rsidP="00075E7F">
            <w:pPr>
              <w:pStyle w:val="TableText"/>
            </w:pPr>
            <w:r>
              <w:t>Use VLAN 1 as the native VLAN.</w:t>
            </w:r>
          </w:p>
        </w:tc>
      </w:tr>
      <w:tr w:rsidR="006B5331" w:rsidTr="006B5331">
        <w:trPr>
          <w:cantSplit/>
          <w:jc w:val="center"/>
        </w:trPr>
        <w:tc>
          <w:tcPr>
            <w:tcW w:w="3560" w:type="dxa"/>
            <w:vAlign w:val="center"/>
          </w:tcPr>
          <w:p w:rsidR="006B5331" w:rsidRDefault="006B5331" w:rsidP="00251628">
            <w:pPr>
              <w:pStyle w:val="TableText"/>
            </w:pPr>
            <w:r>
              <w:t>Configure all other ports as access ports</w:t>
            </w:r>
          </w:p>
        </w:tc>
        <w:tc>
          <w:tcPr>
            <w:tcW w:w="5040" w:type="dxa"/>
            <w:gridSpan w:val="2"/>
            <w:shd w:val="clear" w:color="auto" w:fill="FFFF00"/>
            <w:vAlign w:val="bottom"/>
          </w:tcPr>
          <w:p w:rsidR="006B5331" w:rsidRDefault="006B5331" w:rsidP="00251628">
            <w:pPr>
              <w:pStyle w:val="TableText"/>
            </w:pPr>
            <w:r>
              <w:t>Use the interface range command.</w:t>
            </w:r>
          </w:p>
        </w:tc>
      </w:tr>
      <w:tr w:rsidR="006B5331" w:rsidTr="006B5331">
        <w:trPr>
          <w:cantSplit/>
          <w:jc w:val="center"/>
        </w:trPr>
        <w:tc>
          <w:tcPr>
            <w:tcW w:w="3560" w:type="dxa"/>
            <w:vAlign w:val="center"/>
          </w:tcPr>
          <w:p w:rsidR="006B5331" w:rsidRDefault="00EA3E61" w:rsidP="00DE0EDF">
            <w:pPr>
              <w:pStyle w:val="TableText"/>
            </w:pPr>
            <w:r>
              <w:t>Assign F0/18 to VLAN 2</w:t>
            </w:r>
            <w:r w:rsidR="006B5331">
              <w:t>3</w:t>
            </w:r>
          </w:p>
        </w:tc>
        <w:tc>
          <w:tcPr>
            <w:tcW w:w="5040" w:type="dxa"/>
            <w:gridSpan w:val="2"/>
            <w:shd w:val="clear" w:color="auto" w:fill="FFFF00"/>
            <w:vAlign w:val="bottom"/>
          </w:tcPr>
          <w:p w:rsidR="006B5331" w:rsidRDefault="006B5331" w:rsidP="00075E7F">
            <w:pPr>
              <w:pStyle w:val="TableText"/>
            </w:pPr>
          </w:p>
        </w:tc>
      </w:tr>
      <w:tr w:rsidR="006B5331" w:rsidTr="006B5331">
        <w:trPr>
          <w:cantSplit/>
          <w:jc w:val="center"/>
        </w:trPr>
        <w:tc>
          <w:tcPr>
            <w:tcW w:w="3560" w:type="dxa"/>
            <w:vAlign w:val="center"/>
          </w:tcPr>
          <w:p w:rsidR="006B5331" w:rsidRDefault="006B5331" w:rsidP="00075E7F">
            <w:pPr>
              <w:pStyle w:val="TableText"/>
            </w:pPr>
            <w:r>
              <w:t>Shutdown all unused ports.</w:t>
            </w:r>
          </w:p>
        </w:tc>
        <w:tc>
          <w:tcPr>
            <w:tcW w:w="5040" w:type="dxa"/>
            <w:gridSpan w:val="2"/>
            <w:shd w:val="clear" w:color="auto" w:fill="FFFF00"/>
            <w:vAlign w:val="bottom"/>
          </w:tcPr>
          <w:p w:rsidR="006B5331" w:rsidRDefault="006B5331" w:rsidP="00075E7F">
            <w:pPr>
              <w:pStyle w:val="TableText"/>
            </w:pPr>
          </w:p>
        </w:tc>
      </w:tr>
    </w:tbl>
    <w:p w:rsidR="00075E7F" w:rsidRDefault="00075E7F" w:rsidP="00075E7F">
      <w:pPr>
        <w:pStyle w:val="StepHead"/>
      </w:pPr>
      <w:r>
        <w:t>Configure R1.</w:t>
      </w:r>
    </w:p>
    <w:p w:rsidR="00075E7F" w:rsidRDefault="00977F9E" w:rsidP="00075E7F">
      <w:pPr>
        <w:pStyle w:val="BodyTextL25"/>
      </w:pPr>
      <w:r>
        <w:t>Configuration tasks for R</w:t>
      </w:r>
      <w:r w:rsidR="00075E7F">
        <w:t>1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650"/>
        <w:gridCol w:w="4860"/>
      </w:tblGrid>
      <w:tr w:rsidR="006B5331" w:rsidTr="00977F9E">
        <w:trPr>
          <w:cantSplit/>
          <w:jc w:val="center"/>
        </w:trPr>
        <w:tc>
          <w:tcPr>
            <w:tcW w:w="36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075E7F">
            <w:pPr>
              <w:pStyle w:val="TableHeading"/>
            </w:pPr>
            <w:r>
              <w:lastRenderedPageBreak/>
              <w:t>Configuration Item or Task</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075E7F">
            <w:pPr>
              <w:pStyle w:val="TableHeading"/>
            </w:pPr>
            <w:r>
              <w:t>Specification</w:t>
            </w:r>
          </w:p>
        </w:tc>
      </w:tr>
      <w:tr w:rsidR="006B5331" w:rsidTr="006B5331">
        <w:trPr>
          <w:cantSplit/>
          <w:jc w:val="center"/>
        </w:trPr>
        <w:tc>
          <w:tcPr>
            <w:tcW w:w="3650" w:type="dxa"/>
            <w:vAlign w:val="center"/>
          </w:tcPr>
          <w:p w:rsidR="006B5331" w:rsidRDefault="006B5331" w:rsidP="00066351">
            <w:pPr>
              <w:pStyle w:val="TableText"/>
            </w:pPr>
            <w:r>
              <w:t xml:space="preserve">Configure 802.1Q </w:t>
            </w:r>
            <w:proofErr w:type="spellStart"/>
            <w:r>
              <w:t>subi</w:t>
            </w:r>
            <w:r w:rsidR="00EA3E61">
              <w:t>nterface</w:t>
            </w:r>
            <w:proofErr w:type="spellEnd"/>
            <w:r w:rsidR="00EA3E61">
              <w:t xml:space="preserve"> .2</w:t>
            </w:r>
            <w:r>
              <w:t>1 on G0/1</w:t>
            </w:r>
          </w:p>
        </w:tc>
        <w:tc>
          <w:tcPr>
            <w:tcW w:w="4860" w:type="dxa"/>
            <w:shd w:val="clear" w:color="auto" w:fill="FFFF00"/>
            <w:vAlign w:val="bottom"/>
          </w:tcPr>
          <w:p w:rsidR="006B5331" w:rsidRDefault="006B5331" w:rsidP="00075E7F">
            <w:pPr>
              <w:pStyle w:val="TableText"/>
            </w:pPr>
            <w:r>
              <w:t>Description Accounting LAN</w:t>
            </w:r>
          </w:p>
          <w:p w:rsidR="006B5331" w:rsidRDefault="006B5331" w:rsidP="00075E7F">
            <w:pPr>
              <w:pStyle w:val="TableText"/>
            </w:pPr>
            <w:r>
              <w:t>Assign VLAN 31.</w:t>
            </w:r>
          </w:p>
          <w:p w:rsidR="006B5331" w:rsidRDefault="006B5331" w:rsidP="00066351">
            <w:pPr>
              <w:pStyle w:val="TableText"/>
            </w:pPr>
            <w:r>
              <w:t>Assign the first available address to this interface.</w:t>
            </w:r>
          </w:p>
        </w:tc>
      </w:tr>
      <w:tr w:rsidR="006B5331" w:rsidTr="006B5331">
        <w:trPr>
          <w:cantSplit/>
          <w:jc w:val="center"/>
        </w:trPr>
        <w:tc>
          <w:tcPr>
            <w:tcW w:w="3650" w:type="dxa"/>
            <w:vAlign w:val="center"/>
          </w:tcPr>
          <w:p w:rsidR="006B5331" w:rsidRDefault="00EA3E61" w:rsidP="00075E7F">
            <w:pPr>
              <w:pStyle w:val="TableText"/>
            </w:pPr>
            <w:r>
              <w:t xml:space="preserve">Configure 802.1Q </w:t>
            </w:r>
            <w:proofErr w:type="spellStart"/>
            <w:r>
              <w:t>subinterface</w:t>
            </w:r>
            <w:proofErr w:type="spellEnd"/>
            <w:r>
              <w:t xml:space="preserve"> .2</w:t>
            </w:r>
            <w:r w:rsidR="006B5331">
              <w:t>3 on G0/1</w:t>
            </w:r>
          </w:p>
        </w:tc>
        <w:tc>
          <w:tcPr>
            <w:tcW w:w="4860" w:type="dxa"/>
            <w:shd w:val="clear" w:color="auto" w:fill="FFFF00"/>
            <w:vAlign w:val="bottom"/>
          </w:tcPr>
          <w:p w:rsidR="006B5331" w:rsidRDefault="006B5331" w:rsidP="00066351">
            <w:pPr>
              <w:pStyle w:val="TableText"/>
            </w:pPr>
            <w:r>
              <w:t>Description Engineering LAN</w:t>
            </w:r>
          </w:p>
          <w:p w:rsidR="006B5331" w:rsidRDefault="006B5331" w:rsidP="00066351">
            <w:pPr>
              <w:pStyle w:val="TableText"/>
            </w:pPr>
            <w:r>
              <w:t>Assign VLAN 33.</w:t>
            </w:r>
          </w:p>
          <w:p w:rsidR="006B5331" w:rsidRDefault="006B5331" w:rsidP="00066351">
            <w:pPr>
              <w:pStyle w:val="TableText"/>
            </w:pPr>
            <w:r>
              <w:t>Assign the first available address to this interface.</w:t>
            </w:r>
          </w:p>
        </w:tc>
      </w:tr>
      <w:tr w:rsidR="006B5331" w:rsidTr="006B5331">
        <w:trPr>
          <w:cantSplit/>
          <w:jc w:val="center"/>
        </w:trPr>
        <w:tc>
          <w:tcPr>
            <w:tcW w:w="3650" w:type="dxa"/>
            <w:vAlign w:val="center"/>
          </w:tcPr>
          <w:p w:rsidR="006B5331" w:rsidRDefault="006B5331" w:rsidP="00066351">
            <w:pPr>
              <w:pStyle w:val="TableText"/>
            </w:pPr>
            <w:r>
              <w:t xml:space="preserve">Configure 802.1Q </w:t>
            </w:r>
            <w:proofErr w:type="spellStart"/>
            <w:r>
              <w:t>subinterface</w:t>
            </w:r>
            <w:proofErr w:type="spellEnd"/>
            <w:r>
              <w:t xml:space="preserve"> .99 on G0/1</w:t>
            </w:r>
          </w:p>
        </w:tc>
        <w:tc>
          <w:tcPr>
            <w:tcW w:w="4860" w:type="dxa"/>
            <w:shd w:val="clear" w:color="auto" w:fill="FFFF00"/>
            <w:vAlign w:val="bottom"/>
          </w:tcPr>
          <w:p w:rsidR="006B5331" w:rsidRDefault="006B5331" w:rsidP="005D67E6">
            <w:pPr>
              <w:pStyle w:val="TableText"/>
            </w:pPr>
            <w:r>
              <w:t>Description Management LAN</w:t>
            </w:r>
          </w:p>
          <w:p w:rsidR="006B5331" w:rsidRDefault="006B5331" w:rsidP="005D67E6">
            <w:pPr>
              <w:pStyle w:val="TableText"/>
            </w:pPr>
            <w:r>
              <w:t>Assign VLAN 99.</w:t>
            </w:r>
          </w:p>
          <w:p w:rsidR="006B5331" w:rsidRDefault="006B5331" w:rsidP="00066351">
            <w:pPr>
              <w:pStyle w:val="TableText"/>
            </w:pPr>
            <w:r>
              <w:t>Assign the first available address to this interface.</w:t>
            </w:r>
          </w:p>
        </w:tc>
      </w:tr>
      <w:tr w:rsidR="006B5331" w:rsidTr="006B5331">
        <w:trPr>
          <w:cantSplit/>
          <w:jc w:val="center"/>
        </w:trPr>
        <w:tc>
          <w:tcPr>
            <w:tcW w:w="3650" w:type="dxa"/>
            <w:vAlign w:val="center"/>
          </w:tcPr>
          <w:p w:rsidR="006B5331" w:rsidRDefault="006B5331" w:rsidP="00066351">
            <w:pPr>
              <w:pStyle w:val="TableText"/>
            </w:pPr>
            <w:r>
              <w:t>Activate Interface G0/1</w:t>
            </w:r>
          </w:p>
        </w:tc>
        <w:tc>
          <w:tcPr>
            <w:tcW w:w="4860" w:type="dxa"/>
            <w:shd w:val="clear" w:color="auto" w:fill="FFFF00"/>
            <w:vAlign w:val="bottom"/>
          </w:tcPr>
          <w:p w:rsidR="006B5331" w:rsidRDefault="006B5331" w:rsidP="005D67E6">
            <w:pPr>
              <w:pStyle w:val="TableText"/>
            </w:pPr>
          </w:p>
        </w:tc>
      </w:tr>
    </w:tbl>
    <w:p w:rsidR="00CF4861" w:rsidRDefault="00CF4861" w:rsidP="00CF4861">
      <w:pPr>
        <w:pStyle w:val="StepHead"/>
      </w:pPr>
      <w:r>
        <w:t>Verify network connectivity.</w:t>
      </w:r>
    </w:p>
    <w:p w:rsidR="00CF4861" w:rsidRPr="00C7121F" w:rsidRDefault="00CF4861" w:rsidP="00CF4861">
      <w:pPr>
        <w:pStyle w:val="BodyTextL25"/>
      </w:pPr>
      <w:r>
        <w:t xml:space="preserve">Use </w:t>
      </w:r>
      <w:r w:rsidRPr="00C7121F">
        <w:t xml:space="preserve">the </w:t>
      </w:r>
      <w:r w:rsidRPr="0021421E">
        <w:rPr>
          <w:b/>
        </w:rPr>
        <w:t>ping</w:t>
      </w:r>
      <w:r w:rsidRPr="00C7121F">
        <w:t xml:space="preserve"> command</w:t>
      </w:r>
      <w:r>
        <w:t xml:space="preserve"> to test connectivity between the switches and R1.</w:t>
      </w:r>
    </w:p>
    <w:p w:rsidR="00CF4861" w:rsidRPr="00C7121F" w:rsidRDefault="00CF4861" w:rsidP="00CF4861">
      <w:pPr>
        <w:pStyle w:val="BodyTextL25"/>
      </w:pPr>
      <w:r w:rsidRPr="00C7121F">
        <w:t>Use the following table to methodically verify connectivity with each network device. Take corrective action to establish connectivity if a test fails: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2350"/>
        <w:gridCol w:w="1939"/>
        <w:gridCol w:w="2250"/>
      </w:tblGrid>
      <w:tr w:rsidR="006B5331" w:rsidRPr="00C7121F" w:rsidTr="001A2C58">
        <w:tc>
          <w:tcPr>
            <w:tcW w:w="1651" w:type="dxa"/>
          </w:tcPr>
          <w:p w:rsidR="006B5331" w:rsidRPr="00C7121F" w:rsidRDefault="006B5331" w:rsidP="001A2C58">
            <w:pPr>
              <w:pStyle w:val="TableHeading"/>
            </w:pPr>
            <w:r w:rsidRPr="00C7121F">
              <w:t>From</w:t>
            </w:r>
          </w:p>
        </w:tc>
        <w:tc>
          <w:tcPr>
            <w:tcW w:w="2350" w:type="dxa"/>
          </w:tcPr>
          <w:p w:rsidR="006B5331" w:rsidRPr="00C7121F" w:rsidRDefault="006B5331" w:rsidP="001A2C58">
            <w:pPr>
              <w:pStyle w:val="TableHeading"/>
            </w:pPr>
            <w:r w:rsidRPr="00C7121F">
              <w:t>To</w:t>
            </w:r>
          </w:p>
        </w:tc>
        <w:tc>
          <w:tcPr>
            <w:tcW w:w="1939" w:type="dxa"/>
          </w:tcPr>
          <w:p w:rsidR="006B5331" w:rsidRPr="00C7121F" w:rsidRDefault="006B5331" w:rsidP="001A2C58">
            <w:pPr>
              <w:pStyle w:val="TableHeading"/>
            </w:pPr>
            <w:r w:rsidRPr="00C7121F">
              <w:t>IP Address</w:t>
            </w:r>
          </w:p>
        </w:tc>
        <w:tc>
          <w:tcPr>
            <w:tcW w:w="2250" w:type="dxa"/>
          </w:tcPr>
          <w:p w:rsidR="006B5331" w:rsidRPr="00C7121F" w:rsidRDefault="006B5331" w:rsidP="001A2C58">
            <w:pPr>
              <w:pStyle w:val="TableHeading"/>
            </w:pPr>
            <w:r w:rsidRPr="00C7121F">
              <w:t xml:space="preserve">Ping </w:t>
            </w:r>
            <w:r>
              <w:t>R</w:t>
            </w:r>
            <w:r w:rsidRPr="00C7121F">
              <w:t>esults</w:t>
            </w:r>
          </w:p>
        </w:tc>
      </w:tr>
      <w:tr w:rsidR="006B5331" w:rsidRPr="00C7121F" w:rsidTr="006B5331">
        <w:tc>
          <w:tcPr>
            <w:tcW w:w="1651" w:type="dxa"/>
          </w:tcPr>
          <w:p w:rsidR="006B5331" w:rsidRPr="00C7121F" w:rsidRDefault="006B5331" w:rsidP="00CF4861">
            <w:pPr>
              <w:pStyle w:val="TableText"/>
            </w:pPr>
            <w:r>
              <w:t>S1</w:t>
            </w:r>
          </w:p>
        </w:tc>
        <w:tc>
          <w:tcPr>
            <w:tcW w:w="2350" w:type="dxa"/>
          </w:tcPr>
          <w:p w:rsidR="006B5331" w:rsidRPr="00C7121F" w:rsidRDefault="006B5331" w:rsidP="00CF4861">
            <w:pPr>
              <w:pStyle w:val="TableText"/>
            </w:pPr>
            <w:r w:rsidRPr="00C7121F">
              <w:t>R</w:t>
            </w:r>
            <w:r>
              <w:t>1, VLAN 99 address</w:t>
            </w:r>
          </w:p>
        </w:tc>
        <w:tc>
          <w:tcPr>
            <w:tcW w:w="1939" w:type="dxa"/>
            <w:shd w:val="clear" w:color="auto" w:fill="FFFF00"/>
          </w:tcPr>
          <w:p w:rsidR="006B5331" w:rsidRPr="00C7121F" w:rsidRDefault="009E3650" w:rsidP="00CF4861">
            <w:pPr>
              <w:pStyle w:val="TableText"/>
              <w:rPr>
                <w:color w:val="FF0000"/>
              </w:rPr>
            </w:pPr>
            <w:r>
              <w:rPr>
                <w:color w:val="FF0000"/>
              </w:rPr>
              <w:t>192.168.99.1</w:t>
            </w:r>
          </w:p>
        </w:tc>
        <w:tc>
          <w:tcPr>
            <w:tcW w:w="2250" w:type="dxa"/>
            <w:shd w:val="clear" w:color="auto" w:fill="FFFF00"/>
          </w:tcPr>
          <w:p w:rsidR="006B5331" w:rsidRPr="00C7121F" w:rsidRDefault="009E3650" w:rsidP="001A2C58">
            <w:pPr>
              <w:pStyle w:val="TableText"/>
              <w:rPr>
                <w:color w:val="FF0000"/>
              </w:rPr>
            </w:pPr>
            <w:r>
              <w:rPr>
                <w:color w:val="FF0000"/>
              </w:rPr>
              <w:t>Success</w:t>
            </w:r>
          </w:p>
        </w:tc>
      </w:tr>
      <w:tr w:rsidR="006B5331" w:rsidRPr="00C7121F" w:rsidTr="006B5331">
        <w:tc>
          <w:tcPr>
            <w:tcW w:w="1651" w:type="dxa"/>
          </w:tcPr>
          <w:p w:rsidR="006B5331" w:rsidRPr="00C7121F" w:rsidRDefault="006B5331" w:rsidP="00B57283">
            <w:pPr>
              <w:pStyle w:val="TableText"/>
            </w:pPr>
            <w:r>
              <w:t>S3</w:t>
            </w:r>
          </w:p>
        </w:tc>
        <w:tc>
          <w:tcPr>
            <w:tcW w:w="2350" w:type="dxa"/>
          </w:tcPr>
          <w:p w:rsidR="006B5331" w:rsidRPr="00C7121F" w:rsidRDefault="006B5331" w:rsidP="001A2C58">
            <w:pPr>
              <w:pStyle w:val="TableText"/>
            </w:pPr>
            <w:r w:rsidRPr="00C7121F">
              <w:t>R</w:t>
            </w:r>
            <w:r>
              <w:t>1, VLAN 99 address</w:t>
            </w:r>
          </w:p>
        </w:tc>
        <w:tc>
          <w:tcPr>
            <w:tcW w:w="1939" w:type="dxa"/>
            <w:shd w:val="clear" w:color="auto" w:fill="FFFF00"/>
          </w:tcPr>
          <w:p w:rsidR="006B5331" w:rsidRPr="00C7121F" w:rsidRDefault="009E3650" w:rsidP="001A2C58">
            <w:pPr>
              <w:pStyle w:val="TableText"/>
              <w:rPr>
                <w:color w:val="FF0000"/>
              </w:rPr>
            </w:pPr>
            <w:r>
              <w:rPr>
                <w:color w:val="FF0000"/>
              </w:rPr>
              <w:t>192.168.99.1</w:t>
            </w:r>
          </w:p>
        </w:tc>
        <w:tc>
          <w:tcPr>
            <w:tcW w:w="2250" w:type="dxa"/>
            <w:shd w:val="clear" w:color="auto" w:fill="FFFF00"/>
          </w:tcPr>
          <w:p w:rsidR="006B5331" w:rsidRPr="00C7121F" w:rsidRDefault="009E3650" w:rsidP="001A2C58">
            <w:pPr>
              <w:pStyle w:val="TableText"/>
              <w:rPr>
                <w:color w:val="FF0000"/>
              </w:rPr>
            </w:pPr>
            <w:r>
              <w:rPr>
                <w:color w:val="FF0000"/>
              </w:rPr>
              <w:t>Success</w:t>
            </w:r>
          </w:p>
        </w:tc>
      </w:tr>
      <w:tr w:rsidR="006B5331" w:rsidRPr="00C7121F" w:rsidTr="006B5331">
        <w:tc>
          <w:tcPr>
            <w:tcW w:w="1651" w:type="dxa"/>
          </w:tcPr>
          <w:p w:rsidR="006B5331" w:rsidRPr="00C7121F" w:rsidRDefault="006B5331" w:rsidP="00CF4861">
            <w:pPr>
              <w:pStyle w:val="TableText"/>
            </w:pPr>
            <w:r>
              <w:t>S1</w:t>
            </w:r>
          </w:p>
        </w:tc>
        <w:tc>
          <w:tcPr>
            <w:tcW w:w="2350" w:type="dxa"/>
          </w:tcPr>
          <w:p w:rsidR="006B5331" w:rsidRPr="00C7121F" w:rsidRDefault="00EA3E61" w:rsidP="00CF4861">
            <w:pPr>
              <w:pStyle w:val="TableText"/>
            </w:pPr>
            <w:r>
              <w:t>R1, VLAN 2</w:t>
            </w:r>
            <w:r w:rsidR="006B5331">
              <w:t>1 address</w:t>
            </w:r>
          </w:p>
        </w:tc>
        <w:tc>
          <w:tcPr>
            <w:tcW w:w="1939" w:type="dxa"/>
            <w:shd w:val="clear" w:color="auto" w:fill="FFFF00"/>
          </w:tcPr>
          <w:p w:rsidR="006B5331" w:rsidRPr="00C7121F" w:rsidRDefault="009E3650" w:rsidP="001A2C58">
            <w:pPr>
              <w:pStyle w:val="TableText"/>
              <w:rPr>
                <w:color w:val="FF0000"/>
              </w:rPr>
            </w:pPr>
            <w:r>
              <w:rPr>
                <w:color w:val="FF0000"/>
              </w:rPr>
              <w:t>192.168.21.1</w:t>
            </w:r>
          </w:p>
        </w:tc>
        <w:tc>
          <w:tcPr>
            <w:tcW w:w="2250" w:type="dxa"/>
            <w:shd w:val="clear" w:color="auto" w:fill="FFFF00"/>
          </w:tcPr>
          <w:p w:rsidR="006B5331" w:rsidRPr="00C7121F" w:rsidRDefault="009E3650" w:rsidP="001A2C58">
            <w:pPr>
              <w:pStyle w:val="TableText"/>
              <w:rPr>
                <w:color w:val="FF0000"/>
              </w:rPr>
            </w:pPr>
            <w:r>
              <w:rPr>
                <w:color w:val="FF0000"/>
              </w:rPr>
              <w:t>Success</w:t>
            </w:r>
          </w:p>
        </w:tc>
      </w:tr>
      <w:tr w:rsidR="006B5331" w:rsidRPr="00C7121F" w:rsidTr="006B5331">
        <w:tc>
          <w:tcPr>
            <w:tcW w:w="1651" w:type="dxa"/>
          </w:tcPr>
          <w:p w:rsidR="006B5331" w:rsidRPr="00C7121F" w:rsidRDefault="006B5331" w:rsidP="001A2C58">
            <w:pPr>
              <w:pStyle w:val="TableText"/>
            </w:pPr>
            <w:r>
              <w:t>S3</w:t>
            </w:r>
          </w:p>
        </w:tc>
        <w:tc>
          <w:tcPr>
            <w:tcW w:w="2350" w:type="dxa"/>
          </w:tcPr>
          <w:p w:rsidR="006B5331" w:rsidRPr="00C7121F" w:rsidRDefault="006B5331" w:rsidP="00EA3E61">
            <w:pPr>
              <w:pStyle w:val="TableText"/>
            </w:pPr>
            <w:r>
              <w:t xml:space="preserve">R1, VLAN </w:t>
            </w:r>
            <w:r w:rsidR="00EA3E61">
              <w:t>2</w:t>
            </w:r>
            <w:r>
              <w:t>3 address</w:t>
            </w:r>
          </w:p>
        </w:tc>
        <w:tc>
          <w:tcPr>
            <w:tcW w:w="1939" w:type="dxa"/>
            <w:shd w:val="clear" w:color="auto" w:fill="FFFF00"/>
          </w:tcPr>
          <w:p w:rsidR="006B5331" w:rsidRPr="00C7121F" w:rsidRDefault="009E3650" w:rsidP="001A2C58">
            <w:pPr>
              <w:pStyle w:val="TableText"/>
              <w:rPr>
                <w:color w:val="FF0000"/>
              </w:rPr>
            </w:pPr>
            <w:r>
              <w:rPr>
                <w:color w:val="FF0000"/>
              </w:rPr>
              <w:t>1</w:t>
            </w:r>
            <w:r w:rsidR="00EA3E61">
              <w:rPr>
                <w:color w:val="FF0000"/>
              </w:rPr>
              <w:t>92.168.23</w:t>
            </w:r>
            <w:r>
              <w:rPr>
                <w:color w:val="FF0000"/>
              </w:rPr>
              <w:t>.1</w:t>
            </w:r>
          </w:p>
        </w:tc>
        <w:tc>
          <w:tcPr>
            <w:tcW w:w="2250" w:type="dxa"/>
            <w:shd w:val="clear" w:color="auto" w:fill="FFFF00"/>
          </w:tcPr>
          <w:p w:rsidR="006B5331" w:rsidRPr="00C7121F" w:rsidRDefault="009E3650" w:rsidP="001A2C58">
            <w:pPr>
              <w:pStyle w:val="TableText"/>
              <w:rPr>
                <w:color w:val="FF0000"/>
              </w:rPr>
            </w:pPr>
            <w:r>
              <w:rPr>
                <w:color w:val="FF0000"/>
              </w:rPr>
              <w:t>success</w:t>
            </w:r>
          </w:p>
        </w:tc>
      </w:tr>
    </w:tbl>
    <w:p w:rsidR="003D022C" w:rsidRDefault="00613342" w:rsidP="007809C7">
      <w:pPr>
        <w:pStyle w:val="PartHead"/>
      </w:pPr>
      <w:r>
        <w:t xml:space="preserve">Configure </w:t>
      </w:r>
      <w:r w:rsidR="009A20E6">
        <w:t>OSPFv2</w:t>
      </w:r>
      <w:r>
        <w:t xml:space="preserve"> Dynamic Routing Protocol</w:t>
      </w:r>
    </w:p>
    <w:p w:rsidR="00EF3265" w:rsidRDefault="00EF3265" w:rsidP="00EF3265">
      <w:pPr>
        <w:pStyle w:val="StepHead"/>
      </w:pPr>
      <w:r>
        <w:t xml:space="preserve">Configure </w:t>
      </w:r>
      <w:r w:rsidR="009A20E6">
        <w:t>OSPFv2</w:t>
      </w:r>
      <w:r>
        <w:t xml:space="preserve"> on R1.</w:t>
      </w:r>
    </w:p>
    <w:p w:rsidR="00EF3265" w:rsidRDefault="00EF3265" w:rsidP="00EF3265">
      <w:pPr>
        <w:pStyle w:val="BodyTextL25"/>
      </w:pPr>
      <w:r>
        <w:t>Configuration tasks for R1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270"/>
        <w:gridCol w:w="3330"/>
      </w:tblGrid>
      <w:tr w:rsidR="006B5331" w:rsidTr="00D827D2">
        <w:trPr>
          <w:cantSplit/>
          <w:jc w:val="center"/>
        </w:trPr>
        <w:tc>
          <w:tcPr>
            <w:tcW w:w="52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EF3265">
            <w:pPr>
              <w:pStyle w:val="TableHeading"/>
            </w:pPr>
            <w:r>
              <w:lastRenderedPageBreak/>
              <w:t>Configuration Item or Task</w:t>
            </w:r>
          </w:p>
        </w:tc>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EF3265">
            <w:pPr>
              <w:pStyle w:val="TableHeading"/>
            </w:pPr>
            <w:r>
              <w:t>Specification</w:t>
            </w:r>
          </w:p>
        </w:tc>
      </w:tr>
      <w:tr w:rsidR="006B5331" w:rsidTr="006B5331">
        <w:trPr>
          <w:cantSplit/>
          <w:jc w:val="center"/>
        </w:trPr>
        <w:tc>
          <w:tcPr>
            <w:tcW w:w="5270" w:type="dxa"/>
            <w:vAlign w:val="bottom"/>
          </w:tcPr>
          <w:p w:rsidR="006B5331" w:rsidRDefault="006B5331" w:rsidP="00452812">
            <w:pPr>
              <w:pStyle w:val="TableText"/>
            </w:pPr>
            <w:r>
              <w:t>OSPF Process ID</w:t>
            </w:r>
          </w:p>
        </w:tc>
        <w:tc>
          <w:tcPr>
            <w:tcW w:w="3330" w:type="dxa"/>
            <w:shd w:val="clear" w:color="auto" w:fill="FFFF00"/>
            <w:vAlign w:val="bottom"/>
          </w:tcPr>
          <w:p w:rsidR="006B5331" w:rsidRPr="006B5331" w:rsidRDefault="006B5331" w:rsidP="00EF3265">
            <w:pPr>
              <w:pStyle w:val="TableText"/>
              <w:rPr>
                <w:highlight w:val="yellow"/>
              </w:rPr>
            </w:pPr>
            <w:r w:rsidRPr="006B5331">
              <w:rPr>
                <w:highlight w:val="yellow"/>
              </w:rPr>
              <w:t>1</w:t>
            </w:r>
          </w:p>
        </w:tc>
      </w:tr>
      <w:tr w:rsidR="006B5331" w:rsidTr="006B5331">
        <w:trPr>
          <w:cantSplit/>
          <w:jc w:val="center"/>
        </w:trPr>
        <w:tc>
          <w:tcPr>
            <w:tcW w:w="5270" w:type="dxa"/>
            <w:vAlign w:val="bottom"/>
          </w:tcPr>
          <w:p w:rsidR="006B5331" w:rsidRDefault="006B5331" w:rsidP="00CA14F7">
            <w:pPr>
              <w:pStyle w:val="TableText"/>
            </w:pPr>
            <w:r>
              <w:t>Router ID</w:t>
            </w:r>
          </w:p>
        </w:tc>
        <w:tc>
          <w:tcPr>
            <w:tcW w:w="3330" w:type="dxa"/>
            <w:shd w:val="clear" w:color="auto" w:fill="FFFF00"/>
            <w:vAlign w:val="bottom"/>
          </w:tcPr>
          <w:p w:rsidR="006B5331" w:rsidRPr="006B5331" w:rsidRDefault="006B5331" w:rsidP="00EF3265">
            <w:pPr>
              <w:pStyle w:val="TableText"/>
              <w:rPr>
                <w:highlight w:val="yellow"/>
              </w:rPr>
            </w:pPr>
            <w:r w:rsidRPr="006B5331">
              <w:rPr>
                <w:highlight w:val="yellow"/>
              </w:rPr>
              <w:t>1.1.1.1</w:t>
            </w:r>
          </w:p>
        </w:tc>
      </w:tr>
      <w:tr w:rsidR="006B5331" w:rsidTr="006B5331">
        <w:trPr>
          <w:cantSplit/>
          <w:jc w:val="center"/>
        </w:trPr>
        <w:tc>
          <w:tcPr>
            <w:tcW w:w="5270" w:type="dxa"/>
            <w:vAlign w:val="bottom"/>
          </w:tcPr>
          <w:p w:rsidR="006B5331" w:rsidRDefault="006B5331" w:rsidP="00EF3265">
            <w:pPr>
              <w:pStyle w:val="TableText"/>
            </w:pPr>
            <w:r>
              <w:t>Advertise directly connected Networks</w:t>
            </w:r>
          </w:p>
        </w:tc>
        <w:tc>
          <w:tcPr>
            <w:tcW w:w="3330" w:type="dxa"/>
            <w:shd w:val="clear" w:color="auto" w:fill="FFFF00"/>
            <w:vAlign w:val="bottom"/>
          </w:tcPr>
          <w:p w:rsidR="006B5331" w:rsidRPr="006B5331" w:rsidRDefault="006B5331" w:rsidP="00EF3265">
            <w:pPr>
              <w:pStyle w:val="TableText"/>
              <w:rPr>
                <w:highlight w:val="yellow"/>
              </w:rPr>
            </w:pPr>
            <w:r w:rsidRPr="006B5331">
              <w:rPr>
                <w:highlight w:val="yellow"/>
              </w:rPr>
              <w:t>Use classless network addresses</w:t>
            </w:r>
          </w:p>
          <w:p w:rsidR="006B5331" w:rsidRPr="006B5331" w:rsidRDefault="006B5331" w:rsidP="00D15180">
            <w:pPr>
              <w:pStyle w:val="TableText"/>
              <w:rPr>
                <w:highlight w:val="yellow"/>
              </w:rPr>
            </w:pPr>
            <w:r w:rsidRPr="006B5331">
              <w:rPr>
                <w:highlight w:val="yellow"/>
              </w:rPr>
              <w:t>Assign all directly connected networks to Area 0</w:t>
            </w:r>
          </w:p>
        </w:tc>
      </w:tr>
      <w:tr w:rsidR="006B5331" w:rsidTr="006B5331">
        <w:trPr>
          <w:cantSplit/>
          <w:jc w:val="center"/>
        </w:trPr>
        <w:tc>
          <w:tcPr>
            <w:tcW w:w="5270" w:type="dxa"/>
            <w:vAlign w:val="bottom"/>
          </w:tcPr>
          <w:p w:rsidR="006B5331" w:rsidRDefault="006B5331" w:rsidP="00D15180">
            <w:pPr>
              <w:pStyle w:val="TableText"/>
            </w:pPr>
            <w:r>
              <w:t>Set all LAN interfaces as passive</w:t>
            </w:r>
          </w:p>
        </w:tc>
        <w:tc>
          <w:tcPr>
            <w:tcW w:w="3330" w:type="dxa"/>
            <w:shd w:val="clear" w:color="auto" w:fill="FFFF00"/>
            <w:vAlign w:val="bottom"/>
          </w:tcPr>
          <w:p w:rsidR="006B5331" w:rsidRPr="006B5331" w:rsidRDefault="006B5331" w:rsidP="00EF3265">
            <w:pPr>
              <w:pStyle w:val="TableText"/>
              <w:rPr>
                <w:highlight w:val="yellow"/>
              </w:rPr>
            </w:pPr>
          </w:p>
        </w:tc>
      </w:tr>
      <w:tr w:rsidR="006B5331" w:rsidTr="006B5331">
        <w:trPr>
          <w:cantSplit/>
          <w:jc w:val="center"/>
        </w:trPr>
        <w:tc>
          <w:tcPr>
            <w:tcW w:w="5270" w:type="dxa"/>
            <w:vAlign w:val="center"/>
          </w:tcPr>
          <w:p w:rsidR="006B5331" w:rsidRDefault="006B5331" w:rsidP="002A2B06">
            <w:pPr>
              <w:pStyle w:val="TableText"/>
            </w:pPr>
            <w:r>
              <w:t>Change the default cost reference bandwidth to support Gigabit interface calculations</w:t>
            </w:r>
          </w:p>
        </w:tc>
        <w:tc>
          <w:tcPr>
            <w:tcW w:w="3330" w:type="dxa"/>
            <w:shd w:val="clear" w:color="auto" w:fill="FFFF00"/>
            <w:vAlign w:val="bottom"/>
          </w:tcPr>
          <w:p w:rsidR="006B5331" w:rsidRPr="006B5331" w:rsidRDefault="006B5331" w:rsidP="00AC7E9A">
            <w:pPr>
              <w:pStyle w:val="TableText"/>
              <w:rPr>
                <w:highlight w:val="yellow"/>
              </w:rPr>
            </w:pPr>
            <w:r w:rsidRPr="006B5331">
              <w:rPr>
                <w:highlight w:val="yellow"/>
              </w:rPr>
              <w:t>1000</w:t>
            </w:r>
          </w:p>
        </w:tc>
      </w:tr>
      <w:tr w:rsidR="006B5331" w:rsidTr="006B5331">
        <w:trPr>
          <w:cantSplit/>
          <w:jc w:val="center"/>
        </w:trPr>
        <w:tc>
          <w:tcPr>
            <w:tcW w:w="5270" w:type="dxa"/>
            <w:vAlign w:val="bottom"/>
          </w:tcPr>
          <w:p w:rsidR="006B5331" w:rsidRDefault="006B5331" w:rsidP="000C3899">
            <w:pPr>
              <w:pStyle w:val="TableText"/>
            </w:pPr>
            <w:r>
              <w:t>Set the serial interface bandwidth</w:t>
            </w:r>
          </w:p>
        </w:tc>
        <w:tc>
          <w:tcPr>
            <w:tcW w:w="3330" w:type="dxa"/>
            <w:shd w:val="clear" w:color="auto" w:fill="FFFF00"/>
            <w:vAlign w:val="bottom"/>
          </w:tcPr>
          <w:p w:rsidR="006B5331" w:rsidRPr="006B5331" w:rsidRDefault="006B5331" w:rsidP="00EF3265">
            <w:pPr>
              <w:pStyle w:val="TableText"/>
              <w:rPr>
                <w:highlight w:val="yellow"/>
              </w:rPr>
            </w:pPr>
            <w:r w:rsidRPr="006B5331">
              <w:rPr>
                <w:highlight w:val="yellow"/>
              </w:rPr>
              <w:t>128 Kb/s</w:t>
            </w:r>
          </w:p>
        </w:tc>
      </w:tr>
      <w:tr w:rsidR="006B5331" w:rsidTr="006B5331">
        <w:trPr>
          <w:cantSplit/>
          <w:jc w:val="center"/>
        </w:trPr>
        <w:tc>
          <w:tcPr>
            <w:tcW w:w="5270" w:type="dxa"/>
            <w:vAlign w:val="center"/>
          </w:tcPr>
          <w:p w:rsidR="006B5331" w:rsidRDefault="006B5331" w:rsidP="00AA00D4">
            <w:pPr>
              <w:pStyle w:val="TableText"/>
            </w:pPr>
            <w:r>
              <w:t>Adjust the metric cost of S0/0/0</w:t>
            </w:r>
          </w:p>
        </w:tc>
        <w:tc>
          <w:tcPr>
            <w:tcW w:w="3330" w:type="dxa"/>
            <w:shd w:val="clear" w:color="auto" w:fill="FFFF00"/>
            <w:vAlign w:val="bottom"/>
          </w:tcPr>
          <w:p w:rsidR="006B5331" w:rsidRPr="006B5331" w:rsidRDefault="006B5331" w:rsidP="00EF3265">
            <w:pPr>
              <w:pStyle w:val="TableText"/>
              <w:rPr>
                <w:highlight w:val="yellow"/>
              </w:rPr>
            </w:pPr>
            <w:r w:rsidRPr="006B5331">
              <w:rPr>
                <w:highlight w:val="yellow"/>
              </w:rPr>
              <w:t>Cost: 7500</w:t>
            </w:r>
          </w:p>
        </w:tc>
      </w:tr>
    </w:tbl>
    <w:p w:rsidR="006722F8" w:rsidRDefault="00292255" w:rsidP="006722F8">
      <w:pPr>
        <w:pStyle w:val="StepHead"/>
      </w:pPr>
      <w:r>
        <w:t xml:space="preserve">Configure </w:t>
      </w:r>
      <w:r w:rsidR="00AE7EEF">
        <w:t>OSPFv2</w:t>
      </w:r>
      <w:r>
        <w:t xml:space="preserve"> on R2</w:t>
      </w:r>
      <w:r w:rsidR="006722F8">
        <w:t>.</w:t>
      </w:r>
    </w:p>
    <w:p w:rsidR="00292255" w:rsidRDefault="00292255" w:rsidP="006722F8">
      <w:pPr>
        <w:pStyle w:val="BodyTextL25"/>
      </w:pPr>
      <w:r>
        <w:t>Configuration tasks for R2</w:t>
      </w:r>
      <w:r w:rsidR="006722F8">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270"/>
        <w:gridCol w:w="3330"/>
      </w:tblGrid>
      <w:tr w:rsidR="006B5331" w:rsidTr="00412442">
        <w:trPr>
          <w:cantSplit/>
          <w:jc w:val="center"/>
        </w:trPr>
        <w:tc>
          <w:tcPr>
            <w:tcW w:w="52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28709C">
            <w:pPr>
              <w:pStyle w:val="TableHeading"/>
            </w:pPr>
            <w:r>
              <w:t>Configuration Item or Task</w:t>
            </w:r>
          </w:p>
        </w:tc>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28709C">
            <w:pPr>
              <w:pStyle w:val="TableHeading"/>
            </w:pPr>
            <w:r>
              <w:t>Specification</w:t>
            </w:r>
          </w:p>
        </w:tc>
      </w:tr>
      <w:tr w:rsidR="006B5331" w:rsidTr="006B5331">
        <w:trPr>
          <w:cantSplit/>
          <w:jc w:val="center"/>
        </w:trPr>
        <w:tc>
          <w:tcPr>
            <w:tcW w:w="5270" w:type="dxa"/>
            <w:vAlign w:val="bottom"/>
          </w:tcPr>
          <w:p w:rsidR="006B5331" w:rsidRDefault="006B5331" w:rsidP="00452812">
            <w:pPr>
              <w:pStyle w:val="TableText"/>
            </w:pPr>
            <w:r>
              <w:t>OSPF Process ID</w:t>
            </w:r>
          </w:p>
        </w:tc>
        <w:tc>
          <w:tcPr>
            <w:tcW w:w="3330" w:type="dxa"/>
            <w:shd w:val="clear" w:color="auto" w:fill="FFFF00"/>
            <w:vAlign w:val="bottom"/>
          </w:tcPr>
          <w:p w:rsidR="006B5331" w:rsidRDefault="006B5331" w:rsidP="0028709C">
            <w:pPr>
              <w:pStyle w:val="TableText"/>
            </w:pPr>
            <w:r>
              <w:t>1</w:t>
            </w:r>
          </w:p>
        </w:tc>
      </w:tr>
      <w:tr w:rsidR="006B5331" w:rsidTr="006B5331">
        <w:trPr>
          <w:cantSplit/>
          <w:jc w:val="center"/>
        </w:trPr>
        <w:tc>
          <w:tcPr>
            <w:tcW w:w="5270" w:type="dxa"/>
            <w:vAlign w:val="bottom"/>
          </w:tcPr>
          <w:p w:rsidR="006B5331" w:rsidRDefault="006B5331" w:rsidP="00452812">
            <w:pPr>
              <w:pStyle w:val="TableText"/>
            </w:pPr>
            <w:r>
              <w:t>Router ID</w:t>
            </w:r>
          </w:p>
        </w:tc>
        <w:tc>
          <w:tcPr>
            <w:tcW w:w="3330" w:type="dxa"/>
            <w:shd w:val="clear" w:color="auto" w:fill="FFFF00"/>
            <w:vAlign w:val="bottom"/>
          </w:tcPr>
          <w:p w:rsidR="006B5331" w:rsidRDefault="006B5331" w:rsidP="0028709C">
            <w:pPr>
              <w:pStyle w:val="TableText"/>
            </w:pPr>
            <w:r>
              <w:t>2.2.2.2</w:t>
            </w:r>
          </w:p>
        </w:tc>
      </w:tr>
      <w:tr w:rsidR="006B5331" w:rsidTr="006B5331">
        <w:trPr>
          <w:cantSplit/>
          <w:jc w:val="center"/>
        </w:trPr>
        <w:tc>
          <w:tcPr>
            <w:tcW w:w="5270" w:type="dxa"/>
            <w:vAlign w:val="bottom"/>
          </w:tcPr>
          <w:p w:rsidR="006B5331" w:rsidRDefault="006B5331" w:rsidP="0028709C">
            <w:pPr>
              <w:pStyle w:val="TableText"/>
            </w:pPr>
            <w:r>
              <w:t>Advertise directly connected Networks</w:t>
            </w:r>
          </w:p>
        </w:tc>
        <w:tc>
          <w:tcPr>
            <w:tcW w:w="3330" w:type="dxa"/>
            <w:shd w:val="clear" w:color="auto" w:fill="FFFF00"/>
            <w:vAlign w:val="bottom"/>
          </w:tcPr>
          <w:p w:rsidR="006B5331" w:rsidRDefault="006B5331" w:rsidP="00DD758A">
            <w:pPr>
              <w:pStyle w:val="TableText"/>
            </w:pPr>
            <w:r>
              <w:t>Use classless network addresses</w:t>
            </w:r>
          </w:p>
          <w:p w:rsidR="006B5331" w:rsidRDefault="006B5331" w:rsidP="00DD758A">
            <w:pPr>
              <w:pStyle w:val="TableText"/>
            </w:pPr>
            <w:r w:rsidRPr="000A65C6">
              <w:rPr>
                <w:b/>
              </w:rPr>
              <w:t>Note:</w:t>
            </w:r>
            <w:r>
              <w:t xml:space="preserve"> Omit the G0/0 network.</w:t>
            </w:r>
          </w:p>
        </w:tc>
      </w:tr>
      <w:tr w:rsidR="006B5331" w:rsidTr="006B5331">
        <w:trPr>
          <w:cantSplit/>
          <w:jc w:val="center"/>
        </w:trPr>
        <w:tc>
          <w:tcPr>
            <w:tcW w:w="5270" w:type="dxa"/>
            <w:vAlign w:val="bottom"/>
          </w:tcPr>
          <w:p w:rsidR="006B5331" w:rsidRDefault="006B5331" w:rsidP="00793BDB">
            <w:pPr>
              <w:pStyle w:val="TableText"/>
            </w:pPr>
            <w:r>
              <w:t>Set the LAN (Loopback) interface as passive</w:t>
            </w:r>
          </w:p>
        </w:tc>
        <w:tc>
          <w:tcPr>
            <w:tcW w:w="3330" w:type="dxa"/>
            <w:shd w:val="clear" w:color="auto" w:fill="FFFF00"/>
            <w:vAlign w:val="bottom"/>
          </w:tcPr>
          <w:p w:rsidR="006B5331" w:rsidRDefault="006B5331" w:rsidP="00B827A4">
            <w:pPr>
              <w:pStyle w:val="TableText"/>
            </w:pPr>
          </w:p>
        </w:tc>
      </w:tr>
      <w:tr w:rsidR="006B5331" w:rsidTr="006B5331">
        <w:trPr>
          <w:cantSplit/>
          <w:jc w:val="center"/>
        </w:trPr>
        <w:tc>
          <w:tcPr>
            <w:tcW w:w="5270" w:type="dxa"/>
            <w:vAlign w:val="center"/>
          </w:tcPr>
          <w:p w:rsidR="006B5331" w:rsidRDefault="006B5331" w:rsidP="00AC7E9A">
            <w:pPr>
              <w:pStyle w:val="TableText"/>
            </w:pPr>
            <w:r>
              <w:t>Change the default cost reference bandwidth to allow for Gigabit interfaces</w:t>
            </w:r>
          </w:p>
        </w:tc>
        <w:tc>
          <w:tcPr>
            <w:tcW w:w="3330" w:type="dxa"/>
            <w:shd w:val="clear" w:color="auto" w:fill="FFFF00"/>
            <w:vAlign w:val="bottom"/>
          </w:tcPr>
          <w:p w:rsidR="006B5331" w:rsidRDefault="006B5331" w:rsidP="00AC7E9A">
            <w:pPr>
              <w:pStyle w:val="TableText"/>
            </w:pPr>
            <w:r>
              <w:t>1000</w:t>
            </w:r>
          </w:p>
        </w:tc>
      </w:tr>
      <w:tr w:rsidR="006B5331" w:rsidTr="006B5331">
        <w:trPr>
          <w:cantSplit/>
          <w:jc w:val="center"/>
        </w:trPr>
        <w:tc>
          <w:tcPr>
            <w:tcW w:w="5270" w:type="dxa"/>
            <w:vAlign w:val="bottom"/>
          </w:tcPr>
          <w:p w:rsidR="006B5331" w:rsidRDefault="006B5331" w:rsidP="008C6F21">
            <w:pPr>
              <w:pStyle w:val="TableText"/>
            </w:pPr>
            <w:r>
              <w:t>Set the bandwidth on all serial interfaces</w:t>
            </w:r>
          </w:p>
        </w:tc>
        <w:tc>
          <w:tcPr>
            <w:tcW w:w="3330" w:type="dxa"/>
            <w:shd w:val="clear" w:color="auto" w:fill="FFFF00"/>
            <w:vAlign w:val="bottom"/>
          </w:tcPr>
          <w:p w:rsidR="006B5331" w:rsidRDefault="006B5331" w:rsidP="00AA00D4">
            <w:pPr>
              <w:pStyle w:val="TableText"/>
            </w:pPr>
            <w:r>
              <w:t>128 Kb/s</w:t>
            </w:r>
          </w:p>
        </w:tc>
      </w:tr>
      <w:tr w:rsidR="006B5331" w:rsidTr="006B5331">
        <w:trPr>
          <w:cantSplit/>
          <w:jc w:val="center"/>
        </w:trPr>
        <w:tc>
          <w:tcPr>
            <w:tcW w:w="5270" w:type="dxa"/>
            <w:vAlign w:val="center"/>
          </w:tcPr>
          <w:p w:rsidR="006B5331" w:rsidRDefault="006B5331" w:rsidP="00412442">
            <w:pPr>
              <w:pStyle w:val="TableText"/>
            </w:pPr>
            <w:r>
              <w:t>Adjust the metric cost of S0/0/0</w:t>
            </w:r>
          </w:p>
        </w:tc>
        <w:tc>
          <w:tcPr>
            <w:tcW w:w="3330" w:type="dxa"/>
            <w:shd w:val="clear" w:color="auto" w:fill="FFFF00"/>
            <w:vAlign w:val="bottom"/>
          </w:tcPr>
          <w:p w:rsidR="006B5331" w:rsidRDefault="006B5331" w:rsidP="0028709C">
            <w:pPr>
              <w:pStyle w:val="TableText"/>
            </w:pPr>
            <w:r>
              <w:t>Cost: 7500</w:t>
            </w:r>
          </w:p>
        </w:tc>
      </w:tr>
    </w:tbl>
    <w:p w:rsidR="00894C47" w:rsidRDefault="00AE7EEF" w:rsidP="00894C47">
      <w:pPr>
        <w:pStyle w:val="StepHead"/>
      </w:pPr>
      <w:r>
        <w:t>Configure OSPFv2</w:t>
      </w:r>
      <w:r w:rsidR="00894C47">
        <w:t xml:space="preserve"> on R3.</w:t>
      </w:r>
    </w:p>
    <w:p w:rsidR="00894C47" w:rsidRDefault="00894C47" w:rsidP="00894C47">
      <w:pPr>
        <w:pStyle w:val="BodyTextL25"/>
      </w:pPr>
      <w:r>
        <w:t>Configuration tasks for R3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910"/>
        <w:gridCol w:w="3451"/>
      </w:tblGrid>
      <w:tr w:rsidR="006B5331" w:rsidTr="0028709C">
        <w:trPr>
          <w:cantSplit/>
          <w:jc w:val="center"/>
        </w:trPr>
        <w:tc>
          <w:tcPr>
            <w:tcW w:w="491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28709C">
            <w:pPr>
              <w:pStyle w:val="TableHeading"/>
            </w:pPr>
            <w:r>
              <w:lastRenderedPageBreak/>
              <w:t>Configuration Item or Task</w:t>
            </w:r>
          </w:p>
        </w:tc>
        <w:tc>
          <w:tcPr>
            <w:tcW w:w="345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28709C">
            <w:pPr>
              <w:pStyle w:val="TableHeading"/>
            </w:pPr>
            <w:r>
              <w:t>Specification</w:t>
            </w:r>
          </w:p>
        </w:tc>
      </w:tr>
      <w:tr w:rsidR="006B5331" w:rsidTr="006B5331">
        <w:trPr>
          <w:cantSplit/>
          <w:jc w:val="center"/>
        </w:trPr>
        <w:tc>
          <w:tcPr>
            <w:tcW w:w="4910" w:type="dxa"/>
            <w:vAlign w:val="bottom"/>
          </w:tcPr>
          <w:p w:rsidR="006B5331" w:rsidRDefault="006B5331" w:rsidP="00452812">
            <w:pPr>
              <w:pStyle w:val="TableText"/>
            </w:pPr>
            <w:r>
              <w:t>OSPF Process ID</w:t>
            </w:r>
          </w:p>
        </w:tc>
        <w:tc>
          <w:tcPr>
            <w:tcW w:w="3451" w:type="dxa"/>
            <w:shd w:val="clear" w:color="auto" w:fill="FFFF00"/>
            <w:vAlign w:val="bottom"/>
          </w:tcPr>
          <w:p w:rsidR="006B5331" w:rsidRDefault="006B5331" w:rsidP="0028709C">
            <w:pPr>
              <w:pStyle w:val="TableText"/>
            </w:pPr>
            <w:r>
              <w:t>1</w:t>
            </w:r>
          </w:p>
        </w:tc>
      </w:tr>
      <w:tr w:rsidR="006B5331" w:rsidTr="006B5331">
        <w:trPr>
          <w:cantSplit/>
          <w:jc w:val="center"/>
        </w:trPr>
        <w:tc>
          <w:tcPr>
            <w:tcW w:w="4910" w:type="dxa"/>
            <w:vAlign w:val="bottom"/>
          </w:tcPr>
          <w:p w:rsidR="006B5331" w:rsidRDefault="006B5331" w:rsidP="00452812">
            <w:pPr>
              <w:pStyle w:val="TableText"/>
            </w:pPr>
            <w:r>
              <w:t>Router ID</w:t>
            </w:r>
          </w:p>
        </w:tc>
        <w:tc>
          <w:tcPr>
            <w:tcW w:w="3451" w:type="dxa"/>
            <w:shd w:val="clear" w:color="auto" w:fill="FFFF00"/>
            <w:vAlign w:val="bottom"/>
          </w:tcPr>
          <w:p w:rsidR="006B5331" w:rsidRDefault="006B5331" w:rsidP="0028709C">
            <w:pPr>
              <w:pStyle w:val="TableText"/>
            </w:pPr>
            <w:r>
              <w:t>3.3.3.3</w:t>
            </w:r>
          </w:p>
        </w:tc>
      </w:tr>
      <w:tr w:rsidR="006B5331" w:rsidTr="006B5331">
        <w:trPr>
          <w:cantSplit/>
          <w:jc w:val="center"/>
        </w:trPr>
        <w:tc>
          <w:tcPr>
            <w:tcW w:w="4910" w:type="dxa"/>
            <w:vAlign w:val="bottom"/>
          </w:tcPr>
          <w:p w:rsidR="006B5331" w:rsidRDefault="006B5331" w:rsidP="0028709C">
            <w:pPr>
              <w:pStyle w:val="TableText"/>
            </w:pPr>
            <w:r>
              <w:t>Advertise directly connected Networks</w:t>
            </w:r>
          </w:p>
        </w:tc>
        <w:tc>
          <w:tcPr>
            <w:tcW w:w="3451" w:type="dxa"/>
            <w:shd w:val="clear" w:color="auto" w:fill="FFFF00"/>
            <w:vAlign w:val="bottom"/>
          </w:tcPr>
          <w:p w:rsidR="006B5331" w:rsidRDefault="006B5331" w:rsidP="0028709C">
            <w:pPr>
              <w:pStyle w:val="TableText"/>
            </w:pPr>
            <w:r>
              <w:t>Use classless network addresses</w:t>
            </w:r>
          </w:p>
          <w:p w:rsidR="006B5331" w:rsidRDefault="006B5331" w:rsidP="00C63B1D">
            <w:pPr>
              <w:pStyle w:val="TableText"/>
            </w:pPr>
            <w:r>
              <w:t>Assign interfaces to Area 0</w:t>
            </w:r>
          </w:p>
          <w:p w:rsidR="006B5331" w:rsidRDefault="006B5331" w:rsidP="00C63B1D">
            <w:pPr>
              <w:pStyle w:val="TableText"/>
            </w:pPr>
            <w:r>
              <w:t>Use a single summary address for the LAN (loopback) interfaces.</w:t>
            </w:r>
          </w:p>
        </w:tc>
      </w:tr>
      <w:tr w:rsidR="006B5331" w:rsidTr="006B5331">
        <w:trPr>
          <w:cantSplit/>
          <w:jc w:val="center"/>
        </w:trPr>
        <w:tc>
          <w:tcPr>
            <w:tcW w:w="4910" w:type="dxa"/>
            <w:vAlign w:val="bottom"/>
          </w:tcPr>
          <w:p w:rsidR="006B5331" w:rsidRDefault="006B5331" w:rsidP="00AA00D4">
            <w:pPr>
              <w:pStyle w:val="TableText"/>
            </w:pPr>
            <w:r>
              <w:t>Set all LAN (Loopback) interfaces as passive</w:t>
            </w:r>
          </w:p>
        </w:tc>
        <w:tc>
          <w:tcPr>
            <w:tcW w:w="3451" w:type="dxa"/>
            <w:shd w:val="clear" w:color="auto" w:fill="FFFF00"/>
            <w:vAlign w:val="bottom"/>
          </w:tcPr>
          <w:p w:rsidR="006B5331" w:rsidRDefault="006B5331" w:rsidP="00AA00D4">
            <w:pPr>
              <w:pStyle w:val="TableText"/>
            </w:pPr>
          </w:p>
        </w:tc>
      </w:tr>
      <w:tr w:rsidR="006B5331" w:rsidTr="006B5331">
        <w:trPr>
          <w:cantSplit/>
          <w:jc w:val="center"/>
        </w:trPr>
        <w:tc>
          <w:tcPr>
            <w:tcW w:w="4910" w:type="dxa"/>
            <w:vAlign w:val="center"/>
          </w:tcPr>
          <w:p w:rsidR="006B5331" w:rsidRDefault="006B5331" w:rsidP="00AA00D4">
            <w:pPr>
              <w:pStyle w:val="TableText"/>
            </w:pPr>
            <w:r>
              <w:t>Change the default cost reference bandwidth to support Gigabit interface calculations</w:t>
            </w:r>
          </w:p>
        </w:tc>
        <w:tc>
          <w:tcPr>
            <w:tcW w:w="3451" w:type="dxa"/>
            <w:shd w:val="clear" w:color="auto" w:fill="FFFF00"/>
            <w:vAlign w:val="bottom"/>
          </w:tcPr>
          <w:p w:rsidR="006B5331" w:rsidRDefault="006B5331" w:rsidP="00AA00D4">
            <w:pPr>
              <w:pStyle w:val="TableText"/>
            </w:pPr>
            <w:r>
              <w:t>1000</w:t>
            </w:r>
          </w:p>
        </w:tc>
      </w:tr>
      <w:tr w:rsidR="006B5331" w:rsidTr="006B5331">
        <w:trPr>
          <w:cantSplit/>
          <w:jc w:val="center"/>
        </w:trPr>
        <w:tc>
          <w:tcPr>
            <w:tcW w:w="4910" w:type="dxa"/>
            <w:vAlign w:val="bottom"/>
          </w:tcPr>
          <w:p w:rsidR="006B5331" w:rsidRDefault="006B5331" w:rsidP="0021421E">
            <w:pPr>
              <w:pStyle w:val="TableText"/>
            </w:pPr>
            <w:r>
              <w:t>Set the serial interface bandwidth</w:t>
            </w:r>
          </w:p>
        </w:tc>
        <w:tc>
          <w:tcPr>
            <w:tcW w:w="3451" w:type="dxa"/>
            <w:shd w:val="clear" w:color="auto" w:fill="FFFF00"/>
            <w:vAlign w:val="bottom"/>
          </w:tcPr>
          <w:p w:rsidR="006B5331" w:rsidRDefault="006B5331" w:rsidP="00AA00D4">
            <w:pPr>
              <w:pStyle w:val="TableText"/>
            </w:pPr>
            <w:r>
              <w:t>128 Kb/s</w:t>
            </w:r>
          </w:p>
        </w:tc>
      </w:tr>
    </w:tbl>
    <w:p w:rsidR="00C277F3" w:rsidRDefault="00C277F3" w:rsidP="00C277F3">
      <w:pPr>
        <w:pStyle w:val="StepHead"/>
      </w:pPr>
      <w:r>
        <w:t xml:space="preserve">Verify </w:t>
      </w:r>
      <w:r w:rsidR="00472B51">
        <w:t>OSPF information</w:t>
      </w:r>
      <w:r>
        <w:t>.</w:t>
      </w:r>
    </w:p>
    <w:p w:rsidR="00C277F3" w:rsidRPr="00C7121F" w:rsidRDefault="00FC6137" w:rsidP="000933EA">
      <w:pPr>
        <w:pStyle w:val="BodyTextL25"/>
      </w:pPr>
      <w:r>
        <w:t>Verify that</w:t>
      </w:r>
      <w:r w:rsidR="00AE7EEF">
        <w:t xml:space="preserve"> OSPF</w:t>
      </w:r>
      <w:r>
        <w:t xml:space="preserve"> is functioning as expected. </w:t>
      </w:r>
      <w:r w:rsidR="000933EA">
        <w:t>Enter the appropriate CLI command to discover the following information:</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0"/>
        <w:gridCol w:w="3240"/>
      </w:tblGrid>
      <w:tr w:rsidR="006B5331" w:rsidRPr="00C7121F" w:rsidTr="00FB2DCB">
        <w:tc>
          <w:tcPr>
            <w:tcW w:w="5580" w:type="dxa"/>
          </w:tcPr>
          <w:p w:rsidR="006B5331" w:rsidRPr="00C7121F" w:rsidRDefault="006B5331" w:rsidP="0028709C">
            <w:pPr>
              <w:pStyle w:val="TableHeading"/>
            </w:pPr>
            <w:r>
              <w:t>Question</w:t>
            </w:r>
          </w:p>
        </w:tc>
        <w:tc>
          <w:tcPr>
            <w:tcW w:w="3240" w:type="dxa"/>
          </w:tcPr>
          <w:p w:rsidR="006B5331" w:rsidRPr="00C7121F" w:rsidRDefault="006B5331" w:rsidP="0028709C">
            <w:pPr>
              <w:pStyle w:val="TableHeading"/>
            </w:pPr>
            <w:r>
              <w:t>Response</w:t>
            </w:r>
          </w:p>
        </w:tc>
      </w:tr>
      <w:tr w:rsidR="006B5331" w:rsidRPr="00C7121F" w:rsidTr="006B5331">
        <w:tc>
          <w:tcPr>
            <w:tcW w:w="5580" w:type="dxa"/>
          </w:tcPr>
          <w:p w:rsidR="006B5331" w:rsidRPr="00C7121F" w:rsidRDefault="006B5331" w:rsidP="00AE7EEF">
            <w:pPr>
              <w:pStyle w:val="TableText"/>
            </w:pPr>
            <w:r>
              <w:t>What command will display all connected OSPFv2 routers?</w:t>
            </w:r>
          </w:p>
        </w:tc>
        <w:tc>
          <w:tcPr>
            <w:tcW w:w="3240" w:type="dxa"/>
            <w:shd w:val="clear" w:color="auto" w:fill="FFFF00"/>
          </w:tcPr>
          <w:p w:rsidR="00DA7F33" w:rsidRDefault="00DA7F33" w:rsidP="0042241A">
            <w:pPr>
              <w:pStyle w:val="TableText"/>
              <w:rPr>
                <w:color w:val="FF0000"/>
                <w:highlight w:val="yellow"/>
              </w:rPr>
            </w:pPr>
            <w:r>
              <w:rPr>
                <w:color w:val="FF0000"/>
                <w:highlight w:val="yellow"/>
              </w:rPr>
              <w:t xml:space="preserve">Show </w:t>
            </w:r>
            <w:proofErr w:type="spellStart"/>
            <w:r>
              <w:rPr>
                <w:color w:val="FF0000"/>
                <w:highlight w:val="yellow"/>
              </w:rPr>
              <w:t>ip</w:t>
            </w:r>
            <w:proofErr w:type="spellEnd"/>
            <w:r>
              <w:rPr>
                <w:color w:val="FF0000"/>
                <w:highlight w:val="yellow"/>
              </w:rPr>
              <w:t xml:space="preserve"> </w:t>
            </w:r>
            <w:proofErr w:type="spellStart"/>
            <w:r>
              <w:rPr>
                <w:color w:val="FF0000"/>
                <w:highlight w:val="yellow"/>
              </w:rPr>
              <w:t>ospf</w:t>
            </w:r>
            <w:proofErr w:type="spellEnd"/>
            <w:r>
              <w:rPr>
                <w:color w:val="FF0000"/>
                <w:highlight w:val="yellow"/>
              </w:rPr>
              <w:t xml:space="preserve"> neighbor</w:t>
            </w:r>
          </w:p>
          <w:p w:rsidR="00DA7F33" w:rsidRDefault="00DA7F33" w:rsidP="0042241A">
            <w:pPr>
              <w:pStyle w:val="TableText"/>
              <w:rPr>
                <w:color w:val="FF0000"/>
                <w:highlight w:val="yellow"/>
              </w:rPr>
            </w:pPr>
          </w:p>
          <w:p w:rsidR="006B5331" w:rsidRPr="006B5331" w:rsidRDefault="00DA7F33" w:rsidP="0042241A">
            <w:pPr>
              <w:pStyle w:val="TableText"/>
              <w:rPr>
                <w:color w:val="FF0000"/>
                <w:highlight w:val="yellow"/>
              </w:rPr>
            </w:pPr>
            <w:r>
              <w:rPr>
                <w:color w:val="FF0000"/>
                <w:highlight w:val="yellow"/>
              </w:rPr>
              <w:t>Neighbor with id 3.3.3.3 and 1.1.1.1 were displayed</w:t>
            </w:r>
          </w:p>
        </w:tc>
      </w:tr>
      <w:tr w:rsidR="006B5331" w:rsidRPr="00C7121F" w:rsidTr="006B5331">
        <w:tc>
          <w:tcPr>
            <w:tcW w:w="5580" w:type="dxa"/>
          </w:tcPr>
          <w:p w:rsidR="006B5331" w:rsidRPr="00C7121F" w:rsidRDefault="006B5331" w:rsidP="0042241A">
            <w:pPr>
              <w:pStyle w:val="TableText"/>
            </w:pPr>
            <w:r>
              <w:t>What command displays a summary list of OSPF interfaces that includes a column for the cost of each interface?</w:t>
            </w:r>
          </w:p>
        </w:tc>
        <w:tc>
          <w:tcPr>
            <w:tcW w:w="3240" w:type="dxa"/>
            <w:shd w:val="clear" w:color="auto" w:fill="FFFF00"/>
          </w:tcPr>
          <w:p w:rsidR="006B5331" w:rsidRPr="006B5331" w:rsidRDefault="00DA7F33" w:rsidP="0042241A">
            <w:pPr>
              <w:pStyle w:val="TableText"/>
              <w:rPr>
                <w:color w:val="FF0000"/>
                <w:highlight w:val="yellow"/>
              </w:rPr>
            </w:pPr>
            <w:r>
              <w:rPr>
                <w:color w:val="FF0000"/>
                <w:highlight w:val="yellow"/>
              </w:rPr>
              <w:t xml:space="preserve">Show </w:t>
            </w:r>
            <w:proofErr w:type="spellStart"/>
            <w:r>
              <w:rPr>
                <w:color w:val="FF0000"/>
                <w:highlight w:val="yellow"/>
              </w:rPr>
              <w:t>ip</w:t>
            </w:r>
            <w:proofErr w:type="spellEnd"/>
            <w:r>
              <w:rPr>
                <w:color w:val="FF0000"/>
                <w:highlight w:val="yellow"/>
              </w:rPr>
              <w:t xml:space="preserve"> </w:t>
            </w:r>
            <w:proofErr w:type="spellStart"/>
            <w:r>
              <w:rPr>
                <w:color w:val="FF0000"/>
                <w:highlight w:val="yellow"/>
              </w:rPr>
              <w:t>ospf</w:t>
            </w:r>
            <w:proofErr w:type="spellEnd"/>
            <w:r>
              <w:rPr>
                <w:color w:val="FF0000"/>
                <w:highlight w:val="yellow"/>
              </w:rPr>
              <w:t xml:space="preserve"> interface-brief</w:t>
            </w:r>
          </w:p>
        </w:tc>
      </w:tr>
      <w:tr w:rsidR="006B5331" w:rsidRPr="00C7121F" w:rsidTr="006B5331">
        <w:tc>
          <w:tcPr>
            <w:tcW w:w="5580" w:type="dxa"/>
          </w:tcPr>
          <w:p w:rsidR="006B5331" w:rsidRPr="00C7121F" w:rsidRDefault="006B5331" w:rsidP="00452812">
            <w:pPr>
              <w:pStyle w:val="TableText"/>
            </w:pPr>
            <w:r>
              <w:t>What command displays the OSPF Process ID, Router ID, Address summarizations, Routing Networks, and passive interfaces configured on a router?</w:t>
            </w:r>
          </w:p>
        </w:tc>
        <w:tc>
          <w:tcPr>
            <w:tcW w:w="3240" w:type="dxa"/>
            <w:shd w:val="clear" w:color="auto" w:fill="FFFF00"/>
          </w:tcPr>
          <w:p w:rsidR="006B5331" w:rsidRDefault="00DA7F33" w:rsidP="0028709C">
            <w:pPr>
              <w:pStyle w:val="TableText"/>
              <w:rPr>
                <w:color w:val="FF0000"/>
                <w:highlight w:val="yellow"/>
              </w:rPr>
            </w:pPr>
            <w:r>
              <w:rPr>
                <w:color w:val="FF0000"/>
                <w:highlight w:val="yellow"/>
              </w:rPr>
              <w:t xml:space="preserve">Show </w:t>
            </w:r>
            <w:proofErr w:type="spellStart"/>
            <w:r>
              <w:rPr>
                <w:color w:val="FF0000"/>
                <w:highlight w:val="yellow"/>
              </w:rPr>
              <w:t>ip</w:t>
            </w:r>
            <w:proofErr w:type="spellEnd"/>
            <w:r>
              <w:rPr>
                <w:color w:val="FF0000"/>
                <w:highlight w:val="yellow"/>
              </w:rPr>
              <w:t xml:space="preserve"> protocols</w:t>
            </w:r>
          </w:p>
          <w:p w:rsidR="00DA7F33" w:rsidRDefault="00DA7F33" w:rsidP="0028709C">
            <w:pPr>
              <w:pStyle w:val="TableText"/>
            </w:pPr>
          </w:p>
          <w:p w:rsidR="003F174A" w:rsidRPr="006B5331" w:rsidRDefault="003F174A" w:rsidP="0028709C">
            <w:pPr>
              <w:pStyle w:val="TableText"/>
              <w:rPr>
                <w:color w:val="FF0000"/>
                <w:highlight w:val="yellow"/>
              </w:rPr>
            </w:pPr>
          </w:p>
        </w:tc>
      </w:tr>
      <w:tr w:rsidR="006B5331" w:rsidRPr="00C7121F" w:rsidTr="006B5331">
        <w:tc>
          <w:tcPr>
            <w:tcW w:w="5580" w:type="dxa"/>
          </w:tcPr>
          <w:p w:rsidR="006B5331" w:rsidRDefault="006B5331" w:rsidP="00AA00D4">
            <w:pPr>
              <w:pStyle w:val="TableText"/>
            </w:pPr>
            <w:r>
              <w:t>What command displays only OSPF routes?</w:t>
            </w:r>
          </w:p>
        </w:tc>
        <w:tc>
          <w:tcPr>
            <w:tcW w:w="3240" w:type="dxa"/>
            <w:shd w:val="clear" w:color="auto" w:fill="FFFF00"/>
          </w:tcPr>
          <w:p w:rsidR="006B5331" w:rsidRPr="006B5331" w:rsidRDefault="003F174A" w:rsidP="00AA00D4">
            <w:pPr>
              <w:pStyle w:val="TableText"/>
              <w:rPr>
                <w:color w:val="FF0000"/>
                <w:highlight w:val="yellow"/>
              </w:rPr>
            </w:pPr>
            <w:r>
              <w:t xml:space="preserve">show </w:t>
            </w:r>
            <w:proofErr w:type="spellStart"/>
            <w:r>
              <w:t>ip</w:t>
            </w:r>
            <w:proofErr w:type="spellEnd"/>
            <w:r>
              <w:t xml:space="preserve"> route </w:t>
            </w:r>
            <w:proofErr w:type="spellStart"/>
            <w:r>
              <w:t>osp</w:t>
            </w:r>
            <w:proofErr w:type="spellEnd"/>
          </w:p>
        </w:tc>
      </w:tr>
      <w:tr w:rsidR="006B5331" w:rsidRPr="00C7121F" w:rsidTr="006B5331">
        <w:tc>
          <w:tcPr>
            <w:tcW w:w="5580" w:type="dxa"/>
          </w:tcPr>
          <w:p w:rsidR="006B5331" w:rsidRDefault="006B5331" w:rsidP="006F31DD">
            <w:pPr>
              <w:pStyle w:val="TableText"/>
            </w:pPr>
            <w:r>
              <w:t>What command displays detail information about the OSPF interfaces, including the authentication method?</w:t>
            </w:r>
          </w:p>
        </w:tc>
        <w:tc>
          <w:tcPr>
            <w:tcW w:w="3240" w:type="dxa"/>
            <w:shd w:val="clear" w:color="auto" w:fill="FFFF00"/>
          </w:tcPr>
          <w:p w:rsidR="006B5331" w:rsidRPr="006B5331" w:rsidRDefault="003F174A" w:rsidP="00DC54B2">
            <w:pPr>
              <w:pStyle w:val="TableText"/>
              <w:rPr>
                <w:color w:val="FF0000"/>
                <w:highlight w:val="yellow"/>
              </w:rPr>
            </w:pPr>
            <w:r>
              <w:t xml:space="preserve">show </w:t>
            </w:r>
            <w:proofErr w:type="spellStart"/>
            <w:r>
              <w:t>ip</w:t>
            </w:r>
            <w:proofErr w:type="spellEnd"/>
            <w:r>
              <w:t xml:space="preserve"> </w:t>
            </w:r>
            <w:proofErr w:type="spellStart"/>
            <w:r>
              <w:t>osp</w:t>
            </w:r>
            <w:proofErr w:type="spellEnd"/>
            <w:r>
              <w:t xml:space="preserve"> interface</w:t>
            </w:r>
          </w:p>
        </w:tc>
      </w:tr>
      <w:tr w:rsidR="006B5331" w:rsidRPr="00C7121F" w:rsidTr="006B5331">
        <w:tc>
          <w:tcPr>
            <w:tcW w:w="5580" w:type="dxa"/>
          </w:tcPr>
          <w:p w:rsidR="006B5331" w:rsidRDefault="006B5331" w:rsidP="00FB2DCB">
            <w:pPr>
              <w:pStyle w:val="TableText"/>
            </w:pPr>
            <w:r>
              <w:t>What command displays the OSPF section of the running-configuration?</w:t>
            </w:r>
          </w:p>
        </w:tc>
        <w:tc>
          <w:tcPr>
            <w:tcW w:w="3240" w:type="dxa"/>
            <w:shd w:val="clear" w:color="auto" w:fill="FFFF00"/>
          </w:tcPr>
          <w:p w:rsidR="006B5331" w:rsidRPr="006B5331" w:rsidRDefault="003F174A" w:rsidP="00FB2DCB">
            <w:pPr>
              <w:pStyle w:val="TableText"/>
              <w:rPr>
                <w:color w:val="FF0000"/>
                <w:highlight w:val="yellow"/>
              </w:rPr>
            </w:pPr>
            <w:r>
              <w:rPr>
                <w:color w:val="FF0000"/>
                <w:highlight w:val="yellow"/>
              </w:rPr>
              <w:t>Show running-</w:t>
            </w:r>
            <w:proofErr w:type="spellStart"/>
            <w:r>
              <w:rPr>
                <w:color w:val="FF0000"/>
                <w:highlight w:val="yellow"/>
              </w:rPr>
              <w:t>config</w:t>
            </w:r>
            <w:proofErr w:type="spellEnd"/>
          </w:p>
        </w:tc>
      </w:tr>
    </w:tbl>
    <w:p w:rsidR="005874AC" w:rsidRDefault="005874AC" w:rsidP="005874AC">
      <w:pPr>
        <w:pStyle w:val="PartHead"/>
      </w:pPr>
      <w:r>
        <w:t>Implement DHCP and NAT for IPv4</w:t>
      </w:r>
    </w:p>
    <w:p w:rsidR="005874AC" w:rsidRDefault="005874AC" w:rsidP="005874AC">
      <w:pPr>
        <w:pStyle w:val="StepHead"/>
      </w:pPr>
      <w:r>
        <w:t>Configure R1 as the DHCP server for VLANs 31 and 33.</w:t>
      </w:r>
    </w:p>
    <w:p w:rsidR="005874AC" w:rsidRDefault="005874AC" w:rsidP="005874AC">
      <w:pPr>
        <w:pStyle w:val="BodyTextL25"/>
      </w:pPr>
      <w:r>
        <w:t>Configuration tasks for R1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650"/>
        <w:gridCol w:w="4860"/>
      </w:tblGrid>
      <w:tr w:rsidR="006B5331" w:rsidTr="00D90B89">
        <w:trPr>
          <w:cantSplit/>
          <w:jc w:val="center"/>
        </w:trPr>
        <w:tc>
          <w:tcPr>
            <w:tcW w:w="36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D90B89">
            <w:pPr>
              <w:pStyle w:val="TableHeading"/>
            </w:pPr>
            <w:r>
              <w:lastRenderedPageBreak/>
              <w:t>Configuration Item or Task</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D90B89">
            <w:pPr>
              <w:pStyle w:val="TableHeading"/>
            </w:pPr>
            <w:r>
              <w:t>Specification</w:t>
            </w:r>
          </w:p>
        </w:tc>
      </w:tr>
      <w:tr w:rsidR="006B5331" w:rsidTr="006B5331">
        <w:trPr>
          <w:cantSplit/>
          <w:jc w:val="center"/>
        </w:trPr>
        <w:tc>
          <w:tcPr>
            <w:tcW w:w="3650" w:type="dxa"/>
            <w:vAlign w:val="center"/>
          </w:tcPr>
          <w:p w:rsidR="006B5331" w:rsidRDefault="006B5331" w:rsidP="00D90B89">
            <w:pPr>
              <w:pStyle w:val="TableText"/>
            </w:pPr>
            <w:r>
              <w:t>Reserve the first 20 IP addresses in VLAN 31 for static configurations</w:t>
            </w:r>
          </w:p>
        </w:tc>
        <w:tc>
          <w:tcPr>
            <w:tcW w:w="4860" w:type="dxa"/>
            <w:shd w:val="clear" w:color="auto" w:fill="FFFF00"/>
            <w:vAlign w:val="bottom"/>
          </w:tcPr>
          <w:p w:rsidR="006B5331" w:rsidRDefault="006B5331" w:rsidP="00D90B89">
            <w:pPr>
              <w:pStyle w:val="TableText"/>
            </w:pPr>
          </w:p>
        </w:tc>
      </w:tr>
      <w:tr w:rsidR="006B5331" w:rsidTr="006B5331">
        <w:trPr>
          <w:cantSplit/>
          <w:jc w:val="center"/>
        </w:trPr>
        <w:tc>
          <w:tcPr>
            <w:tcW w:w="3650" w:type="dxa"/>
            <w:vAlign w:val="center"/>
          </w:tcPr>
          <w:p w:rsidR="006B5331" w:rsidRDefault="006B5331" w:rsidP="00D90B89">
            <w:pPr>
              <w:pStyle w:val="TableText"/>
            </w:pPr>
            <w:r>
              <w:t>Reserve the first 20 IP addresses in VLAN 33 for static configurations</w:t>
            </w:r>
          </w:p>
        </w:tc>
        <w:tc>
          <w:tcPr>
            <w:tcW w:w="4860" w:type="dxa"/>
            <w:shd w:val="clear" w:color="auto" w:fill="FFFF00"/>
            <w:vAlign w:val="bottom"/>
          </w:tcPr>
          <w:p w:rsidR="006B5331" w:rsidRDefault="006B5331" w:rsidP="00D90B89">
            <w:pPr>
              <w:pStyle w:val="TableText"/>
            </w:pPr>
          </w:p>
        </w:tc>
      </w:tr>
      <w:tr w:rsidR="006B5331" w:rsidTr="006B5331">
        <w:trPr>
          <w:cantSplit/>
          <w:jc w:val="center"/>
        </w:trPr>
        <w:tc>
          <w:tcPr>
            <w:tcW w:w="3650" w:type="dxa"/>
            <w:vAlign w:val="center"/>
          </w:tcPr>
          <w:p w:rsidR="006B5331" w:rsidRDefault="006B5331" w:rsidP="00D90B89">
            <w:pPr>
              <w:pStyle w:val="TableText"/>
            </w:pPr>
            <w:r>
              <w:t>Create a DHCP pool for VLAN 31</w:t>
            </w:r>
          </w:p>
        </w:tc>
        <w:tc>
          <w:tcPr>
            <w:tcW w:w="4860" w:type="dxa"/>
            <w:shd w:val="clear" w:color="auto" w:fill="FFFF00"/>
            <w:vAlign w:val="bottom"/>
          </w:tcPr>
          <w:p w:rsidR="006B5331" w:rsidRDefault="006B5331" w:rsidP="00D90B89">
            <w:pPr>
              <w:pStyle w:val="TableText"/>
            </w:pPr>
            <w:r>
              <w:t>Name: ACCT</w:t>
            </w:r>
          </w:p>
          <w:p w:rsidR="006B5331" w:rsidRDefault="006B5331" w:rsidP="00D90B89">
            <w:pPr>
              <w:pStyle w:val="TableText"/>
            </w:pPr>
            <w:r>
              <w:t>DNS-Server: 10.10.10.11</w:t>
            </w:r>
          </w:p>
          <w:p w:rsidR="006B5331" w:rsidRDefault="006B5331" w:rsidP="00D90B89">
            <w:pPr>
              <w:pStyle w:val="TableText"/>
            </w:pPr>
            <w:r>
              <w:t>Domain-Name: ccna-sba.com</w:t>
            </w:r>
          </w:p>
          <w:p w:rsidR="006B5331" w:rsidRDefault="006B5331" w:rsidP="00D90B89">
            <w:pPr>
              <w:pStyle w:val="TableText"/>
            </w:pPr>
            <w:r>
              <w:t>Set the default gateway.</w:t>
            </w:r>
          </w:p>
        </w:tc>
      </w:tr>
      <w:tr w:rsidR="006B5331" w:rsidTr="006B5331">
        <w:trPr>
          <w:cantSplit/>
          <w:jc w:val="center"/>
        </w:trPr>
        <w:tc>
          <w:tcPr>
            <w:tcW w:w="3650" w:type="dxa"/>
            <w:vAlign w:val="center"/>
          </w:tcPr>
          <w:p w:rsidR="006B5331" w:rsidRDefault="006B5331" w:rsidP="00D90B89">
            <w:pPr>
              <w:pStyle w:val="TableText"/>
            </w:pPr>
            <w:r>
              <w:t>Create a DHCP pool for VLAN 33</w:t>
            </w:r>
          </w:p>
        </w:tc>
        <w:tc>
          <w:tcPr>
            <w:tcW w:w="4860" w:type="dxa"/>
            <w:shd w:val="clear" w:color="auto" w:fill="FFFF00"/>
            <w:vAlign w:val="bottom"/>
          </w:tcPr>
          <w:p w:rsidR="006B5331" w:rsidRDefault="006B5331" w:rsidP="00D90B89">
            <w:pPr>
              <w:pStyle w:val="TableText"/>
            </w:pPr>
            <w:r>
              <w:t>Name: ENGNR</w:t>
            </w:r>
          </w:p>
          <w:p w:rsidR="006B5331" w:rsidRDefault="006B5331" w:rsidP="00D90B89">
            <w:pPr>
              <w:pStyle w:val="TableText"/>
            </w:pPr>
            <w:r>
              <w:t>DNS-Server: 10.10.10.11</w:t>
            </w:r>
          </w:p>
          <w:p w:rsidR="006B5331" w:rsidRDefault="006B5331" w:rsidP="00D90B89">
            <w:pPr>
              <w:pStyle w:val="TableText"/>
            </w:pPr>
            <w:r>
              <w:t>Domain-Name: ccna-sba.com</w:t>
            </w:r>
          </w:p>
          <w:p w:rsidR="006B5331" w:rsidRDefault="006B5331" w:rsidP="00D90B89">
            <w:pPr>
              <w:pStyle w:val="TableText"/>
            </w:pPr>
            <w:r>
              <w:t>Set the default gateway.</w:t>
            </w:r>
          </w:p>
        </w:tc>
      </w:tr>
    </w:tbl>
    <w:p w:rsidR="005874AC" w:rsidRDefault="005874AC" w:rsidP="005874AC">
      <w:pPr>
        <w:pStyle w:val="StepHead"/>
      </w:pPr>
      <w:r>
        <w:t>Configure Static and Dynamic NAT on R2.</w:t>
      </w:r>
    </w:p>
    <w:p w:rsidR="005874AC" w:rsidRDefault="005874AC" w:rsidP="005874AC">
      <w:pPr>
        <w:pStyle w:val="BodyTextL25"/>
      </w:pPr>
      <w:r>
        <w:t>Configuration tasks for R2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740"/>
        <w:gridCol w:w="4770"/>
      </w:tblGrid>
      <w:tr w:rsidR="006B5331" w:rsidTr="00D90B89">
        <w:trPr>
          <w:cantSplit/>
          <w:jc w:val="center"/>
        </w:trPr>
        <w:tc>
          <w:tcPr>
            <w:tcW w:w="37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D90B89">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D90B89">
            <w:pPr>
              <w:pStyle w:val="TableHeading"/>
            </w:pPr>
            <w:r>
              <w:t>Specification</w:t>
            </w:r>
          </w:p>
        </w:tc>
      </w:tr>
      <w:tr w:rsidR="006B5331" w:rsidTr="006B5331">
        <w:trPr>
          <w:cantSplit/>
          <w:jc w:val="center"/>
        </w:trPr>
        <w:tc>
          <w:tcPr>
            <w:tcW w:w="3740" w:type="dxa"/>
            <w:vAlign w:val="center"/>
          </w:tcPr>
          <w:p w:rsidR="006B5331" w:rsidRDefault="006B5331" w:rsidP="00D90B89">
            <w:pPr>
              <w:pStyle w:val="TableText"/>
            </w:pPr>
            <w:r>
              <w:t>Create a local database with 1 user account</w:t>
            </w:r>
          </w:p>
        </w:tc>
        <w:tc>
          <w:tcPr>
            <w:tcW w:w="4770" w:type="dxa"/>
            <w:shd w:val="clear" w:color="auto" w:fill="FFFF00"/>
            <w:vAlign w:val="bottom"/>
          </w:tcPr>
          <w:p w:rsidR="006B5331" w:rsidRDefault="006B5331" w:rsidP="00D90B89">
            <w:pPr>
              <w:pStyle w:val="TableText"/>
            </w:pPr>
            <w:r>
              <w:t xml:space="preserve">Username: </w:t>
            </w:r>
            <w:proofErr w:type="spellStart"/>
            <w:r w:rsidRPr="003D6962">
              <w:rPr>
                <w:b/>
              </w:rPr>
              <w:t>webuser</w:t>
            </w:r>
            <w:proofErr w:type="spellEnd"/>
          </w:p>
          <w:p w:rsidR="006B5331" w:rsidRDefault="006B5331" w:rsidP="00D90B89">
            <w:pPr>
              <w:pStyle w:val="TableText"/>
            </w:pPr>
            <w:r>
              <w:t xml:space="preserve">Password: </w:t>
            </w:r>
            <w:r w:rsidRPr="003D6962">
              <w:rPr>
                <w:b/>
              </w:rPr>
              <w:t>cisco12345</w:t>
            </w:r>
          </w:p>
          <w:p w:rsidR="006B5331" w:rsidRDefault="006B5331" w:rsidP="00D90B89">
            <w:pPr>
              <w:pStyle w:val="TableText"/>
            </w:pPr>
            <w:r>
              <w:t xml:space="preserve">Privilege level: </w:t>
            </w:r>
            <w:r w:rsidRPr="003D6962">
              <w:rPr>
                <w:b/>
              </w:rPr>
              <w:t>15</w:t>
            </w:r>
          </w:p>
        </w:tc>
      </w:tr>
      <w:tr w:rsidR="006B5331" w:rsidTr="006B5331">
        <w:trPr>
          <w:cantSplit/>
          <w:jc w:val="center"/>
        </w:trPr>
        <w:tc>
          <w:tcPr>
            <w:tcW w:w="3740" w:type="dxa"/>
            <w:vAlign w:val="center"/>
          </w:tcPr>
          <w:p w:rsidR="006B5331" w:rsidRDefault="006B5331" w:rsidP="00A91B14">
            <w:pPr>
              <w:pStyle w:val="TableText"/>
            </w:pPr>
            <w:r>
              <w:t>Enable HTTP server service</w:t>
            </w:r>
          </w:p>
        </w:tc>
        <w:tc>
          <w:tcPr>
            <w:tcW w:w="4770" w:type="dxa"/>
            <w:shd w:val="clear" w:color="auto" w:fill="FFFF00"/>
            <w:vAlign w:val="bottom"/>
          </w:tcPr>
          <w:p w:rsidR="006B5331" w:rsidRDefault="006B5331" w:rsidP="00D90B89">
            <w:pPr>
              <w:pStyle w:val="TableText"/>
            </w:pPr>
          </w:p>
        </w:tc>
      </w:tr>
      <w:tr w:rsidR="006B5331" w:rsidTr="006B5331">
        <w:trPr>
          <w:cantSplit/>
          <w:jc w:val="center"/>
        </w:trPr>
        <w:tc>
          <w:tcPr>
            <w:tcW w:w="3740" w:type="dxa"/>
            <w:vAlign w:val="center"/>
          </w:tcPr>
          <w:p w:rsidR="006B5331" w:rsidRDefault="006B5331" w:rsidP="00D90B89">
            <w:pPr>
              <w:pStyle w:val="TableText"/>
            </w:pPr>
            <w:r>
              <w:t>Configure the HTTP server to use the local database for authentication</w:t>
            </w:r>
          </w:p>
        </w:tc>
        <w:tc>
          <w:tcPr>
            <w:tcW w:w="4770" w:type="dxa"/>
            <w:shd w:val="clear" w:color="auto" w:fill="FFFF00"/>
            <w:vAlign w:val="bottom"/>
          </w:tcPr>
          <w:p w:rsidR="006B5331" w:rsidRDefault="006B5331" w:rsidP="00D90B89">
            <w:pPr>
              <w:pStyle w:val="TableText"/>
            </w:pPr>
          </w:p>
        </w:tc>
      </w:tr>
      <w:tr w:rsidR="006B5331" w:rsidTr="006B5331">
        <w:trPr>
          <w:cantSplit/>
          <w:jc w:val="center"/>
        </w:trPr>
        <w:tc>
          <w:tcPr>
            <w:tcW w:w="3740" w:type="dxa"/>
            <w:vAlign w:val="center"/>
          </w:tcPr>
          <w:p w:rsidR="006B5331" w:rsidRDefault="006B5331" w:rsidP="00D90B89">
            <w:pPr>
              <w:pStyle w:val="TableText"/>
            </w:pPr>
            <w:r>
              <w:t>Create a static NAT to the Web Server</w:t>
            </w:r>
          </w:p>
        </w:tc>
        <w:tc>
          <w:tcPr>
            <w:tcW w:w="4770" w:type="dxa"/>
            <w:shd w:val="clear" w:color="auto" w:fill="FFFF00"/>
            <w:vAlign w:val="bottom"/>
          </w:tcPr>
          <w:p w:rsidR="006B5331" w:rsidRDefault="006B5331" w:rsidP="00D90B89">
            <w:pPr>
              <w:pStyle w:val="TableText"/>
            </w:pPr>
            <w:r>
              <w:t xml:space="preserve">Inside Global Address: </w:t>
            </w:r>
            <w:r w:rsidRPr="00AE4DDD">
              <w:rPr>
                <w:b/>
              </w:rPr>
              <w:t>209.165.200.229</w:t>
            </w:r>
          </w:p>
        </w:tc>
      </w:tr>
      <w:tr w:rsidR="006B5331" w:rsidTr="006B5331">
        <w:trPr>
          <w:cantSplit/>
          <w:jc w:val="center"/>
        </w:trPr>
        <w:tc>
          <w:tcPr>
            <w:tcW w:w="3740" w:type="dxa"/>
            <w:vAlign w:val="center"/>
          </w:tcPr>
          <w:p w:rsidR="006B5331" w:rsidRDefault="006B5331" w:rsidP="00D90B89">
            <w:pPr>
              <w:pStyle w:val="TableText"/>
            </w:pPr>
            <w:r>
              <w:t>Assign the inside and outside interface for the static NAT</w:t>
            </w:r>
          </w:p>
        </w:tc>
        <w:tc>
          <w:tcPr>
            <w:tcW w:w="4770" w:type="dxa"/>
            <w:shd w:val="clear" w:color="auto" w:fill="FFFF00"/>
            <w:vAlign w:val="bottom"/>
          </w:tcPr>
          <w:p w:rsidR="006B5331" w:rsidRDefault="006B5331" w:rsidP="00D90B89">
            <w:pPr>
              <w:pStyle w:val="TableText"/>
            </w:pPr>
          </w:p>
        </w:tc>
      </w:tr>
      <w:tr w:rsidR="006B5331" w:rsidTr="006B5331">
        <w:trPr>
          <w:cantSplit/>
          <w:jc w:val="center"/>
        </w:trPr>
        <w:tc>
          <w:tcPr>
            <w:tcW w:w="3740" w:type="dxa"/>
            <w:vAlign w:val="center"/>
          </w:tcPr>
          <w:p w:rsidR="006B5331" w:rsidRDefault="006B5331" w:rsidP="00D90B89">
            <w:pPr>
              <w:pStyle w:val="TableText"/>
            </w:pPr>
            <w:r>
              <w:t>Configure the dynamic NAT inside private ACL</w:t>
            </w:r>
          </w:p>
        </w:tc>
        <w:tc>
          <w:tcPr>
            <w:tcW w:w="4770" w:type="dxa"/>
            <w:shd w:val="clear" w:color="auto" w:fill="FFFF00"/>
            <w:vAlign w:val="bottom"/>
          </w:tcPr>
          <w:p w:rsidR="006B5331" w:rsidRDefault="006B5331" w:rsidP="00D90B89">
            <w:pPr>
              <w:pStyle w:val="TableText"/>
            </w:pPr>
            <w:r>
              <w:t>Access List: 1</w:t>
            </w:r>
          </w:p>
          <w:p w:rsidR="006B5331" w:rsidRDefault="006B5331" w:rsidP="00D90B89">
            <w:pPr>
              <w:pStyle w:val="TableText"/>
            </w:pPr>
            <w:r>
              <w:t>Allow the Accounting and Engineering networks on R1 to be translated.</w:t>
            </w:r>
          </w:p>
          <w:p w:rsidR="006B5331" w:rsidRDefault="006B5331" w:rsidP="00D90B89">
            <w:pPr>
              <w:pStyle w:val="TableText"/>
            </w:pPr>
            <w:r>
              <w:t>Allow a summary of the LANs (loopback) networks on R3 to be translated.</w:t>
            </w:r>
          </w:p>
        </w:tc>
      </w:tr>
      <w:tr w:rsidR="006B5331" w:rsidTr="006B5331">
        <w:trPr>
          <w:cantSplit/>
          <w:jc w:val="center"/>
        </w:trPr>
        <w:tc>
          <w:tcPr>
            <w:tcW w:w="3740" w:type="dxa"/>
            <w:vAlign w:val="center"/>
          </w:tcPr>
          <w:p w:rsidR="006B5331" w:rsidRDefault="006B5331" w:rsidP="00D90B89">
            <w:pPr>
              <w:pStyle w:val="TableText"/>
            </w:pPr>
            <w:r>
              <w:t>Define the pool of usable public IP addresses</w:t>
            </w:r>
          </w:p>
        </w:tc>
        <w:tc>
          <w:tcPr>
            <w:tcW w:w="4770" w:type="dxa"/>
            <w:shd w:val="clear" w:color="auto" w:fill="FFFF00"/>
            <w:vAlign w:val="bottom"/>
          </w:tcPr>
          <w:p w:rsidR="006B5331" w:rsidRDefault="006B5331" w:rsidP="00D90B89">
            <w:pPr>
              <w:pStyle w:val="TableText"/>
            </w:pPr>
            <w:r>
              <w:t xml:space="preserve">Pool Name: </w:t>
            </w:r>
            <w:r>
              <w:rPr>
                <w:b/>
              </w:rPr>
              <w:t>INTERNET</w:t>
            </w:r>
          </w:p>
          <w:p w:rsidR="006B5331" w:rsidRDefault="006B5331" w:rsidP="00D90B89">
            <w:pPr>
              <w:pStyle w:val="TableText"/>
            </w:pPr>
            <w:r>
              <w:t>Pool of addresses include:</w:t>
            </w:r>
          </w:p>
          <w:p w:rsidR="006B5331" w:rsidRPr="003D0F94" w:rsidRDefault="006B5331" w:rsidP="00D90B89">
            <w:pPr>
              <w:pStyle w:val="TableText"/>
              <w:rPr>
                <w:b/>
              </w:rPr>
            </w:pPr>
            <w:r w:rsidRPr="003D0F94">
              <w:rPr>
                <w:b/>
              </w:rPr>
              <w:t>209.165.200.225 – 209.165.200.228</w:t>
            </w:r>
          </w:p>
        </w:tc>
      </w:tr>
      <w:tr w:rsidR="006B5331" w:rsidTr="006B5331">
        <w:trPr>
          <w:cantSplit/>
          <w:jc w:val="center"/>
        </w:trPr>
        <w:tc>
          <w:tcPr>
            <w:tcW w:w="3740" w:type="dxa"/>
            <w:vAlign w:val="center"/>
          </w:tcPr>
          <w:p w:rsidR="006B5331" w:rsidRDefault="006B5331" w:rsidP="00D90B89">
            <w:pPr>
              <w:pStyle w:val="TableText"/>
            </w:pPr>
            <w:r>
              <w:t>Define the dynamic NAT translation</w:t>
            </w:r>
          </w:p>
        </w:tc>
        <w:tc>
          <w:tcPr>
            <w:tcW w:w="4770" w:type="dxa"/>
            <w:shd w:val="clear" w:color="auto" w:fill="FFFF00"/>
            <w:vAlign w:val="bottom"/>
          </w:tcPr>
          <w:p w:rsidR="006B5331" w:rsidRDefault="006B5331" w:rsidP="00D90B89">
            <w:pPr>
              <w:pStyle w:val="TableText"/>
            </w:pPr>
          </w:p>
        </w:tc>
      </w:tr>
    </w:tbl>
    <w:p w:rsidR="005874AC" w:rsidRPr="001A795D" w:rsidRDefault="005874AC" w:rsidP="005874AC">
      <w:pPr>
        <w:pStyle w:val="BodyTextL25"/>
        <w:rPr>
          <w:b/>
        </w:rPr>
      </w:pPr>
    </w:p>
    <w:p w:rsidR="005874AC" w:rsidRDefault="005874AC" w:rsidP="005874AC">
      <w:pPr>
        <w:pStyle w:val="StepHead"/>
      </w:pPr>
      <w:r>
        <w:lastRenderedPageBreak/>
        <w:t>Verify DHCP and Static NAT.</w:t>
      </w:r>
    </w:p>
    <w:p w:rsidR="005874AC" w:rsidRPr="00C7121F" w:rsidRDefault="005874AC" w:rsidP="005874AC">
      <w:pPr>
        <w:pStyle w:val="BodyTextL25"/>
      </w:pPr>
      <w:r>
        <w:t>Use the following tasks to verify that DHCP and Static NAT settings are functioning correctly</w:t>
      </w:r>
      <w:r w:rsidR="00361093">
        <w:t>. It may be necessary to disable the PC firewall for pings to be successful</w:t>
      </w:r>
      <w:r>
        <w:t>:</w:t>
      </w:r>
    </w:p>
    <w:tbl>
      <w:tblPr>
        <w:tblW w:w="851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134"/>
        <w:gridCol w:w="5384"/>
      </w:tblGrid>
      <w:tr w:rsidR="006B5331" w:rsidTr="006B5331">
        <w:trPr>
          <w:cantSplit/>
          <w:jc w:val="center"/>
        </w:trPr>
        <w:tc>
          <w:tcPr>
            <w:tcW w:w="3134"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D90B89">
            <w:pPr>
              <w:pStyle w:val="TableHeading"/>
            </w:pPr>
            <w:r>
              <w:t>Test</w:t>
            </w:r>
          </w:p>
        </w:tc>
        <w:tc>
          <w:tcPr>
            <w:tcW w:w="5384"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D90B89">
            <w:pPr>
              <w:pStyle w:val="TableHeading"/>
            </w:pPr>
            <w:r>
              <w:t>Results</w:t>
            </w:r>
          </w:p>
        </w:tc>
      </w:tr>
      <w:tr w:rsidR="006B5331" w:rsidTr="006B5331">
        <w:trPr>
          <w:cantSplit/>
          <w:jc w:val="center"/>
        </w:trPr>
        <w:tc>
          <w:tcPr>
            <w:tcW w:w="3134" w:type="dxa"/>
            <w:vAlign w:val="center"/>
          </w:tcPr>
          <w:p w:rsidR="006B5331" w:rsidRDefault="006B5331" w:rsidP="002C2FE7">
            <w:pPr>
              <w:pStyle w:val="TableText"/>
            </w:pPr>
            <w:r>
              <w:t>Verify that PC-A acquired IP information from the DHCP server</w:t>
            </w:r>
          </w:p>
        </w:tc>
        <w:tc>
          <w:tcPr>
            <w:tcW w:w="5384" w:type="dxa"/>
            <w:shd w:val="clear" w:color="auto" w:fill="FFFF00"/>
            <w:vAlign w:val="bottom"/>
          </w:tcPr>
          <w:p w:rsidR="006B5331" w:rsidRDefault="00C47FF6" w:rsidP="00D90B89">
            <w:pPr>
              <w:pStyle w:val="TableText"/>
            </w:pPr>
            <w:r>
              <w:t>Its correct</w:t>
            </w:r>
          </w:p>
        </w:tc>
      </w:tr>
      <w:tr w:rsidR="006B5331" w:rsidTr="006B5331">
        <w:trPr>
          <w:cantSplit/>
          <w:jc w:val="center"/>
        </w:trPr>
        <w:tc>
          <w:tcPr>
            <w:tcW w:w="3134" w:type="dxa"/>
            <w:vAlign w:val="center"/>
          </w:tcPr>
          <w:p w:rsidR="006B5331" w:rsidRDefault="006B5331" w:rsidP="002C2FE7">
            <w:pPr>
              <w:pStyle w:val="TableText"/>
            </w:pPr>
            <w:r>
              <w:t>Verify that PC-C acquired IP information from the DHCP server</w:t>
            </w:r>
          </w:p>
        </w:tc>
        <w:tc>
          <w:tcPr>
            <w:tcW w:w="5384" w:type="dxa"/>
            <w:shd w:val="clear" w:color="auto" w:fill="FFFF00"/>
            <w:vAlign w:val="bottom"/>
          </w:tcPr>
          <w:p w:rsidR="006B5331" w:rsidRPr="00225AD1" w:rsidRDefault="00C47FF6" w:rsidP="00225AD1">
            <w:pPr>
              <w:pStyle w:val="TableText"/>
              <w:rPr>
                <w:color w:val="FF0000"/>
              </w:rPr>
            </w:pPr>
            <w:r>
              <w:rPr>
                <w:color w:val="FF0000"/>
              </w:rPr>
              <w:t xml:space="preserve">Its correct </w:t>
            </w:r>
          </w:p>
        </w:tc>
      </w:tr>
      <w:tr w:rsidR="006B5331" w:rsidTr="006B5331">
        <w:trPr>
          <w:cantSplit/>
          <w:jc w:val="center"/>
        </w:trPr>
        <w:tc>
          <w:tcPr>
            <w:tcW w:w="3134" w:type="dxa"/>
            <w:vAlign w:val="center"/>
          </w:tcPr>
          <w:p w:rsidR="006B5331" w:rsidRDefault="006B5331" w:rsidP="002C2FE7">
            <w:pPr>
              <w:pStyle w:val="TableText"/>
            </w:pPr>
            <w:r>
              <w:t xml:space="preserve">Verify that PC-A can ping PC-C. </w:t>
            </w:r>
          </w:p>
          <w:p w:rsidR="006B5331" w:rsidRDefault="006B5331" w:rsidP="002C2FE7">
            <w:pPr>
              <w:pStyle w:val="TableText"/>
            </w:pPr>
            <w:r w:rsidRPr="002C2FE7">
              <w:rPr>
                <w:b/>
              </w:rPr>
              <w:t>Note</w:t>
            </w:r>
            <w:r>
              <w:t>: It may be necessary to disable the PC firewall</w:t>
            </w:r>
          </w:p>
        </w:tc>
        <w:tc>
          <w:tcPr>
            <w:tcW w:w="5384" w:type="dxa"/>
            <w:shd w:val="clear" w:color="auto" w:fill="FFFF00"/>
            <w:vAlign w:val="bottom"/>
          </w:tcPr>
          <w:p w:rsidR="006B5331" w:rsidRDefault="00C47FF6" w:rsidP="00D90B89">
            <w:pPr>
              <w:pStyle w:val="InstNoteRedL25"/>
            </w:pPr>
            <w:r>
              <w:t>success</w:t>
            </w:r>
          </w:p>
        </w:tc>
      </w:tr>
      <w:tr w:rsidR="006B5331" w:rsidTr="006B5331">
        <w:trPr>
          <w:cantSplit/>
          <w:jc w:val="center"/>
        </w:trPr>
        <w:tc>
          <w:tcPr>
            <w:tcW w:w="3134" w:type="dxa"/>
            <w:vAlign w:val="center"/>
          </w:tcPr>
          <w:p w:rsidR="006B5331" w:rsidRDefault="006B5331" w:rsidP="00D90B89">
            <w:pPr>
              <w:pStyle w:val="TableText"/>
            </w:pPr>
            <w:r>
              <w:t xml:space="preserve">Use a Web browser on the Internet PC to access the Web server (209.165.200.229). Login with </w:t>
            </w:r>
            <w:r w:rsidRPr="00256413">
              <w:t xml:space="preserve">Username: </w:t>
            </w:r>
            <w:proofErr w:type="spellStart"/>
            <w:r w:rsidRPr="00256413">
              <w:rPr>
                <w:b/>
              </w:rPr>
              <w:t>webuser</w:t>
            </w:r>
            <w:proofErr w:type="spellEnd"/>
            <w:r w:rsidRPr="00256413">
              <w:t xml:space="preserve">, Password: </w:t>
            </w:r>
            <w:r w:rsidRPr="00256413">
              <w:rPr>
                <w:b/>
              </w:rPr>
              <w:t>cisco12345</w:t>
            </w:r>
          </w:p>
        </w:tc>
        <w:tc>
          <w:tcPr>
            <w:tcW w:w="5384" w:type="dxa"/>
            <w:shd w:val="clear" w:color="auto" w:fill="FFFF00"/>
            <w:vAlign w:val="bottom"/>
          </w:tcPr>
          <w:p w:rsidR="006B5331" w:rsidRDefault="00C47FF6" w:rsidP="00D90B89">
            <w:pPr>
              <w:pStyle w:val="TableText"/>
            </w:pPr>
            <w:r>
              <w:t>It is connecting! success</w:t>
            </w:r>
          </w:p>
        </w:tc>
      </w:tr>
    </w:tbl>
    <w:p w:rsidR="00CE18D8" w:rsidRPr="00CF2079" w:rsidRDefault="00CE18D8" w:rsidP="00CE18D8">
      <w:pPr>
        <w:pStyle w:val="BodyTextL25"/>
      </w:pPr>
      <w:r w:rsidRPr="002569FD">
        <w:rPr>
          <w:b/>
        </w:rPr>
        <w:t>Note</w:t>
      </w:r>
      <w:r>
        <w:t xml:space="preserve">: </w:t>
      </w:r>
      <w:r w:rsidR="00361093">
        <w:t>Verification of dynamic NAT will be performed in Part 6.</w:t>
      </w:r>
    </w:p>
    <w:p w:rsidR="00565EDB" w:rsidRDefault="000933EA" w:rsidP="00814420">
      <w:pPr>
        <w:pStyle w:val="PartHead"/>
      </w:pPr>
      <w:r>
        <w:t xml:space="preserve">Configure </w:t>
      </w:r>
      <w:r w:rsidR="00587038">
        <w:t>and Verify Access Control Lists (</w:t>
      </w:r>
      <w:r>
        <w:t>ACL</w:t>
      </w:r>
      <w:r w:rsidR="007E627A">
        <w:t>s</w:t>
      </w:r>
      <w:r w:rsidR="00587038">
        <w:t>)</w:t>
      </w:r>
    </w:p>
    <w:p w:rsidR="000933EA" w:rsidRDefault="000933EA" w:rsidP="00F03640">
      <w:pPr>
        <w:pStyle w:val="StepHead"/>
      </w:pPr>
      <w:r>
        <w:t xml:space="preserve">Restrict access </w:t>
      </w:r>
      <w:r w:rsidR="006B6E69">
        <w:t xml:space="preserve">to VTY lines </w:t>
      </w:r>
      <w:r>
        <w:t>on R</w:t>
      </w:r>
      <w:r w:rsidR="0021421E">
        <w:t>2.</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990"/>
        <w:gridCol w:w="2752"/>
      </w:tblGrid>
      <w:tr w:rsidR="006B5331" w:rsidTr="009D750C">
        <w:trPr>
          <w:cantSplit/>
          <w:jc w:val="center"/>
        </w:trPr>
        <w:tc>
          <w:tcPr>
            <w:tcW w:w="599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28709C">
            <w:pPr>
              <w:pStyle w:val="TableHeading"/>
            </w:pPr>
            <w:r w:rsidRPr="00334830">
              <w:t>Configuration Item or</w:t>
            </w:r>
            <w:r>
              <w:rPr>
                <w:color w:val="FF0000"/>
              </w:rPr>
              <w:t xml:space="preserve"> </w:t>
            </w:r>
            <w:r>
              <w:t>Task</w:t>
            </w:r>
          </w:p>
        </w:tc>
        <w:tc>
          <w:tcPr>
            <w:tcW w:w="275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28709C">
            <w:pPr>
              <w:pStyle w:val="TableHeading"/>
            </w:pPr>
            <w:r>
              <w:t>Specification</w:t>
            </w:r>
          </w:p>
        </w:tc>
      </w:tr>
      <w:tr w:rsidR="006B5331" w:rsidTr="006B5331">
        <w:trPr>
          <w:cantSplit/>
          <w:jc w:val="center"/>
        </w:trPr>
        <w:tc>
          <w:tcPr>
            <w:tcW w:w="5990" w:type="dxa"/>
            <w:vAlign w:val="bottom"/>
          </w:tcPr>
          <w:p w:rsidR="006B5331" w:rsidRDefault="006B5331" w:rsidP="006F31DD">
            <w:pPr>
              <w:pStyle w:val="TableText"/>
            </w:pPr>
            <w:r>
              <w:t>Configure a named access list to only allow R1 to telnet to R2.</w:t>
            </w:r>
          </w:p>
        </w:tc>
        <w:tc>
          <w:tcPr>
            <w:tcW w:w="2752" w:type="dxa"/>
            <w:shd w:val="clear" w:color="auto" w:fill="FFFF00"/>
            <w:vAlign w:val="bottom"/>
          </w:tcPr>
          <w:p w:rsidR="006B5331" w:rsidRPr="006B5331" w:rsidRDefault="006B5331" w:rsidP="0028709C">
            <w:pPr>
              <w:pStyle w:val="TableText"/>
              <w:rPr>
                <w:highlight w:val="yellow"/>
              </w:rPr>
            </w:pPr>
            <w:r w:rsidRPr="006B5331">
              <w:rPr>
                <w:highlight w:val="yellow"/>
              </w:rPr>
              <w:t xml:space="preserve">ACL Name: </w:t>
            </w:r>
            <w:r w:rsidRPr="006B5331">
              <w:rPr>
                <w:b/>
                <w:highlight w:val="yellow"/>
              </w:rPr>
              <w:t>ADMIN-MGT</w:t>
            </w:r>
          </w:p>
        </w:tc>
      </w:tr>
      <w:tr w:rsidR="006B5331" w:rsidTr="006B5331">
        <w:trPr>
          <w:cantSplit/>
          <w:jc w:val="center"/>
        </w:trPr>
        <w:tc>
          <w:tcPr>
            <w:tcW w:w="5990" w:type="dxa"/>
            <w:vAlign w:val="bottom"/>
          </w:tcPr>
          <w:p w:rsidR="006B5331" w:rsidRDefault="006B5331" w:rsidP="0028709C">
            <w:pPr>
              <w:pStyle w:val="TableText"/>
            </w:pPr>
            <w:r>
              <w:t>Apply the named ACL to the VTY lines</w:t>
            </w:r>
          </w:p>
        </w:tc>
        <w:tc>
          <w:tcPr>
            <w:tcW w:w="2752" w:type="dxa"/>
            <w:shd w:val="clear" w:color="auto" w:fill="FFFF00"/>
            <w:vAlign w:val="bottom"/>
          </w:tcPr>
          <w:p w:rsidR="006B5331" w:rsidRPr="006B5331" w:rsidRDefault="006B5331" w:rsidP="0028709C">
            <w:pPr>
              <w:pStyle w:val="TableText"/>
              <w:rPr>
                <w:highlight w:val="yellow"/>
              </w:rPr>
            </w:pPr>
          </w:p>
        </w:tc>
      </w:tr>
      <w:tr w:rsidR="006B5331" w:rsidTr="006B5331">
        <w:trPr>
          <w:cantSplit/>
          <w:jc w:val="center"/>
        </w:trPr>
        <w:tc>
          <w:tcPr>
            <w:tcW w:w="5990" w:type="dxa"/>
            <w:vAlign w:val="bottom"/>
          </w:tcPr>
          <w:p w:rsidR="006B5331" w:rsidRDefault="006B5331" w:rsidP="0028709C">
            <w:pPr>
              <w:pStyle w:val="TableText"/>
            </w:pPr>
            <w:r>
              <w:t xml:space="preserve">Verify ACL is working as expected, </w:t>
            </w:r>
          </w:p>
        </w:tc>
        <w:tc>
          <w:tcPr>
            <w:tcW w:w="2752" w:type="dxa"/>
            <w:shd w:val="clear" w:color="auto" w:fill="FFFF00"/>
            <w:vAlign w:val="bottom"/>
          </w:tcPr>
          <w:p w:rsidR="006B5331" w:rsidRPr="006B5331" w:rsidRDefault="006B5331" w:rsidP="0028709C">
            <w:pPr>
              <w:pStyle w:val="TableText"/>
              <w:rPr>
                <w:highlight w:val="yellow"/>
              </w:rPr>
            </w:pPr>
          </w:p>
        </w:tc>
      </w:tr>
    </w:tbl>
    <w:p w:rsidR="000933EA" w:rsidRDefault="000933EA" w:rsidP="000933EA">
      <w:pPr>
        <w:pStyle w:val="BodyTextL25"/>
      </w:pPr>
    </w:p>
    <w:p w:rsidR="00F03640" w:rsidRDefault="0021421E" w:rsidP="00F03640">
      <w:pPr>
        <w:pStyle w:val="StepHead"/>
      </w:pPr>
      <w:r>
        <w:t>Secure the network from Internet traffic.</w:t>
      </w:r>
    </w:p>
    <w:p w:rsidR="006A7E29" w:rsidRPr="002C2FE7" w:rsidRDefault="006A7E29" w:rsidP="006A7E29">
      <w:pPr>
        <w:pStyle w:val="InstNoteRedL50"/>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0"/>
        <w:gridCol w:w="3240"/>
      </w:tblGrid>
      <w:tr w:rsidR="006B5331" w:rsidRPr="00C7121F" w:rsidTr="00D30210">
        <w:tc>
          <w:tcPr>
            <w:tcW w:w="5490" w:type="dxa"/>
          </w:tcPr>
          <w:p w:rsidR="006B5331" w:rsidRPr="00C7121F" w:rsidRDefault="006B5331" w:rsidP="000933EA">
            <w:pPr>
              <w:pStyle w:val="TableHeading"/>
            </w:pPr>
            <w:r w:rsidRPr="00B24C79">
              <w:lastRenderedPageBreak/>
              <w:t>Configuration Item or Task</w:t>
            </w:r>
          </w:p>
        </w:tc>
        <w:tc>
          <w:tcPr>
            <w:tcW w:w="3240" w:type="dxa"/>
          </w:tcPr>
          <w:p w:rsidR="006B5331" w:rsidRPr="00C7121F" w:rsidRDefault="006B5331" w:rsidP="0028709C">
            <w:pPr>
              <w:pStyle w:val="TableHeading"/>
            </w:pPr>
            <w:r>
              <w:t>Specification</w:t>
            </w:r>
          </w:p>
        </w:tc>
      </w:tr>
      <w:tr w:rsidR="006B5331" w:rsidRPr="00C7121F" w:rsidTr="006B5331">
        <w:tc>
          <w:tcPr>
            <w:tcW w:w="5490" w:type="dxa"/>
          </w:tcPr>
          <w:p w:rsidR="006B5331" w:rsidRDefault="006B5331" w:rsidP="00D30210">
            <w:pPr>
              <w:pStyle w:val="TableText"/>
            </w:pPr>
            <w:r>
              <w:t>Configure an Extended ACL to:</w:t>
            </w:r>
          </w:p>
          <w:p w:rsidR="006B5331" w:rsidRDefault="006B5331" w:rsidP="00D30210">
            <w:pPr>
              <w:pStyle w:val="TableText"/>
              <w:numPr>
                <w:ilvl w:val="0"/>
                <w:numId w:val="5"/>
              </w:numPr>
            </w:pPr>
            <w:r>
              <w:t>Allow Internet hosts WWW access to the simulated web server on R2 by accessing the static NAT address (209.165.200.229) that you configured in Part 3.</w:t>
            </w:r>
          </w:p>
          <w:p w:rsidR="006B5331" w:rsidRPr="00C7121F" w:rsidRDefault="006B5331" w:rsidP="00361093">
            <w:pPr>
              <w:pStyle w:val="TableText"/>
              <w:numPr>
                <w:ilvl w:val="0"/>
                <w:numId w:val="5"/>
              </w:numPr>
            </w:pPr>
            <w:r>
              <w:t>Prevent traffic from the Internet from pinging internal networks, while continuing to allow LAN interfaces to ping the Internet PC.</w:t>
            </w:r>
          </w:p>
        </w:tc>
        <w:tc>
          <w:tcPr>
            <w:tcW w:w="3240" w:type="dxa"/>
            <w:shd w:val="clear" w:color="auto" w:fill="FFFF00"/>
          </w:tcPr>
          <w:p w:rsidR="006B5331" w:rsidRPr="001E2E33" w:rsidRDefault="006B5331" w:rsidP="0028709C">
            <w:pPr>
              <w:pStyle w:val="TableText"/>
            </w:pPr>
            <w:r w:rsidRPr="001E2E33">
              <w:t xml:space="preserve">ACL No.: </w:t>
            </w:r>
            <w:r w:rsidRPr="00B922C9">
              <w:rPr>
                <w:b/>
              </w:rPr>
              <w:t>101</w:t>
            </w:r>
          </w:p>
        </w:tc>
      </w:tr>
      <w:tr w:rsidR="006B5331" w:rsidRPr="00C7121F" w:rsidTr="006B5331">
        <w:tc>
          <w:tcPr>
            <w:tcW w:w="5490" w:type="dxa"/>
          </w:tcPr>
          <w:p w:rsidR="006B5331" w:rsidRPr="00C7121F" w:rsidRDefault="006B5331" w:rsidP="000933EA">
            <w:pPr>
              <w:pStyle w:val="TableText"/>
            </w:pPr>
            <w:r>
              <w:t>Apply ACL to the appropriate interface(s)</w:t>
            </w:r>
          </w:p>
        </w:tc>
        <w:tc>
          <w:tcPr>
            <w:tcW w:w="3240" w:type="dxa"/>
            <w:shd w:val="clear" w:color="auto" w:fill="FFFF00"/>
          </w:tcPr>
          <w:p w:rsidR="006B5331" w:rsidRPr="000C3899" w:rsidRDefault="006B5331" w:rsidP="0028709C">
            <w:pPr>
              <w:pStyle w:val="TableText"/>
            </w:pPr>
          </w:p>
        </w:tc>
      </w:tr>
      <w:tr w:rsidR="006B5331" w:rsidRPr="00C7121F" w:rsidTr="006B5331">
        <w:tc>
          <w:tcPr>
            <w:tcW w:w="5490" w:type="dxa"/>
          </w:tcPr>
          <w:p w:rsidR="006B5331" w:rsidRDefault="006B5331" w:rsidP="000933EA">
            <w:pPr>
              <w:pStyle w:val="TableText"/>
            </w:pPr>
            <w:r>
              <w:t>Verify ACL is working as expected</w:t>
            </w:r>
          </w:p>
        </w:tc>
        <w:tc>
          <w:tcPr>
            <w:tcW w:w="3240" w:type="dxa"/>
            <w:shd w:val="clear" w:color="auto" w:fill="FFFF00"/>
          </w:tcPr>
          <w:p w:rsidR="006B5331" w:rsidRDefault="006B5331" w:rsidP="006F31DD">
            <w:pPr>
              <w:pStyle w:val="InstNoteRedL25"/>
              <w:ind w:left="0"/>
              <w:rPr>
                <w:color w:val="auto"/>
              </w:rPr>
            </w:pPr>
            <w:r>
              <w:rPr>
                <w:color w:val="auto"/>
              </w:rPr>
              <w:t>From the Internet PC:</w:t>
            </w:r>
          </w:p>
          <w:p w:rsidR="006B5331" w:rsidRDefault="006B5331" w:rsidP="005336A0">
            <w:pPr>
              <w:pStyle w:val="BodyTextL25"/>
              <w:numPr>
                <w:ilvl w:val="0"/>
                <w:numId w:val="6"/>
              </w:numPr>
            </w:pPr>
            <w:r>
              <w:t>Ping PC-A (Pings should be unreachable.)</w:t>
            </w:r>
          </w:p>
          <w:p w:rsidR="006B5331" w:rsidRDefault="006B5331" w:rsidP="005336A0">
            <w:pPr>
              <w:pStyle w:val="BodyTextL25"/>
              <w:numPr>
                <w:ilvl w:val="0"/>
                <w:numId w:val="6"/>
              </w:numPr>
            </w:pPr>
            <w:r>
              <w:t>Ping PC-C (Pings should be unreachable.)</w:t>
            </w:r>
          </w:p>
          <w:p w:rsidR="006B5331" w:rsidRPr="0065020D" w:rsidRDefault="006B5331" w:rsidP="005336A0">
            <w:pPr>
              <w:pStyle w:val="BodyTextL25"/>
              <w:ind w:left="0"/>
            </w:pPr>
            <w:r>
              <w:t>From R1, Ping the Internet PC (Pings should be successful.)</w:t>
            </w:r>
          </w:p>
        </w:tc>
      </w:tr>
    </w:tbl>
    <w:p w:rsidR="00454DCE" w:rsidRPr="00454DCE" w:rsidRDefault="00CC1092" w:rsidP="008D5DAB">
      <w:pPr>
        <w:pStyle w:val="StepHead"/>
      </w:pPr>
      <w:r>
        <w:t>Enter</w:t>
      </w:r>
      <w:r w:rsidR="009F0EEC">
        <w:t xml:space="preserve"> the </w:t>
      </w:r>
      <w:r w:rsidR="001D2766">
        <w:t xml:space="preserve">appropriate </w:t>
      </w:r>
      <w:r w:rsidR="009F0EEC">
        <w:t xml:space="preserve">CLI </w:t>
      </w:r>
      <w:r w:rsidR="001D2766">
        <w:t xml:space="preserve">command </w:t>
      </w:r>
      <w:r w:rsidR="009F0EEC">
        <w:t>needed to display the following:</w:t>
      </w:r>
    </w:p>
    <w:tbl>
      <w:tblPr>
        <w:tblW w:w="888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308"/>
        <w:gridCol w:w="5578"/>
      </w:tblGrid>
      <w:tr w:rsidR="006B5331" w:rsidRPr="00386F5E" w:rsidTr="006B5331">
        <w:trPr>
          <w:cantSplit/>
          <w:jc w:val="center"/>
        </w:trPr>
        <w:tc>
          <w:tcPr>
            <w:tcW w:w="330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1D2766">
            <w:pPr>
              <w:pStyle w:val="TableHeading"/>
            </w:pPr>
            <w:r>
              <w:t>Command Description</w:t>
            </w:r>
          </w:p>
        </w:tc>
        <w:tc>
          <w:tcPr>
            <w:tcW w:w="557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6B5331" w:rsidRDefault="006B5331" w:rsidP="009F0EEC">
            <w:pPr>
              <w:pStyle w:val="TableHeading"/>
            </w:pPr>
            <w:r>
              <w:t>Student Input (command)</w:t>
            </w:r>
          </w:p>
        </w:tc>
      </w:tr>
      <w:tr w:rsidR="006B5331" w:rsidTr="006B5331">
        <w:trPr>
          <w:cantSplit/>
          <w:jc w:val="center"/>
        </w:trPr>
        <w:tc>
          <w:tcPr>
            <w:tcW w:w="3308" w:type="dxa"/>
            <w:vAlign w:val="bottom"/>
          </w:tcPr>
          <w:p w:rsidR="006B5331" w:rsidRDefault="006B5331" w:rsidP="00302344">
            <w:pPr>
              <w:pStyle w:val="TableText"/>
            </w:pPr>
            <w:r>
              <w:t>Display the matches an access-list has received since the last reset.</w:t>
            </w:r>
          </w:p>
        </w:tc>
        <w:tc>
          <w:tcPr>
            <w:tcW w:w="5578" w:type="dxa"/>
            <w:shd w:val="clear" w:color="auto" w:fill="FFFF00"/>
            <w:vAlign w:val="bottom"/>
          </w:tcPr>
          <w:p w:rsidR="006B5331" w:rsidRPr="00386F5E" w:rsidRDefault="00751567" w:rsidP="00334830">
            <w:pPr>
              <w:pStyle w:val="TableText"/>
              <w:rPr>
                <w:color w:val="FF0000"/>
              </w:rPr>
            </w:pPr>
            <w:r>
              <w:rPr>
                <w:color w:val="FF0000"/>
              </w:rPr>
              <w:t xml:space="preserve">show </w:t>
            </w:r>
            <w:proofErr w:type="spellStart"/>
            <w:r>
              <w:rPr>
                <w:color w:val="FF0000"/>
              </w:rPr>
              <w:t>acces</w:t>
            </w:r>
            <w:proofErr w:type="spellEnd"/>
            <w:r>
              <w:rPr>
                <w:color w:val="FF0000"/>
              </w:rPr>
              <w:t>-lists</w:t>
            </w:r>
          </w:p>
        </w:tc>
      </w:tr>
      <w:tr w:rsidR="006B5331" w:rsidTr="006B5331">
        <w:trPr>
          <w:cantSplit/>
          <w:jc w:val="center"/>
        </w:trPr>
        <w:tc>
          <w:tcPr>
            <w:tcW w:w="3308" w:type="dxa"/>
            <w:vAlign w:val="bottom"/>
          </w:tcPr>
          <w:p w:rsidR="006B5331" w:rsidRDefault="006B5331" w:rsidP="004404E0">
            <w:pPr>
              <w:pStyle w:val="TableText"/>
            </w:pPr>
            <w:r>
              <w:t>Reset access-list counters.</w:t>
            </w:r>
          </w:p>
        </w:tc>
        <w:tc>
          <w:tcPr>
            <w:tcW w:w="5578" w:type="dxa"/>
            <w:shd w:val="clear" w:color="auto" w:fill="FFFF00"/>
            <w:vAlign w:val="center"/>
          </w:tcPr>
          <w:p w:rsidR="006B5331" w:rsidRPr="00386F5E" w:rsidRDefault="00751567" w:rsidP="008D5DAB">
            <w:pPr>
              <w:pStyle w:val="TableText"/>
              <w:rPr>
                <w:color w:val="FF0000"/>
              </w:rPr>
            </w:pPr>
            <w:r>
              <w:rPr>
                <w:color w:val="FF0000"/>
              </w:rPr>
              <w:t xml:space="preserve">clear </w:t>
            </w:r>
            <w:proofErr w:type="spellStart"/>
            <w:r>
              <w:rPr>
                <w:color w:val="FF0000"/>
              </w:rPr>
              <w:t>acces</w:t>
            </w:r>
            <w:proofErr w:type="spellEnd"/>
            <w:r>
              <w:rPr>
                <w:color w:val="FF0000"/>
              </w:rPr>
              <w:t>-lists counters</w:t>
            </w:r>
          </w:p>
        </w:tc>
      </w:tr>
      <w:tr w:rsidR="006B5331" w:rsidTr="006B5331">
        <w:trPr>
          <w:cantSplit/>
          <w:jc w:val="center"/>
        </w:trPr>
        <w:tc>
          <w:tcPr>
            <w:tcW w:w="3308" w:type="dxa"/>
            <w:vAlign w:val="bottom"/>
          </w:tcPr>
          <w:p w:rsidR="006B5331" w:rsidRDefault="006B5331" w:rsidP="00EB4FF8">
            <w:pPr>
              <w:pStyle w:val="TableText"/>
            </w:pPr>
            <w:r>
              <w:t>What command is used to display what ACL is applied to an interface and the direction that it is applied</w:t>
            </w:r>
          </w:p>
        </w:tc>
        <w:tc>
          <w:tcPr>
            <w:tcW w:w="5578" w:type="dxa"/>
            <w:shd w:val="clear" w:color="auto" w:fill="FFFF00"/>
            <w:vAlign w:val="center"/>
          </w:tcPr>
          <w:p w:rsidR="006B5331" w:rsidRDefault="00751567" w:rsidP="004404E0">
            <w:pPr>
              <w:pStyle w:val="TableText"/>
              <w:rPr>
                <w:color w:val="FF0000"/>
              </w:rPr>
            </w:pPr>
            <w:r>
              <w:rPr>
                <w:color w:val="FF0000"/>
              </w:rPr>
              <w:t>show running-</w:t>
            </w:r>
            <w:proofErr w:type="spellStart"/>
            <w:r>
              <w:rPr>
                <w:color w:val="FF0000"/>
              </w:rPr>
              <w:t>config</w:t>
            </w:r>
            <w:proofErr w:type="spellEnd"/>
          </w:p>
        </w:tc>
      </w:tr>
      <w:tr w:rsidR="006B5331" w:rsidTr="006B5331">
        <w:trPr>
          <w:cantSplit/>
          <w:jc w:val="center"/>
        </w:trPr>
        <w:tc>
          <w:tcPr>
            <w:tcW w:w="3308" w:type="dxa"/>
            <w:vAlign w:val="bottom"/>
          </w:tcPr>
          <w:p w:rsidR="006B5331" w:rsidRDefault="006B5331" w:rsidP="00D90B89">
            <w:pPr>
              <w:pStyle w:val="TableText"/>
            </w:pPr>
            <w:r>
              <w:t>What command displays the NAT translations?</w:t>
            </w:r>
          </w:p>
        </w:tc>
        <w:tc>
          <w:tcPr>
            <w:tcW w:w="5578" w:type="dxa"/>
            <w:shd w:val="clear" w:color="auto" w:fill="FFFF00"/>
            <w:vAlign w:val="center"/>
          </w:tcPr>
          <w:p w:rsidR="006B5331" w:rsidRDefault="00751567" w:rsidP="005C1B90">
            <w:pPr>
              <w:pStyle w:val="TableText"/>
              <w:rPr>
                <w:b/>
              </w:rPr>
            </w:pPr>
            <w:r>
              <w:rPr>
                <w:b/>
              </w:rPr>
              <w:t xml:space="preserve">Show </w:t>
            </w:r>
            <w:proofErr w:type="spellStart"/>
            <w:r>
              <w:rPr>
                <w:b/>
              </w:rPr>
              <w:t>ip</w:t>
            </w:r>
            <w:proofErr w:type="spellEnd"/>
            <w:r>
              <w:rPr>
                <w:b/>
              </w:rPr>
              <w:t xml:space="preserve"> </w:t>
            </w:r>
            <w:proofErr w:type="spellStart"/>
            <w:r>
              <w:rPr>
                <w:b/>
              </w:rPr>
              <w:t>nat</w:t>
            </w:r>
            <w:proofErr w:type="spellEnd"/>
            <w:r>
              <w:rPr>
                <w:b/>
              </w:rPr>
              <w:t xml:space="preserve"> translations</w:t>
            </w:r>
          </w:p>
          <w:p w:rsidR="006B5331" w:rsidRDefault="006B5331" w:rsidP="005C1B90">
            <w:pPr>
              <w:pStyle w:val="TableText"/>
              <w:rPr>
                <w:b/>
              </w:rPr>
            </w:pPr>
          </w:p>
          <w:p w:rsidR="006B5331" w:rsidRPr="00361093" w:rsidRDefault="006B5331" w:rsidP="005C1B90">
            <w:pPr>
              <w:pStyle w:val="TableText"/>
            </w:pPr>
            <w:r w:rsidRPr="00361093">
              <w:rPr>
                <w:b/>
              </w:rPr>
              <w:t>Note</w:t>
            </w:r>
            <w:r w:rsidRPr="00361093">
              <w:t xml:space="preserve">: The translations for PC-A and PC-C </w:t>
            </w:r>
            <w:r>
              <w:t xml:space="preserve">were added to the table </w:t>
            </w:r>
            <w:r w:rsidRPr="00361093">
              <w:t xml:space="preserve">when the Internet PC attempted </w:t>
            </w:r>
            <w:r>
              <w:t>to p</w:t>
            </w:r>
            <w:r w:rsidRPr="00361093">
              <w:t>ing these PCs in Step 2.</w:t>
            </w:r>
            <w:r>
              <w:t xml:space="preserve"> Pinging the Internet PC from PC-A or PC-C will not add the translations to the table because of the way the Internet is being simulated on the network.</w:t>
            </w:r>
          </w:p>
        </w:tc>
      </w:tr>
      <w:tr w:rsidR="006B5331" w:rsidTr="006B5331">
        <w:trPr>
          <w:cantSplit/>
          <w:jc w:val="center"/>
        </w:trPr>
        <w:tc>
          <w:tcPr>
            <w:tcW w:w="3308" w:type="dxa"/>
            <w:vAlign w:val="bottom"/>
          </w:tcPr>
          <w:p w:rsidR="006B5331" w:rsidRDefault="006B5331" w:rsidP="00D90B89">
            <w:pPr>
              <w:pStyle w:val="TableText"/>
            </w:pPr>
            <w:r>
              <w:t>What command is used to clear dynamic NAT translations?</w:t>
            </w:r>
          </w:p>
        </w:tc>
        <w:tc>
          <w:tcPr>
            <w:tcW w:w="5578" w:type="dxa"/>
            <w:shd w:val="clear" w:color="auto" w:fill="FFFF00"/>
            <w:vAlign w:val="center"/>
          </w:tcPr>
          <w:p w:rsidR="006B5331" w:rsidRPr="00D30210" w:rsidRDefault="00751567" w:rsidP="005336A0">
            <w:pPr>
              <w:pStyle w:val="TableText"/>
              <w:rPr>
                <w:color w:val="FF0000"/>
              </w:rPr>
            </w:pPr>
            <w:r>
              <w:rPr>
                <w:color w:val="FF0000"/>
              </w:rPr>
              <w:t xml:space="preserve">clear </w:t>
            </w:r>
            <w:proofErr w:type="spellStart"/>
            <w:r>
              <w:rPr>
                <w:color w:val="FF0000"/>
              </w:rPr>
              <w:t>ip</w:t>
            </w:r>
            <w:proofErr w:type="spellEnd"/>
            <w:r>
              <w:rPr>
                <w:color w:val="FF0000"/>
              </w:rPr>
              <w:t xml:space="preserve"> </w:t>
            </w:r>
            <w:proofErr w:type="spellStart"/>
            <w:r>
              <w:rPr>
                <w:color w:val="FF0000"/>
              </w:rPr>
              <w:t>nat</w:t>
            </w:r>
            <w:proofErr w:type="spellEnd"/>
            <w:r>
              <w:rPr>
                <w:color w:val="FF0000"/>
              </w:rPr>
              <w:t xml:space="preserve"> translation * </w:t>
            </w:r>
          </w:p>
        </w:tc>
      </w:tr>
    </w:tbl>
    <w:p w:rsidR="006B5331" w:rsidRDefault="006B5331" w:rsidP="00DC16EF">
      <w:pPr>
        <w:pStyle w:val="LabSection"/>
      </w:pPr>
    </w:p>
    <w:p w:rsidR="006B5331" w:rsidRDefault="006B5331" w:rsidP="00DC16EF">
      <w:pPr>
        <w:pStyle w:val="LabSection"/>
      </w:pPr>
    </w:p>
    <w:p w:rsidR="006B5331" w:rsidRDefault="006B5331" w:rsidP="00DC16EF">
      <w:pPr>
        <w:pStyle w:val="LabSection"/>
      </w:pPr>
    </w:p>
    <w:p w:rsidR="00DC16EF" w:rsidRPr="004C0909" w:rsidRDefault="00DC16EF" w:rsidP="00DC16EF">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DC16EF" w:rsidRPr="00763D8B" w:rsidTr="00111577">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C16EF" w:rsidRDefault="00DC16EF" w:rsidP="00111577">
            <w:pPr>
              <w:pStyle w:val="TableHeading"/>
            </w:pPr>
            <w:r>
              <w:t>Router Interface Summary</w:t>
            </w:r>
          </w:p>
        </w:tc>
      </w:tr>
      <w:tr w:rsidR="00DC16EF" w:rsidTr="00111577">
        <w:trPr>
          <w:cantSplit/>
          <w:jc w:val="center"/>
        </w:trPr>
        <w:tc>
          <w:tcPr>
            <w:tcW w:w="1530" w:type="dxa"/>
          </w:tcPr>
          <w:p w:rsidR="00DC16EF" w:rsidRPr="00763D8B" w:rsidRDefault="00DC16EF" w:rsidP="00111577">
            <w:pPr>
              <w:pStyle w:val="TableHeading"/>
            </w:pPr>
            <w:r w:rsidRPr="00763D8B">
              <w:t>Router Model</w:t>
            </w:r>
          </w:p>
        </w:tc>
        <w:tc>
          <w:tcPr>
            <w:tcW w:w="2250" w:type="dxa"/>
          </w:tcPr>
          <w:p w:rsidR="00DC16EF" w:rsidRPr="00763D8B" w:rsidRDefault="00DC16EF" w:rsidP="00111577">
            <w:pPr>
              <w:pStyle w:val="TableHeading"/>
            </w:pPr>
            <w:r w:rsidRPr="00763D8B">
              <w:t>Ethernet Interface #1</w:t>
            </w:r>
          </w:p>
        </w:tc>
        <w:tc>
          <w:tcPr>
            <w:tcW w:w="2250" w:type="dxa"/>
          </w:tcPr>
          <w:p w:rsidR="00DC16EF" w:rsidRPr="00763D8B" w:rsidRDefault="00DC16EF" w:rsidP="00111577">
            <w:pPr>
              <w:pStyle w:val="TableHeading"/>
            </w:pPr>
            <w:r w:rsidRPr="00763D8B">
              <w:t>Ethernet Interface #2</w:t>
            </w:r>
          </w:p>
        </w:tc>
        <w:tc>
          <w:tcPr>
            <w:tcW w:w="2070" w:type="dxa"/>
          </w:tcPr>
          <w:p w:rsidR="00DC16EF" w:rsidRPr="00763D8B" w:rsidRDefault="00DC16EF" w:rsidP="00111577">
            <w:pPr>
              <w:pStyle w:val="TableHeading"/>
            </w:pPr>
            <w:r w:rsidRPr="00763D8B">
              <w:t>Serial Interface #1</w:t>
            </w:r>
          </w:p>
        </w:tc>
        <w:tc>
          <w:tcPr>
            <w:tcW w:w="2160" w:type="dxa"/>
          </w:tcPr>
          <w:p w:rsidR="00DC16EF" w:rsidRPr="00763D8B" w:rsidRDefault="00DC16EF" w:rsidP="00111577">
            <w:pPr>
              <w:pStyle w:val="TableHeading"/>
            </w:pPr>
            <w:r w:rsidRPr="00763D8B">
              <w:t>Serial Interface #2</w:t>
            </w:r>
          </w:p>
        </w:tc>
      </w:tr>
      <w:tr w:rsidR="00DC16EF" w:rsidTr="00111577">
        <w:trPr>
          <w:cantSplit/>
          <w:jc w:val="center"/>
        </w:trPr>
        <w:tc>
          <w:tcPr>
            <w:tcW w:w="1530" w:type="dxa"/>
          </w:tcPr>
          <w:p w:rsidR="00DC16EF" w:rsidRPr="00763D8B" w:rsidRDefault="00DC16EF" w:rsidP="00111577">
            <w:pPr>
              <w:pStyle w:val="TableText"/>
            </w:pPr>
            <w:r w:rsidRPr="00763D8B">
              <w:t>1800</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Pr="00763D8B" w:rsidRDefault="00DC16EF" w:rsidP="00111577">
            <w:pPr>
              <w:pStyle w:val="TableText"/>
            </w:pPr>
            <w:r w:rsidRPr="00763D8B">
              <w:t>1900</w:t>
            </w:r>
          </w:p>
        </w:tc>
        <w:tc>
          <w:tcPr>
            <w:tcW w:w="2250" w:type="dxa"/>
          </w:tcPr>
          <w:p w:rsidR="00DC16EF" w:rsidRPr="00763D8B" w:rsidRDefault="00DC16EF" w:rsidP="00111577">
            <w:pPr>
              <w:pStyle w:val="TableText"/>
            </w:pPr>
            <w:r w:rsidRPr="00763D8B">
              <w:t>Gigabit Ethernet 0/0 (G0/0)</w:t>
            </w:r>
          </w:p>
        </w:tc>
        <w:tc>
          <w:tcPr>
            <w:tcW w:w="2250" w:type="dxa"/>
          </w:tcPr>
          <w:p w:rsidR="00DC16EF" w:rsidRPr="00763D8B" w:rsidRDefault="00DC16EF" w:rsidP="00111577">
            <w:pPr>
              <w:pStyle w:val="TableText"/>
            </w:pPr>
            <w:r w:rsidRPr="00763D8B">
              <w:t>Gigabit Ethernet 0/1 (G0/1)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Default="00DC16EF" w:rsidP="00111577">
            <w:pPr>
              <w:pStyle w:val="TableText"/>
            </w:pPr>
            <w:r>
              <w:t>2801</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11577">
            <w:pPr>
              <w:pStyle w:val="TableText"/>
            </w:pPr>
            <w:r>
              <w:t>Serial 0/1</w:t>
            </w:r>
            <w:r w:rsidR="009D750C">
              <w:t>/0 (S0/1</w:t>
            </w:r>
            <w:r w:rsidRPr="00763D8B">
              <w:t>/0)</w:t>
            </w:r>
          </w:p>
        </w:tc>
        <w:tc>
          <w:tcPr>
            <w:tcW w:w="2160" w:type="dxa"/>
          </w:tcPr>
          <w:p w:rsidR="00DC16EF" w:rsidRPr="00763D8B" w:rsidRDefault="00DC16EF" w:rsidP="00111577">
            <w:pPr>
              <w:pStyle w:val="TableText"/>
            </w:pPr>
            <w:r>
              <w:t>Serial 0/1</w:t>
            </w:r>
            <w:r w:rsidRPr="00763D8B">
              <w:t>/1 (S0/0/1)</w:t>
            </w:r>
          </w:p>
        </w:tc>
      </w:tr>
      <w:tr w:rsidR="00DC16EF" w:rsidTr="00111577">
        <w:trPr>
          <w:cantSplit/>
          <w:jc w:val="center"/>
        </w:trPr>
        <w:tc>
          <w:tcPr>
            <w:tcW w:w="1530" w:type="dxa"/>
          </w:tcPr>
          <w:p w:rsidR="00DC16EF" w:rsidRPr="00763D8B" w:rsidRDefault="00DC16EF" w:rsidP="00111577">
            <w:pPr>
              <w:pStyle w:val="TableText"/>
            </w:pPr>
            <w:r>
              <w:t>2811</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Pr="00763D8B" w:rsidRDefault="00DC16EF" w:rsidP="00111577">
            <w:pPr>
              <w:pStyle w:val="TableText"/>
            </w:pPr>
            <w:r w:rsidRPr="00763D8B">
              <w:t>2900</w:t>
            </w:r>
          </w:p>
        </w:tc>
        <w:tc>
          <w:tcPr>
            <w:tcW w:w="2250" w:type="dxa"/>
          </w:tcPr>
          <w:p w:rsidR="00DC16EF" w:rsidRPr="00763D8B" w:rsidRDefault="00DC16EF" w:rsidP="00111577">
            <w:pPr>
              <w:pStyle w:val="TableText"/>
            </w:pPr>
            <w:r w:rsidRPr="00763D8B">
              <w:t>Gigabit Ethernet 0/0 (G0/0)</w:t>
            </w:r>
          </w:p>
        </w:tc>
        <w:tc>
          <w:tcPr>
            <w:tcW w:w="2250" w:type="dxa"/>
          </w:tcPr>
          <w:p w:rsidR="00DC16EF" w:rsidRPr="00763D8B" w:rsidRDefault="00DC16EF" w:rsidP="00111577">
            <w:pPr>
              <w:pStyle w:val="TableText"/>
            </w:pPr>
            <w:r w:rsidRPr="00763D8B">
              <w:t xml:space="preserve">Gigabit Ethernet </w:t>
            </w:r>
            <w:bookmarkStart w:id="0" w:name="_GoBack"/>
            <w:bookmarkEnd w:id="0"/>
            <w:r w:rsidRPr="00763D8B">
              <w:t>0/1 (G0/1)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0260" w:type="dxa"/>
            <w:gridSpan w:val="5"/>
          </w:tcPr>
          <w:p w:rsidR="00DC16EF" w:rsidRPr="00763D8B" w:rsidRDefault="00DC16EF" w:rsidP="00111577">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1A2C58" w:rsidRPr="006F2C96" w:rsidRDefault="001A2C58" w:rsidP="00FE633C">
      <w:pPr>
        <w:pStyle w:val="LabSection"/>
        <w:rPr>
          <w:rStyle w:val="DevConfigGray"/>
        </w:rPr>
      </w:pPr>
    </w:p>
    <w:sectPr w:rsidR="001A2C58" w:rsidRPr="006F2C96"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884" w:rsidRDefault="00457884" w:rsidP="0090659A">
      <w:pPr>
        <w:spacing w:after="0" w:line="240" w:lineRule="auto"/>
      </w:pPr>
      <w:r>
        <w:separator/>
      </w:r>
    </w:p>
    <w:p w:rsidR="00457884" w:rsidRDefault="00457884"/>
    <w:p w:rsidR="00457884" w:rsidRDefault="00457884"/>
    <w:p w:rsidR="00457884" w:rsidRDefault="00457884"/>
    <w:p w:rsidR="00457884" w:rsidRDefault="00457884"/>
  </w:endnote>
  <w:endnote w:type="continuationSeparator" w:id="0">
    <w:p w:rsidR="00457884" w:rsidRDefault="00457884" w:rsidP="0090659A">
      <w:pPr>
        <w:spacing w:after="0" w:line="240" w:lineRule="auto"/>
      </w:pPr>
      <w:r>
        <w:continuationSeparator/>
      </w:r>
    </w:p>
    <w:p w:rsidR="00457884" w:rsidRDefault="00457884"/>
    <w:p w:rsidR="00457884" w:rsidRDefault="00457884"/>
    <w:p w:rsidR="00457884" w:rsidRDefault="00457884"/>
    <w:p w:rsidR="00457884" w:rsidRDefault="004578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650" w:rsidRPr="0090659A" w:rsidRDefault="009E3650" w:rsidP="008C4307">
    <w:pPr>
      <w:pStyle w:val="Footer"/>
      <w:rPr>
        <w:szCs w:val="16"/>
      </w:rPr>
    </w:pPr>
    <w:r w:rsidRPr="002A244B">
      <w:t xml:space="preserve">© </w:t>
    </w:r>
    <w:r>
      <w:t>201</w:t>
    </w:r>
    <w:r>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51567">
      <w:rPr>
        <w:b/>
        <w:noProof/>
        <w:szCs w:val="16"/>
      </w:rPr>
      <w:t>14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51567">
      <w:rPr>
        <w:b/>
        <w:noProof/>
        <w:szCs w:val="16"/>
      </w:rPr>
      <w:t>14</w:t>
    </w:r>
    <w:r w:rsidRPr="0090659A">
      <w:rPr>
        <w:b/>
        <w:szCs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650" w:rsidRPr="0090659A" w:rsidRDefault="009E3650" w:rsidP="008C4307">
    <w:pPr>
      <w:pStyle w:val="Footer"/>
      <w:rPr>
        <w:szCs w:val="16"/>
      </w:rPr>
    </w:pPr>
    <w:r w:rsidRPr="002A244B">
      <w:t xml:space="preserve">© </w:t>
    </w:r>
    <w:r>
      <w:t>201</w:t>
    </w:r>
    <w:r>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47FF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47FF6">
      <w:rPr>
        <w:b/>
        <w:noProof/>
        <w:szCs w:val="16"/>
      </w:rPr>
      <w:t>14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884" w:rsidRDefault="00457884" w:rsidP="0090659A">
      <w:pPr>
        <w:spacing w:after="0" w:line="240" w:lineRule="auto"/>
      </w:pPr>
      <w:r>
        <w:separator/>
      </w:r>
    </w:p>
    <w:p w:rsidR="00457884" w:rsidRDefault="00457884"/>
    <w:p w:rsidR="00457884" w:rsidRDefault="00457884"/>
    <w:p w:rsidR="00457884" w:rsidRDefault="00457884"/>
    <w:p w:rsidR="00457884" w:rsidRDefault="00457884"/>
  </w:footnote>
  <w:footnote w:type="continuationSeparator" w:id="0">
    <w:p w:rsidR="00457884" w:rsidRDefault="00457884" w:rsidP="0090659A">
      <w:pPr>
        <w:spacing w:after="0" w:line="240" w:lineRule="auto"/>
      </w:pPr>
      <w:r>
        <w:continuationSeparator/>
      </w:r>
    </w:p>
    <w:p w:rsidR="00457884" w:rsidRDefault="00457884"/>
    <w:p w:rsidR="00457884" w:rsidRDefault="00457884"/>
    <w:p w:rsidR="00457884" w:rsidRDefault="00457884"/>
    <w:p w:rsidR="00457884" w:rsidRDefault="0045788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650" w:rsidRDefault="009E3650" w:rsidP="00C52BA6">
    <w:pPr>
      <w:pStyle w:val="PageHead"/>
    </w:pPr>
    <w:r w:rsidRPr="00563249">
      <w:t>CCNA</w:t>
    </w:r>
    <w:r>
      <w:t>: Routing and Switching Essentials</w:t>
    </w:r>
    <w:r>
      <w:tab/>
      <w:t>SA Exam</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650" w:rsidRDefault="009E3650">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265B5B"/>
    <w:multiLevelType w:val="hybridMultilevel"/>
    <w:tmpl w:val="EB4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EB532D4"/>
    <w:multiLevelType w:val="hybridMultilevel"/>
    <w:tmpl w:val="5892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383F"/>
    <w:rsid w:val="00004175"/>
    <w:rsid w:val="000059C9"/>
    <w:rsid w:val="00006011"/>
    <w:rsid w:val="000160F7"/>
    <w:rsid w:val="00016D5B"/>
    <w:rsid w:val="00016F30"/>
    <w:rsid w:val="0002047C"/>
    <w:rsid w:val="00021B9A"/>
    <w:rsid w:val="000242D6"/>
    <w:rsid w:val="00024EE5"/>
    <w:rsid w:val="000347AC"/>
    <w:rsid w:val="00041269"/>
    <w:rsid w:val="00041AF6"/>
    <w:rsid w:val="00044E62"/>
    <w:rsid w:val="00050BA4"/>
    <w:rsid w:val="00051738"/>
    <w:rsid w:val="00052548"/>
    <w:rsid w:val="00056AA6"/>
    <w:rsid w:val="00057957"/>
    <w:rsid w:val="00060696"/>
    <w:rsid w:val="00060D62"/>
    <w:rsid w:val="00066351"/>
    <w:rsid w:val="00070F6A"/>
    <w:rsid w:val="00075E7F"/>
    <w:rsid w:val="000769CF"/>
    <w:rsid w:val="00080D68"/>
    <w:rsid w:val="000815D8"/>
    <w:rsid w:val="00081A7E"/>
    <w:rsid w:val="00085CC6"/>
    <w:rsid w:val="00090C07"/>
    <w:rsid w:val="00091E8D"/>
    <w:rsid w:val="00092A73"/>
    <w:rsid w:val="000933EA"/>
    <w:rsid w:val="0009378D"/>
    <w:rsid w:val="00097163"/>
    <w:rsid w:val="000A22C8"/>
    <w:rsid w:val="000B1B02"/>
    <w:rsid w:val="000B2344"/>
    <w:rsid w:val="000B3B57"/>
    <w:rsid w:val="000B7DE5"/>
    <w:rsid w:val="000C3899"/>
    <w:rsid w:val="000C399C"/>
    <w:rsid w:val="000C55BA"/>
    <w:rsid w:val="000D3B25"/>
    <w:rsid w:val="000D4A79"/>
    <w:rsid w:val="000D55B4"/>
    <w:rsid w:val="000E1E30"/>
    <w:rsid w:val="000E59AA"/>
    <w:rsid w:val="000E65F0"/>
    <w:rsid w:val="000F072C"/>
    <w:rsid w:val="000F30D6"/>
    <w:rsid w:val="000F317D"/>
    <w:rsid w:val="000F6743"/>
    <w:rsid w:val="001006C2"/>
    <w:rsid w:val="00107B2B"/>
    <w:rsid w:val="00111577"/>
    <w:rsid w:val="00112460"/>
    <w:rsid w:val="00112AC5"/>
    <w:rsid w:val="001133DD"/>
    <w:rsid w:val="00120CBE"/>
    <w:rsid w:val="001261C4"/>
    <w:rsid w:val="0012727A"/>
    <w:rsid w:val="001366EC"/>
    <w:rsid w:val="00137491"/>
    <w:rsid w:val="0014219C"/>
    <w:rsid w:val="001425ED"/>
    <w:rsid w:val="00147E17"/>
    <w:rsid w:val="00151431"/>
    <w:rsid w:val="00154D5D"/>
    <w:rsid w:val="00154E3A"/>
    <w:rsid w:val="00157902"/>
    <w:rsid w:val="00163164"/>
    <w:rsid w:val="00166253"/>
    <w:rsid w:val="001710C0"/>
    <w:rsid w:val="0017228D"/>
    <w:rsid w:val="00172AFB"/>
    <w:rsid w:val="001772B8"/>
    <w:rsid w:val="001776E2"/>
    <w:rsid w:val="00177A2D"/>
    <w:rsid w:val="001807A9"/>
    <w:rsid w:val="00180FBF"/>
    <w:rsid w:val="001812E2"/>
    <w:rsid w:val="00182CF4"/>
    <w:rsid w:val="00183CDE"/>
    <w:rsid w:val="0018581E"/>
    <w:rsid w:val="00186CE1"/>
    <w:rsid w:val="00192F12"/>
    <w:rsid w:val="00193F14"/>
    <w:rsid w:val="00195942"/>
    <w:rsid w:val="00197614"/>
    <w:rsid w:val="001A0312"/>
    <w:rsid w:val="001A15DA"/>
    <w:rsid w:val="001A2694"/>
    <w:rsid w:val="001A2C58"/>
    <w:rsid w:val="001A3CC7"/>
    <w:rsid w:val="001A69AC"/>
    <w:rsid w:val="001A795D"/>
    <w:rsid w:val="001B1E9A"/>
    <w:rsid w:val="001B67D8"/>
    <w:rsid w:val="001B6F95"/>
    <w:rsid w:val="001C05A1"/>
    <w:rsid w:val="001C1D9E"/>
    <w:rsid w:val="001C7C3B"/>
    <w:rsid w:val="001D2766"/>
    <w:rsid w:val="001D4E14"/>
    <w:rsid w:val="001D5B6F"/>
    <w:rsid w:val="001D6CE2"/>
    <w:rsid w:val="001E0AB8"/>
    <w:rsid w:val="001E2E33"/>
    <w:rsid w:val="001E38E0"/>
    <w:rsid w:val="001E4E72"/>
    <w:rsid w:val="001E5B0C"/>
    <w:rsid w:val="001E5C30"/>
    <w:rsid w:val="001E62B3"/>
    <w:rsid w:val="001E6371"/>
    <w:rsid w:val="001F0171"/>
    <w:rsid w:val="001F0D77"/>
    <w:rsid w:val="001F1B28"/>
    <w:rsid w:val="001F4DD4"/>
    <w:rsid w:val="001F6B7C"/>
    <w:rsid w:val="001F7DD8"/>
    <w:rsid w:val="0020029D"/>
    <w:rsid w:val="002017AB"/>
    <w:rsid w:val="00201928"/>
    <w:rsid w:val="00203E26"/>
    <w:rsid w:val="0020449C"/>
    <w:rsid w:val="00204F67"/>
    <w:rsid w:val="002113B8"/>
    <w:rsid w:val="00213112"/>
    <w:rsid w:val="0021421E"/>
    <w:rsid w:val="00214F83"/>
    <w:rsid w:val="00215665"/>
    <w:rsid w:val="002163BB"/>
    <w:rsid w:val="0021792C"/>
    <w:rsid w:val="002213CD"/>
    <w:rsid w:val="0022146C"/>
    <w:rsid w:val="002240AB"/>
    <w:rsid w:val="00225AD1"/>
    <w:rsid w:val="00225E37"/>
    <w:rsid w:val="00227F43"/>
    <w:rsid w:val="00236131"/>
    <w:rsid w:val="00240B0E"/>
    <w:rsid w:val="00242E3A"/>
    <w:rsid w:val="002506CF"/>
    <w:rsid w:val="0025107F"/>
    <w:rsid w:val="00251628"/>
    <w:rsid w:val="0025383A"/>
    <w:rsid w:val="00256413"/>
    <w:rsid w:val="00260BE5"/>
    <w:rsid w:val="00260CD4"/>
    <w:rsid w:val="002639D8"/>
    <w:rsid w:val="00265F77"/>
    <w:rsid w:val="0026695A"/>
    <w:rsid w:val="00266C83"/>
    <w:rsid w:val="002768DC"/>
    <w:rsid w:val="0028709C"/>
    <w:rsid w:val="00292255"/>
    <w:rsid w:val="002946A6"/>
    <w:rsid w:val="002A1B1B"/>
    <w:rsid w:val="002A2B06"/>
    <w:rsid w:val="002A6C56"/>
    <w:rsid w:val="002B04FB"/>
    <w:rsid w:val="002B415F"/>
    <w:rsid w:val="002C051B"/>
    <w:rsid w:val="002C090C"/>
    <w:rsid w:val="002C1243"/>
    <w:rsid w:val="002C1815"/>
    <w:rsid w:val="002C2FE7"/>
    <w:rsid w:val="002C30FD"/>
    <w:rsid w:val="002C475E"/>
    <w:rsid w:val="002C6AD6"/>
    <w:rsid w:val="002D1AE8"/>
    <w:rsid w:val="002D1D6B"/>
    <w:rsid w:val="002D4756"/>
    <w:rsid w:val="002D6C2A"/>
    <w:rsid w:val="002D7A86"/>
    <w:rsid w:val="002E3C74"/>
    <w:rsid w:val="002F45FF"/>
    <w:rsid w:val="002F47E8"/>
    <w:rsid w:val="002F4EA9"/>
    <w:rsid w:val="002F6D17"/>
    <w:rsid w:val="002F7037"/>
    <w:rsid w:val="00302344"/>
    <w:rsid w:val="00302887"/>
    <w:rsid w:val="003031ED"/>
    <w:rsid w:val="00305382"/>
    <w:rsid w:val="003056EB"/>
    <w:rsid w:val="003071FF"/>
    <w:rsid w:val="00310652"/>
    <w:rsid w:val="00311D24"/>
    <w:rsid w:val="0031371D"/>
    <w:rsid w:val="003155F6"/>
    <w:rsid w:val="0031789F"/>
    <w:rsid w:val="003206F8"/>
    <w:rsid w:val="00320788"/>
    <w:rsid w:val="003233A3"/>
    <w:rsid w:val="00323761"/>
    <w:rsid w:val="00330FE9"/>
    <w:rsid w:val="00331A01"/>
    <w:rsid w:val="00334830"/>
    <w:rsid w:val="00336B5A"/>
    <w:rsid w:val="00336CF8"/>
    <w:rsid w:val="0034455D"/>
    <w:rsid w:val="003458A1"/>
    <w:rsid w:val="0034604B"/>
    <w:rsid w:val="00346D17"/>
    <w:rsid w:val="003478AE"/>
    <w:rsid w:val="00347972"/>
    <w:rsid w:val="0035469B"/>
    <w:rsid w:val="003559CC"/>
    <w:rsid w:val="003569D7"/>
    <w:rsid w:val="003608AC"/>
    <w:rsid w:val="00361093"/>
    <w:rsid w:val="0036465A"/>
    <w:rsid w:val="00371CC9"/>
    <w:rsid w:val="00371D5F"/>
    <w:rsid w:val="00380B98"/>
    <w:rsid w:val="00381FC5"/>
    <w:rsid w:val="00384DD0"/>
    <w:rsid w:val="00386F5E"/>
    <w:rsid w:val="00392C65"/>
    <w:rsid w:val="00392ED5"/>
    <w:rsid w:val="003A19DC"/>
    <w:rsid w:val="003A1B45"/>
    <w:rsid w:val="003A517C"/>
    <w:rsid w:val="003A5346"/>
    <w:rsid w:val="003B0E5D"/>
    <w:rsid w:val="003B46FC"/>
    <w:rsid w:val="003B573A"/>
    <w:rsid w:val="003B5767"/>
    <w:rsid w:val="003B5970"/>
    <w:rsid w:val="003B7605"/>
    <w:rsid w:val="003C44C1"/>
    <w:rsid w:val="003C6BCA"/>
    <w:rsid w:val="003C7902"/>
    <w:rsid w:val="003D022C"/>
    <w:rsid w:val="003D04C7"/>
    <w:rsid w:val="003D0BFF"/>
    <w:rsid w:val="003D0F94"/>
    <w:rsid w:val="003D4EB0"/>
    <w:rsid w:val="003D6962"/>
    <w:rsid w:val="003D6D09"/>
    <w:rsid w:val="003D7302"/>
    <w:rsid w:val="003E2BB2"/>
    <w:rsid w:val="003E5BE5"/>
    <w:rsid w:val="003E6B81"/>
    <w:rsid w:val="003F062D"/>
    <w:rsid w:val="003F174A"/>
    <w:rsid w:val="003F18D1"/>
    <w:rsid w:val="003F2E8C"/>
    <w:rsid w:val="003F4F0E"/>
    <w:rsid w:val="003F6E06"/>
    <w:rsid w:val="00402094"/>
    <w:rsid w:val="00403C7A"/>
    <w:rsid w:val="004057A6"/>
    <w:rsid w:val="00406554"/>
    <w:rsid w:val="00412442"/>
    <w:rsid w:val="004131B0"/>
    <w:rsid w:val="00415BD2"/>
    <w:rsid w:val="00416C42"/>
    <w:rsid w:val="00417A4C"/>
    <w:rsid w:val="0042241A"/>
    <w:rsid w:val="00422476"/>
    <w:rsid w:val="00423416"/>
    <w:rsid w:val="0042385C"/>
    <w:rsid w:val="004258BF"/>
    <w:rsid w:val="00431654"/>
    <w:rsid w:val="0043334C"/>
    <w:rsid w:val="00434926"/>
    <w:rsid w:val="004400C6"/>
    <w:rsid w:val="004404E0"/>
    <w:rsid w:val="00441941"/>
    <w:rsid w:val="00444217"/>
    <w:rsid w:val="00446317"/>
    <w:rsid w:val="004478F4"/>
    <w:rsid w:val="00450EC9"/>
    <w:rsid w:val="00450F7A"/>
    <w:rsid w:val="00452812"/>
    <w:rsid w:val="00452C6D"/>
    <w:rsid w:val="00454DCE"/>
    <w:rsid w:val="00455874"/>
    <w:rsid w:val="00455E0B"/>
    <w:rsid w:val="00455F92"/>
    <w:rsid w:val="00457884"/>
    <w:rsid w:val="00464631"/>
    <w:rsid w:val="004655C8"/>
    <w:rsid w:val="004659EE"/>
    <w:rsid w:val="00466F0E"/>
    <w:rsid w:val="00472B51"/>
    <w:rsid w:val="004760D9"/>
    <w:rsid w:val="00481B22"/>
    <w:rsid w:val="00482711"/>
    <w:rsid w:val="00482EE4"/>
    <w:rsid w:val="004918B0"/>
    <w:rsid w:val="004936C2"/>
    <w:rsid w:val="0049379C"/>
    <w:rsid w:val="00495E01"/>
    <w:rsid w:val="004A1CA0"/>
    <w:rsid w:val="004A22E9"/>
    <w:rsid w:val="004A4ACD"/>
    <w:rsid w:val="004A5BC5"/>
    <w:rsid w:val="004A722D"/>
    <w:rsid w:val="004B023D"/>
    <w:rsid w:val="004B0402"/>
    <w:rsid w:val="004B4E3D"/>
    <w:rsid w:val="004B6171"/>
    <w:rsid w:val="004C0721"/>
    <w:rsid w:val="004C0909"/>
    <w:rsid w:val="004C3999"/>
    <w:rsid w:val="004C3C60"/>
    <w:rsid w:val="004C3F97"/>
    <w:rsid w:val="004C5C3D"/>
    <w:rsid w:val="004D01F2"/>
    <w:rsid w:val="004D0E2B"/>
    <w:rsid w:val="004D3339"/>
    <w:rsid w:val="004D353F"/>
    <w:rsid w:val="004D36D7"/>
    <w:rsid w:val="004D3ADD"/>
    <w:rsid w:val="004D682B"/>
    <w:rsid w:val="004E59DC"/>
    <w:rsid w:val="004E6152"/>
    <w:rsid w:val="004E6A0D"/>
    <w:rsid w:val="004F344A"/>
    <w:rsid w:val="004F35CD"/>
    <w:rsid w:val="005029D6"/>
    <w:rsid w:val="00503DC6"/>
    <w:rsid w:val="00504ED4"/>
    <w:rsid w:val="00510639"/>
    <w:rsid w:val="00513583"/>
    <w:rsid w:val="00516142"/>
    <w:rsid w:val="00520027"/>
    <w:rsid w:val="0052093C"/>
    <w:rsid w:val="00521B31"/>
    <w:rsid w:val="00522469"/>
    <w:rsid w:val="0052400A"/>
    <w:rsid w:val="00525600"/>
    <w:rsid w:val="005336A0"/>
    <w:rsid w:val="00536D90"/>
    <w:rsid w:val="00536F43"/>
    <w:rsid w:val="005421B2"/>
    <w:rsid w:val="0054582D"/>
    <w:rsid w:val="00546D7D"/>
    <w:rsid w:val="005510BA"/>
    <w:rsid w:val="00551B45"/>
    <w:rsid w:val="00554B4E"/>
    <w:rsid w:val="00556C02"/>
    <w:rsid w:val="00561BB2"/>
    <w:rsid w:val="00563249"/>
    <w:rsid w:val="00565EDB"/>
    <w:rsid w:val="00567760"/>
    <w:rsid w:val="00570A65"/>
    <w:rsid w:val="00573EAF"/>
    <w:rsid w:val="005762B1"/>
    <w:rsid w:val="00580456"/>
    <w:rsid w:val="00580E73"/>
    <w:rsid w:val="00585110"/>
    <w:rsid w:val="00586E1D"/>
    <w:rsid w:val="00587038"/>
    <w:rsid w:val="005874AC"/>
    <w:rsid w:val="00593386"/>
    <w:rsid w:val="00596998"/>
    <w:rsid w:val="005A2998"/>
    <w:rsid w:val="005A6A54"/>
    <w:rsid w:val="005A6E62"/>
    <w:rsid w:val="005A704D"/>
    <w:rsid w:val="005A77DD"/>
    <w:rsid w:val="005B36D4"/>
    <w:rsid w:val="005C1B90"/>
    <w:rsid w:val="005C5BAA"/>
    <w:rsid w:val="005D2B29"/>
    <w:rsid w:val="005D354A"/>
    <w:rsid w:val="005D67E6"/>
    <w:rsid w:val="005E291C"/>
    <w:rsid w:val="005E3235"/>
    <w:rsid w:val="005E4176"/>
    <w:rsid w:val="005E65B5"/>
    <w:rsid w:val="005F3AE9"/>
    <w:rsid w:val="005F59AF"/>
    <w:rsid w:val="006007BB"/>
    <w:rsid w:val="00601DC0"/>
    <w:rsid w:val="006034CB"/>
    <w:rsid w:val="00610D3A"/>
    <w:rsid w:val="00612547"/>
    <w:rsid w:val="006131CE"/>
    <w:rsid w:val="00613342"/>
    <w:rsid w:val="0061336B"/>
    <w:rsid w:val="00613ED8"/>
    <w:rsid w:val="00617037"/>
    <w:rsid w:val="00617D6E"/>
    <w:rsid w:val="00622D61"/>
    <w:rsid w:val="00624198"/>
    <w:rsid w:val="0063790C"/>
    <w:rsid w:val="00640F34"/>
    <w:rsid w:val="006428E5"/>
    <w:rsid w:val="00644958"/>
    <w:rsid w:val="00644A72"/>
    <w:rsid w:val="00647980"/>
    <w:rsid w:val="0065020D"/>
    <w:rsid w:val="00662FBD"/>
    <w:rsid w:val="00667BA0"/>
    <w:rsid w:val="00670160"/>
    <w:rsid w:val="006722F8"/>
    <w:rsid w:val="00672919"/>
    <w:rsid w:val="00676266"/>
    <w:rsid w:val="0067677A"/>
    <w:rsid w:val="00686587"/>
    <w:rsid w:val="006904CF"/>
    <w:rsid w:val="006904F2"/>
    <w:rsid w:val="00695EE2"/>
    <w:rsid w:val="0069660B"/>
    <w:rsid w:val="006A1B33"/>
    <w:rsid w:val="006A48F1"/>
    <w:rsid w:val="006A71A3"/>
    <w:rsid w:val="006A72A4"/>
    <w:rsid w:val="006A7E29"/>
    <w:rsid w:val="006B03F2"/>
    <w:rsid w:val="006B1639"/>
    <w:rsid w:val="006B1F2D"/>
    <w:rsid w:val="006B214D"/>
    <w:rsid w:val="006B3362"/>
    <w:rsid w:val="006B456C"/>
    <w:rsid w:val="006B5331"/>
    <w:rsid w:val="006B5CA7"/>
    <w:rsid w:val="006B5E89"/>
    <w:rsid w:val="006B6E69"/>
    <w:rsid w:val="006C19B2"/>
    <w:rsid w:val="006C30A0"/>
    <w:rsid w:val="006C35FF"/>
    <w:rsid w:val="006C37F8"/>
    <w:rsid w:val="006C57F2"/>
    <w:rsid w:val="006C5949"/>
    <w:rsid w:val="006C6403"/>
    <w:rsid w:val="006C6832"/>
    <w:rsid w:val="006C6FB1"/>
    <w:rsid w:val="006D1370"/>
    <w:rsid w:val="006D2C28"/>
    <w:rsid w:val="006D3FC1"/>
    <w:rsid w:val="006D40B0"/>
    <w:rsid w:val="006D44FB"/>
    <w:rsid w:val="006D74D0"/>
    <w:rsid w:val="006E3F25"/>
    <w:rsid w:val="006E4274"/>
    <w:rsid w:val="006E6581"/>
    <w:rsid w:val="006E71DF"/>
    <w:rsid w:val="006F1CC4"/>
    <w:rsid w:val="006F24FE"/>
    <w:rsid w:val="006F2A86"/>
    <w:rsid w:val="006F2C96"/>
    <w:rsid w:val="006F3163"/>
    <w:rsid w:val="006F31DD"/>
    <w:rsid w:val="007002D8"/>
    <w:rsid w:val="00705FEC"/>
    <w:rsid w:val="0071075C"/>
    <w:rsid w:val="0071147A"/>
    <w:rsid w:val="0071185D"/>
    <w:rsid w:val="00711AA6"/>
    <w:rsid w:val="00713B20"/>
    <w:rsid w:val="00720C33"/>
    <w:rsid w:val="007222AD"/>
    <w:rsid w:val="007257F9"/>
    <w:rsid w:val="007267CF"/>
    <w:rsid w:val="00731F3F"/>
    <w:rsid w:val="00733BAB"/>
    <w:rsid w:val="00741129"/>
    <w:rsid w:val="007436BF"/>
    <w:rsid w:val="007443E9"/>
    <w:rsid w:val="00745DCE"/>
    <w:rsid w:val="007507A4"/>
    <w:rsid w:val="00751567"/>
    <w:rsid w:val="00751CC8"/>
    <w:rsid w:val="00753D89"/>
    <w:rsid w:val="00755C9B"/>
    <w:rsid w:val="00760FE4"/>
    <w:rsid w:val="00763D8B"/>
    <w:rsid w:val="00764814"/>
    <w:rsid w:val="007657F6"/>
    <w:rsid w:val="00765E47"/>
    <w:rsid w:val="0077125A"/>
    <w:rsid w:val="007809C7"/>
    <w:rsid w:val="00786F58"/>
    <w:rsid w:val="0078712A"/>
    <w:rsid w:val="00787CC1"/>
    <w:rsid w:val="00792F4E"/>
    <w:rsid w:val="0079398D"/>
    <w:rsid w:val="00793BDB"/>
    <w:rsid w:val="00794CAF"/>
    <w:rsid w:val="00796C25"/>
    <w:rsid w:val="007A1062"/>
    <w:rsid w:val="007A287C"/>
    <w:rsid w:val="007A3B2A"/>
    <w:rsid w:val="007A475A"/>
    <w:rsid w:val="007B5522"/>
    <w:rsid w:val="007B5E37"/>
    <w:rsid w:val="007C0EE0"/>
    <w:rsid w:val="007C1B71"/>
    <w:rsid w:val="007C2FBB"/>
    <w:rsid w:val="007C459D"/>
    <w:rsid w:val="007C7164"/>
    <w:rsid w:val="007C7EB2"/>
    <w:rsid w:val="007D1460"/>
    <w:rsid w:val="007D1984"/>
    <w:rsid w:val="007D2AFE"/>
    <w:rsid w:val="007E2CFB"/>
    <w:rsid w:val="007E3FEA"/>
    <w:rsid w:val="007E4DE4"/>
    <w:rsid w:val="007E627A"/>
    <w:rsid w:val="007F0A0B"/>
    <w:rsid w:val="007F3A60"/>
    <w:rsid w:val="007F3D0B"/>
    <w:rsid w:val="007F5A57"/>
    <w:rsid w:val="007F7C94"/>
    <w:rsid w:val="00805C3F"/>
    <w:rsid w:val="00810D4B"/>
    <w:rsid w:val="00810E4B"/>
    <w:rsid w:val="00814420"/>
    <w:rsid w:val="00814BAA"/>
    <w:rsid w:val="00824295"/>
    <w:rsid w:val="008251A5"/>
    <w:rsid w:val="008274C8"/>
    <w:rsid w:val="008313F3"/>
    <w:rsid w:val="00834B83"/>
    <w:rsid w:val="008405BB"/>
    <w:rsid w:val="00845418"/>
    <w:rsid w:val="008462AA"/>
    <w:rsid w:val="00846494"/>
    <w:rsid w:val="00847B20"/>
    <w:rsid w:val="0085015A"/>
    <w:rsid w:val="008509D3"/>
    <w:rsid w:val="00853418"/>
    <w:rsid w:val="00857CF6"/>
    <w:rsid w:val="008610CE"/>
    <w:rsid w:val="008610ED"/>
    <w:rsid w:val="00861C6A"/>
    <w:rsid w:val="00861E27"/>
    <w:rsid w:val="00861E9E"/>
    <w:rsid w:val="00865199"/>
    <w:rsid w:val="008653D6"/>
    <w:rsid w:val="00867EAF"/>
    <w:rsid w:val="00870ADA"/>
    <w:rsid w:val="00873C6B"/>
    <w:rsid w:val="0088426A"/>
    <w:rsid w:val="008852BA"/>
    <w:rsid w:val="00885A25"/>
    <w:rsid w:val="00890108"/>
    <w:rsid w:val="00892AE5"/>
    <w:rsid w:val="00893877"/>
    <w:rsid w:val="00894C47"/>
    <w:rsid w:val="0089532C"/>
    <w:rsid w:val="00896165"/>
    <w:rsid w:val="00896681"/>
    <w:rsid w:val="008A2749"/>
    <w:rsid w:val="008A3A90"/>
    <w:rsid w:val="008B06D4"/>
    <w:rsid w:val="008B1C58"/>
    <w:rsid w:val="008B4F20"/>
    <w:rsid w:val="008B57AB"/>
    <w:rsid w:val="008B7FFD"/>
    <w:rsid w:val="008C2067"/>
    <w:rsid w:val="008C2920"/>
    <w:rsid w:val="008C4307"/>
    <w:rsid w:val="008C6F21"/>
    <w:rsid w:val="008D23DF"/>
    <w:rsid w:val="008D4EB1"/>
    <w:rsid w:val="008D5DAB"/>
    <w:rsid w:val="008D73BF"/>
    <w:rsid w:val="008D7775"/>
    <w:rsid w:val="008D7F09"/>
    <w:rsid w:val="008E02A6"/>
    <w:rsid w:val="008E246C"/>
    <w:rsid w:val="008E3704"/>
    <w:rsid w:val="008E5B64"/>
    <w:rsid w:val="008E6895"/>
    <w:rsid w:val="008E7DAA"/>
    <w:rsid w:val="008F0094"/>
    <w:rsid w:val="008F340F"/>
    <w:rsid w:val="008F5D35"/>
    <w:rsid w:val="008F6199"/>
    <w:rsid w:val="008F7295"/>
    <w:rsid w:val="009000CC"/>
    <w:rsid w:val="009020B6"/>
    <w:rsid w:val="00903523"/>
    <w:rsid w:val="0090659A"/>
    <w:rsid w:val="00911080"/>
    <w:rsid w:val="009133F9"/>
    <w:rsid w:val="00915986"/>
    <w:rsid w:val="00917624"/>
    <w:rsid w:val="0092606D"/>
    <w:rsid w:val="00930386"/>
    <w:rsid w:val="009309F5"/>
    <w:rsid w:val="00930DDA"/>
    <w:rsid w:val="00933237"/>
    <w:rsid w:val="00933F28"/>
    <w:rsid w:val="009476C0"/>
    <w:rsid w:val="0095087E"/>
    <w:rsid w:val="00951E60"/>
    <w:rsid w:val="00957624"/>
    <w:rsid w:val="00960850"/>
    <w:rsid w:val="00961113"/>
    <w:rsid w:val="00963E34"/>
    <w:rsid w:val="00964DFA"/>
    <w:rsid w:val="00972BF2"/>
    <w:rsid w:val="0097655A"/>
    <w:rsid w:val="00976F34"/>
    <w:rsid w:val="00977F9E"/>
    <w:rsid w:val="00980143"/>
    <w:rsid w:val="0098155C"/>
    <w:rsid w:val="0098217A"/>
    <w:rsid w:val="009839B7"/>
    <w:rsid w:val="00983B77"/>
    <w:rsid w:val="009840B5"/>
    <w:rsid w:val="0098777A"/>
    <w:rsid w:val="009937C6"/>
    <w:rsid w:val="00996053"/>
    <w:rsid w:val="009A0B2F"/>
    <w:rsid w:val="009A1CF4"/>
    <w:rsid w:val="009A20E6"/>
    <w:rsid w:val="009A2658"/>
    <w:rsid w:val="009A37D7"/>
    <w:rsid w:val="009A3F3E"/>
    <w:rsid w:val="009A4E17"/>
    <w:rsid w:val="009A6955"/>
    <w:rsid w:val="009B341C"/>
    <w:rsid w:val="009B5747"/>
    <w:rsid w:val="009C0595"/>
    <w:rsid w:val="009D2143"/>
    <w:rsid w:val="009D2C27"/>
    <w:rsid w:val="009D750C"/>
    <w:rsid w:val="009E1BF8"/>
    <w:rsid w:val="009E2309"/>
    <w:rsid w:val="009E2EC3"/>
    <w:rsid w:val="009E2FAA"/>
    <w:rsid w:val="009E3650"/>
    <w:rsid w:val="009E42B9"/>
    <w:rsid w:val="009F0EEC"/>
    <w:rsid w:val="009F4C2E"/>
    <w:rsid w:val="009F515B"/>
    <w:rsid w:val="009F55FB"/>
    <w:rsid w:val="00A014A3"/>
    <w:rsid w:val="00A04054"/>
    <w:rsid w:val="00A0412D"/>
    <w:rsid w:val="00A0473C"/>
    <w:rsid w:val="00A1765B"/>
    <w:rsid w:val="00A21211"/>
    <w:rsid w:val="00A3144D"/>
    <w:rsid w:val="00A34E7F"/>
    <w:rsid w:val="00A43268"/>
    <w:rsid w:val="00A44CFF"/>
    <w:rsid w:val="00A46F0A"/>
    <w:rsid w:val="00A46F25"/>
    <w:rsid w:val="00A47CC2"/>
    <w:rsid w:val="00A502BA"/>
    <w:rsid w:val="00A60146"/>
    <w:rsid w:val="00A6061B"/>
    <w:rsid w:val="00A622C4"/>
    <w:rsid w:val="00A6283D"/>
    <w:rsid w:val="00A666C8"/>
    <w:rsid w:val="00A7133D"/>
    <w:rsid w:val="00A754B4"/>
    <w:rsid w:val="00A75D9C"/>
    <w:rsid w:val="00A76DE0"/>
    <w:rsid w:val="00A807C1"/>
    <w:rsid w:val="00A827BE"/>
    <w:rsid w:val="00A83374"/>
    <w:rsid w:val="00A85F77"/>
    <w:rsid w:val="00A91B14"/>
    <w:rsid w:val="00A957D3"/>
    <w:rsid w:val="00A96172"/>
    <w:rsid w:val="00AA00D4"/>
    <w:rsid w:val="00AA3DE3"/>
    <w:rsid w:val="00AB0D6A"/>
    <w:rsid w:val="00AB43B3"/>
    <w:rsid w:val="00AB49B9"/>
    <w:rsid w:val="00AB758A"/>
    <w:rsid w:val="00AC027E"/>
    <w:rsid w:val="00AC1E7E"/>
    <w:rsid w:val="00AC507D"/>
    <w:rsid w:val="00AC66E4"/>
    <w:rsid w:val="00AC7E9A"/>
    <w:rsid w:val="00AD4578"/>
    <w:rsid w:val="00AD68E9"/>
    <w:rsid w:val="00AE4DDD"/>
    <w:rsid w:val="00AE56C0"/>
    <w:rsid w:val="00AE7EEF"/>
    <w:rsid w:val="00AF185B"/>
    <w:rsid w:val="00AF536E"/>
    <w:rsid w:val="00B000E2"/>
    <w:rsid w:val="00B00914"/>
    <w:rsid w:val="00B00C50"/>
    <w:rsid w:val="00B02A8E"/>
    <w:rsid w:val="00B04D29"/>
    <w:rsid w:val="00B052EE"/>
    <w:rsid w:val="00B103C2"/>
    <w:rsid w:val="00B1081F"/>
    <w:rsid w:val="00B12165"/>
    <w:rsid w:val="00B138A5"/>
    <w:rsid w:val="00B22BAA"/>
    <w:rsid w:val="00B27499"/>
    <w:rsid w:val="00B3010D"/>
    <w:rsid w:val="00B35151"/>
    <w:rsid w:val="00B433F2"/>
    <w:rsid w:val="00B43D4A"/>
    <w:rsid w:val="00B458E8"/>
    <w:rsid w:val="00B525A6"/>
    <w:rsid w:val="00B5397B"/>
    <w:rsid w:val="00B55D12"/>
    <w:rsid w:val="00B57283"/>
    <w:rsid w:val="00B612B7"/>
    <w:rsid w:val="00B62809"/>
    <w:rsid w:val="00B65E5B"/>
    <w:rsid w:val="00B70D7F"/>
    <w:rsid w:val="00B7675A"/>
    <w:rsid w:val="00B770B5"/>
    <w:rsid w:val="00B81284"/>
    <w:rsid w:val="00B81898"/>
    <w:rsid w:val="00B827A4"/>
    <w:rsid w:val="00B8606B"/>
    <w:rsid w:val="00B86DD6"/>
    <w:rsid w:val="00B878E7"/>
    <w:rsid w:val="00B922C9"/>
    <w:rsid w:val="00B9345C"/>
    <w:rsid w:val="00B94B55"/>
    <w:rsid w:val="00B959F3"/>
    <w:rsid w:val="00B97278"/>
    <w:rsid w:val="00B97943"/>
    <w:rsid w:val="00BA1D0B"/>
    <w:rsid w:val="00BA6972"/>
    <w:rsid w:val="00BB1E0D"/>
    <w:rsid w:val="00BB3BAD"/>
    <w:rsid w:val="00BB4D9B"/>
    <w:rsid w:val="00BB73FF"/>
    <w:rsid w:val="00BB7688"/>
    <w:rsid w:val="00BC326A"/>
    <w:rsid w:val="00BC7CAC"/>
    <w:rsid w:val="00BD0FAB"/>
    <w:rsid w:val="00BD6D76"/>
    <w:rsid w:val="00BE1039"/>
    <w:rsid w:val="00BE157C"/>
    <w:rsid w:val="00BE56B3"/>
    <w:rsid w:val="00BE7ECC"/>
    <w:rsid w:val="00BF04E8"/>
    <w:rsid w:val="00BF16BF"/>
    <w:rsid w:val="00BF4D1F"/>
    <w:rsid w:val="00BF56E0"/>
    <w:rsid w:val="00BF641F"/>
    <w:rsid w:val="00C00CFD"/>
    <w:rsid w:val="00C02A73"/>
    <w:rsid w:val="00C063D2"/>
    <w:rsid w:val="00C07FD9"/>
    <w:rsid w:val="00C10955"/>
    <w:rsid w:val="00C11C4D"/>
    <w:rsid w:val="00C1712C"/>
    <w:rsid w:val="00C23E16"/>
    <w:rsid w:val="00C277F3"/>
    <w:rsid w:val="00C27E37"/>
    <w:rsid w:val="00C30F5F"/>
    <w:rsid w:val="00C32713"/>
    <w:rsid w:val="00C32CAC"/>
    <w:rsid w:val="00C3446C"/>
    <w:rsid w:val="00C34E1E"/>
    <w:rsid w:val="00C351B8"/>
    <w:rsid w:val="00C410D9"/>
    <w:rsid w:val="00C44DB7"/>
    <w:rsid w:val="00C4510A"/>
    <w:rsid w:val="00C47F2E"/>
    <w:rsid w:val="00C47FF6"/>
    <w:rsid w:val="00C52BA6"/>
    <w:rsid w:val="00C5359E"/>
    <w:rsid w:val="00C57A1A"/>
    <w:rsid w:val="00C6258F"/>
    <w:rsid w:val="00C6396D"/>
    <w:rsid w:val="00C63B1D"/>
    <w:rsid w:val="00C63DD9"/>
    <w:rsid w:val="00C63DF6"/>
    <w:rsid w:val="00C63E58"/>
    <w:rsid w:val="00C64645"/>
    <w:rsid w:val="00C6495E"/>
    <w:rsid w:val="00C66954"/>
    <w:rsid w:val="00C670EE"/>
    <w:rsid w:val="00C67E3B"/>
    <w:rsid w:val="00C70822"/>
    <w:rsid w:val="00C7121F"/>
    <w:rsid w:val="00C73E77"/>
    <w:rsid w:val="00C750FF"/>
    <w:rsid w:val="00C90311"/>
    <w:rsid w:val="00C91C26"/>
    <w:rsid w:val="00CA14F7"/>
    <w:rsid w:val="00CA73D5"/>
    <w:rsid w:val="00CB3CC3"/>
    <w:rsid w:val="00CB7F79"/>
    <w:rsid w:val="00CC1092"/>
    <w:rsid w:val="00CC1C87"/>
    <w:rsid w:val="00CC3000"/>
    <w:rsid w:val="00CC4859"/>
    <w:rsid w:val="00CC7A35"/>
    <w:rsid w:val="00CC7F24"/>
    <w:rsid w:val="00CD0234"/>
    <w:rsid w:val="00CD072A"/>
    <w:rsid w:val="00CD3831"/>
    <w:rsid w:val="00CD517E"/>
    <w:rsid w:val="00CD5C01"/>
    <w:rsid w:val="00CD7F73"/>
    <w:rsid w:val="00CE18D8"/>
    <w:rsid w:val="00CE26C5"/>
    <w:rsid w:val="00CE36AF"/>
    <w:rsid w:val="00CE54DD"/>
    <w:rsid w:val="00CF0DA5"/>
    <w:rsid w:val="00CF4861"/>
    <w:rsid w:val="00CF48EF"/>
    <w:rsid w:val="00CF5D31"/>
    <w:rsid w:val="00CF5F3B"/>
    <w:rsid w:val="00CF791A"/>
    <w:rsid w:val="00D00D7D"/>
    <w:rsid w:val="00D10509"/>
    <w:rsid w:val="00D11281"/>
    <w:rsid w:val="00D13497"/>
    <w:rsid w:val="00D139C8"/>
    <w:rsid w:val="00D15180"/>
    <w:rsid w:val="00D17F81"/>
    <w:rsid w:val="00D24AFA"/>
    <w:rsid w:val="00D2758C"/>
    <w:rsid w:val="00D275CA"/>
    <w:rsid w:val="00D2789B"/>
    <w:rsid w:val="00D30210"/>
    <w:rsid w:val="00D33343"/>
    <w:rsid w:val="00D3430E"/>
    <w:rsid w:val="00D345AB"/>
    <w:rsid w:val="00D35A5E"/>
    <w:rsid w:val="00D41566"/>
    <w:rsid w:val="00D43C7B"/>
    <w:rsid w:val="00D450BC"/>
    <w:rsid w:val="00D458EC"/>
    <w:rsid w:val="00D501B0"/>
    <w:rsid w:val="00D502AF"/>
    <w:rsid w:val="00D51CB9"/>
    <w:rsid w:val="00D51CE6"/>
    <w:rsid w:val="00D52582"/>
    <w:rsid w:val="00D56A0E"/>
    <w:rsid w:val="00D57AD3"/>
    <w:rsid w:val="00D604ED"/>
    <w:rsid w:val="00D635FE"/>
    <w:rsid w:val="00D729DE"/>
    <w:rsid w:val="00D75AE5"/>
    <w:rsid w:val="00D75B6A"/>
    <w:rsid w:val="00D804D6"/>
    <w:rsid w:val="00D827D2"/>
    <w:rsid w:val="00D83062"/>
    <w:rsid w:val="00D84BDA"/>
    <w:rsid w:val="00D876A8"/>
    <w:rsid w:val="00D87F26"/>
    <w:rsid w:val="00D90044"/>
    <w:rsid w:val="00D90B89"/>
    <w:rsid w:val="00D90CA0"/>
    <w:rsid w:val="00D92E2B"/>
    <w:rsid w:val="00D93063"/>
    <w:rsid w:val="00D933B0"/>
    <w:rsid w:val="00D977E8"/>
    <w:rsid w:val="00D97B16"/>
    <w:rsid w:val="00DA087E"/>
    <w:rsid w:val="00DA1AA2"/>
    <w:rsid w:val="00DA7F33"/>
    <w:rsid w:val="00DB1C89"/>
    <w:rsid w:val="00DB3763"/>
    <w:rsid w:val="00DB4029"/>
    <w:rsid w:val="00DB4E81"/>
    <w:rsid w:val="00DB5F4D"/>
    <w:rsid w:val="00DB6DA5"/>
    <w:rsid w:val="00DC024E"/>
    <w:rsid w:val="00DC076B"/>
    <w:rsid w:val="00DC16EF"/>
    <w:rsid w:val="00DC186F"/>
    <w:rsid w:val="00DC252F"/>
    <w:rsid w:val="00DC4020"/>
    <w:rsid w:val="00DC54B2"/>
    <w:rsid w:val="00DC5D68"/>
    <w:rsid w:val="00DC6050"/>
    <w:rsid w:val="00DC61C8"/>
    <w:rsid w:val="00DD0FB8"/>
    <w:rsid w:val="00DD43EA"/>
    <w:rsid w:val="00DD4A1C"/>
    <w:rsid w:val="00DD758A"/>
    <w:rsid w:val="00DE0EDF"/>
    <w:rsid w:val="00DE6F44"/>
    <w:rsid w:val="00DF0CF0"/>
    <w:rsid w:val="00DF1035"/>
    <w:rsid w:val="00E037D9"/>
    <w:rsid w:val="00E04927"/>
    <w:rsid w:val="00E057FE"/>
    <w:rsid w:val="00E12BF8"/>
    <w:rsid w:val="00E130EB"/>
    <w:rsid w:val="00E1374D"/>
    <w:rsid w:val="00E162CD"/>
    <w:rsid w:val="00E17FA5"/>
    <w:rsid w:val="00E26930"/>
    <w:rsid w:val="00E27257"/>
    <w:rsid w:val="00E322CB"/>
    <w:rsid w:val="00E36410"/>
    <w:rsid w:val="00E40789"/>
    <w:rsid w:val="00E4185D"/>
    <w:rsid w:val="00E449D0"/>
    <w:rsid w:val="00E4506A"/>
    <w:rsid w:val="00E52391"/>
    <w:rsid w:val="00E53F99"/>
    <w:rsid w:val="00E56510"/>
    <w:rsid w:val="00E61BF7"/>
    <w:rsid w:val="00E62EA8"/>
    <w:rsid w:val="00E66245"/>
    <w:rsid w:val="00E66EB4"/>
    <w:rsid w:val="00E67A6E"/>
    <w:rsid w:val="00E70335"/>
    <w:rsid w:val="00E71B43"/>
    <w:rsid w:val="00E77C59"/>
    <w:rsid w:val="00E77E86"/>
    <w:rsid w:val="00E80A5B"/>
    <w:rsid w:val="00E81612"/>
    <w:rsid w:val="00E81633"/>
    <w:rsid w:val="00E87D18"/>
    <w:rsid w:val="00E87D62"/>
    <w:rsid w:val="00EA3E61"/>
    <w:rsid w:val="00EA486E"/>
    <w:rsid w:val="00EA4FA3"/>
    <w:rsid w:val="00EB001B"/>
    <w:rsid w:val="00EB3082"/>
    <w:rsid w:val="00EB4FF8"/>
    <w:rsid w:val="00EB6C33"/>
    <w:rsid w:val="00ED2859"/>
    <w:rsid w:val="00ED30BD"/>
    <w:rsid w:val="00ED6019"/>
    <w:rsid w:val="00ED7830"/>
    <w:rsid w:val="00EE2914"/>
    <w:rsid w:val="00EE3835"/>
    <w:rsid w:val="00EE3909"/>
    <w:rsid w:val="00EE51DF"/>
    <w:rsid w:val="00EF0F80"/>
    <w:rsid w:val="00EF3265"/>
    <w:rsid w:val="00EF4205"/>
    <w:rsid w:val="00EF5939"/>
    <w:rsid w:val="00F01714"/>
    <w:rsid w:val="00F0258F"/>
    <w:rsid w:val="00F02D06"/>
    <w:rsid w:val="00F03640"/>
    <w:rsid w:val="00F036B1"/>
    <w:rsid w:val="00F056E5"/>
    <w:rsid w:val="00F06FDD"/>
    <w:rsid w:val="00F10819"/>
    <w:rsid w:val="00F114B3"/>
    <w:rsid w:val="00F13014"/>
    <w:rsid w:val="00F135F2"/>
    <w:rsid w:val="00F16F35"/>
    <w:rsid w:val="00F17A3D"/>
    <w:rsid w:val="00F213E1"/>
    <w:rsid w:val="00F21B41"/>
    <w:rsid w:val="00F21F1E"/>
    <w:rsid w:val="00F2229D"/>
    <w:rsid w:val="00F225B3"/>
    <w:rsid w:val="00F25ABB"/>
    <w:rsid w:val="00F27963"/>
    <w:rsid w:val="00F30446"/>
    <w:rsid w:val="00F34E92"/>
    <w:rsid w:val="00F34FFA"/>
    <w:rsid w:val="00F4135D"/>
    <w:rsid w:val="00F41F1B"/>
    <w:rsid w:val="00F46BD9"/>
    <w:rsid w:val="00F46FA2"/>
    <w:rsid w:val="00F60BE0"/>
    <w:rsid w:val="00F6280E"/>
    <w:rsid w:val="00F63EA5"/>
    <w:rsid w:val="00F6562F"/>
    <w:rsid w:val="00F6631C"/>
    <w:rsid w:val="00F66858"/>
    <w:rsid w:val="00F7050A"/>
    <w:rsid w:val="00F748C8"/>
    <w:rsid w:val="00F75533"/>
    <w:rsid w:val="00F7594B"/>
    <w:rsid w:val="00F908C1"/>
    <w:rsid w:val="00FA3811"/>
    <w:rsid w:val="00FA3B9F"/>
    <w:rsid w:val="00FA3F06"/>
    <w:rsid w:val="00FA4A26"/>
    <w:rsid w:val="00FA7084"/>
    <w:rsid w:val="00FA7ADF"/>
    <w:rsid w:val="00FA7BEF"/>
    <w:rsid w:val="00FB1929"/>
    <w:rsid w:val="00FB21FE"/>
    <w:rsid w:val="00FB2DCB"/>
    <w:rsid w:val="00FB38F5"/>
    <w:rsid w:val="00FB5FD9"/>
    <w:rsid w:val="00FB619E"/>
    <w:rsid w:val="00FC6137"/>
    <w:rsid w:val="00FD231C"/>
    <w:rsid w:val="00FD33AB"/>
    <w:rsid w:val="00FD4008"/>
    <w:rsid w:val="00FD4724"/>
    <w:rsid w:val="00FD4A68"/>
    <w:rsid w:val="00FD5207"/>
    <w:rsid w:val="00FD68ED"/>
    <w:rsid w:val="00FD7ACA"/>
    <w:rsid w:val="00FE2824"/>
    <w:rsid w:val="00FE2EF7"/>
    <w:rsid w:val="00FE4EE4"/>
    <w:rsid w:val="00FE633C"/>
    <w:rsid w:val="00FE661F"/>
    <w:rsid w:val="00FF0400"/>
    <w:rsid w:val="00FF3D6B"/>
    <w:rsid w:val="00FF7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B39E6"/>
  <w15:chartTrackingRefBased/>
  <w15:docId w15:val="{C6AD84D9-0F8B-44AB-99DA-4356570E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
    <w:name w:val="Task"/>
    <w:basedOn w:val="Normal"/>
    <w:next w:val="BodyText"/>
    <w:rsid w:val="00C30F5F"/>
    <w:pPr>
      <w:keepNext/>
      <w:spacing w:before="360" w:after="120" w:line="240" w:lineRule="auto"/>
      <w:ind w:left="-144"/>
    </w:pPr>
    <w:rPr>
      <w:rFonts w:eastAsia="SimSun" w:cs="Arial"/>
      <w:b/>
      <w:lang w:eastAsia="zh-CN"/>
    </w:rPr>
  </w:style>
  <w:style w:type="paragraph" w:styleId="BodyText">
    <w:name w:val="Body Text"/>
    <w:basedOn w:val="Normal"/>
    <w:link w:val="BodyTextChar"/>
    <w:uiPriority w:val="99"/>
    <w:semiHidden/>
    <w:unhideWhenUsed/>
    <w:rsid w:val="00C30F5F"/>
    <w:pPr>
      <w:spacing w:after="120"/>
    </w:pPr>
    <w:rPr>
      <w:lang w:val="x-none" w:eastAsia="x-none"/>
    </w:rPr>
  </w:style>
  <w:style w:type="character" w:customStyle="1" w:styleId="BodyTextChar">
    <w:name w:val="Body Text Char"/>
    <w:link w:val="BodyText"/>
    <w:uiPriority w:val="99"/>
    <w:semiHidden/>
    <w:rsid w:val="00C30F5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64EA2F-B5D5-44D5-8EA3-786DD9B24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14</Pages>
  <Words>2365</Words>
  <Characters>13483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CCNA EIGRP SBA</vt:lpstr>
    </vt:vector>
  </TitlesOfParts>
  <Company>Microsoft</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CCNA EIGRP SBA</dc:title>
  <dc:subject>RP EGRIP Skills Assessment</dc:subject>
  <dc:creator>Cisco Systems</dc:creator>
  <cp:keywords/>
  <cp:lastModifiedBy>mian talha akram</cp:lastModifiedBy>
  <cp:revision>5</cp:revision>
  <cp:lastPrinted>2013-08-05T13:45:00Z</cp:lastPrinted>
  <dcterms:created xsi:type="dcterms:W3CDTF">2019-10-17T16:05:00Z</dcterms:created>
  <dcterms:modified xsi:type="dcterms:W3CDTF">2020-05-09T15:30:00Z</dcterms:modified>
</cp:coreProperties>
</file>