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A4D" w:rsidRDefault="00904209" w:rsidP="00904209">
      <w:pPr>
        <w:pStyle w:val="Title"/>
        <w:rPr>
          <w:b/>
          <w:bCs/>
          <w:color w:val="333333"/>
          <w:sz w:val="28"/>
          <w:szCs w:val="28"/>
        </w:rPr>
      </w:pPr>
      <w:r w:rsidRPr="00904209">
        <w:rPr>
          <w:b/>
          <w:bCs/>
          <w:color w:val="333333"/>
          <w:sz w:val="28"/>
          <w:szCs w:val="28"/>
        </w:rPr>
        <w:t>Palliser Troon 77299 Queen Sized Sofa Sleeper</w:t>
      </w:r>
      <w:r>
        <w:rPr>
          <w:b/>
          <w:bCs/>
          <w:color w:val="333333"/>
          <w:sz w:val="28"/>
          <w:szCs w:val="28"/>
        </w:rPr>
        <w:t xml:space="preserve">                     30000/=PKR</w:t>
      </w:r>
    </w:p>
    <w:p w:rsidR="00904209" w:rsidRDefault="00904209" w:rsidP="00904209">
      <w:pPr>
        <w:spacing w:after="0" w:line="408" w:lineRule="atLeast"/>
        <w:rPr>
          <w:rFonts w:asciiTheme="minorBidi" w:eastAsia="Times New Roman" w:hAnsiTheme="minorBidi"/>
          <w:color w:val="333333"/>
          <w:sz w:val="20"/>
          <w:szCs w:val="20"/>
        </w:rPr>
      </w:pPr>
      <w:r w:rsidRPr="00904209">
        <w:rPr>
          <w:rFonts w:asciiTheme="minorBidi" w:eastAsia="Times New Roman" w:hAnsiTheme="minorBidi"/>
          <w:color w:val="333333"/>
          <w:sz w:val="20"/>
          <w:szCs w:val="20"/>
        </w:rPr>
        <w:t>The </w:t>
      </w:r>
      <w:r w:rsidRPr="00904209">
        <w:rPr>
          <w:rFonts w:asciiTheme="minorBidi" w:eastAsia="Times New Roman" w:hAnsiTheme="minorBidi"/>
          <w:b/>
          <w:bCs/>
          <w:color w:val="333333"/>
          <w:sz w:val="20"/>
          <w:szCs w:val="20"/>
        </w:rPr>
        <w:t>Palliser Troon 77299 Queen Sized Sofa Sleeper</w:t>
      </w:r>
      <w:r w:rsidRPr="00904209">
        <w:rPr>
          <w:rFonts w:asciiTheme="minorBidi" w:eastAsia="Times New Roman" w:hAnsiTheme="minorBidi"/>
          <w:color w:val="333333"/>
          <w:sz w:val="20"/>
          <w:szCs w:val="20"/>
        </w:rPr>
        <w:t> is defined by a traditional design, complete with nail head accent trim and rolled armrests; the nail head trim is available in your choice of antique, silve</w:t>
      </w:r>
      <w:r>
        <w:rPr>
          <w:rFonts w:asciiTheme="minorBidi" w:eastAsia="Times New Roman" w:hAnsiTheme="minorBidi"/>
          <w:color w:val="333333"/>
          <w:sz w:val="20"/>
          <w:szCs w:val="20"/>
        </w:rPr>
        <w:t>r, vintage and natural colors.</w:t>
      </w:r>
      <w:r>
        <w:rPr>
          <w:rFonts w:asciiTheme="minorBidi" w:eastAsia="Times New Roman" w:hAnsiTheme="minorBidi"/>
          <w:color w:val="333333"/>
          <w:sz w:val="20"/>
          <w:szCs w:val="20"/>
        </w:rPr>
        <w:br/>
      </w:r>
    </w:p>
    <w:p w:rsidR="00904209" w:rsidRPr="00904209" w:rsidRDefault="00904209" w:rsidP="00904209">
      <w:pPr>
        <w:spacing w:after="0" w:line="408" w:lineRule="atLeast"/>
        <w:rPr>
          <w:rFonts w:asciiTheme="minorBidi" w:eastAsia="Times New Roman" w:hAnsiTheme="minorBidi"/>
          <w:color w:val="333333"/>
          <w:sz w:val="20"/>
          <w:szCs w:val="20"/>
        </w:rPr>
      </w:pPr>
      <w:r w:rsidRPr="00904209">
        <w:rPr>
          <w:rFonts w:asciiTheme="minorBidi" w:eastAsia="Times New Roman" w:hAnsiTheme="minorBidi"/>
          <w:color w:val="333333"/>
          <w:sz w:val="20"/>
          <w:szCs w:val="20"/>
        </w:rPr>
        <w:t>This classic beauty is augmented by a queen-size pull-out bed with innerspring mattress. The mattress has thick foam padding to complement the spring support and make it feel like you are sleeping on a cloud.</w:t>
      </w:r>
      <w:r w:rsidRPr="00904209">
        <w:rPr>
          <w:rFonts w:asciiTheme="minorBidi" w:eastAsia="Times New Roman" w:hAnsiTheme="minorBidi"/>
          <w:color w:val="333333"/>
          <w:sz w:val="20"/>
          <w:szCs w:val="20"/>
        </w:rPr>
        <w:br/>
      </w:r>
      <w:r w:rsidRPr="00904209">
        <w:rPr>
          <w:rFonts w:asciiTheme="minorBidi" w:eastAsia="Times New Roman" w:hAnsiTheme="minorBidi"/>
          <w:color w:val="333333"/>
          <w:sz w:val="20"/>
          <w:szCs w:val="20"/>
        </w:rPr>
        <w:br/>
        <w:t>This sofa bed is available in leather and fabric upholstery. Each upholstery type has dozens of different colors available; patterns are also available in fabric, so it is easy to find the right cover to perfectly complement your living space.</w:t>
      </w:r>
    </w:p>
    <w:p w:rsidR="00904209" w:rsidRDefault="00904209" w:rsidP="00904209">
      <w:pPr>
        <w:spacing w:after="59" w:line="227" w:lineRule="atLeast"/>
        <w:outlineLvl w:val="1"/>
        <w:rPr>
          <w:rFonts w:asciiTheme="minorBidi" w:eastAsia="Times New Roman" w:hAnsiTheme="minorBidi"/>
          <w:caps/>
          <w:color w:val="014774"/>
          <w:sz w:val="20"/>
          <w:szCs w:val="20"/>
        </w:rPr>
      </w:pPr>
    </w:p>
    <w:p w:rsidR="00904209" w:rsidRPr="00904209" w:rsidRDefault="00904209" w:rsidP="00904209">
      <w:pPr>
        <w:spacing w:after="59" w:line="227" w:lineRule="atLeast"/>
        <w:outlineLvl w:val="1"/>
        <w:rPr>
          <w:rFonts w:asciiTheme="minorBidi" w:eastAsia="Times New Roman" w:hAnsiTheme="minorBidi"/>
          <w:caps/>
          <w:color w:val="014774"/>
          <w:sz w:val="20"/>
          <w:szCs w:val="20"/>
        </w:rPr>
      </w:pPr>
      <w:r w:rsidRPr="00904209">
        <w:rPr>
          <w:rFonts w:asciiTheme="minorBidi" w:eastAsia="Times New Roman" w:hAnsiTheme="minorBidi"/>
          <w:caps/>
          <w:color w:val="014774"/>
          <w:sz w:val="20"/>
          <w:szCs w:val="20"/>
        </w:rPr>
        <w:t>MANUFACTURER</w:t>
      </w:r>
    </w:p>
    <w:p w:rsidR="00904209" w:rsidRPr="00904209" w:rsidRDefault="00904209" w:rsidP="00904209">
      <w:pPr>
        <w:spacing w:after="0" w:line="408" w:lineRule="atLeast"/>
        <w:rPr>
          <w:rFonts w:asciiTheme="minorBidi" w:eastAsia="Times New Roman" w:hAnsiTheme="minorBidi"/>
          <w:color w:val="333333"/>
          <w:sz w:val="20"/>
          <w:szCs w:val="20"/>
        </w:rPr>
      </w:pPr>
      <w:r w:rsidRPr="00904209">
        <w:rPr>
          <w:rFonts w:asciiTheme="minorBidi" w:eastAsia="Times New Roman" w:hAnsiTheme="minorBidi"/>
          <w:color w:val="333333"/>
          <w:sz w:val="20"/>
          <w:szCs w:val="20"/>
        </w:rPr>
        <w:t>Palliser Furniture is a leading North American furniture company with a maintained tradition of excellence for over 60 years. They have maintained a tradition of excellence for over 60 years. Their Collections reflect a carefully considered selection of pieces that represent quality, feature extensive choice and impart innovation.</w:t>
      </w:r>
    </w:p>
    <w:p w:rsidR="00904209" w:rsidRDefault="00904209" w:rsidP="00904209"/>
    <w:p w:rsidR="00904209" w:rsidRDefault="00904209" w:rsidP="00904209">
      <w:pPr>
        <w:pStyle w:val="Title"/>
      </w:pPr>
      <w:r>
        <w:t>SPECIFICATIONS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70"/>
        <w:gridCol w:w="7638"/>
      </w:tblGrid>
      <w:tr w:rsidR="00904209" w:rsidRPr="00904209" w:rsidTr="009042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Quality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Canadian Custom Made Quality</w:t>
            </w:r>
          </w:p>
        </w:tc>
      </w:tr>
      <w:tr w:rsidR="00904209" w:rsidRPr="00904209" w:rsidTr="009042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Upholstery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Fabric, Leather, Bonded Leather</w:t>
            </w:r>
          </w:p>
        </w:tc>
      </w:tr>
      <w:tr w:rsidR="00904209" w:rsidRPr="00904209" w:rsidTr="009042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Color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Many Colors Available</w:t>
            </w:r>
          </w:p>
        </w:tc>
      </w:tr>
      <w:tr w:rsidR="00904209" w:rsidRPr="00904209" w:rsidTr="009042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Recline Mechanism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Stationary, No Recline</w:t>
            </w:r>
          </w:p>
        </w:tc>
      </w:tr>
      <w:tr w:rsidR="00904209" w:rsidRPr="00904209" w:rsidTr="009042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Size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Oversized</w:t>
            </w:r>
          </w:p>
        </w:tc>
      </w:tr>
      <w:tr w:rsidR="00904209" w:rsidRPr="00904209" w:rsidTr="009042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Seat Back Height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40"</w:t>
            </w:r>
          </w:p>
        </w:tc>
      </w:tr>
      <w:tr w:rsidR="00904209" w:rsidRPr="00904209" w:rsidTr="009042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Frame Construction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Kiln-Dried Hardwood Frame</w:t>
            </w:r>
          </w:p>
        </w:tc>
      </w:tr>
      <w:tr w:rsidR="00904209" w:rsidRPr="00904209" w:rsidTr="009042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Leg Finish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Wood in Several Color Stains</w:t>
            </w:r>
          </w:p>
        </w:tc>
      </w:tr>
      <w:tr w:rsidR="00904209" w:rsidRPr="00904209" w:rsidTr="009042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Foam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High Density Foam</w:t>
            </w:r>
          </w:p>
        </w:tc>
      </w:tr>
      <w:tr w:rsidR="00904209" w:rsidRPr="00904209" w:rsidTr="009042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Springs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Sinuous Springs</w:t>
            </w:r>
          </w:p>
        </w:tc>
      </w:tr>
      <w:tr w:rsidR="00904209" w:rsidRPr="00904209" w:rsidTr="009042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Style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Traditional/Classic</w:t>
            </w:r>
          </w:p>
        </w:tc>
      </w:tr>
      <w:tr w:rsidR="00904209" w:rsidRPr="00904209" w:rsidTr="009042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Feet Options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Wood in Several Color Stains</w:t>
            </w:r>
          </w:p>
        </w:tc>
      </w:tr>
      <w:tr w:rsidR="00904209" w:rsidRPr="00904209" w:rsidTr="009042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Assembly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Fully Assembled</w:t>
            </w:r>
          </w:p>
        </w:tc>
      </w:tr>
      <w:tr w:rsidR="00904209" w:rsidRPr="00904209" w:rsidTr="009042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Warranty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10 Year Warranty on Frames and Springs | 7 Years on Recline Mechanisms | 5 Years on Leather and Foam | 1 Year on Power Recline and Fabric | 2 Years on Mattresses</w:t>
            </w:r>
          </w:p>
        </w:tc>
      </w:tr>
    </w:tbl>
    <w:p w:rsidR="00904209" w:rsidRDefault="00904209" w:rsidP="00904209"/>
    <w:p w:rsidR="00904209" w:rsidRDefault="00904209" w:rsidP="00904209">
      <w:pPr>
        <w:pStyle w:val="Title"/>
      </w:pPr>
      <w:r>
        <w:lastRenderedPageBreak/>
        <w:t>MATTRESS DETAILS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70"/>
        <w:gridCol w:w="7638"/>
      </w:tblGrid>
      <w:tr w:rsidR="00904209" w:rsidRPr="00904209" w:rsidTr="009042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Type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Serenity Dream Mattress featuring an Innerspring Core with 276 Coils (Queen) or 230 Coils (Full Sized)</w:t>
            </w:r>
          </w:p>
        </w:tc>
      </w:tr>
      <w:tr w:rsidR="00904209" w:rsidRPr="00904209" w:rsidTr="009042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Thickness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5 Inches in Thickness | 71 Inches in Length</w:t>
            </w:r>
          </w:p>
        </w:tc>
      </w:tr>
      <w:tr w:rsidR="00904209" w:rsidRPr="00904209" w:rsidTr="00904209">
        <w:tc>
          <w:tcPr>
            <w:tcW w:w="1770" w:type="dxa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Foam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3/8 Inch Foam Topper with 3/4 Inch Quilted Foam</w:t>
            </w:r>
          </w:p>
        </w:tc>
      </w:tr>
      <w:tr w:rsidR="00904209" w:rsidRPr="00904209" w:rsidTr="00904209">
        <w:tc>
          <w:tcPr>
            <w:tcW w:w="1770" w:type="dxa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014774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014774"/>
                <w:sz w:val="14"/>
                <w:szCs w:val="14"/>
              </w:rPr>
              <w:t>Top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4"/>
                <w:szCs w:val="14"/>
              </w:rPr>
            </w:pPr>
            <w:r w:rsidRPr="00904209">
              <w:rPr>
                <w:rFonts w:ascii="Arial" w:eastAsia="Times New Roman" w:hAnsi="Arial" w:cs="Arial"/>
                <w:color w:val="333333"/>
                <w:sz w:val="14"/>
                <w:szCs w:val="14"/>
              </w:rPr>
              <w:t>Nerus Blue Bell Top | Grey Versare Bottom</w:t>
            </w:r>
          </w:p>
        </w:tc>
      </w:tr>
    </w:tbl>
    <w:p w:rsidR="00904209" w:rsidRDefault="00904209" w:rsidP="00904209"/>
    <w:p w:rsidR="00904209" w:rsidRDefault="00904209" w:rsidP="00904209">
      <w:pPr>
        <w:pStyle w:val="Title"/>
      </w:pPr>
      <w:r>
        <w:t>DIMENSIONS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991"/>
        <w:gridCol w:w="1259"/>
        <w:gridCol w:w="1378"/>
        <w:gridCol w:w="1308"/>
        <w:gridCol w:w="1472"/>
      </w:tblGrid>
      <w:tr w:rsidR="00904209" w:rsidRPr="00904209" w:rsidTr="00904209"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</w:pP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</w:pPr>
            <w:r w:rsidRPr="00904209"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  <w:t>Depth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</w:pPr>
            <w:r w:rsidRPr="00904209"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  <w:t>Height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</w:pPr>
            <w:r w:rsidRPr="00904209"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  <w:t>Width</w:t>
            </w:r>
          </w:p>
        </w:tc>
        <w:tc>
          <w:tcPr>
            <w:tcW w:w="0" w:type="auto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</w:pPr>
            <w:r w:rsidRPr="00904209">
              <w:rPr>
                <w:rFonts w:ascii="Swiss Regular" w:eastAsia="Times New Roman" w:hAnsi="Swiss Regular" w:cs="Times New Roman"/>
                <w:b/>
                <w:bCs/>
                <w:color w:val="333333"/>
                <w:sz w:val="14"/>
                <w:szCs w:val="14"/>
              </w:rPr>
              <w:t>Weight</w:t>
            </w:r>
          </w:p>
        </w:tc>
      </w:tr>
      <w:tr w:rsidR="00904209" w:rsidRPr="00904209" w:rsidTr="00904209"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</w:pPr>
            <w:r w:rsidRPr="00904209">
              <w:rPr>
                <w:rFonts w:ascii="Swiss Regular" w:eastAsia="Times New Roman" w:hAnsi="Swiss Regular" w:cs="Times New Roman"/>
                <w:color w:val="014774"/>
                <w:sz w:val="14"/>
                <w:szCs w:val="14"/>
              </w:rPr>
              <w:t>Queen Sized Sofa Bed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904209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38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904209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40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904209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93</w:t>
            </w:r>
          </w:p>
        </w:tc>
        <w:tc>
          <w:tcPr>
            <w:tcW w:w="0" w:type="auto"/>
            <w:shd w:val="clear" w:color="auto" w:fill="EEEEED"/>
            <w:tcMar>
              <w:top w:w="35" w:type="dxa"/>
              <w:left w:w="24" w:type="dxa"/>
              <w:bottom w:w="35" w:type="dxa"/>
              <w:right w:w="24" w:type="dxa"/>
            </w:tcMar>
            <w:vAlign w:val="center"/>
            <w:hideMark/>
          </w:tcPr>
          <w:p w:rsidR="00904209" w:rsidRPr="00904209" w:rsidRDefault="00904209" w:rsidP="00904209">
            <w:pPr>
              <w:spacing w:after="0" w:line="240" w:lineRule="auto"/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</w:pPr>
            <w:r w:rsidRPr="00904209">
              <w:rPr>
                <w:rFonts w:ascii="Swiss Regular" w:eastAsia="Times New Roman" w:hAnsi="Swiss Regular" w:cs="Times New Roman"/>
                <w:color w:val="333333"/>
                <w:sz w:val="14"/>
                <w:szCs w:val="14"/>
              </w:rPr>
              <w:t>233</w:t>
            </w:r>
          </w:p>
        </w:tc>
      </w:tr>
    </w:tbl>
    <w:p w:rsidR="00904209" w:rsidRPr="00904209" w:rsidRDefault="00904209" w:rsidP="00904209"/>
    <w:sectPr w:rsidR="00904209" w:rsidRPr="00904209" w:rsidSect="0003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ss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20"/>
  <w:characterSpacingControl w:val="doNotCompress"/>
  <w:compat/>
  <w:rsids>
    <w:rsidRoot w:val="00904209"/>
    <w:rsid w:val="00035A4D"/>
    <w:rsid w:val="00904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A4D"/>
  </w:style>
  <w:style w:type="paragraph" w:styleId="Heading2">
    <w:name w:val="heading 2"/>
    <w:basedOn w:val="Normal"/>
    <w:link w:val="Heading2Char"/>
    <w:uiPriority w:val="9"/>
    <w:qFormat/>
    <w:rsid w:val="00904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42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42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042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4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42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0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6526">
          <w:marLeft w:val="0"/>
          <w:marRight w:val="0"/>
          <w:marTop w:val="3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2820">
          <w:marLeft w:val="0"/>
          <w:marRight w:val="0"/>
          <w:marTop w:val="4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8157">
          <w:marLeft w:val="0"/>
          <w:marRight w:val="0"/>
          <w:marTop w:val="3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1687">
          <w:marLeft w:val="0"/>
          <w:marRight w:val="0"/>
          <w:marTop w:val="4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KHAN</dc:creator>
  <cp:keywords/>
  <dc:description/>
  <cp:lastModifiedBy>TALHA KHAN</cp:lastModifiedBy>
  <cp:revision>1</cp:revision>
  <dcterms:created xsi:type="dcterms:W3CDTF">2015-04-03T19:15:00Z</dcterms:created>
  <dcterms:modified xsi:type="dcterms:W3CDTF">2015-04-03T19:25:00Z</dcterms:modified>
</cp:coreProperties>
</file>