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DB7" w:rsidRDefault="00117DB7" w:rsidP="00117DB7">
      <w:pPr>
        <w:pStyle w:val="Title"/>
        <w:rPr>
          <w:rFonts w:ascii="Helvetica" w:hAnsi="Helvetica" w:cs="Helvetica"/>
          <w:b/>
          <w:bCs/>
          <w:color w:val="333333"/>
          <w:sz w:val="27"/>
          <w:szCs w:val="27"/>
          <w:shd w:val="clear" w:color="auto" w:fill="F8F8F8"/>
        </w:rPr>
      </w:pPr>
      <w:r>
        <w:rPr>
          <w:rFonts w:ascii="Helvetica" w:hAnsi="Helvetica" w:cs="Helvetica"/>
          <w:b/>
          <w:bCs/>
          <w:color w:val="333333"/>
          <w:sz w:val="27"/>
          <w:szCs w:val="27"/>
          <w:shd w:val="clear" w:color="auto" w:fill="F8F8F8"/>
        </w:rPr>
        <w:t>Retro Dining Room Set Chrome Table 4 Chairs</w:t>
      </w:r>
      <w:r>
        <w:rPr>
          <w:rFonts w:ascii="Helvetica" w:hAnsi="Helvetica" w:cs="Helvetica"/>
          <w:b/>
          <w:bCs/>
          <w:color w:val="333333"/>
          <w:sz w:val="27"/>
          <w:szCs w:val="27"/>
          <w:shd w:val="clear" w:color="auto" w:fill="F8F8F8"/>
        </w:rPr>
        <w:t xml:space="preserve">                   20000/=PKR</w:t>
      </w:r>
    </w:p>
    <w:p w:rsidR="00117DB7" w:rsidRPr="00117DB7" w:rsidRDefault="00117DB7" w:rsidP="00117DB7">
      <w:pPr>
        <w:pStyle w:val="Title"/>
        <w:rPr>
          <w:rFonts w:ascii="Helvetica" w:hAnsi="Helvetica" w:cs="Helvetica"/>
          <w:b/>
          <w:bCs/>
          <w:color w:val="333333"/>
          <w:sz w:val="27"/>
          <w:szCs w:val="27"/>
          <w:shd w:val="clear" w:color="auto" w:fill="F8F8F8"/>
        </w:rPr>
      </w:pPr>
      <w:r w:rsidRPr="00117DB7">
        <w:rPr>
          <w:rFonts w:ascii="Arial" w:eastAsia="Times New Roman" w:hAnsi="Arial" w:cs="Arial"/>
          <w:b/>
          <w:bCs/>
          <w:sz w:val="36"/>
          <w:szCs w:val="36"/>
        </w:rPr>
        <w:t>Condition</w:t>
      </w:r>
    </w:p>
    <w:p w:rsidR="00117DB7" w:rsidRPr="00117DB7" w:rsidRDefault="00117DB7" w:rsidP="00117DB7">
      <w:pPr>
        <w:spacing w:before="100" w:beforeAutospacing="1" w:after="100" w:afterAutospacing="1" w:line="240" w:lineRule="auto"/>
        <w:rPr>
          <w:rFonts w:ascii="Arial" w:eastAsia="Times New Roman" w:hAnsi="Arial" w:cs="Arial"/>
          <w:sz w:val="24"/>
          <w:szCs w:val="24"/>
        </w:rPr>
      </w:pPr>
      <w:r w:rsidRPr="00117DB7">
        <w:rPr>
          <w:rFonts w:ascii="Arial" w:eastAsia="Times New Roman" w:hAnsi="Arial" w:cs="Arial"/>
          <w:b/>
          <w:bCs/>
          <w:sz w:val="24"/>
          <w:szCs w:val="24"/>
        </w:rPr>
        <w:t>New</w:t>
      </w:r>
    </w:p>
    <w:p w:rsidR="00117DB7" w:rsidRPr="00117DB7" w:rsidRDefault="00117DB7" w:rsidP="00117DB7">
      <w:pPr>
        <w:spacing w:before="100" w:beforeAutospacing="1" w:after="100" w:afterAutospacing="1" w:line="240" w:lineRule="auto"/>
        <w:rPr>
          <w:rFonts w:ascii="Arial" w:eastAsia="Times New Roman" w:hAnsi="Arial" w:cs="Arial"/>
          <w:sz w:val="24"/>
          <w:szCs w:val="24"/>
        </w:rPr>
      </w:pPr>
      <w:r w:rsidRPr="00117DB7">
        <w:rPr>
          <w:rFonts w:ascii="Arial" w:eastAsia="Times New Roman" w:hAnsi="Arial" w:cs="Arial"/>
          <w:sz w:val="24"/>
          <w:szCs w:val="24"/>
        </w:rPr>
        <w:t>A brand-new, unused, unopened, undamaged item in its original packaging (where packaging is applicable). Packaging should be the same as what is found in a retail store, unless the item is handmade or was packaged by the manufacturer in non-retail packaging, such as an unprinted box or plastic bag. See the seller's listing for full details.</w:t>
      </w:r>
    </w:p>
    <w:p w:rsidR="00117DB7" w:rsidRPr="00117DB7" w:rsidRDefault="00117DB7" w:rsidP="00117DB7">
      <w:pPr>
        <w:spacing w:before="100" w:beforeAutospacing="1" w:after="100" w:afterAutospacing="1" w:line="240" w:lineRule="auto"/>
        <w:rPr>
          <w:rFonts w:ascii="Arial" w:eastAsia="Times New Roman" w:hAnsi="Arial" w:cs="Arial"/>
          <w:sz w:val="24"/>
          <w:szCs w:val="24"/>
        </w:rPr>
      </w:pPr>
      <w:r w:rsidRPr="00117DB7">
        <w:rPr>
          <w:rFonts w:ascii="Arial" w:eastAsia="Times New Roman" w:hAnsi="Arial" w:cs="Arial"/>
          <w:b/>
          <w:bCs/>
          <w:sz w:val="24"/>
          <w:szCs w:val="24"/>
        </w:rPr>
        <w:t>New other (see details)</w:t>
      </w:r>
    </w:p>
    <w:p w:rsidR="00117DB7" w:rsidRPr="00117DB7" w:rsidRDefault="00117DB7" w:rsidP="00117DB7">
      <w:pPr>
        <w:spacing w:before="100" w:beforeAutospacing="1" w:after="100" w:afterAutospacing="1" w:line="240" w:lineRule="auto"/>
        <w:rPr>
          <w:rFonts w:ascii="Arial" w:eastAsia="Times New Roman" w:hAnsi="Arial" w:cs="Arial"/>
          <w:sz w:val="24"/>
          <w:szCs w:val="24"/>
        </w:rPr>
      </w:pPr>
      <w:r w:rsidRPr="00117DB7">
        <w:rPr>
          <w:rFonts w:ascii="Arial" w:eastAsia="Times New Roman" w:hAnsi="Arial" w:cs="Arial"/>
          <w:sz w:val="24"/>
          <w:szCs w:val="24"/>
        </w:rPr>
        <w:t>A new, unused item with absolutely no signs of wear. The item may be missing the original packaging, or in the original packaging but not sealed. The item may be a factory second or a new, unused item with defects. See the seller's listing for full details and description of any imperfections.</w:t>
      </w:r>
    </w:p>
    <w:p w:rsidR="00117DB7" w:rsidRPr="00117DB7" w:rsidRDefault="00117DB7" w:rsidP="00117DB7">
      <w:pPr>
        <w:spacing w:before="100" w:beforeAutospacing="1" w:after="100" w:afterAutospacing="1" w:line="240" w:lineRule="auto"/>
        <w:rPr>
          <w:rFonts w:ascii="Arial" w:eastAsia="Times New Roman" w:hAnsi="Arial" w:cs="Arial"/>
          <w:sz w:val="24"/>
          <w:szCs w:val="24"/>
        </w:rPr>
      </w:pPr>
      <w:r w:rsidRPr="00117DB7">
        <w:rPr>
          <w:rFonts w:ascii="Arial" w:eastAsia="Times New Roman" w:hAnsi="Arial" w:cs="Arial"/>
          <w:b/>
          <w:bCs/>
          <w:sz w:val="24"/>
          <w:szCs w:val="24"/>
        </w:rPr>
        <w:t>Manufacturer refurbished </w:t>
      </w:r>
    </w:p>
    <w:p w:rsidR="00117DB7" w:rsidRPr="00117DB7" w:rsidRDefault="00117DB7" w:rsidP="00117DB7">
      <w:pPr>
        <w:spacing w:before="100" w:beforeAutospacing="1" w:after="100" w:afterAutospacing="1" w:line="240" w:lineRule="auto"/>
        <w:rPr>
          <w:rFonts w:ascii="Arial" w:eastAsia="Times New Roman" w:hAnsi="Arial" w:cs="Arial"/>
          <w:sz w:val="24"/>
          <w:szCs w:val="24"/>
        </w:rPr>
      </w:pPr>
      <w:r w:rsidRPr="00117DB7">
        <w:rPr>
          <w:rFonts w:ascii="Arial" w:eastAsia="Times New Roman" w:hAnsi="Arial" w:cs="Arial"/>
          <w:sz w:val="24"/>
          <w:szCs w:val="24"/>
        </w:rPr>
        <w:t>An item that has been professionally restored to working order by a manufacturer or manufacturer-approved vendor. This means the product has been inspected, cleaned, and repaired to meet manufacturer specifications and is in excellent condition. This item may or may not be in the original packaging. See the seller's listing for full details.</w:t>
      </w:r>
    </w:p>
    <w:p w:rsidR="00117DB7" w:rsidRPr="00117DB7" w:rsidRDefault="00117DB7" w:rsidP="00117DB7">
      <w:pPr>
        <w:spacing w:before="100" w:beforeAutospacing="1" w:after="100" w:afterAutospacing="1" w:line="240" w:lineRule="auto"/>
        <w:rPr>
          <w:rFonts w:ascii="Arial" w:eastAsia="Times New Roman" w:hAnsi="Arial" w:cs="Arial"/>
          <w:sz w:val="24"/>
          <w:szCs w:val="24"/>
        </w:rPr>
      </w:pPr>
      <w:r w:rsidRPr="00117DB7">
        <w:rPr>
          <w:rFonts w:ascii="Arial" w:eastAsia="Times New Roman" w:hAnsi="Arial" w:cs="Arial"/>
          <w:b/>
          <w:bCs/>
          <w:sz w:val="24"/>
          <w:szCs w:val="24"/>
        </w:rPr>
        <w:t>Seller refurbished</w:t>
      </w:r>
    </w:p>
    <w:p w:rsidR="00117DB7" w:rsidRPr="00117DB7" w:rsidRDefault="00117DB7" w:rsidP="00117DB7">
      <w:pPr>
        <w:spacing w:before="100" w:beforeAutospacing="1" w:after="100" w:afterAutospacing="1" w:line="240" w:lineRule="auto"/>
        <w:rPr>
          <w:rFonts w:ascii="Arial" w:eastAsia="Times New Roman" w:hAnsi="Arial" w:cs="Arial"/>
          <w:sz w:val="24"/>
          <w:szCs w:val="24"/>
        </w:rPr>
      </w:pPr>
      <w:r w:rsidRPr="00117DB7">
        <w:rPr>
          <w:rFonts w:ascii="Arial" w:eastAsia="Times New Roman" w:hAnsi="Arial" w:cs="Arial"/>
          <w:sz w:val="24"/>
          <w:szCs w:val="24"/>
        </w:rPr>
        <w:t>An item that has been restored to working order by the eBay seller or a third party not approved by the manufacturer. This means the item has been inspected, cleaned, and repaired to full working order and is in excellent condition. This item may or may not be in original packaging. See the seller's listing for full details.</w:t>
      </w:r>
    </w:p>
    <w:p w:rsidR="00117DB7" w:rsidRPr="00117DB7" w:rsidRDefault="00117DB7" w:rsidP="00117DB7">
      <w:pPr>
        <w:spacing w:before="100" w:beforeAutospacing="1" w:after="100" w:afterAutospacing="1" w:line="240" w:lineRule="auto"/>
        <w:rPr>
          <w:rFonts w:ascii="Arial" w:eastAsia="Times New Roman" w:hAnsi="Arial" w:cs="Arial"/>
          <w:sz w:val="24"/>
          <w:szCs w:val="24"/>
        </w:rPr>
      </w:pPr>
      <w:r w:rsidRPr="00117DB7">
        <w:rPr>
          <w:rFonts w:ascii="Arial" w:eastAsia="Times New Roman" w:hAnsi="Arial" w:cs="Arial"/>
          <w:b/>
          <w:bCs/>
          <w:sz w:val="24"/>
          <w:szCs w:val="24"/>
        </w:rPr>
        <w:t>Used</w:t>
      </w:r>
    </w:p>
    <w:p w:rsidR="00117DB7" w:rsidRPr="00117DB7" w:rsidRDefault="00117DB7" w:rsidP="00117DB7">
      <w:pPr>
        <w:spacing w:before="100" w:beforeAutospacing="1" w:after="100" w:afterAutospacing="1" w:line="240" w:lineRule="auto"/>
        <w:rPr>
          <w:rFonts w:ascii="Arial" w:eastAsia="Times New Roman" w:hAnsi="Arial" w:cs="Arial"/>
          <w:sz w:val="24"/>
          <w:szCs w:val="24"/>
        </w:rPr>
      </w:pPr>
      <w:r w:rsidRPr="00117DB7">
        <w:rPr>
          <w:rFonts w:ascii="Arial" w:eastAsia="Times New Roman" w:hAnsi="Arial" w:cs="Arial"/>
          <w:sz w:val="24"/>
          <w:szCs w:val="24"/>
        </w:rPr>
        <w:t>An item that has been used previously. The item may have some signs of cosmetic wear, but is fully operational and functions as intended. This item may be a floor model or store return that has been used. See the seller's listing for full details and description of any imperfections.</w:t>
      </w:r>
    </w:p>
    <w:p w:rsidR="00117DB7" w:rsidRPr="00117DB7" w:rsidRDefault="00117DB7" w:rsidP="00117DB7">
      <w:pPr>
        <w:spacing w:before="100" w:beforeAutospacing="1" w:after="100" w:afterAutospacing="1" w:line="240" w:lineRule="auto"/>
        <w:rPr>
          <w:rFonts w:ascii="Arial" w:eastAsia="Times New Roman" w:hAnsi="Arial" w:cs="Arial"/>
          <w:sz w:val="24"/>
          <w:szCs w:val="24"/>
        </w:rPr>
      </w:pPr>
      <w:r w:rsidRPr="00117DB7">
        <w:rPr>
          <w:rFonts w:ascii="Arial" w:eastAsia="Times New Roman" w:hAnsi="Arial" w:cs="Arial"/>
          <w:b/>
          <w:bCs/>
          <w:sz w:val="24"/>
          <w:szCs w:val="24"/>
        </w:rPr>
        <w:t>For parts or not working</w:t>
      </w:r>
    </w:p>
    <w:p w:rsidR="00117DB7" w:rsidRDefault="00117DB7" w:rsidP="00117DB7">
      <w:pPr>
        <w:spacing w:before="100" w:beforeAutospacing="1" w:after="100" w:afterAutospacing="1" w:line="240" w:lineRule="auto"/>
        <w:rPr>
          <w:rFonts w:ascii="Arial" w:eastAsia="Times New Roman" w:hAnsi="Arial" w:cs="Arial"/>
          <w:sz w:val="24"/>
          <w:szCs w:val="24"/>
        </w:rPr>
      </w:pPr>
      <w:r w:rsidRPr="00117DB7">
        <w:rPr>
          <w:rFonts w:ascii="Arial" w:eastAsia="Times New Roman" w:hAnsi="Arial" w:cs="Arial"/>
          <w:sz w:val="24"/>
          <w:szCs w:val="24"/>
        </w:rPr>
        <w:t>An item that does not function as intended and is not fully operational. This includes items that are defective in ways that render them difficult to use, items that require</w:t>
      </w:r>
      <w:r>
        <w:rPr>
          <w:rFonts w:ascii="Arial" w:eastAsia="Times New Roman" w:hAnsi="Arial" w:cs="Arial"/>
          <w:sz w:val="24"/>
          <w:szCs w:val="24"/>
        </w:rPr>
        <w:t xml:space="preserve"> </w:t>
      </w:r>
      <w:r w:rsidRPr="00117DB7">
        <w:rPr>
          <w:rFonts w:ascii="Arial" w:eastAsia="Times New Roman" w:hAnsi="Arial" w:cs="Arial"/>
          <w:sz w:val="24"/>
          <w:szCs w:val="24"/>
        </w:rPr>
        <w:t>service or repair, or items missing essential components. See the seller's listing for full details.</w:t>
      </w:r>
    </w:p>
    <w:p w:rsidR="00117DB7" w:rsidRDefault="00117DB7" w:rsidP="00117DB7">
      <w:pPr>
        <w:spacing w:before="100" w:beforeAutospacing="1" w:after="100" w:afterAutospacing="1" w:line="240" w:lineRule="auto"/>
        <w:rPr>
          <w:rFonts w:ascii="Arial" w:eastAsia="Times New Roman" w:hAnsi="Arial" w:cs="Arial"/>
          <w:sz w:val="24"/>
          <w:szCs w:val="24"/>
        </w:rPr>
      </w:pPr>
      <w:r>
        <w:rPr>
          <w:rFonts w:ascii="Arial" w:eastAsia="Times New Roman" w:hAnsi="Arial" w:cs="Arial"/>
          <w:b/>
          <w:sz w:val="24"/>
          <w:szCs w:val="24"/>
        </w:rPr>
        <w:lastRenderedPageBreak/>
        <w:t xml:space="preserve">Brand: - </w:t>
      </w:r>
      <w:r>
        <w:rPr>
          <w:rFonts w:ascii="Arial" w:eastAsia="Times New Roman" w:hAnsi="Arial" w:cs="Arial"/>
          <w:sz w:val="24"/>
          <w:szCs w:val="24"/>
        </w:rPr>
        <w:t>Century</w:t>
      </w:r>
    </w:p>
    <w:p w:rsidR="00117DB7" w:rsidRDefault="00117DB7" w:rsidP="00117DB7">
      <w:pPr>
        <w:spacing w:before="100" w:beforeAutospacing="1" w:after="100" w:afterAutospacing="1" w:line="240" w:lineRule="auto"/>
        <w:rPr>
          <w:rFonts w:ascii="Arial" w:eastAsia="Times New Roman" w:hAnsi="Arial" w:cs="Arial"/>
          <w:sz w:val="24"/>
          <w:szCs w:val="24"/>
        </w:rPr>
      </w:pPr>
      <w:r>
        <w:rPr>
          <w:rFonts w:ascii="Arial" w:eastAsia="Times New Roman" w:hAnsi="Arial" w:cs="Arial"/>
          <w:b/>
          <w:sz w:val="24"/>
          <w:szCs w:val="24"/>
        </w:rPr>
        <w:t xml:space="preserve">Material: - </w:t>
      </w:r>
      <w:r>
        <w:rPr>
          <w:rFonts w:ascii="Arial" w:eastAsia="Times New Roman" w:hAnsi="Arial" w:cs="Arial"/>
          <w:sz w:val="24"/>
          <w:szCs w:val="24"/>
        </w:rPr>
        <w:t>Chrome</w:t>
      </w:r>
    </w:p>
    <w:p w:rsidR="00117DB7" w:rsidRDefault="00117DB7" w:rsidP="00117DB7">
      <w:pPr>
        <w:spacing w:before="100" w:beforeAutospacing="1" w:after="100" w:afterAutospacing="1" w:line="240" w:lineRule="auto"/>
        <w:rPr>
          <w:rFonts w:ascii="Arial" w:eastAsia="Times New Roman" w:hAnsi="Arial" w:cs="Arial"/>
          <w:sz w:val="24"/>
          <w:szCs w:val="24"/>
        </w:rPr>
      </w:pPr>
    </w:p>
    <w:p w:rsidR="00B67EB1" w:rsidRDefault="00B67EB1" w:rsidP="00B67EB1">
      <w:pPr>
        <w:pStyle w:val="Title"/>
        <w:rPr>
          <w:rFonts w:eastAsia="Times New Roman"/>
        </w:rPr>
      </w:pPr>
      <w:r>
        <w:rPr>
          <w:rFonts w:eastAsia="Times New Roman"/>
        </w:rPr>
        <w:t>Features</w:t>
      </w:r>
    </w:p>
    <w:p w:rsidR="00B67EB1" w:rsidRPr="00B67EB1" w:rsidRDefault="00B67EB1" w:rsidP="00B67EB1">
      <w:pPr>
        <w:numPr>
          <w:ilvl w:val="0"/>
          <w:numId w:val="1"/>
        </w:numPr>
        <w:shd w:val="clear" w:color="auto" w:fill="FFFFFF"/>
        <w:spacing w:before="150" w:after="0" w:line="192" w:lineRule="atLeast"/>
        <w:ind w:left="600"/>
        <w:rPr>
          <w:rFonts w:ascii="Arial" w:eastAsia="Times New Roman" w:hAnsi="Arial" w:cs="Arial"/>
          <w:color w:val="4D4D4F"/>
          <w:sz w:val="19"/>
          <w:szCs w:val="19"/>
        </w:rPr>
      </w:pPr>
      <w:r w:rsidRPr="00B67EB1">
        <w:rPr>
          <w:rFonts w:ascii="Arial" w:eastAsia="Times New Roman" w:hAnsi="Arial" w:cs="Arial"/>
          <w:color w:val="4D4D4F"/>
          <w:sz w:val="19"/>
          <w:szCs w:val="19"/>
        </w:rPr>
        <w:t>Dining set</w:t>
      </w:r>
    </w:p>
    <w:p w:rsidR="00B67EB1" w:rsidRPr="00B67EB1" w:rsidRDefault="00B67EB1" w:rsidP="00B67EB1">
      <w:pPr>
        <w:numPr>
          <w:ilvl w:val="0"/>
          <w:numId w:val="1"/>
        </w:numPr>
        <w:shd w:val="clear" w:color="auto" w:fill="FFFFFF"/>
        <w:spacing w:before="150" w:after="0" w:line="192" w:lineRule="atLeast"/>
        <w:ind w:left="600"/>
        <w:rPr>
          <w:rFonts w:ascii="Arial" w:eastAsia="Times New Roman" w:hAnsi="Arial" w:cs="Arial"/>
          <w:color w:val="4D4D4F"/>
          <w:sz w:val="19"/>
          <w:szCs w:val="19"/>
        </w:rPr>
      </w:pPr>
      <w:r w:rsidRPr="00B67EB1">
        <w:rPr>
          <w:rFonts w:ascii="Arial" w:eastAsia="Times New Roman" w:hAnsi="Arial" w:cs="Arial"/>
          <w:color w:val="4D4D4F"/>
          <w:sz w:val="19"/>
          <w:szCs w:val="19"/>
        </w:rPr>
        <w:t>Chrome legs</w:t>
      </w:r>
    </w:p>
    <w:p w:rsidR="00B67EB1" w:rsidRPr="00B67EB1" w:rsidRDefault="00B67EB1" w:rsidP="00B67EB1">
      <w:pPr>
        <w:numPr>
          <w:ilvl w:val="0"/>
          <w:numId w:val="1"/>
        </w:numPr>
        <w:shd w:val="clear" w:color="auto" w:fill="FFFFFF"/>
        <w:spacing w:before="150" w:after="0" w:line="192" w:lineRule="atLeast"/>
        <w:ind w:left="600"/>
        <w:rPr>
          <w:rFonts w:ascii="Arial" w:eastAsia="Times New Roman" w:hAnsi="Arial" w:cs="Arial"/>
          <w:color w:val="4D4D4F"/>
          <w:sz w:val="19"/>
          <w:szCs w:val="19"/>
        </w:rPr>
      </w:pPr>
      <w:r w:rsidRPr="00B67EB1">
        <w:rPr>
          <w:rFonts w:ascii="Arial" w:eastAsia="Times New Roman" w:hAnsi="Arial" w:cs="Arial"/>
          <w:color w:val="4D4D4F"/>
          <w:sz w:val="19"/>
          <w:szCs w:val="19"/>
        </w:rPr>
        <w:t>Retro style dining set includes table and 4 chairs- RED OR BLACK</w:t>
      </w:r>
    </w:p>
    <w:p w:rsidR="00B67EB1" w:rsidRPr="00B67EB1" w:rsidRDefault="00B67EB1" w:rsidP="00B67EB1">
      <w:pPr>
        <w:numPr>
          <w:ilvl w:val="0"/>
          <w:numId w:val="1"/>
        </w:numPr>
        <w:shd w:val="clear" w:color="auto" w:fill="FFFFFF"/>
        <w:spacing w:before="150" w:after="0" w:line="192" w:lineRule="atLeast"/>
        <w:ind w:left="600"/>
        <w:rPr>
          <w:rFonts w:ascii="Arial" w:eastAsia="Times New Roman" w:hAnsi="Arial" w:cs="Arial"/>
          <w:color w:val="4D4D4F"/>
          <w:sz w:val="19"/>
          <w:szCs w:val="19"/>
        </w:rPr>
      </w:pPr>
      <w:r w:rsidRPr="00B67EB1">
        <w:rPr>
          <w:rFonts w:ascii="Arial" w:eastAsia="Times New Roman" w:hAnsi="Arial" w:cs="Arial"/>
          <w:color w:val="4D4D4F"/>
          <w:sz w:val="19"/>
          <w:szCs w:val="19"/>
        </w:rPr>
        <w:t>Constructed from manufactured wood</w:t>
      </w:r>
    </w:p>
    <w:p w:rsidR="00B67EB1" w:rsidRPr="00B67EB1" w:rsidRDefault="00B67EB1" w:rsidP="00B67EB1">
      <w:pPr>
        <w:spacing w:after="0" w:line="240" w:lineRule="auto"/>
        <w:rPr>
          <w:rFonts w:ascii="Times New Roman" w:eastAsia="Times New Roman" w:hAnsi="Times New Roman" w:cs="Times New Roman"/>
          <w:color w:val="000000"/>
          <w:sz w:val="27"/>
          <w:szCs w:val="27"/>
        </w:rPr>
      </w:pPr>
    </w:p>
    <w:p w:rsidR="00B67EB1" w:rsidRPr="00B67EB1" w:rsidRDefault="00B67EB1" w:rsidP="00B67EB1">
      <w:bookmarkStart w:id="0" w:name="_GoBack"/>
      <w:bookmarkEnd w:id="0"/>
    </w:p>
    <w:tbl>
      <w:tblPr>
        <w:tblW w:w="5000" w:type="pct"/>
        <w:shd w:val="clear" w:color="auto" w:fill="FFFFFF"/>
        <w:tblCellMar>
          <w:left w:w="0" w:type="dxa"/>
          <w:right w:w="0" w:type="dxa"/>
        </w:tblCellMar>
        <w:tblLook w:val="04A0" w:firstRow="1" w:lastRow="0" w:firstColumn="1" w:lastColumn="0" w:noHBand="0" w:noVBand="1"/>
      </w:tblPr>
      <w:tblGrid>
        <w:gridCol w:w="4905"/>
        <w:gridCol w:w="4905"/>
      </w:tblGrid>
      <w:tr w:rsidR="00117DB7" w:rsidRPr="00117DB7" w:rsidTr="00117DB7">
        <w:tc>
          <w:tcPr>
            <w:tcW w:w="0" w:type="auto"/>
            <w:tcBorders>
              <w:top w:val="nil"/>
              <w:left w:val="nil"/>
              <w:bottom w:val="nil"/>
              <w:right w:val="nil"/>
            </w:tcBorders>
            <w:shd w:val="clear" w:color="auto" w:fill="FFFFFF"/>
            <w:noWrap/>
            <w:tcMar>
              <w:top w:w="45" w:type="dxa"/>
              <w:left w:w="0" w:type="dxa"/>
              <w:bottom w:w="45" w:type="dxa"/>
              <w:right w:w="450" w:type="dxa"/>
            </w:tcMar>
            <w:hideMark/>
          </w:tcPr>
          <w:p w:rsidR="00117DB7" w:rsidRPr="00117DB7" w:rsidRDefault="00117DB7" w:rsidP="00117DB7">
            <w:pPr>
              <w:spacing w:after="0" w:line="195" w:lineRule="atLeast"/>
              <w:rPr>
                <w:rFonts w:ascii="Helvetica" w:eastAsia="Times New Roman" w:hAnsi="Helvetica" w:cs="Helvetica"/>
                <w:color w:val="333333"/>
                <w:sz w:val="20"/>
                <w:szCs w:val="20"/>
              </w:rPr>
            </w:pPr>
          </w:p>
        </w:tc>
        <w:tc>
          <w:tcPr>
            <w:tcW w:w="2500" w:type="pct"/>
            <w:tcBorders>
              <w:top w:val="nil"/>
              <w:left w:val="nil"/>
              <w:bottom w:val="nil"/>
              <w:right w:val="nil"/>
            </w:tcBorders>
            <w:shd w:val="clear" w:color="auto" w:fill="FFFFFF"/>
            <w:tcMar>
              <w:top w:w="45" w:type="dxa"/>
              <w:left w:w="0" w:type="dxa"/>
              <w:bottom w:w="45" w:type="dxa"/>
              <w:right w:w="450" w:type="dxa"/>
            </w:tcMar>
            <w:hideMark/>
          </w:tcPr>
          <w:p w:rsidR="00117DB7" w:rsidRPr="00117DB7" w:rsidRDefault="00117DB7" w:rsidP="00117DB7">
            <w:pPr>
              <w:spacing w:after="0" w:line="312" w:lineRule="atLeast"/>
              <w:outlineLvl w:val="1"/>
              <w:rPr>
                <w:rFonts w:ascii="Helvetica" w:eastAsia="Times New Roman" w:hAnsi="Helvetica" w:cs="Helvetica"/>
                <w:color w:val="333333"/>
                <w:sz w:val="36"/>
                <w:szCs w:val="36"/>
              </w:rPr>
            </w:pPr>
          </w:p>
        </w:tc>
      </w:tr>
    </w:tbl>
    <w:p w:rsidR="00117DB7" w:rsidRPr="00117DB7" w:rsidRDefault="00117DB7" w:rsidP="00117DB7"/>
    <w:sectPr w:rsidR="00117DB7" w:rsidRPr="00117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D59DF"/>
    <w:multiLevelType w:val="multilevel"/>
    <w:tmpl w:val="1544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DB7"/>
    <w:rsid w:val="00117DB7"/>
    <w:rsid w:val="00B67EB1"/>
    <w:rsid w:val="00D07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7D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D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DB7"/>
    <w:rPr>
      <w:rFonts w:asciiTheme="majorHAnsi" w:eastAsiaTheme="majorEastAsia" w:hAnsiTheme="majorHAnsi" w:cstheme="majorBidi"/>
      <w:color w:val="17365D" w:themeColor="text2" w:themeShade="BF"/>
      <w:spacing w:val="5"/>
      <w:kern w:val="28"/>
      <w:sz w:val="52"/>
      <w:szCs w:val="52"/>
    </w:rPr>
  </w:style>
  <w:style w:type="character" w:customStyle="1" w:styleId="pagetitle">
    <w:name w:val="pagetitle"/>
    <w:basedOn w:val="DefaultParagraphFont"/>
    <w:rsid w:val="00117DB7"/>
  </w:style>
  <w:style w:type="paragraph" w:styleId="NormalWeb">
    <w:name w:val="Normal (Web)"/>
    <w:basedOn w:val="Normal"/>
    <w:uiPriority w:val="99"/>
    <w:semiHidden/>
    <w:unhideWhenUsed/>
    <w:rsid w:val="00117D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17DB7"/>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17DB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DB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7DB7"/>
    <w:rPr>
      <w:rFonts w:asciiTheme="majorHAnsi" w:eastAsiaTheme="majorEastAsia" w:hAnsiTheme="majorHAnsi" w:cstheme="majorBidi"/>
      <w:color w:val="17365D" w:themeColor="text2" w:themeShade="BF"/>
      <w:spacing w:val="5"/>
      <w:kern w:val="28"/>
      <w:sz w:val="52"/>
      <w:szCs w:val="52"/>
    </w:rPr>
  </w:style>
  <w:style w:type="character" w:customStyle="1" w:styleId="pagetitle">
    <w:name w:val="pagetitle"/>
    <w:basedOn w:val="DefaultParagraphFont"/>
    <w:rsid w:val="00117DB7"/>
  </w:style>
  <w:style w:type="paragraph" w:styleId="NormalWeb">
    <w:name w:val="Normal (Web)"/>
    <w:basedOn w:val="Normal"/>
    <w:uiPriority w:val="99"/>
    <w:semiHidden/>
    <w:unhideWhenUsed/>
    <w:rsid w:val="00117D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17DB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986266">
      <w:bodyDiv w:val="1"/>
      <w:marLeft w:val="0"/>
      <w:marRight w:val="0"/>
      <w:marTop w:val="0"/>
      <w:marBottom w:val="0"/>
      <w:divBdr>
        <w:top w:val="none" w:sz="0" w:space="0" w:color="auto"/>
        <w:left w:val="none" w:sz="0" w:space="0" w:color="auto"/>
        <w:bottom w:val="none" w:sz="0" w:space="0" w:color="auto"/>
        <w:right w:val="none" w:sz="0" w:space="0" w:color="auto"/>
      </w:divBdr>
    </w:div>
    <w:div w:id="1017074912">
      <w:bodyDiv w:val="1"/>
      <w:marLeft w:val="0"/>
      <w:marRight w:val="0"/>
      <w:marTop w:val="0"/>
      <w:marBottom w:val="0"/>
      <w:divBdr>
        <w:top w:val="none" w:sz="0" w:space="0" w:color="auto"/>
        <w:left w:val="none" w:sz="0" w:space="0" w:color="auto"/>
        <w:bottom w:val="none" w:sz="0" w:space="0" w:color="auto"/>
        <w:right w:val="none" w:sz="0" w:space="0" w:color="auto"/>
      </w:divBdr>
    </w:div>
    <w:div w:id="1124080565">
      <w:bodyDiv w:val="1"/>
      <w:marLeft w:val="0"/>
      <w:marRight w:val="0"/>
      <w:marTop w:val="0"/>
      <w:marBottom w:val="0"/>
      <w:divBdr>
        <w:top w:val="none" w:sz="0" w:space="0" w:color="auto"/>
        <w:left w:val="none" w:sz="0" w:space="0" w:color="auto"/>
        <w:bottom w:val="none" w:sz="0" w:space="0" w:color="auto"/>
        <w:right w:val="none" w:sz="0" w:space="0" w:color="auto"/>
      </w:divBdr>
      <w:divsChild>
        <w:div w:id="1769811154">
          <w:marLeft w:val="0"/>
          <w:marRight w:val="0"/>
          <w:marTop w:val="0"/>
          <w:marBottom w:val="0"/>
          <w:divBdr>
            <w:top w:val="none" w:sz="0" w:space="0" w:color="auto"/>
            <w:left w:val="none" w:sz="0" w:space="0" w:color="auto"/>
            <w:bottom w:val="none" w:sz="0" w:space="0" w:color="auto"/>
            <w:right w:val="none" w:sz="0" w:space="0" w:color="auto"/>
          </w:divBdr>
        </w:div>
      </w:divsChild>
    </w:div>
    <w:div w:id="2078238097">
      <w:bodyDiv w:val="1"/>
      <w:marLeft w:val="0"/>
      <w:marRight w:val="0"/>
      <w:marTop w:val="0"/>
      <w:marBottom w:val="0"/>
      <w:divBdr>
        <w:top w:val="none" w:sz="0" w:space="0" w:color="auto"/>
        <w:left w:val="none" w:sz="0" w:space="0" w:color="auto"/>
        <w:bottom w:val="none" w:sz="0" w:space="0" w:color="auto"/>
        <w:right w:val="none" w:sz="0" w:space="0" w:color="auto"/>
      </w:divBdr>
      <w:divsChild>
        <w:div w:id="247885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2015-04-04T19:49:00Z</dcterms:created>
  <dcterms:modified xsi:type="dcterms:W3CDTF">2015-04-04T20:01:00Z</dcterms:modified>
</cp:coreProperties>
</file>