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3A63" w14:paraId="0472CDBA" w14:textId="77777777">
        <w:tc>
          <w:tcPr>
            <w:tcW w:w="3969" w:type="dxa"/>
            <w:shd w:val="clear" w:color="auto" w:fill="D9D9D9" w:themeFill="background1" w:themeFillShade="D9"/>
          </w:tcPr>
          <w:p w14:paraId="0472CDB8" w14:textId="77777777" w:rsidR="000F3A63" w:rsidRDefault="004448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72CDB9" w14:textId="77777777" w:rsidR="000F3A63" w:rsidRDefault="004448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3A63" w14:paraId="0472CDBD" w14:textId="77777777">
        <w:tc>
          <w:tcPr>
            <w:tcW w:w="3969" w:type="dxa"/>
          </w:tcPr>
          <w:p w14:paraId="0472CDBB" w14:textId="6883C630" w:rsidR="000F3A63" w:rsidRDefault="00E778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React JS </w:t>
            </w:r>
            <w:r w:rsidR="00444818">
              <w:rPr>
                <w:lang w:val="en-US"/>
              </w:rPr>
              <w:t xml:space="preserve">vid </w:t>
            </w:r>
            <w:r w:rsidR="00164075">
              <w:rPr>
                <w:lang w:val="en-US"/>
              </w:rPr>
              <w:t>2</w:t>
            </w:r>
            <w:r w:rsidR="00CC1EF3">
              <w:rPr>
                <w:lang w:val="en-US"/>
              </w:rPr>
              <w:t>9</w:t>
            </w:r>
            <w:r w:rsidR="00444818">
              <w:rPr>
                <w:lang w:val="en-US"/>
              </w:rPr>
              <w:t xml:space="preserve"> s/d </w:t>
            </w:r>
            <w:r w:rsidR="00CC1EF3">
              <w:rPr>
                <w:lang w:val="en-US"/>
              </w:rPr>
              <w:t>3</w:t>
            </w:r>
            <w:r w:rsidR="00164075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0472CDBC" w14:textId="77777777" w:rsidR="000F3A63" w:rsidRDefault="0044481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0472CDBE" w14:textId="77777777" w:rsidR="000F3A63" w:rsidRDefault="000F3A63">
      <w:pPr>
        <w:rPr>
          <w:b/>
          <w:bCs/>
        </w:rPr>
      </w:pPr>
    </w:p>
    <w:p w14:paraId="5C6F4C91" w14:textId="54FE4E73" w:rsidR="00E778E5" w:rsidRPr="00E778E5" w:rsidRDefault="00444818" w:rsidP="00E778E5">
      <w:pPr>
        <w:rPr>
          <w:rFonts w:eastAsia="Arial" w:hAnsi="Arial" w:cs="Arial"/>
          <w:shd w:val="clear" w:color="auto" w:fill="FFFFFF"/>
          <w:lang w:val="en-US"/>
        </w:rPr>
      </w:pPr>
      <w:r>
        <w:rPr>
          <w:b/>
          <w:bCs/>
        </w:rPr>
        <w:t>Saya Sudah Belajar dan Mengerti dan Saya BISA</w:t>
      </w:r>
    </w:p>
    <w:p w14:paraId="7341BAE0" w14:textId="77777777" w:rsidR="00CC1EF3" w:rsidRPr="00CC1EF3" w:rsidRDefault="00E778E5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E778E5">
        <w:rPr>
          <w:rFonts w:eastAsia="Arial" w:hAnsi="Arial" w:cs="Arial"/>
          <w:shd w:val="clear" w:color="auto" w:fill="FFFFFF"/>
          <w:lang w:val="en-US"/>
        </w:rPr>
        <w:t>1.</w:t>
      </w:r>
      <w:r w:rsidR="00164075" w:rsidRPr="00164075">
        <w:rPr>
          <w:rFonts w:eastAsia="Arial" w:hAnsi="Arial" w:cs="Arial"/>
          <w:shd w:val="clear" w:color="auto" w:fill="FFFFFF"/>
          <w:lang w:val="en-US"/>
        </w:rPr>
        <w:t xml:space="preserve"> </w:t>
      </w:r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Join table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digunakan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mengetahui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lokasi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asal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dari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sebuah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data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tabel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yang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ada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dalam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database.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melihatnya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="00CC1EF3" w:rsidRPr="00CC1EF3">
        <w:rPr>
          <w:rFonts w:eastAsia="Arial" w:hAnsi="Arial" w:cs="Arial"/>
          <w:shd w:val="clear" w:color="auto" w:fill="FFFFFF"/>
          <w:lang w:val="en-US"/>
        </w:rPr>
        <w:t>menggunakan</w:t>
      </w:r>
      <w:proofErr w:type="spellEnd"/>
      <w:r w:rsidR="00CC1EF3" w:rsidRPr="00CC1EF3">
        <w:rPr>
          <w:rFonts w:eastAsia="Arial" w:hAnsi="Arial" w:cs="Arial"/>
          <w:shd w:val="clear" w:color="auto" w:fill="FFFFFF"/>
          <w:lang w:val="en-US"/>
        </w:rPr>
        <w:t xml:space="preserve"> postman.</w:t>
      </w:r>
    </w:p>
    <w:p w14:paraId="3BAB0B14" w14:textId="77777777" w:rsidR="00CC1EF3" w:rsidRPr="00CC1EF3" w:rsidRDefault="00CC1EF3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CC1EF3">
        <w:rPr>
          <w:rFonts w:eastAsia="Arial" w:hAnsi="Arial" w:cs="Arial"/>
          <w:shd w:val="clear" w:color="auto" w:fill="FFFFFF"/>
          <w:lang w:val="en-US"/>
        </w:rPr>
        <w:t xml:space="preserve">2. Jika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ingin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join table,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harus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deklarasikan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terlebih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dahulu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dari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pengambilan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database,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(use Illuminate\Support\Facades\DB).</w:t>
      </w:r>
    </w:p>
    <w:p w14:paraId="2BD4C0BB" w14:textId="77777777" w:rsidR="00CC1EF3" w:rsidRPr="00CC1EF3" w:rsidRDefault="00CC1EF3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CC1EF3">
        <w:rPr>
          <w:rFonts w:eastAsia="Arial" w:hAnsi="Arial" w:cs="Arial"/>
          <w:shd w:val="clear" w:color="auto" w:fill="FFFFFF"/>
          <w:lang w:val="en-US"/>
        </w:rPr>
        <w:t xml:space="preserve">3. Cara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perintah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dari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join table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harus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diletakkan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terlebih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dahulu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/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dibungkus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dalam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variable agar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lebih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mudah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memamnggilnya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. Lalu,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DB::table('menus(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lokasi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tabel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menjadid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tempat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penggabungannya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)')-&gt;join(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perintah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join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mengetahui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bagian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mana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digabungkan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)('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kategoris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lokasi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tabel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digabungkan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)', '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kategoris.idkategori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titik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menunjukkan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tabel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mana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disambungkan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)', '=(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tanda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sama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penyambungannya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)', '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menus.idkategori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lokasi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penyambungannya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)')-&gt;select(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perintah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select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menunjukkan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data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dipilih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)('menus.*(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tanda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bintang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agar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menampilkan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semua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data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ada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di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dalam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tabel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)', '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kategoris.kategori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(table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dipilih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ditampilkan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dalamnya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)')-&gt;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orderBy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perintah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orderBy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agar data yang di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tampilkan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urut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)('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menus.mennu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(data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ingin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ditampilkan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)', '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asc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(agar data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ditampilkan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urut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sesuai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dari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kecil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besar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)')-&gt;get(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penggunaan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perintah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get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mengambil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semua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data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ditunjuk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).</w:t>
      </w:r>
    </w:p>
    <w:p w14:paraId="1BF27DD5" w14:textId="77777777" w:rsidR="00CC1EF3" w:rsidRPr="00CC1EF3" w:rsidRDefault="00CC1EF3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CC1EF3">
        <w:rPr>
          <w:rFonts w:eastAsia="Arial" w:hAnsi="Arial" w:cs="Arial"/>
          <w:shd w:val="clear" w:color="auto" w:fill="FFFFFF"/>
          <w:lang w:val="en-US"/>
        </w:rPr>
        <w:t xml:space="preserve">4.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useEffect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adalah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fungsi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berjalan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sesuai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trigger/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pemicunya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ditandai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tanda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kurung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siku'</w:t>
      </w:r>
      <w:proofErr w:type="gramStart"/>
      <w:r w:rsidRPr="00CC1EF3">
        <w:rPr>
          <w:rFonts w:eastAsia="Arial" w:hAnsi="Arial" w:cs="Arial"/>
          <w:shd w:val="clear" w:color="auto" w:fill="FFFFFF"/>
          <w:lang w:val="en-US"/>
        </w:rPr>
        <w:t>[ ]</w:t>
      </w:r>
      <w:proofErr w:type="gramEnd"/>
      <w:r w:rsidRPr="00CC1EF3">
        <w:rPr>
          <w:rFonts w:eastAsia="Arial" w:hAnsi="Arial" w:cs="Arial"/>
          <w:shd w:val="clear" w:color="auto" w:fill="FFFFFF"/>
          <w:lang w:val="en-US"/>
        </w:rPr>
        <w:t>'.</w:t>
      </w:r>
    </w:p>
    <w:p w14:paraId="40D21B30" w14:textId="77777777" w:rsidR="00CC1EF3" w:rsidRPr="00CC1EF3" w:rsidRDefault="00CC1EF3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CC1EF3">
        <w:rPr>
          <w:rFonts w:eastAsia="Arial" w:hAnsi="Arial" w:cs="Arial"/>
          <w:shd w:val="clear" w:color="auto" w:fill="FFFFFF"/>
          <w:lang w:val="en-US"/>
        </w:rPr>
        <w:t xml:space="preserve">5. Bisa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mengcustom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hook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mempermudah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.</w:t>
      </w:r>
    </w:p>
    <w:p w14:paraId="5769CCDD" w14:textId="77777777" w:rsidR="00CC1EF3" w:rsidRPr="00CC1EF3" w:rsidRDefault="00CC1EF3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CC1EF3">
        <w:rPr>
          <w:rFonts w:eastAsia="Arial" w:hAnsi="Arial" w:cs="Arial"/>
          <w:shd w:val="clear" w:color="auto" w:fill="FFFFFF"/>
          <w:lang w:val="en-US"/>
        </w:rPr>
        <w:t xml:space="preserve">6. Agar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ketika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berpindah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file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tidak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terjadi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eror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pada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useEffectnya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bisa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juga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membersihkannya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.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cara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membuat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variable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lalu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mengusikannya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true,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lalu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membuat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function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fetchDatanya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atau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merefresh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halaman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sendirinya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lalu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if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menggunakan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parameter variable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diawal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tadi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kemdian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set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isinya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lalu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fetchData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meefresh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halamannya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kemudian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return variable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diawal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tadi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diisi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false,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lalu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triggernya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diisi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dengan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isi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.  </w:t>
      </w:r>
    </w:p>
    <w:p w14:paraId="2D95D6B9" w14:textId="10E51E9E" w:rsidR="005D0085" w:rsidRPr="005D0085" w:rsidRDefault="00CC1EF3" w:rsidP="00CC1EF3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CC1EF3">
        <w:rPr>
          <w:rFonts w:eastAsia="Arial" w:hAnsi="Arial" w:cs="Arial"/>
          <w:shd w:val="clear" w:color="auto" w:fill="FFFFFF"/>
          <w:lang w:val="en-US"/>
        </w:rPr>
        <w:t xml:space="preserve">7.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FormData.append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()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digunakan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untuk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menambahkan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nilai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baru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dalam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key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sudah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ada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atau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yang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sudah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tersimpan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ke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dalam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objek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 xml:space="preserve"> </w:t>
      </w:r>
      <w:proofErr w:type="spellStart"/>
      <w:r w:rsidRPr="00CC1EF3">
        <w:rPr>
          <w:rFonts w:eastAsia="Arial" w:hAnsi="Arial" w:cs="Arial"/>
          <w:shd w:val="clear" w:color="auto" w:fill="FFFFFF"/>
          <w:lang w:val="en-US"/>
        </w:rPr>
        <w:t>FormData</w:t>
      </w:r>
      <w:proofErr w:type="spellEnd"/>
      <w:r w:rsidRPr="00CC1EF3">
        <w:rPr>
          <w:rFonts w:eastAsia="Arial" w:hAnsi="Arial" w:cs="Arial"/>
          <w:shd w:val="clear" w:color="auto" w:fill="FFFFFF"/>
          <w:lang w:val="en-US"/>
        </w:rPr>
        <w:t>.</w:t>
      </w:r>
    </w:p>
    <w:p w14:paraId="0472CE5F" w14:textId="685B5551" w:rsidR="000F3A63" w:rsidRDefault="000F3A63" w:rsidP="005D0085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</w:p>
    <w:p w14:paraId="38C167C8" w14:textId="77777777" w:rsidR="00E778E5" w:rsidRDefault="00E778E5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</w:p>
    <w:p w14:paraId="0472CE60" w14:textId="77777777" w:rsidR="000F3A63" w:rsidRDefault="00444818">
      <w:pPr>
        <w:rPr>
          <w:b/>
          <w:bCs/>
        </w:rPr>
      </w:pPr>
      <w:r>
        <w:rPr>
          <w:b/>
          <w:bCs/>
        </w:rPr>
        <w:t>Saya Belum Mengerti</w:t>
      </w:r>
    </w:p>
    <w:p w14:paraId="0472CE61" w14:textId="77777777" w:rsidR="000F3A63" w:rsidRDefault="00444818">
      <w:pPr>
        <w:rPr>
          <w:lang w:val="en-US"/>
        </w:rPr>
      </w:pPr>
      <w:r>
        <w:rPr>
          <w:lang w:val="en-US"/>
        </w:rPr>
        <w:t>1.</w:t>
      </w:r>
    </w:p>
    <w:p w14:paraId="0472CE62" w14:textId="77777777" w:rsidR="000F3A63" w:rsidRDefault="00444818">
      <w:pPr>
        <w:rPr>
          <w:lang w:val="en-US"/>
        </w:rPr>
      </w:pPr>
      <w:r>
        <w:rPr>
          <w:lang w:val="en-US"/>
        </w:rPr>
        <w:t>2.</w:t>
      </w:r>
    </w:p>
    <w:p w14:paraId="0472CE63" w14:textId="77777777" w:rsidR="000F3A63" w:rsidRDefault="00444818">
      <w:pPr>
        <w:rPr>
          <w:lang w:val="en-US"/>
        </w:rPr>
      </w:pPr>
      <w:r>
        <w:rPr>
          <w:lang w:val="en-US"/>
        </w:rPr>
        <w:t>3.</w:t>
      </w:r>
    </w:p>
    <w:sectPr w:rsidR="000F3A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8D886" w14:textId="77777777" w:rsidR="00BB794D" w:rsidRDefault="00BB794D">
      <w:pPr>
        <w:spacing w:after="0" w:line="240" w:lineRule="auto"/>
      </w:pPr>
      <w:r>
        <w:separator/>
      </w:r>
    </w:p>
  </w:endnote>
  <w:endnote w:type="continuationSeparator" w:id="0">
    <w:p w14:paraId="3DD58C95" w14:textId="77777777" w:rsidR="00BB794D" w:rsidRDefault="00BB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B127" w14:textId="77777777" w:rsidR="00BB794D" w:rsidRDefault="00BB794D">
      <w:pPr>
        <w:spacing w:after="0" w:line="240" w:lineRule="auto"/>
      </w:pPr>
      <w:r>
        <w:separator/>
      </w:r>
    </w:p>
  </w:footnote>
  <w:footnote w:type="continuationSeparator" w:id="0">
    <w:p w14:paraId="2108E196" w14:textId="77777777" w:rsidR="00BB794D" w:rsidRDefault="00BB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E64" w14:textId="77777777" w:rsidR="000F3A63" w:rsidRDefault="0044481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14:paraId="0472CE65" w14:textId="77777777" w:rsidR="000F3A63" w:rsidRDefault="0044481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0F3A63" w14:paraId="0472CE68" w14:textId="77777777">
      <w:tc>
        <w:tcPr>
          <w:tcW w:w="817" w:type="dxa"/>
          <w:shd w:val="clear" w:color="auto" w:fill="D9D9D9" w:themeFill="background1" w:themeFillShade="D9"/>
        </w:tcPr>
        <w:p w14:paraId="0472CE66" w14:textId="77777777" w:rsidR="000F3A63" w:rsidRDefault="0044481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472CE67" w14:textId="77777777" w:rsidR="000F3A63" w:rsidRDefault="0044481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0F3A63" w14:paraId="0472CE6B" w14:textId="77777777">
      <w:tc>
        <w:tcPr>
          <w:tcW w:w="817" w:type="dxa"/>
        </w:tcPr>
        <w:p w14:paraId="0472CE69" w14:textId="77777777" w:rsidR="000F3A63" w:rsidRDefault="00444818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14:paraId="0472CE6A" w14:textId="77777777" w:rsidR="000F3A63" w:rsidRDefault="00444818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Talia Aprianti</w:t>
          </w:r>
        </w:p>
      </w:tc>
    </w:tr>
  </w:tbl>
  <w:p w14:paraId="0472CE6C" w14:textId="77777777" w:rsidR="000F3A63" w:rsidRDefault="000F3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1CF8"/>
    <w:multiLevelType w:val="singleLevel"/>
    <w:tmpl w:val="34281CF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F3A63"/>
    <w:rsid w:val="00164075"/>
    <w:rsid w:val="002C61DB"/>
    <w:rsid w:val="00310005"/>
    <w:rsid w:val="00444818"/>
    <w:rsid w:val="00546D3E"/>
    <w:rsid w:val="005D0085"/>
    <w:rsid w:val="00625325"/>
    <w:rsid w:val="00630256"/>
    <w:rsid w:val="006D0604"/>
    <w:rsid w:val="00820E62"/>
    <w:rsid w:val="00885405"/>
    <w:rsid w:val="008867A3"/>
    <w:rsid w:val="008D7B26"/>
    <w:rsid w:val="00BB794D"/>
    <w:rsid w:val="00C953A5"/>
    <w:rsid w:val="00CC1EF3"/>
    <w:rsid w:val="00CD2C6D"/>
    <w:rsid w:val="00CE2E75"/>
    <w:rsid w:val="00E778E5"/>
    <w:rsid w:val="00F10123"/>
    <w:rsid w:val="00F8726B"/>
    <w:rsid w:val="03390630"/>
    <w:rsid w:val="03C8077B"/>
    <w:rsid w:val="05BD6B08"/>
    <w:rsid w:val="06F50DA1"/>
    <w:rsid w:val="07155760"/>
    <w:rsid w:val="08625258"/>
    <w:rsid w:val="0922724F"/>
    <w:rsid w:val="09662325"/>
    <w:rsid w:val="0A083282"/>
    <w:rsid w:val="0DB17689"/>
    <w:rsid w:val="115873DF"/>
    <w:rsid w:val="12C01BD7"/>
    <w:rsid w:val="131D0D45"/>
    <w:rsid w:val="13864C09"/>
    <w:rsid w:val="1450044B"/>
    <w:rsid w:val="145E7430"/>
    <w:rsid w:val="151140B3"/>
    <w:rsid w:val="16036FFC"/>
    <w:rsid w:val="18383E99"/>
    <w:rsid w:val="18D72458"/>
    <w:rsid w:val="1922413A"/>
    <w:rsid w:val="1A501DFD"/>
    <w:rsid w:val="1BE3648B"/>
    <w:rsid w:val="1C4E5124"/>
    <w:rsid w:val="1DA05922"/>
    <w:rsid w:val="1E7A051C"/>
    <w:rsid w:val="1E7B2C16"/>
    <w:rsid w:val="1F204F6A"/>
    <w:rsid w:val="1F2A71F9"/>
    <w:rsid w:val="210E0A87"/>
    <w:rsid w:val="232A30EB"/>
    <w:rsid w:val="2335563C"/>
    <w:rsid w:val="238C13DC"/>
    <w:rsid w:val="23E64800"/>
    <w:rsid w:val="251A753B"/>
    <w:rsid w:val="25D96FE3"/>
    <w:rsid w:val="283E6911"/>
    <w:rsid w:val="291203EA"/>
    <w:rsid w:val="299C24A9"/>
    <w:rsid w:val="2D5D140A"/>
    <w:rsid w:val="33921E82"/>
    <w:rsid w:val="33E0409E"/>
    <w:rsid w:val="340549E7"/>
    <w:rsid w:val="35524CF7"/>
    <w:rsid w:val="35A173AD"/>
    <w:rsid w:val="367179BF"/>
    <w:rsid w:val="36E72183"/>
    <w:rsid w:val="37A50A66"/>
    <w:rsid w:val="37D04549"/>
    <w:rsid w:val="37EB237E"/>
    <w:rsid w:val="38541C27"/>
    <w:rsid w:val="3A2D74E2"/>
    <w:rsid w:val="3ACA57CB"/>
    <w:rsid w:val="3AD17D2E"/>
    <w:rsid w:val="3AD82261"/>
    <w:rsid w:val="3B1875F9"/>
    <w:rsid w:val="3BA25FF0"/>
    <w:rsid w:val="3C137B30"/>
    <w:rsid w:val="3F515BD7"/>
    <w:rsid w:val="3F5A17C3"/>
    <w:rsid w:val="406E2034"/>
    <w:rsid w:val="420770D4"/>
    <w:rsid w:val="42E76DED"/>
    <w:rsid w:val="43182537"/>
    <w:rsid w:val="43D819EA"/>
    <w:rsid w:val="45723612"/>
    <w:rsid w:val="49174D9E"/>
    <w:rsid w:val="4C185FB2"/>
    <w:rsid w:val="4C372357"/>
    <w:rsid w:val="4C951858"/>
    <w:rsid w:val="4D6C7121"/>
    <w:rsid w:val="4E960383"/>
    <w:rsid w:val="4FF1055E"/>
    <w:rsid w:val="51405FA8"/>
    <w:rsid w:val="5229701B"/>
    <w:rsid w:val="53282771"/>
    <w:rsid w:val="53A210FF"/>
    <w:rsid w:val="53E601EC"/>
    <w:rsid w:val="577739F4"/>
    <w:rsid w:val="57863CE4"/>
    <w:rsid w:val="57D443CA"/>
    <w:rsid w:val="58C15338"/>
    <w:rsid w:val="5BD348B6"/>
    <w:rsid w:val="5BF05A37"/>
    <w:rsid w:val="5C9F4C75"/>
    <w:rsid w:val="5E0A0BDA"/>
    <w:rsid w:val="5E5133FF"/>
    <w:rsid w:val="5EBE3B71"/>
    <w:rsid w:val="5EDA1523"/>
    <w:rsid w:val="60F94129"/>
    <w:rsid w:val="6151127F"/>
    <w:rsid w:val="61BF43A1"/>
    <w:rsid w:val="61E65DA9"/>
    <w:rsid w:val="635204AE"/>
    <w:rsid w:val="63D40A06"/>
    <w:rsid w:val="662337E8"/>
    <w:rsid w:val="66C021AD"/>
    <w:rsid w:val="6A083D00"/>
    <w:rsid w:val="6B321BBC"/>
    <w:rsid w:val="6BF609CA"/>
    <w:rsid w:val="6C1F75CD"/>
    <w:rsid w:val="6D1F3CE3"/>
    <w:rsid w:val="6EAC5CB1"/>
    <w:rsid w:val="6F3E0E0C"/>
    <w:rsid w:val="70C42B6A"/>
    <w:rsid w:val="72940B2F"/>
    <w:rsid w:val="741A178E"/>
    <w:rsid w:val="741F6788"/>
    <w:rsid w:val="744155A2"/>
    <w:rsid w:val="754959BF"/>
    <w:rsid w:val="763D321C"/>
    <w:rsid w:val="783D1555"/>
    <w:rsid w:val="78A27D37"/>
    <w:rsid w:val="794D4358"/>
    <w:rsid w:val="79FC3F43"/>
    <w:rsid w:val="7A212063"/>
    <w:rsid w:val="7ABA5361"/>
    <w:rsid w:val="7E5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CDB8"/>
  <w15:docId w15:val="{21A4E893-1939-4A6B-A1E1-B8877F57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Talia Aprianti</cp:lastModifiedBy>
  <cp:revision>12</cp:revision>
  <dcterms:created xsi:type="dcterms:W3CDTF">2020-07-12T16:36:00Z</dcterms:created>
  <dcterms:modified xsi:type="dcterms:W3CDTF">2021-03-12T12:18:00Z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