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Toko Online Video ke 15 s/d 20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/>
        </w:rPr>
        <w:t>tanda (*) yang digunakan untuk mengatur css secara keseluruhan dari html.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/>
          <w:rtl w:val="0"/>
          <w:lang w:val="en-US"/>
        </w:rPr>
        <w:t>Menggunakan tanda /* */ dengan cara ctrl+/ untuk menonaktifkan suatu item css yang digunakan.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Penggunaan Box-sizing untuk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merubah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ukuran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dalam mengukur lebar element.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D</w:t>
      </w:r>
      <w:r>
        <w:rPr>
          <w:rFonts w:hint="default" w:ascii="Calibri" w:hAnsi="Calibri" w:cs="Calibri"/>
          <w:b w:val="0"/>
          <w:bCs w:val="0"/>
          <w:rtl w:val="0"/>
          <w:lang w:val="en-US"/>
        </w:rPr>
        <w:t xml:space="preserve">isplay : flex; </w:t>
      </w:r>
      <w:r>
        <w:rPr>
          <w:rFonts w:hint="default" w:ascii="Calibri" w:hAnsi="Calibri" w:cs="Calibri"/>
          <w:rtl w:val="0"/>
          <w:lang w:val="en-US"/>
        </w:rPr>
        <w:t xml:space="preserve"> untuk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untuk pengaturan layout, posisi dan tampilan dari suatu konten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Justify-content dan align-items untuk mengatur posisi suatu elemen.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Text-transform untuk mengatur teks pada suatu elemen.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 Penggunaan Text-transform : uppercase untuk merubah  huruf pada teks ke huruf kapital semua.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Text-align untuk mengatur posisi suatu teks pada elemen.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Text-align : center untuk memindahkan posisi teks ke tengah.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Flex-direction untuk mengatur posisi layout pada suatu elemen.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Flex-direction : column untuk mengatur layout suatu elemen ke bentuk kolom.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Flex-direction : row untuk mengatur layout suatu elemen ke bentuk row atau ruas.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Scroll-behavior untuk penguran saat kita menscroll web kita.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 Text-decoration untuk memberikan garis pada teks yang ada dalam suatu elemen.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Penggunaan Text-decoration : none untuk menghilangkan garis pada suatu teks.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Web Responsive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>Penggunaan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  <w:lang w:val="en-US"/>
        </w:rPr>
        <w:t>tanda (*) yang digunakan untuk mengatur css secara keseluruhan dari html.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Menggunakan tanda /* */ dengan cara ctrl+/ untuk menonaktifkan suatu item css yang digunakan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flex untuk mengatur besar ruang yang digunakan.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align-items untuk mengatur posisi item yang ada pada suatu elemen.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Calibri" w:hAnsi="Calibri" w:cs="Calibri"/>
          <w:sz w:val="22"/>
          <w:szCs w:val="22"/>
          <w:rtl w:val="0"/>
          <w:lang w:val="en-US"/>
        </w:rPr>
      </w:pPr>
      <w:r>
        <w:rPr>
          <w:rFonts w:hint="default" w:ascii="Calibri" w:hAnsi="Calibri" w:cs="Calibri"/>
          <w:rtl w:val="0"/>
          <w:lang w:val="en-US"/>
        </w:rPr>
        <w:t xml:space="preserve">Penggunaan Box-sizing untuk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merubah 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>ukuran</w:t>
      </w:r>
      <w:r>
        <w:rPr>
          <w:rFonts w:hint="default" w:ascii="Calibri" w:hAnsi="Calibri" w:eastAsia="SimSun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 dalam mengukur lebar element.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linear-gradient untuk memberi gradasi pada suatu elemen.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Animation untuk memberi transisi/animasi pada suatu elemen.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Pemberian drop-shadow untuk pemberian bayangan pada suatu elemen.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 oppacity untuk menambahkan/mengurangi kejelasan suatu elemen.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 xml:space="preserve">Penggunaan z-index 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bookmarkStart w:id="0" w:name="_GoBack"/>
      <w:bookmarkEnd w:id="0"/>
    </w:p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Talia Aprianti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9E4A3"/>
    <w:multiLevelType w:val="singleLevel"/>
    <w:tmpl w:val="A1F9E4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429AE1"/>
    <w:multiLevelType w:val="singleLevel"/>
    <w:tmpl w:val="DF429A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5D84F"/>
    <w:multiLevelType w:val="singleLevel"/>
    <w:tmpl w:val="2135D84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63D40A06"/>
    <w:rsid w:val="66C021AD"/>
    <w:rsid w:val="794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30</TotalTime>
  <ScaleCrop>false</ScaleCrop>
  <LinksUpToDate>false</LinksUpToDate>
  <CharactersWithSpaces>222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google1595599926</cp:lastModifiedBy>
  <dcterms:modified xsi:type="dcterms:W3CDTF">2020-08-13T15:32:55Z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