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9"/>
        <w:gridCol w:w="1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9"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Materi</w:t>
            </w:r>
          </w:p>
        </w:tc>
        <w:tc>
          <w:tcPr>
            <w:tcW w:w="1083"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 xml:space="preserve">Nilai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9" w:type="dxa"/>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Progress Layout Android S</w:t>
            </w:r>
            <w:bookmarkStart w:id="0" w:name="_GoBack"/>
            <w:bookmarkEnd w:id="0"/>
            <w:r>
              <w:rPr>
                <w:rFonts w:hint="default" w:ascii="Calibri" w:hAnsi="Calibri" w:cs="Calibri"/>
                <w:sz w:val="22"/>
                <w:szCs w:val="22"/>
                <w:lang w:val="en-US"/>
              </w:rPr>
              <w:t>tudio</w:t>
            </w:r>
          </w:p>
        </w:tc>
        <w:tc>
          <w:tcPr>
            <w:tcW w:w="1083" w:type="dxa"/>
          </w:tcPr>
          <w:p>
            <w:pPr>
              <w:spacing w:after="0" w:line="240" w:lineRule="auto"/>
              <w:rPr>
                <w:rFonts w:hint="default" w:ascii="Calibri" w:hAnsi="Calibri" w:cs="Calibri"/>
                <w:color w:val="000000"/>
                <w:sz w:val="22"/>
                <w:szCs w:val="22"/>
              </w:rPr>
            </w:pPr>
            <w:r>
              <w:rPr>
                <w:rFonts w:hint="default" w:ascii="Calibri" w:hAnsi="Calibri" w:cs="Calibri"/>
                <w:color w:val="000000"/>
                <w:sz w:val="22"/>
                <w:szCs w:val="22"/>
                <w:lang w:val="en-US"/>
              </w:rPr>
              <w:t>9</w:t>
            </w:r>
            <w:r>
              <w:rPr>
                <w:rFonts w:hint="default" w:ascii="Calibri" w:hAnsi="Calibri" w:cs="Calibri"/>
                <w:color w:val="000000"/>
                <w:sz w:val="22"/>
                <w:szCs w:val="22"/>
              </w:rPr>
              <w:t>0</w:t>
            </w:r>
          </w:p>
        </w:tc>
      </w:tr>
    </w:tbl>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Saya Sudah Belajar dan Mengerti dan Saya BISA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50290" cy="1835785"/>
            <wp:effectExtent l="0" t="0" r="3810" b="5715"/>
            <wp:docPr id="1" name="Picture 1" descr="Screenshot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93)"/>
                    <pic:cNvPicPr>
                      <a:picLocks noChangeAspect="1"/>
                    </pic:cNvPicPr>
                  </pic:nvPicPr>
                  <pic:blipFill>
                    <a:blip r:embed="rId7"/>
                    <a:srcRect l="45041" t="28988" r="36610" b="14002"/>
                    <a:stretch>
                      <a:fillRect/>
                    </a:stretch>
                  </pic:blipFill>
                  <pic:spPr>
                    <a:xfrm>
                      <a:off x="0" y="0"/>
                      <a:ext cx="1050290" cy="1835785"/>
                    </a:xfrm>
                    <a:prstGeom prst="rect">
                      <a:avLst/>
                    </a:prstGeom>
                  </pic:spPr>
                </pic:pic>
              </a:graphicData>
            </a:graphic>
          </wp:inline>
        </w:drawing>
      </w:r>
      <w:r>
        <w:rPr>
          <w:rFonts w:hint="default" w:ascii="Calibri" w:hAnsi="Calibri" w:cs="Calibri"/>
          <w:b w:val="0"/>
          <w:bCs w:val="0"/>
          <w:sz w:val="22"/>
          <w:szCs w:val="22"/>
          <w:lang w:val="en-US"/>
        </w:rPr>
        <w:t xml:space="preserve"> Splash screen menampilkan tampilan awal untuk pembukaan awal jika membuka aplikasi, disini saya menggunakan background dan memasukkan gambar yang saya simpan didalam drawable kemudian memanggilnya sebagai background dari splashscreennya.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37590" cy="1892935"/>
            <wp:effectExtent l="0" t="0" r="3810" b="12065"/>
            <wp:docPr id="2" name="Picture 2" descr="Screenshot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95)"/>
                    <pic:cNvPicPr>
                      <a:picLocks noChangeAspect="1"/>
                    </pic:cNvPicPr>
                  </pic:nvPicPr>
                  <pic:blipFill>
                    <a:blip r:embed="rId8"/>
                    <a:srcRect l="44969" t="27016" r="36843" b="14198"/>
                    <a:stretch>
                      <a:fillRect/>
                    </a:stretch>
                  </pic:blipFill>
                  <pic:spPr>
                    <a:xfrm>
                      <a:off x="0" y="0"/>
                      <a:ext cx="1037590" cy="1892935"/>
                    </a:xfrm>
                    <a:prstGeom prst="rect">
                      <a:avLst/>
                    </a:prstGeom>
                  </pic:spPr>
                </pic:pic>
              </a:graphicData>
            </a:graphic>
          </wp:inline>
        </w:drawing>
      </w:r>
      <w:r>
        <w:rPr>
          <w:rFonts w:hint="default" w:ascii="Calibri" w:hAnsi="Calibri" w:cs="Calibri"/>
          <w:b w:val="0"/>
          <w:bCs w:val="0"/>
          <w:sz w:val="22"/>
          <w:szCs w:val="22"/>
          <w:lang w:val="en-US"/>
        </w:rPr>
        <w:t xml:space="preserve"> Halaman login merupakan tampilan kedua setelah menampilkan splashscreen, disini user akan diperintahkan dahulu untuk memasukkan alamat email dan password yang ia miliki jika dia sudah pernah mendaftar. Dalam memasukkan email dan password menggunakan edit text untuk email dan password serta menggunakan button yang akan mengarahkan ke halaman home, kemudian ada tulisan menanyakan user ‘Belum punya akun?’ jika user belum mempunyai akun maka ada tulisan ‘Daftar’ yang digunakan untuk mendaftar terlebih dahulu dan text tersebut berguna untuk mengarahkan ke halaman daftar jika user belum mempunyai akun.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 </w:t>
      </w:r>
      <w:r>
        <w:rPr>
          <w:rFonts w:hint="default" w:ascii="Calibri" w:hAnsi="Calibri" w:cs="Calibri"/>
          <w:b w:val="0"/>
          <w:bCs w:val="0"/>
          <w:sz w:val="22"/>
          <w:szCs w:val="22"/>
          <w:lang w:val="en-US"/>
        </w:rPr>
        <w:drawing>
          <wp:inline distT="0" distB="0" distL="114300" distR="114300">
            <wp:extent cx="1120140" cy="1804035"/>
            <wp:effectExtent l="0" t="0" r="10160" b="12065"/>
            <wp:docPr id="4" name="Picture 4" descr="Screenshot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94)"/>
                    <pic:cNvPicPr>
                      <a:picLocks noChangeAspect="1"/>
                    </pic:cNvPicPr>
                  </pic:nvPicPr>
                  <pic:blipFill>
                    <a:blip r:embed="rId9"/>
                    <a:srcRect l="37497" t="28988" r="42933" b="14987"/>
                    <a:stretch>
                      <a:fillRect/>
                    </a:stretch>
                  </pic:blipFill>
                  <pic:spPr>
                    <a:xfrm>
                      <a:off x="0" y="0"/>
                      <a:ext cx="1120140" cy="1804035"/>
                    </a:xfrm>
                    <a:prstGeom prst="rect">
                      <a:avLst/>
                    </a:prstGeom>
                  </pic:spPr>
                </pic:pic>
              </a:graphicData>
            </a:graphic>
          </wp:inline>
        </w:drawing>
      </w:r>
      <w:r>
        <w:rPr>
          <w:rFonts w:hint="default" w:ascii="Calibri" w:hAnsi="Calibri" w:cs="Calibri"/>
          <w:b w:val="0"/>
          <w:bCs w:val="0"/>
          <w:sz w:val="22"/>
          <w:szCs w:val="22"/>
          <w:lang w:val="en-US"/>
        </w:rPr>
        <w:t>Halaman daftar akan tampil jika user mengeklik text daftar yang ada di dalam halaman login. Yang ada di halam daftar ini memerintahkan user untuk mendaftarkan nama, nomor, email, dan password yang menggunkan edit text sesuai dengn tipenya, kemudian ada button yang langsung mengarahkan homepage, lalu ada text view yang menanyakan jika user lupa jika sudah mempunyai akun maka akan diarakan kembali ke halaman login dengan mengeklik text ‘Masuk’ yang ada di bawah button.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228090" cy="2026285"/>
            <wp:effectExtent l="0" t="0" r="3810" b="5715"/>
            <wp:docPr id="5" name="Picture 5" descr="Screenshot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96)"/>
                    <pic:cNvPicPr>
                      <a:picLocks noChangeAspect="1"/>
                    </pic:cNvPicPr>
                  </pic:nvPicPr>
                  <pic:blipFill>
                    <a:blip r:embed="rId10"/>
                    <a:srcRect l="43710" t="28002" r="34835" b="9071"/>
                    <a:stretch>
                      <a:fillRect/>
                    </a:stretch>
                  </pic:blipFill>
                  <pic:spPr>
                    <a:xfrm>
                      <a:off x="0" y="0"/>
                      <a:ext cx="1228090" cy="2026285"/>
                    </a:xfrm>
                    <a:prstGeom prst="rect">
                      <a:avLst/>
                    </a:prstGeom>
                  </pic:spPr>
                </pic:pic>
              </a:graphicData>
            </a:graphic>
          </wp:inline>
        </w:drawing>
      </w:r>
      <w:r>
        <w:rPr>
          <w:rFonts w:hint="default" w:ascii="Calibri" w:hAnsi="Calibri" w:cs="Calibri"/>
          <w:b w:val="0"/>
          <w:bCs w:val="0"/>
          <w:sz w:val="22"/>
          <w:szCs w:val="22"/>
          <w:lang w:val="en-US"/>
        </w:rPr>
        <w:t xml:space="preserve"> Halaman utama atau home page akan menampilkan produk -  produk yang direkomendasikan yang menggunakan recycler view, kemudian button untuk ke kategori adat dan modern, dan juga ada banner yang digunakan untuk mengisi homepage, kemudian ada bottom navigasi yang digunakan untuk untuk mengarahkan ke history dan pengaturan akun, kemudian ada search view untuk mencari produk tanpa harus menscroll halaman.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56640" cy="1867535"/>
            <wp:effectExtent l="0" t="0" r="10160" b="12065"/>
            <wp:docPr id="9" name="Picture 9" descr="Screenshot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97)"/>
                    <pic:cNvPicPr>
                      <a:picLocks noChangeAspect="1"/>
                    </pic:cNvPicPr>
                  </pic:nvPicPr>
                  <pic:blipFill>
                    <a:blip r:embed="rId11"/>
                    <a:srcRect l="44930" t="28594" r="36610" b="13410"/>
                    <a:stretch>
                      <a:fillRect/>
                    </a:stretch>
                  </pic:blipFill>
                  <pic:spPr>
                    <a:xfrm>
                      <a:off x="0" y="0"/>
                      <a:ext cx="1056640" cy="1867535"/>
                    </a:xfrm>
                    <a:prstGeom prst="rect">
                      <a:avLst/>
                    </a:prstGeom>
                  </pic:spPr>
                </pic:pic>
              </a:graphicData>
            </a:graphic>
          </wp:inline>
        </w:drawing>
      </w:r>
      <w:r>
        <w:rPr>
          <w:rFonts w:hint="default" w:ascii="Calibri" w:hAnsi="Calibri" w:cs="Calibri"/>
          <w:b w:val="0"/>
          <w:bCs w:val="0"/>
          <w:sz w:val="22"/>
          <w:szCs w:val="22"/>
          <w:lang w:val="en-US"/>
        </w:rPr>
        <w:t xml:space="preserve"> Jika botton navigation di klik bagian history maka akan mengarah ke halaman history.</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155065" cy="1943735"/>
            <wp:effectExtent l="0" t="0" r="635" b="12065"/>
            <wp:docPr id="8" name="Picture 8" descr="Screenshot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998)"/>
                    <pic:cNvPicPr>
                      <a:picLocks noChangeAspect="1"/>
                    </pic:cNvPicPr>
                  </pic:nvPicPr>
                  <pic:blipFill>
                    <a:blip r:embed="rId12"/>
                    <a:srcRect l="43377" t="27411" r="35057" b="8085"/>
                    <a:stretch>
                      <a:fillRect/>
                    </a:stretch>
                  </pic:blipFill>
                  <pic:spPr>
                    <a:xfrm>
                      <a:off x="0" y="0"/>
                      <a:ext cx="1155065" cy="1943735"/>
                    </a:xfrm>
                    <a:prstGeom prst="rect">
                      <a:avLst/>
                    </a:prstGeom>
                  </pic:spPr>
                </pic:pic>
              </a:graphicData>
            </a:graphic>
          </wp:inline>
        </w:drawing>
      </w:r>
      <w:r>
        <w:rPr>
          <w:rFonts w:hint="default" w:ascii="Calibri" w:hAnsi="Calibri" w:cs="Calibri"/>
          <w:b w:val="0"/>
          <w:bCs w:val="0"/>
          <w:sz w:val="22"/>
          <w:szCs w:val="22"/>
          <w:lang w:val="en-US"/>
        </w:rPr>
        <w:t xml:space="preserve"> Jika bottom navigasi akun di klik maka akan mengarah ke halaman untuk pengaturan akun yang nantinya penyewa menjadi pemilik sewa dengn mendaftarkan tokonya.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101090" cy="1899285"/>
            <wp:effectExtent l="0" t="0" r="3810" b="5715"/>
            <wp:docPr id="7" name="Picture 7" descr="Screenshot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99)"/>
                    <pic:cNvPicPr>
                      <a:picLocks noChangeAspect="1"/>
                    </pic:cNvPicPr>
                  </pic:nvPicPr>
                  <pic:blipFill>
                    <a:blip r:embed="rId13"/>
                    <a:srcRect l="44708" t="27608" r="36055" b="13410"/>
                    <a:stretch>
                      <a:fillRect/>
                    </a:stretch>
                  </pic:blipFill>
                  <pic:spPr>
                    <a:xfrm>
                      <a:off x="0" y="0"/>
                      <a:ext cx="1101090" cy="1899285"/>
                    </a:xfrm>
                    <a:prstGeom prst="rect">
                      <a:avLst/>
                    </a:prstGeom>
                  </pic:spPr>
                </pic:pic>
              </a:graphicData>
            </a:graphic>
          </wp:inline>
        </w:drawing>
      </w:r>
      <w:r>
        <w:rPr>
          <w:rFonts w:hint="default" w:ascii="Calibri" w:hAnsi="Calibri" w:cs="Calibri"/>
          <w:b w:val="0"/>
          <w:bCs w:val="0"/>
          <w:sz w:val="22"/>
          <w:szCs w:val="22"/>
          <w:lang w:val="en-US"/>
        </w:rPr>
        <w:t xml:space="preserve"> Ketika button adat diklik akan mengarah ke halaman kategori adat, kemudian bisa di back menuju ke homepage.</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107440" cy="1854835"/>
            <wp:effectExtent l="0" t="0" r="10160" b="12065"/>
            <wp:docPr id="6" name="Picture 6" descr="Screenshot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000)"/>
                    <pic:cNvPicPr>
                      <a:picLocks noChangeAspect="1"/>
                    </pic:cNvPicPr>
                  </pic:nvPicPr>
                  <pic:blipFill>
                    <a:blip r:embed="rId14"/>
                    <a:srcRect l="44819" t="28791" r="35833" b="13607"/>
                    <a:stretch>
                      <a:fillRect/>
                    </a:stretch>
                  </pic:blipFill>
                  <pic:spPr>
                    <a:xfrm>
                      <a:off x="0" y="0"/>
                      <a:ext cx="1107440" cy="1854835"/>
                    </a:xfrm>
                    <a:prstGeom prst="rect">
                      <a:avLst/>
                    </a:prstGeom>
                  </pic:spPr>
                </pic:pic>
              </a:graphicData>
            </a:graphic>
          </wp:inline>
        </w:drawing>
      </w:r>
      <w:r>
        <w:rPr>
          <w:rFonts w:hint="default" w:ascii="Calibri" w:hAnsi="Calibri" w:cs="Calibri"/>
          <w:b w:val="0"/>
          <w:bCs w:val="0"/>
          <w:sz w:val="22"/>
          <w:szCs w:val="22"/>
          <w:lang w:val="en-US"/>
        </w:rPr>
        <w:t xml:space="preserve"> Ketika button modern diklik akan mengarah ke halaman kategori modern, kemudian bisa di back menuju ke homepage.</w:t>
      </w:r>
    </w:p>
    <w:p>
      <w:pPr>
        <w:numPr>
          <w:numId w:val="0"/>
        </w:numPr>
        <w:spacing w:after="160" w:line="259" w:lineRule="auto"/>
        <w:rPr>
          <w:rFonts w:hint="default" w:ascii="Calibri" w:hAnsi="Calibri" w:cs="Calibri"/>
          <w:b w:val="0"/>
          <w:bCs w:val="0"/>
          <w:sz w:val="22"/>
          <w:szCs w:val="22"/>
          <w:lang w:val="en-US"/>
        </w:rPr>
      </w:pPr>
    </w:p>
    <w:p>
      <w:pPr>
        <w:rPr>
          <w:rFonts w:hint="default" w:ascii="Calibri" w:hAnsi="Calibri" w:cs="Calibri"/>
          <w:b/>
          <w:bCs/>
          <w:sz w:val="22"/>
          <w:szCs w:val="22"/>
        </w:rPr>
      </w:pPr>
      <w:r>
        <w:rPr>
          <w:rFonts w:hint="default" w:ascii="Calibri" w:hAnsi="Calibri" w:cs="Calibri"/>
          <w:b/>
          <w:bCs/>
          <w:sz w:val="22"/>
          <w:szCs w:val="22"/>
        </w:rPr>
        <w:t>Saya Belum Mengerti</w:t>
      </w:r>
    </w:p>
    <w:p>
      <w:pPr>
        <w:rPr>
          <w:rFonts w:hint="default" w:ascii="Calibri" w:hAnsi="Calibri" w:cs="Calibri"/>
          <w:sz w:val="22"/>
          <w:szCs w:val="22"/>
          <w:lang w:val="en-US"/>
        </w:rPr>
      </w:pPr>
      <w:r>
        <w:rPr>
          <w:rFonts w:hint="default" w:ascii="Calibri" w:hAnsi="Calibri" w:cs="Calibri"/>
          <w:sz w:val="22"/>
          <w:szCs w:val="22"/>
          <w:lang w:val="en-US"/>
        </w:rPr>
        <w:t>1.</w:t>
      </w:r>
    </w:p>
    <w:p>
      <w:pPr>
        <w:rPr>
          <w:rFonts w:hint="default" w:ascii="Calibri" w:hAnsi="Calibri" w:cs="Calibri"/>
          <w:sz w:val="22"/>
          <w:szCs w:val="22"/>
          <w:lang w:val="en-US"/>
        </w:rPr>
      </w:pPr>
      <w:r>
        <w:rPr>
          <w:rFonts w:hint="default" w:ascii="Calibri" w:hAnsi="Calibri" w:cs="Calibri"/>
          <w:sz w:val="22"/>
          <w:szCs w:val="22"/>
          <w:lang w:val="en-US"/>
        </w:rPr>
        <w:t>2.</w:t>
      </w:r>
    </w:p>
    <w:p>
      <w:pPr>
        <w:rPr>
          <w:rFonts w:hint="default" w:ascii="Calibri" w:hAnsi="Calibri" w:cs="Calibri"/>
          <w:sz w:val="22"/>
          <w:szCs w:val="22"/>
          <w:lang w:val="en-US"/>
        </w:rPr>
      </w:pPr>
      <w:r>
        <w:rPr>
          <w:rFonts w:hint="default" w:ascii="Calibri" w:hAnsi="Calibri" w:cs="Calibri"/>
          <w:sz w:val="22"/>
          <w:szCs w:val="22"/>
          <w:lang w:val="en-US"/>
        </w:rPr>
        <w:t>3.</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32"/>
        <w:szCs w:val="32"/>
      </w:rPr>
    </w:pPr>
    <w:r>
      <w:rPr>
        <w:b/>
        <w:bCs/>
        <w:sz w:val="32"/>
        <w:szCs w:val="32"/>
      </w:rPr>
      <w:t>FORM PENILAIAN MANDIRI</w:t>
    </w:r>
  </w:p>
  <w:p>
    <w:pPr>
      <w:pStyle w:val="5"/>
      <w:rPr>
        <w:b/>
        <w:bCs/>
        <w:sz w:val="28"/>
        <w:szCs w:val="28"/>
      </w:rPr>
    </w:pPr>
    <w:r>
      <w:rPr>
        <w:b/>
        <w:bCs/>
        <w:sz w:val="28"/>
        <w:szCs w:val="28"/>
      </w:rPr>
      <w:t>PEMRROGRAMAN WEB DAN MOBILE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D8D8D8" w:themeFill="background1" w:themeFillShade="D9"/>
        </w:tcPr>
        <w:p>
          <w:pPr>
            <w:spacing w:after="0" w:line="240" w:lineRule="auto"/>
            <w:rPr>
              <w:b/>
              <w:bCs/>
            </w:rPr>
          </w:pPr>
          <w:r>
            <w:rPr>
              <w:b/>
              <w:bCs/>
            </w:rPr>
            <w:t>Absen</w:t>
          </w:r>
        </w:p>
      </w:tc>
      <w:tc>
        <w:tcPr>
          <w:tcW w:w="3147" w:type="dxa"/>
          <w:shd w:val="clear" w:color="auto" w:fill="D8D8D8" w:themeFill="background1" w:themeFillShade="D9"/>
        </w:tcPr>
        <w:p>
          <w:pPr>
            <w:spacing w:after="0" w:line="240" w:lineRule="auto"/>
            <w:rPr>
              <w:b/>
              <w:bCs/>
            </w:rPr>
          </w:pPr>
          <w:r>
            <w:rPr>
              <w:b/>
              <w:bCs/>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240" w:lineRule="auto"/>
            <w:rPr>
              <w:lang w:val="en-US"/>
            </w:rPr>
          </w:pPr>
          <w:r>
            <w:rPr>
              <w:lang w:val="en-US"/>
            </w:rPr>
            <w:t>32</w:t>
          </w:r>
        </w:p>
      </w:tc>
      <w:tc>
        <w:tcPr>
          <w:tcW w:w="3147" w:type="dxa"/>
        </w:tcPr>
        <w:p>
          <w:pPr>
            <w:spacing w:after="0" w:line="240" w:lineRule="auto"/>
            <w:rPr>
              <w:lang w:val="en-US"/>
            </w:rPr>
          </w:pPr>
          <w:r>
            <w:rPr>
              <w:lang w:val="en-US"/>
            </w:rPr>
            <w:t>Talia Aprianti</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B2D987"/>
    <w:multiLevelType w:val="singleLevel"/>
    <w:tmpl w:val="35B2D98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F3A63"/>
    <w:rsid w:val="002C61DB"/>
    <w:rsid w:val="00310005"/>
    <w:rsid w:val="00444818"/>
    <w:rsid w:val="00546D3E"/>
    <w:rsid w:val="00625325"/>
    <w:rsid w:val="00630256"/>
    <w:rsid w:val="006D0604"/>
    <w:rsid w:val="00820E62"/>
    <w:rsid w:val="00885405"/>
    <w:rsid w:val="008D7B26"/>
    <w:rsid w:val="00C953A5"/>
    <w:rsid w:val="00CD2C6D"/>
    <w:rsid w:val="00CE2E75"/>
    <w:rsid w:val="00F10123"/>
    <w:rsid w:val="01A76F3C"/>
    <w:rsid w:val="03390630"/>
    <w:rsid w:val="03C8077B"/>
    <w:rsid w:val="04E31386"/>
    <w:rsid w:val="05BD6B08"/>
    <w:rsid w:val="06944B2D"/>
    <w:rsid w:val="06F50DA1"/>
    <w:rsid w:val="07155760"/>
    <w:rsid w:val="08625258"/>
    <w:rsid w:val="09121137"/>
    <w:rsid w:val="0922724F"/>
    <w:rsid w:val="09662325"/>
    <w:rsid w:val="0A083282"/>
    <w:rsid w:val="0A915C0A"/>
    <w:rsid w:val="0C514E24"/>
    <w:rsid w:val="0C7D6F12"/>
    <w:rsid w:val="0DB17689"/>
    <w:rsid w:val="0F764968"/>
    <w:rsid w:val="0FB6785D"/>
    <w:rsid w:val="115873DF"/>
    <w:rsid w:val="12C01BD7"/>
    <w:rsid w:val="131D0D45"/>
    <w:rsid w:val="13864C09"/>
    <w:rsid w:val="1450044B"/>
    <w:rsid w:val="1450461F"/>
    <w:rsid w:val="145E7430"/>
    <w:rsid w:val="149A0DD6"/>
    <w:rsid w:val="151140B3"/>
    <w:rsid w:val="16036FFC"/>
    <w:rsid w:val="17B1253A"/>
    <w:rsid w:val="17BA4995"/>
    <w:rsid w:val="18383E99"/>
    <w:rsid w:val="18D72458"/>
    <w:rsid w:val="1922413A"/>
    <w:rsid w:val="1A501DFD"/>
    <w:rsid w:val="1B4D0E17"/>
    <w:rsid w:val="1BE3648B"/>
    <w:rsid w:val="1C4E5124"/>
    <w:rsid w:val="1C9F4B29"/>
    <w:rsid w:val="1D8552D2"/>
    <w:rsid w:val="1DA05922"/>
    <w:rsid w:val="1E343AF7"/>
    <w:rsid w:val="1E7A051C"/>
    <w:rsid w:val="1E7B2C16"/>
    <w:rsid w:val="1F204F6A"/>
    <w:rsid w:val="1F2A71F9"/>
    <w:rsid w:val="20551FB7"/>
    <w:rsid w:val="210E0A87"/>
    <w:rsid w:val="232A30EB"/>
    <w:rsid w:val="2335563C"/>
    <w:rsid w:val="238C13DC"/>
    <w:rsid w:val="23E64800"/>
    <w:rsid w:val="24096159"/>
    <w:rsid w:val="251A753B"/>
    <w:rsid w:val="25D96FE3"/>
    <w:rsid w:val="2776653D"/>
    <w:rsid w:val="283E6911"/>
    <w:rsid w:val="291203EA"/>
    <w:rsid w:val="29767EEE"/>
    <w:rsid w:val="299C24A9"/>
    <w:rsid w:val="2ABF25F7"/>
    <w:rsid w:val="2BEE6464"/>
    <w:rsid w:val="2C7B5945"/>
    <w:rsid w:val="2D5D140A"/>
    <w:rsid w:val="2E897A3F"/>
    <w:rsid w:val="2EA44EFF"/>
    <w:rsid w:val="304865D1"/>
    <w:rsid w:val="329C1B55"/>
    <w:rsid w:val="330E2CF6"/>
    <w:rsid w:val="33921E82"/>
    <w:rsid w:val="33E0409E"/>
    <w:rsid w:val="340549E7"/>
    <w:rsid w:val="35524CF7"/>
    <w:rsid w:val="35A173AD"/>
    <w:rsid w:val="35A42C77"/>
    <w:rsid w:val="367179BF"/>
    <w:rsid w:val="36E72183"/>
    <w:rsid w:val="37A50A66"/>
    <w:rsid w:val="37D04549"/>
    <w:rsid w:val="37EB237E"/>
    <w:rsid w:val="38541C27"/>
    <w:rsid w:val="38761E93"/>
    <w:rsid w:val="390200EE"/>
    <w:rsid w:val="3A2D74E2"/>
    <w:rsid w:val="3ACA57CB"/>
    <w:rsid w:val="3AD17D2E"/>
    <w:rsid w:val="3AD82261"/>
    <w:rsid w:val="3B1875F9"/>
    <w:rsid w:val="3BA25FF0"/>
    <w:rsid w:val="3C137B30"/>
    <w:rsid w:val="3CA829A4"/>
    <w:rsid w:val="3F423080"/>
    <w:rsid w:val="3F515BD7"/>
    <w:rsid w:val="3F5A17C3"/>
    <w:rsid w:val="3FDE2044"/>
    <w:rsid w:val="406E2034"/>
    <w:rsid w:val="41EC3D86"/>
    <w:rsid w:val="420770D4"/>
    <w:rsid w:val="42985FE8"/>
    <w:rsid w:val="42AB7EBF"/>
    <w:rsid w:val="42E76DED"/>
    <w:rsid w:val="43011D56"/>
    <w:rsid w:val="43182537"/>
    <w:rsid w:val="4370377F"/>
    <w:rsid w:val="439370F1"/>
    <w:rsid w:val="43D819EA"/>
    <w:rsid w:val="44316969"/>
    <w:rsid w:val="4556395B"/>
    <w:rsid w:val="45723612"/>
    <w:rsid w:val="45D624C1"/>
    <w:rsid w:val="48354F0C"/>
    <w:rsid w:val="49174D9E"/>
    <w:rsid w:val="49B32753"/>
    <w:rsid w:val="4A2C726F"/>
    <w:rsid w:val="4A894077"/>
    <w:rsid w:val="4BCB0AC5"/>
    <w:rsid w:val="4C185FB2"/>
    <w:rsid w:val="4C372357"/>
    <w:rsid w:val="4C951858"/>
    <w:rsid w:val="4D3F7442"/>
    <w:rsid w:val="4D6C7121"/>
    <w:rsid w:val="4E960383"/>
    <w:rsid w:val="4FF1055E"/>
    <w:rsid w:val="4FFC4AD2"/>
    <w:rsid w:val="51405FA8"/>
    <w:rsid w:val="5229701B"/>
    <w:rsid w:val="526B5665"/>
    <w:rsid w:val="53282771"/>
    <w:rsid w:val="53A210FF"/>
    <w:rsid w:val="53E601EC"/>
    <w:rsid w:val="53EC2843"/>
    <w:rsid w:val="544761A1"/>
    <w:rsid w:val="55935060"/>
    <w:rsid w:val="577739F4"/>
    <w:rsid w:val="57863CE4"/>
    <w:rsid w:val="579027D0"/>
    <w:rsid w:val="57CF6730"/>
    <w:rsid w:val="57D443CA"/>
    <w:rsid w:val="580C2FC0"/>
    <w:rsid w:val="58C15338"/>
    <w:rsid w:val="5B2526FD"/>
    <w:rsid w:val="5BD348B6"/>
    <w:rsid w:val="5BDC14CA"/>
    <w:rsid w:val="5BF05A37"/>
    <w:rsid w:val="5C9F4C75"/>
    <w:rsid w:val="5D290B23"/>
    <w:rsid w:val="5E0A0BDA"/>
    <w:rsid w:val="5E5133FF"/>
    <w:rsid w:val="5EBE3B71"/>
    <w:rsid w:val="5EDA1523"/>
    <w:rsid w:val="600769A7"/>
    <w:rsid w:val="60F94129"/>
    <w:rsid w:val="6151127F"/>
    <w:rsid w:val="61BF43A1"/>
    <w:rsid w:val="61E65DA9"/>
    <w:rsid w:val="62842A7F"/>
    <w:rsid w:val="632626C2"/>
    <w:rsid w:val="635204AE"/>
    <w:rsid w:val="63B66910"/>
    <w:rsid w:val="63D40A06"/>
    <w:rsid w:val="63FC25DF"/>
    <w:rsid w:val="65700B47"/>
    <w:rsid w:val="662337E8"/>
    <w:rsid w:val="66C021AD"/>
    <w:rsid w:val="6707405C"/>
    <w:rsid w:val="679773D8"/>
    <w:rsid w:val="694519BE"/>
    <w:rsid w:val="69FE3B6F"/>
    <w:rsid w:val="6A083D00"/>
    <w:rsid w:val="6AFC3D23"/>
    <w:rsid w:val="6B321BBC"/>
    <w:rsid w:val="6BF609CA"/>
    <w:rsid w:val="6C1F75CD"/>
    <w:rsid w:val="6C3443BD"/>
    <w:rsid w:val="6CB956A9"/>
    <w:rsid w:val="6D1F3CE3"/>
    <w:rsid w:val="6D5B7250"/>
    <w:rsid w:val="6E716A01"/>
    <w:rsid w:val="6EAC5CB1"/>
    <w:rsid w:val="6EDB3685"/>
    <w:rsid w:val="6F3E0E0C"/>
    <w:rsid w:val="70C42B6A"/>
    <w:rsid w:val="71AB01D2"/>
    <w:rsid w:val="72940B2F"/>
    <w:rsid w:val="72D46DD4"/>
    <w:rsid w:val="73B86150"/>
    <w:rsid w:val="741A178E"/>
    <w:rsid w:val="741F6788"/>
    <w:rsid w:val="744155A2"/>
    <w:rsid w:val="748F355D"/>
    <w:rsid w:val="754959BF"/>
    <w:rsid w:val="75912183"/>
    <w:rsid w:val="75A3765A"/>
    <w:rsid w:val="763D321C"/>
    <w:rsid w:val="765F3283"/>
    <w:rsid w:val="76923456"/>
    <w:rsid w:val="783D1555"/>
    <w:rsid w:val="785703C3"/>
    <w:rsid w:val="78A27D37"/>
    <w:rsid w:val="7909243E"/>
    <w:rsid w:val="792B77B6"/>
    <w:rsid w:val="794D4358"/>
    <w:rsid w:val="79FC3F43"/>
    <w:rsid w:val="7A212063"/>
    <w:rsid w:val="7A721D15"/>
    <w:rsid w:val="7A8F5F4F"/>
    <w:rsid w:val="7ABA5361"/>
    <w:rsid w:val="7B050E94"/>
    <w:rsid w:val="7E2D2034"/>
    <w:rsid w:val="7E5C422B"/>
    <w:rsid w:val="7F5C26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1147</Words>
  <Characters>6539</Characters>
  <Lines>54</Lines>
  <Paragraphs>15</Paragraphs>
  <TotalTime>1</TotalTime>
  <ScaleCrop>false</ScaleCrop>
  <LinksUpToDate>false</LinksUpToDate>
  <CharactersWithSpaces>7671</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2020-07-12T16:36:00Z</dcterms:created>
  <dc:creator>komputerkit</dc:creator>
  <cp:lastModifiedBy>google1595599926</cp:lastModifiedBy>
  <dcterms:modified xsi:type="dcterms:W3CDTF">2021-10-15T14:52:11Z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7F00904B7344424888636BEC83DFA385</vt:lpwstr>
  </property>
</Properties>
</file>