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9"/>
        <w:gridCol w:w="1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Materi</w:t>
            </w:r>
          </w:p>
        </w:tc>
        <w:tc>
          <w:tcPr>
            <w:tcW w:w="1083"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 xml:space="preserve">Nilai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Progress Layout Android Studio</w:t>
            </w:r>
          </w:p>
        </w:tc>
        <w:tc>
          <w:tcPr>
            <w:tcW w:w="1083" w:type="dxa"/>
          </w:tcPr>
          <w:p>
            <w:pPr>
              <w:spacing w:after="0" w:line="240" w:lineRule="auto"/>
              <w:rPr>
                <w:rFonts w:hint="default" w:ascii="Calibri" w:hAnsi="Calibri" w:cs="Calibri"/>
                <w:color w:val="000000"/>
                <w:sz w:val="22"/>
                <w:szCs w:val="22"/>
              </w:rPr>
            </w:pPr>
            <w:r>
              <w:rPr>
                <w:rFonts w:hint="default" w:ascii="Calibri" w:hAnsi="Calibri" w:cs="Calibri"/>
                <w:color w:val="000000"/>
                <w:sz w:val="22"/>
                <w:szCs w:val="22"/>
                <w:lang w:val="en-US"/>
              </w:rPr>
              <w:t>9</w:t>
            </w:r>
            <w:r>
              <w:rPr>
                <w:rFonts w:hint="default" w:ascii="Calibri" w:hAnsi="Calibri" w:cs="Calibri"/>
                <w:color w:val="000000"/>
                <w:sz w:val="22"/>
                <w:szCs w:val="22"/>
              </w:rPr>
              <w:t>0</w:t>
            </w:r>
          </w:p>
        </w:tc>
      </w:tr>
    </w:tbl>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Saya Sudah Belajar dan Mengerti dan Saya BISA</w:t>
      </w:r>
    </w:p>
    <w:p>
      <w:pPr>
        <w:rPr>
          <w:rFonts w:hint="default" w:ascii="Calibri" w:hAnsi="Calibri" w:cs="Calibri"/>
          <w:b/>
          <w:bCs/>
          <w:sz w:val="22"/>
          <w:szCs w:val="22"/>
        </w:rPr>
      </w:pP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anchor distT="0" distB="0" distL="114300" distR="114300" simplePos="0" relativeHeight="251659264" behindDoc="0" locked="0" layoutInCell="1" allowOverlap="1">
            <wp:simplePos x="0" y="0"/>
            <wp:positionH relativeFrom="column">
              <wp:posOffset>1347470</wp:posOffset>
            </wp:positionH>
            <wp:positionV relativeFrom="paragraph">
              <wp:posOffset>7620</wp:posOffset>
            </wp:positionV>
            <wp:extent cx="1016635" cy="2259330"/>
            <wp:effectExtent l="0" t="0" r="12065" b="1270"/>
            <wp:wrapSquare wrapText="bothSides"/>
            <wp:docPr id="5" name="Picture 5" descr="Screenshot_2021-10-22-20-45-16-85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021-10-22-20-45-16-85_c6668d6dedb4ac21adecfc2cd7c1c8ce"/>
                    <pic:cNvPicPr>
                      <a:picLocks noChangeAspect="1"/>
                    </pic:cNvPicPr>
                  </pic:nvPicPr>
                  <pic:blipFill>
                    <a:blip r:embed="rId7"/>
                    <a:stretch>
                      <a:fillRect/>
                    </a:stretch>
                  </pic:blipFill>
                  <pic:spPr>
                    <a:xfrm>
                      <a:off x="0" y="0"/>
                      <a:ext cx="1016635" cy="2259330"/>
                    </a:xfrm>
                    <a:prstGeom prst="rect">
                      <a:avLst/>
                    </a:prstGeom>
                  </pic:spPr>
                </pic:pic>
              </a:graphicData>
            </a:graphic>
          </wp:anchor>
        </w:drawing>
      </w:r>
      <w:r>
        <w:rPr>
          <w:rFonts w:hint="default" w:ascii="Calibri" w:hAnsi="Calibri" w:cs="Calibri"/>
          <w:b w:val="0"/>
          <w:bCs w:val="0"/>
          <w:sz w:val="22"/>
          <w:szCs w:val="22"/>
          <w:lang w:val="en-US"/>
        </w:rPr>
        <w:drawing>
          <wp:inline distT="0" distB="0" distL="114300" distR="114300">
            <wp:extent cx="1035050" cy="2301240"/>
            <wp:effectExtent l="0" t="0" r="6350" b="10160"/>
            <wp:docPr id="6" name="Picture 6" descr="Screenshot_2021-10-22-20-45-21-66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021-10-22-20-45-21-66_c6668d6dedb4ac21adecfc2cd7c1c8ce"/>
                    <pic:cNvPicPr>
                      <a:picLocks noChangeAspect="1"/>
                    </pic:cNvPicPr>
                  </pic:nvPicPr>
                  <pic:blipFill>
                    <a:blip r:embed="rId8"/>
                    <a:stretch>
                      <a:fillRect/>
                    </a:stretch>
                  </pic:blipFill>
                  <pic:spPr>
                    <a:xfrm>
                      <a:off x="0" y="0"/>
                      <a:ext cx="1035050" cy="2301240"/>
                    </a:xfrm>
                    <a:prstGeom prst="rect">
                      <a:avLst/>
                    </a:prstGeom>
                  </pic:spPr>
                </pic:pic>
              </a:graphicData>
            </a:graphic>
          </wp:inline>
        </w:drawing>
      </w:r>
      <w:r>
        <w:rPr>
          <w:rFonts w:hint="default" w:ascii="Calibri" w:hAnsi="Calibri" w:cs="Calibri"/>
          <w:b w:val="0"/>
          <w:bCs w:val="0"/>
          <w:sz w:val="22"/>
          <w:szCs w:val="22"/>
          <w:lang w:val="en-US"/>
        </w:rPr>
        <w:t xml:space="preserve">                                                     Pada halaman homepage akan menampilkan baju - baju yang direkomendasikan. Disini saya menggunakan Recycler view dengan memasukan data sementara menggunakan adapter.</w:t>
      </w:r>
    </w:p>
    <w:p>
      <w:pPr>
        <w:numPr>
          <w:ilvl w:val="0"/>
          <w:numId w:val="2"/>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anchor distT="0" distB="0" distL="114300" distR="114300" simplePos="0" relativeHeight="251660288" behindDoc="0" locked="0" layoutInCell="1" allowOverlap="1">
            <wp:simplePos x="0" y="0"/>
            <wp:positionH relativeFrom="column">
              <wp:posOffset>1350010</wp:posOffset>
            </wp:positionH>
            <wp:positionV relativeFrom="paragraph">
              <wp:posOffset>6985</wp:posOffset>
            </wp:positionV>
            <wp:extent cx="1017270" cy="2260600"/>
            <wp:effectExtent l="0" t="0" r="11430" b="0"/>
            <wp:wrapSquare wrapText="bothSides"/>
            <wp:docPr id="9" name="Picture 9" descr="Screenshot_2021-10-22-20-38-14-32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1-10-22-20-38-14-32_c6668d6dedb4ac21adecfc2cd7c1c8ce"/>
                    <pic:cNvPicPr>
                      <a:picLocks noChangeAspect="1"/>
                    </pic:cNvPicPr>
                  </pic:nvPicPr>
                  <pic:blipFill>
                    <a:blip r:embed="rId9"/>
                    <a:stretch>
                      <a:fillRect/>
                    </a:stretch>
                  </pic:blipFill>
                  <pic:spPr>
                    <a:xfrm>
                      <a:off x="0" y="0"/>
                      <a:ext cx="1017270" cy="2260600"/>
                    </a:xfrm>
                    <a:prstGeom prst="rect">
                      <a:avLst/>
                    </a:prstGeom>
                  </pic:spPr>
                </pic:pic>
              </a:graphicData>
            </a:graphic>
          </wp:anchor>
        </w:drawing>
      </w:r>
      <w:r>
        <w:rPr>
          <w:rFonts w:hint="default" w:ascii="Calibri" w:hAnsi="Calibri" w:cs="Calibri"/>
          <w:b w:val="0"/>
          <w:bCs w:val="0"/>
          <w:sz w:val="22"/>
          <w:szCs w:val="22"/>
          <w:lang w:val="en-US"/>
        </w:rPr>
        <w:drawing>
          <wp:inline distT="0" distB="0" distL="114300" distR="114300">
            <wp:extent cx="1017270" cy="2260600"/>
            <wp:effectExtent l="0" t="0" r="11430" b="0"/>
            <wp:docPr id="10" name="Picture 10" descr="Screenshot_2021-10-22-20-38-17-64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1-10-22-20-38-17-64_c6668d6dedb4ac21adecfc2cd7c1c8ce"/>
                    <pic:cNvPicPr>
                      <a:picLocks noChangeAspect="1"/>
                    </pic:cNvPicPr>
                  </pic:nvPicPr>
                  <pic:blipFill>
                    <a:blip r:embed="rId10"/>
                    <a:stretch>
                      <a:fillRect/>
                    </a:stretch>
                  </pic:blipFill>
                  <pic:spPr>
                    <a:xfrm>
                      <a:off x="0" y="0"/>
                      <a:ext cx="1017270" cy="2260600"/>
                    </a:xfrm>
                    <a:prstGeom prst="rect">
                      <a:avLst/>
                    </a:prstGeom>
                  </pic:spPr>
                </pic:pic>
              </a:graphicData>
            </a:graphic>
          </wp:inline>
        </w:drawing>
      </w:r>
      <w:r>
        <w:rPr>
          <w:rFonts w:hint="default" w:ascii="Calibri" w:hAnsi="Calibri" w:cs="Calibri"/>
          <w:b w:val="0"/>
          <w:bCs w:val="0"/>
          <w:sz w:val="22"/>
          <w:szCs w:val="22"/>
          <w:lang w:val="en-US"/>
        </w:rPr>
        <w:t xml:space="preserve">                                         Pada pilihan adat dan modern akan tampil baju adat dan modern sesuai dengan kategori yang dipilih oleh user, dan disini juga menggunakan recycler yang diisi dengan data sementara dengan menggunakan adapter.</w:t>
      </w: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numId w:val="0"/>
        </w:numPr>
        <w:spacing w:after="160" w:line="259" w:lineRule="auto"/>
        <w:rPr>
          <w:rFonts w:hint="default" w:ascii="Calibri" w:hAnsi="Calibri" w:cs="Calibri"/>
          <w:b w:val="0"/>
          <w:bCs w:val="0"/>
          <w:sz w:val="22"/>
          <w:szCs w:val="22"/>
          <w:lang w:val="en-US"/>
        </w:rPr>
      </w:pPr>
    </w:p>
    <w:p>
      <w:pPr>
        <w:numPr>
          <w:ilvl w:val="0"/>
          <w:numId w:val="2"/>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17270" cy="2260600"/>
            <wp:effectExtent l="0" t="0" r="11430" b="0"/>
            <wp:docPr id="11" name="Picture 11" descr="Screenshot_2021-10-22-20-38-22-64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2021-10-22-20-38-22-64_c6668d6dedb4ac21adecfc2cd7c1c8ce"/>
                    <pic:cNvPicPr>
                      <a:picLocks noChangeAspect="1"/>
                    </pic:cNvPicPr>
                  </pic:nvPicPr>
                  <pic:blipFill>
                    <a:blip r:embed="rId11"/>
                    <a:stretch>
                      <a:fillRect/>
                    </a:stretch>
                  </pic:blipFill>
                  <pic:spPr>
                    <a:xfrm>
                      <a:off x="0" y="0"/>
                      <a:ext cx="1017270" cy="2260600"/>
                    </a:xfrm>
                    <a:prstGeom prst="rect">
                      <a:avLst/>
                    </a:prstGeom>
                  </pic:spPr>
                </pic:pic>
              </a:graphicData>
            </a:graphic>
          </wp:inline>
        </w:drawing>
      </w:r>
      <w:r>
        <w:rPr>
          <w:rFonts w:hint="default" w:ascii="Calibri" w:hAnsi="Calibri" w:cs="Calibri"/>
          <w:b w:val="0"/>
          <w:bCs w:val="0"/>
          <w:sz w:val="22"/>
          <w:szCs w:val="22"/>
          <w:lang w:val="en-US"/>
        </w:rPr>
        <w:t xml:space="preserve"> Ketika button kunjungi pada bagian baju di klik maka akan muncul detail dari baju, yang datanya saya ambil dari adapter dan memindahkannya dengan menggunakan intent.</w:t>
      </w:r>
    </w:p>
    <w:p>
      <w:pPr>
        <w:numPr>
          <w:ilvl w:val="0"/>
          <w:numId w:val="2"/>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17270" cy="2260600"/>
            <wp:effectExtent l="0" t="0" r="11430" b="0"/>
            <wp:docPr id="12" name="Picture 12" descr="Screenshot_2021-10-22-20-38-25-62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2021-10-22-20-38-25-62_c6668d6dedb4ac21adecfc2cd7c1c8ce"/>
                    <pic:cNvPicPr>
                      <a:picLocks noChangeAspect="1"/>
                    </pic:cNvPicPr>
                  </pic:nvPicPr>
                  <pic:blipFill>
                    <a:blip r:embed="rId12"/>
                    <a:stretch>
                      <a:fillRect/>
                    </a:stretch>
                  </pic:blipFill>
                  <pic:spPr>
                    <a:xfrm>
                      <a:off x="0" y="0"/>
                      <a:ext cx="1017270" cy="2260600"/>
                    </a:xfrm>
                    <a:prstGeom prst="rect">
                      <a:avLst/>
                    </a:prstGeom>
                  </pic:spPr>
                </pic:pic>
              </a:graphicData>
            </a:graphic>
          </wp:inline>
        </w:drawing>
      </w:r>
      <w:r>
        <w:rPr>
          <w:rFonts w:hint="default" w:ascii="Calibri" w:hAnsi="Calibri" w:cs="Calibri"/>
          <w:b w:val="0"/>
          <w:bCs w:val="0"/>
          <w:sz w:val="22"/>
          <w:szCs w:val="22"/>
          <w:lang w:val="en-US"/>
        </w:rPr>
        <w:t xml:space="preserve"> Ketika button kunjungi pada disamping nama toko pada detail baju maka akan menuju ke halaman info toko yang dimana menampilkan nama, gambar toko, alamat toko, serta data baju apa saja yang disewakan dari toko ini.</w:t>
      </w:r>
    </w:p>
    <w:p>
      <w:pPr>
        <w:numPr>
          <w:ilvl w:val="0"/>
          <w:numId w:val="2"/>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17270" cy="2260600"/>
            <wp:effectExtent l="0" t="0" r="11430" b="0"/>
            <wp:docPr id="13" name="Picture 13" descr="Screenshot_2021-10-22-20-38-29-42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1-10-22-20-38-29-42_c6668d6dedb4ac21adecfc2cd7c1c8ce"/>
                    <pic:cNvPicPr>
                      <a:picLocks noChangeAspect="1"/>
                    </pic:cNvPicPr>
                  </pic:nvPicPr>
                  <pic:blipFill>
                    <a:blip r:embed="rId13"/>
                    <a:stretch>
                      <a:fillRect/>
                    </a:stretch>
                  </pic:blipFill>
                  <pic:spPr>
                    <a:xfrm>
                      <a:off x="0" y="0"/>
                      <a:ext cx="1017270" cy="2260600"/>
                    </a:xfrm>
                    <a:prstGeom prst="rect">
                      <a:avLst/>
                    </a:prstGeom>
                  </pic:spPr>
                </pic:pic>
              </a:graphicData>
            </a:graphic>
          </wp:inline>
        </w:drawing>
      </w:r>
      <w:r>
        <w:rPr>
          <w:rFonts w:hint="default" w:ascii="Calibri" w:hAnsi="Calibri" w:cs="Calibri"/>
          <w:b w:val="0"/>
          <w:bCs w:val="0"/>
          <w:sz w:val="22"/>
          <w:szCs w:val="22"/>
          <w:lang w:val="en-US"/>
        </w:rPr>
        <w:t xml:space="preserve">  ketika button sewa pada bagian detail baju di klik maka akan menuju ke data sewa.</w:t>
      </w:r>
    </w:p>
    <w:p>
      <w:pPr>
        <w:numPr>
          <w:ilvl w:val="0"/>
          <w:numId w:val="2"/>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17270" cy="2260600"/>
            <wp:effectExtent l="0" t="0" r="11430" b="0"/>
            <wp:docPr id="14" name="Picture 14" descr="Screenshot_2021-10-22-20-38-34-13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2021-10-22-20-38-34-13_c6668d6dedb4ac21adecfc2cd7c1c8ce"/>
                    <pic:cNvPicPr>
                      <a:picLocks noChangeAspect="1"/>
                    </pic:cNvPicPr>
                  </pic:nvPicPr>
                  <pic:blipFill>
                    <a:blip r:embed="rId14"/>
                    <a:stretch>
                      <a:fillRect/>
                    </a:stretch>
                  </pic:blipFill>
                  <pic:spPr>
                    <a:xfrm>
                      <a:off x="0" y="0"/>
                      <a:ext cx="1017270" cy="2260600"/>
                    </a:xfrm>
                    <a:prstGeom prst="rect">
                      <a:avLst/>
                    </a:prstGeom>
                  </pic:spPr>
                </pic:pic>
              </a:graphicData>
            </a:graphic>
          </wp:inline>
        </w:drawing>
      </w:r>
      <w:r>
        <w:rPr>
          <w:rFonts w:hint="default" w:ascii="Calibri" w:hAnsi="Calibri" w:cs="Calibri"/>
          <w:b w:val="0"/>
          <w:bCs w:val="0"/>
          <w:sz w:val="22"/>
          <w:szCs w:val="22"/>
          <w:lang w:val="en-US"/>
        </w:rPr>
        <w:t xml:space="preserve">  Kemudian ketika button sewa pada halaman baju yang disewa maka akan muncul data penyewaan yang isinya adalah data penyewa, data baju, data toko, dan juga menunjukkan kegunaan dari data tersebut. Data ini berfungsi sebagai tanda bukti bahwa penyewa tersebut yang menyewa baju dari toko tersebut dan data tersebut harus ditunjukkan kepada pemilik sewa saat mengambil baju ke toko sewa.</w:t>
      </w:r>
    </w:p>
    <w:p>
      <w:pPr>
        <w:numPr>
          <w:ilvl w:val="0"/>
          <w:numId w:val="2"/>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17270" cy="2260600"/>
            <wp:effectExtent l="0" t="0" r="11430" b="0"/>
            <wp:docPr id="15" name="Picture 15" descr="Screenshot_2021-10-22-20-38-41-18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021-10-22-20-38-41-18_c6668d6dedb4ac21adecfc2cd7c1c8ce"/>
                    <pic:cNvPicPr>
                      <a:picLocks noChangeAspect="1"/>
                    </pic:cNvPicPr>
                  </pic:nvPicPr>
                  <pic:blipFill>
                    <a:blip r:embed="rId15"/>
                    <a:stretch>
                      <a:fillRect/>
                    </a:stretch>
                  </pic:blipFill>
                  <pic:spPr>
                    <a:xfrm>
                      <a:off x="0" y="0"/>
                      <a:ext cx="1017270" cy="2260600"/>
                    </a:xfrm>
                    <a:prstGeom prst="rect">
                      <a:avLst/>
                    </a:prstGeom>
                  </pic:spPr>
                </pic:pic>
              </a:graphicData>
            </a:graphic>
          </wp:inline>
        </w:drawing>
      </w:r>
      <w:r>
        <w:rPr>
          <w:rFonts w:hint="default" w:ascii="Calibri" w:hAnsi="Calibri" w:cs="Calibri"/>
          <w:b w:val="0"/>
          <w:bCs w:val="0"/>
          <w:sz w:val="22"/>
          <w:szCs w:val="22"/>
          <w:lang w:val="en-US"/>
        </w:rPr>
        <w:t xml:space="preserve">  Ketika button sewa pada data penyewaan maka data sewa akan masuk ke dalam halaman history, jadi ketika penyewa ingin melihat datanya kembali hanya mengeklik ke halam history saja.</w:t>
      </w:r>
    </w:p>
    <w:p>
      <w:pPr>
        <w:numPr>
          <w:ilvl w:val="0"/>
          <w:numId w:val="2"/>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17270" cy="2260600"/>
            <wp:effectExtent l="0" t="0" r="11430" b="0"/>
            <wp:docPr id="16" name="Picture 16" descr="Screenshot_2021-10-22-20-38-43-91_c6668d6dedb4ac21adecfc2cd7c1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21-10-22-20-38-43-91_c6668d6dedb4ac21adecfc2cd7c1c8ce"/>
                    <pic:cNvPicPr>
                      <a:picLocks noChangeAspect="1"/>
                    </pic:cNvPicPr>
                  </pic:nvPicPr>
                  <pic:blipFill>
                    <a:blip r:embed="rId16"/>
                    <a:stretch>
                      <a:fillRect/>
                    </a:stretch>
                  </pic:blipFill>
                  <pic:spPr>
                    <a:xfrm>
                      <a:off x="0" y="0"/>
                      <a:ext cx="1017270" cy="2260600"/>
                    </a:xfrm>
                    <a:prstGeom prst="rect">
                      <a:avLst/>
                    </a:prstGeom>
                  </pic:spPr>
                </pic:pic>
              </a:graphicData>
            </a:graphic>
          </wp:inline>
        </w:drawing>
      </w:r>
      <w:r>
        <w:rPr>
          <w:rFonts w:hint="default" w:ascii="Calibri" w:hAnsi="Calibri" w:cs="Calibri"/>
          <w:b w:val="0"/>
          <w:bCs w:val="0"/>
          <w:sz w:val="22"/>
          <w:szCs w:val="22"/>
          <w:lang w:val="en-US"/>
        </w:rPr>
        <w:t xml:space="preserve"> Pada halaman akun akan muncul pilihan - pilihan untuk memulai membuka toko, pengaturan akun, dan juga pengaturan toko ketika user memiliki toko.</w:t>
      </w:r>
      <w:bookmarkStart w:id="0" w:name="_GoBack"/>
      <w:bookmarkEnd w:id="0"/>
    </w:p>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Saya Belum Mengerti</w:t>
      </w:r>
    </w:p>
    <w:p>
      <w:pPr>
        <w:rPr>
          <w:rFonts w:hint="default" w:ascii="Calibri" w:hAnsi="Calibri" w:cs="Calibri"/>
          <w:sz w:val="22"/>
          <w:szCs w:val="22"/>
          <w:lang w:val="en-US"/>
        </w:rPr>
      </w:pPr>
      <w:r>
        <w:rPr>
          <w:rFonts w:hint="default" w:ascii="Calibri" w:hAnsi="Calibri" w:cs="Calibri"/>
          <w:sz w:val="22"/>
          <w:szCs w:val="22"/>
          <w:lang w:val="en-US"/>
        </w:rPr>
        <w:t>1.</w:t>
      </w:r>
    </w:p>
    <w:p>
      <w:pPr>
        <w:rPr>
          <w:rFonts w:hint="default" w:ascii="Calibri" w:hAnsi="Calibri" w:cs="Calibri"/>
          <w:sz w:val="22"/>
          <w:szCs w:val="22"/>
          <w:lang w:val="en-US"/>
        </w:rPr>
      </w:pPr>
      <w:r>
        <w:rPr>
          <w:rFonts w:hint="default" w:ascii="Calibri" w:hAnsi="Calibri" w:cs="Calibri"/>
          <w:sz w:val="22"/>
          <w:szCs w:val="22"/>
          <w:lang w:val="en-US"/>
        </w:rPr>
        <w:t>2.</w:t>
      </w:r>
    </w:p>
    <w:p>
      <w:pPr>
        <w:rPr>
          <w:rFonts w:hint="default" w:ascii="Calibri" w:hAnsi="Calibri" w:cs="Calibri"/>
          <w:sz w:val="22"/>
          <w:szCs w:val="22"/>
          <w:lang w:val="en-US"/>
        </w:rPr>
      </w:pPr>
      <w:r>
        <w:rPr>
          <w:rFonts w:hint="default" w:ascii="Calibri" w:hAnsi="Calibri" w:cs="Calibri"/>
          <w:sz w:val="22"/>
          <w:szCs w:val="22"/>
          <w:lang w:val="en-US"/>
        </w:rPr>
        <w:t>3.</w:t>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32"/>
        <w:szCs w:val="32"/>
      </w:rPr>
    </w:pPr>
    <w:r>
      <w:rPr>
        <w:b/>
        <w:bCs/>
        <w:sz w:val="32"/>
        <w:szCs w:val="32"/>
      </w:rPr>
      <w:t>FORM PENILAIAN MANDIRI</w:t>
    </w:r>
  </w:p>
  <w:p>
    <w:pPr>
      <w:pStyle w:val="5"/>
      <w:rPr>
        <w:b/>
        <w:bCs/>
        <w:sz w:val="28"/>
        <w:szCs w:val="28"/>
      </w:rPr>
    </w:pPr>
    <w:r>
      <w:rPr>
        <w:b/>
        <w:bCs/>
        <w:sz w:val="28"/>
        <w:szCs w:val="28"/>
      </w:rPr>
      <w:t>PEMRROGRAMAN WEB DAN MOBILE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D8D8D8" w:themeFill="background1" w:themeFillShade="D9"/>
        </w:tcPr>
        <w:p>
          <w:pPr>
            <w:spacing w:after="0" w:line="240" w:lineRule="auto"/>
            <w:rPr>
              <w:b/>
              <w:bCs/>
            </w:rPr>
          </w:pPr>
          <w:r>
            <w:rPr>
              <w:b/>
              <w:bCs/>
            </w:rPr>
            <w:t>Absen</w:t>
          </w:r>
        </w:p>
      </w:tc>
      <w:tc>
        <w:tcPr>
          <w:tcW w:w="3147" w:type="dxa"/>
          <w:shd w:val="clear" w:color="auto" w:fill="D8D8D8" w:themeFill="background1" w:themeFillShade="D9"/>
        </w:tcPr>
        <w:p>
          <w:pPr>
            <w:spacing w:after="0" w:line="240" w:lineRule="auto"/>
            <w:rPr>
              <w:b/>
              <w:bCs/>
            </w:rPr>
          </w:pPr>
          <w:r>
            <w:rPr>
              <w:b/>
              <w:bCs/>
            </w:rPr>
            <w:t>Nama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240" w:lineRule="auto"/>
            <w:rPr>
              <w:lang w:val="en-US"/>
            </w:rPr>
          </w:pPr>
          <w:r>
            <w:rPr>
              <w:lang w:val="en-US"/>
            </w:rPr>
            <w:t>32</w:t>
          </w:r>
        </w:p>
      </w:tc>
      <w:tc>
        <w:tcPr>
          <w:tcW w:w="3147" w:type="dxa"/>
        </w:tcPr>
        <w:p>
          <w:pPr>
            <w:spacing w:after="0" w:line="240" w:lineRule="auto"/>
            <w:rPr>
              <w:lang w:val="en-US"/>
            </w:rPr>
          </w:pPr>
          <w:r>
            <w:rPr>
              <w:lang w:val="en-US"/>
            </w:rPr>
            <w:t>Talia Aprianti</w:t>
          </w: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E620E3"/>
    <w:multiLevelType w:val="singleLevel"/>
    <w:tmpl w:val="C0E620E3"/>
    <w:lvl w:ilvl="0" w:tentative="0">
      <w:start w:val="1"/>
      <w:numFmt w:val="decimal"/>
      <w:suff w:val="space"/>
      <w:lvlText w:val="%1."/>
      <w:lvlJc w:val="left"/>
    </w:lvl>
  </w:abstractNum>
  <w:abstractNum w:abstractNumId="1">
    <w:nsid w:val="642B8E4B"/>
    <w:multiLevelType w:val="singleLevel"/>
    <w:tmpl w:val="642B8E4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F3A63"/>
    <w:rsid w:val="002C61DB"/>
    <w:rsid w:val="00310005"/>
    <w:rsid w:val="00444818"/>
    <w:rsid w:val="00546D3E"/>
    <w:rsid w:val="00625325"/>
    <w:rsid w:val="00630256"/>
    <w:rsid w:val="006D0604"/>
    <w:rsid w:val="00820E62"/>
    <w:rsid w:val="00885405"/>
    <w:rsid w:val="008D7B26"/>
    <w:rsid w:val="00C953A5"/>
    <w:rsid w:val="00CD2C6D"/>
    <w:rsid w:val="00CE2E75"/>
    <w:rsid w:val="00F10123"/>
    <w:rsid w:val="01A76F3C"/>
    <w:rsid w:val="03390630"/>
    <w:rsid w:val="03C8077B"/>
    <w:rsid w:val="04E31386"/>
    <w:rsid w:val="05BD6B08"/>
    <w:rsid w:val="06944B2D"/>
    <w:rsid w:val="06F50DA1"/>
    <w:rsid w:val="07155760"/>
    <w:rsid w:val="08625258"/>
    <w:rsid w:val="09121137"/>
    <w:rsid w:val="0922724F"/>
    <w:rsid w:val="09662325"/>
    <w:rsid w:val="0A083282"/>
    <w:rsid w:val="0A915C0A"/>
    <w:rsid w:val="0C514E24"/>
    <w:rsid w:val="0C7D6F12"/>
    <w:rsid w:val="0DB17689"/>
    <w:rsid w:val="0F764968"/>
    <w:rsid w:val="0FB6785D"/>
    <w:rsid w:val="115873DF"/>
    <w:rsid w:val="12C01BD7"/>
    <w:rsid w:val="131D0D45"/>
    <w:rsid w:val="13864C09"/>
    <w:rsid w:val="1450044B"/>
    <w:rsid w:val="1450461F"/>
    <w:rsid w:val="145E7430"/>
    <w:rsid w:val="149A0DD6"/>
    <w:rsid w:val="151140B3"/>
    <w:rsid w:val="16036FFC"/>
    <w:rsid w:val="17B1253A"/>
    <w:rsid w:val="17BA4995"/>
    <w:rsid w:val="18383E99"/>
    <w:rsid w:val="18D72458"/>
    <w:rsid w:val="1922413A"/>
    <w:rsid w:val="1A501DFD"/>
    <w:rsid w:val="1B4D0E17"/>
    <w:rsid w:val="1BE3648B"/>
    <w:rsid w:val="1C4E5124"/>
    <w:rsid w:val="1C9F4B29"/>
    <w:rsid w:val="1D8552D2"/>
    <w:rsid w:val="1DA05922"/>
    <w:rsid w:val="1E343AF7"/>
    <w:rsid w:val="1E7A051C"/>
    <w:rsid w:val="1E7B2C16"/>
    <w:rsid w:val="1F204F6A"/>
    <w:rsid w:val="1F2A71F9"/>
    <w:rsid w:val="20551FB7"/>
    <w:rsid w:val="210E0A87"/>
    <w:rsid w:val="232A30EB"/>
    <w:rsid w:val="2335563C"/>
    <w:rsid w:val="238C13DC"/>
    <w:rsid w:val="23E64800"/>
    <w:rsid w:val="24096159"/>
    <w:rsid w:val="251A753B"/>
    <w:rsid w:val="25D96FE3"/>
    <w:rsid w:val="2776653D"/>
    <w:rsid w:val="283E6911"/>
    <w:rsid w:val="291203EA"/>
    <w:rsid w:val="29767EEE"/>
    <w:rsid w:val="299C24A9"/>
    <w:rsid w:val="2ABF25F7"/>
    <w:rsid w:val="2BEE6464"/>
    <w:rsid w:val="2C7B5945"/>
    <w:rsid w:val="2D5D140A"/>
    <w:rsid w:val="2E897A3F"/>
    <w:rsid w:val="2EA44EFF"/>
    <w:rsid w:val="304865D1"/>
    <w:rsid w:val="329C1B55"/>
    <w:rsid w:val="330E2CF6"/>
    <w:rsid w:val="33921E82"/>
    <w:rsid w:val="33E0409E"/>
    <w:rsid w:val="340549E7"/>
    <w:rsid w:val="35524CF7"/>
    <w:rsid w:val="35A173AD"/>
    <w:rsid w:val="35A42C77"/>
    <w:rsid w:val="367179BF"/>
    <w:rsid w:val="36E72183"/>
    <w:rsid w:val="37A50A66"/>
    <w:rsid w:val="37D04549"/>
    <w:rsid w:val="37EB237E"/>
    <w:rsid w:val="38541C27"/>
    <w:rsid w:val="38761E93"/>
    <w:rsid w:val="390200EE"/>
    <w:rsid w:val="3A2D74E2"/>
    <w:rsid w:val="3ACA57CB"/>
    <w:rsid w:val="3AD17D2E"/>
    <w:rsid w:val="3AD82261"/>
    <w:rsid w:val="3B1875F9"/>
    <w:rsid w:val="3BA25FF0"/>
    <w:rsid w:val="3C137B30"/>
    <w:rsid w:val="3CA829A4"/>
    <w:rsid w:val="3F423080"/>
    <w:rsid w:val="3F515BD7"/>
    <w:rsid w:val="3F5A17C3"/>
    <w:rsid w:val="3FDE2044"/>
    <w:rsid w:val="406E2034"/>
    <w:rsid w:val="41EC3D86"/>
    <w:rsid w:val="420770D4"/>
    <w:rsid w:val="42985FE8"/>
    <w:rsid w:val="42AB7EBF"/>
    <w:rsid w:val="42E76DED"/>
    <w:rsid w:val="43011D56"/>
    <w:rsid w:val="43182537"/>
    <w:rsid w:val="4370377F"/>
    <w:rsid w:val="439370F1"/>
    <w:rsid w:val="43D819EA"/>
    <w:rsid w:val="44316969"/>
    <w:rsid w:val="4556395B"/>
    <w:rsid w:val="45723612"/>
    <w:rsid w:val="45D624C1"/>
    <w:rsid w:val="48354F0C"/>
    <w:rsid w:val="49174D9E"/>
    <w:rsid w:val="49B32753"/>
    <w:rsid w:val="4A2C726F"/>
    <w:rsid w:val="4A894077"/>
    <w:rsid w:val="4BCB0AC5"/>
    <w:rsid w:val="4C185FB2"/>
    <w:rsid w:val="4C372357"/>
    <w:rsid w:val="4C951858"/>
    <w:rsid w:val="4D3F7442"/>
    <w:rsid w:val="4D6C7121"/>
    <w:rsid w:val="4E960383"/>
    <w:rsid w:val="4FF1055E"/>
    <w:rsid w:val="4FFC4AD2"/>
    <w:rsid w:val="51405FA8"/>
    <w:rsid w:val="5229701B"/>
    <w:rsid w:val="526B5665"/>
    <w:rsid w:val="53282771"/>
    <w:rsid w:val="53A210FF"/>
    <w:rsid w:val="53E601EC"/>
    <w:rsid w:val="53EC2843"/>
    <w:rsid w:val="544761A1"/>
    <w:rsid w:val="55935060"/>
    <w:rsid w:val="577739F4"/>
    <w:rsid w:val="57863CE4"/>
    <w:rsid w:val="579027D0"/>
    <w:rsid w:val="57CF6730"/>
    <w:rsid w:val="57D443CA"/>
    <w:rsid w:val="580C2FC0"/>
    <w:rsid w:val="58C15338"/>
    <w:rsid w:val="5B2526FD"/>
    <w:rsid w:val="5BD348B6"/>
    <w:rsid w:val="5BDC14CA"/>
    <w:rsid w:val="5BF05A37"/>
    <w:rsid w:val="5C9F4C75"/>
    <w:rsid w:val="5D290B23"/>
    <w:rsid w:val="5E0A0BDA"/>
    <w:rsid w:val="5E5133FF"/>
    <w:rsid w:val="5EBE3B71"/>
    <w:rsid w:val="5EDA1523"/>
    <w:rsid w:val="600769A7"/>
    <w:rsid w:val="60F94129"/>
    <w:rsid w:val="6151127F"/>
    <w:rsid w:val="61BF43A1"/>
    <w:rsid w:val="61E65DA9"/>
    <w:rsid w:val="62842A7F"/>
    <w:rsid w:val="632626C2"/>
    <w:rsid w:val="635204AE"/>
    <w:rsid w:val="63B66910"/>
    <w:rsid w:val="63D40A06"/>
    <w:rsid w:val="63FC25DF"/>
    <w:rsid w:val="65700B47"/>
    <w:rsid w:val="662337E8"/>
    <w:rsid w:val="66C021AD"/>
    <w:rsid w:val="6707405C"/>
    <w:rsid w:val="679773D8"/>
    <w:rsid w:val="694519BE"/>
    <w:rsid w:val="69FE3B6F"/>
    <w:rsid w:val="6A083D00"/>
    <w:rsid w:val="6AFC3D23"/>
    <w:rsid w:val="6B321BBC"/>
    <w:rsid w:val="6BF609CA"/>
    <w:rsid w:val="6C1F75CD"/>
    <w:rsid w:val="6C3443BD"/>
    <w:rsid w:val="6CB956A9"/>
    <w:rsid w:val="6D1F3CE3"/>
    <w:rsid w:val="6D5B7250"/>
    <w:rsid w:val="6E716A01"/>
    <w:rsid w:val="6EAC5CB1"/>
    <w:rsid w:val="6EDB3685"/>
    <w:rsid w:val="6F3E0E0C"/>
    <w:rsid w:val="70C42B6A"/>
    <w:rsid w:val="71AB01D2"/>
    <w:rsid w:val="72940B2F"/>
    <w:rsid w:val="72D46DD4"/>
    <w:rsid w:val="72FD22A5"/>
    <w:rsid w:val="73B86150"/>
    <w:rsid w:val="741A178E"/>
    <w:rsid w:val="741F6788"/>
    <w:rsid w:val="744155A2"/>
    <w:rsid w:val="748F355D"/>
    <w:rsid w:val="754959BF"/>
    <w:rsid w:val="75912183"/>
    <w:rsid w:val="75A3765A"/>
    <w:rsid w:val="763D321C"/>
    <w:rsid w:val="765F3283"/>
    <w:rsid w:val="76923456"/>
    <w:rsid w:val="783D1555"/>
    <w:rsid w:val="785703C3"/>
    <w:rsid w:val="78A27D37"/>
    <w:rsid w:val="7909243E"/>
    <w:rsid w:val="792B77B6"/>
    <w:rsid w:val="794D4358"/>
    <w:rsid w:val="79FC3F43"/>
    <w:rsid w:val="7A212063"/>
    <w:rsid w:val="7A721D15"/>
    <w:rsid w:val="7A8F5F4F"/>
    <w:rsid w:val="7ABA5361"/>
    <w:rsid w:val="7B050E94"/>
    <w:rsid w:val="7E2D2034"/>
    <w:rsid w:val="7E5C422B"/>
    <w:rsid w:val="7F5C262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id-ID"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qFormat/>
    <w:uiPriority w:val="99"/>
    <w:pPr>
      <w:tabs>
        <w:tab w:val="center" w:pos="4513"/>
        <w:tab w:val="right" w:pos="9026"/>
      </w:tabs>
      <w:spacing w:after="0" w:line="240" w:lineRule="auto"/>
    </w:pPr>
  </w:style>
  <w:style w:type="paragraph" w:styleId="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qFormat/>
    <w:uiPriority w:val="99"/>
    <w:rPr>
      <w:color w:val="0000FF"/>
      <w:u w:val="single"/>
    </w:rPr>
  </w:style>
  <w:style w:type="table" w:styleId="8">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5"/>
    <w:qFormat/>
    <w:uiPriority w:val="99"/>
  </w:style>
  <w:style w:type="character" w:customStyle="1" w:styleId="10">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1147</Words>
  <Characters>6539</Characters>
  <Lines>54</Lines>
  <Paragraphs>15</Paragraphs>
  <TotalTime>29</TotalTime>
  <ScaleCrop>false</ScaleCrop>
  <LinksUpToDate>false</LinksUpToDate>
  <CharactersWithSpaces>7671</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2020-07-12T16:36:00Z</dcterms:created>
  <dc:creator>komputerkit</dc:creator>
  <cp:lastModifiedBy>google1595599926</cp:lastModifiedBy>
  <dcterms:modified xsi:type="dcterms:W3CDTF">2021-10-22T14:26:59Z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7F00904B7344424888636BEC83DFA385</vt:lpwstr>
  </property>
</Properties>
</file>