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after="0"/>
      </w:pPr>
      <w:r>
        <w:t xml:space="preserve"/>
      </w:r>
    </w:p>
    <w:p>
      <w:pPr>
        <w:spacing w:before="60" w:after="60"/>
        <w:jc w:val="center"/>
      </w:pPr>
      <w:r>
        <w:rPr>
          <w:rFonts w:ascii="Calibri" w:cs="Calibri" w:eastAsia="Calibri" w:hAnsi="Calibri"/>
          <w:b/>
          <w:bCs/>
          <w:i w:val="false"/>
          <w:iCs w:val="false"/>
          <w:color w:val="0D3B6E"/>
          <w:sz w:val="58"/>
          <w:szCs w:val="58"/>
        </w:rPr>
        <w:t xml:space="preserve">SPÉCIFICATION UI/UX</w:t>
      </w:r>
    </w:p>
    <w:p>
      <w:pPr>
        <w:spacing w:before="60" w:after="0"/>
      </w:pPr>
      <w:r>
        <w:t xml:space="preserve"/>
      </w:r>
    </w:p>
    <w:p>
      <w:pPr>
        <w:spacing w:before="60" w:after="60"/>
        <w:jc w:val="center"/>
      </w:pPr>
      <w:r>
        <w:rPr>
          <w:rFonts w:ascii="Calibri" w:cs="Calibri" w:eastAsia="Calibri" w:hAnsi="Calibri"/>
          <w:b/>
          <w:bCs/>
          <w:i w:val="false"/>
          <w:iCs w:val="false"/>
          <w:color w:val="1A6FB5"/>
          <w:sz w:val="30"/>
          <w:szCs w:val="30"/>
        </w:rPr>
        <w:t xml:space="preserve">Description Minutieuse de Chaque Écran</w:t>
      </w:r>
    </w:p>
    <w:p>
      <w:pPr>
        <w:spacing w:before="120" w:after="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0D3B6E" w:sz="1"/>
              <w:left w:val="single" w:color="0D3B6E" w:sz="1"/>
              <w:bottom w:val="single" w:color="0D3B6E" w:sz="1"/>
              <w:right w:val="single" w:color="0D3B6E" w:sz="1"/>
            </w:tcBorders>
            <w:shd w:fill="0D3B6E" w:val="clear"/>
            <w:tcMar>
              <w:top w:type="dxa" w:w="200"/>
              <w:left w:type="dxa" w:w="300"/>
              <w:bottom w:type="dxa" w:w="200"/>
              <w:right w:type="dxa" w:w="300"/>
            </w:tcMar>
            <w:vAlign w:val="center"/>
          </w:tcPr>
          <w:p>
            <w:pPr>
              <w:spacing w:before="60" w:after="60"/>
              <w:jc w:val="center"/>
            </w:pPr>
            <w:r>
              <w:rPr>
                <w:rFonts w:ascii="Calibri" w:cs="Calibri" w:eastAsia="Calibri" w:hAnsi="Calibri"/>
                <w:b/>
                <w:bCs/>
                <w:i w:val="false"/>
                <w:iCs w:val="false"/>
                <w:color w:val="FFFFFF"/>
                <w:sz w:val="44"/>
                <w:szCs w:val="44"/>
              </w:rPr>
              <w:t xml:space="preserve">TaxBridge  /  Kadiatou-Gestion</w:t>
            </w:r>
          </w:p>
        </w:tc>
      </w:tr>
    </w:tbl>
    <w:p>
      <w:pPr>
        <w:spacing w:before="100" w:after="0"/>
      </w:pPr>
      <w:r>
        <w:t xml:space="preserve"/>
      </w:r>
    </w:p>
    <w:p>
      <w:pPr>
        <w:spacing w:before="60" w:after="60"/>
        <w:jc w:val="center"/>
      </w:pPr>
      <w:r>
        <w:rPr>
          <w:rFonts w:ascii="Calibri" w:cs="Calibri" w:eastAsia="Calibri" w:hAnsi="Calibri"/>
          <w:b w:val="false"/>
          <w:bCs w:val="false"/>
          <w:i/>
          <w:iCs/>
          <w:color w:val="5D6D7E"/>
          <w:sz w:val="24"/>
          <w:szCs w:val="24"/>
        </w:rPr>
        <w:t xml:space="preserve">Application Mobile (Android/iOS) + Dashboard Web</w:t>
      </w:r>
    </w:p>
    <w:p>
      <w:pPr>
        <w:spacing w:before="500" w:after="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FFFFFF"/>
                <w:sz w:val="20"/>
                <w:szCs w:val="20"/>
              </w:rPr>
              <w:t xml:space="preserve">Version</w:t>
            </w:r>
          </w:p>
        </w:tc>
        <w:tc>
          <w:tcPr>
            <w:tcW w:type="dxa" w:w="2800"/>
            <w:tcBorders>
              <w:top w:val="single" w:color="B2C3D8" w:sz="1"/>
              <w:left w:val="single" w:color="B2C3D8" w:sz="1"/>
              <w:bottom w:val="single" w:color="B2C3D8" w:sz="1"/>
              <w:right w:val="single" w:color="B2C3D8" w:sz="1"/>
            </w:tcBorders>
            <w:shd w:fill="E8F1FA"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2.0 — Mars 2026</w:t>
            </w:r>
          </w:p>
        </w:tc>
      </w:tr>
      <w:tr>
        <w:tc>
          <w:tcPr>
            <w:tcW w:type="dxa" w:w="2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FFFFFF"/>
                <w:sz w:val="20"/>
                <w:szCs w:val="20"/>
              </w:rPr>
              <w:t xml:space="preserve">Plateforme</w:t>
            </w:r>
          </w:p>
        </w:tc>
        <w:tc>
          <w:tcPr>
            <w:tcW w:type="dxa" w:w="2800"/>
            <w:tcBorders>
              <w:top w:val="single" w:color="B2C3D8" w:sz="1"/>
              <w:left w:val="single" w:color="B2C3D8" w:sz="1"/>
              <w:bottom w:val="single" w:color="B2C3D8" w:sz="1"/>
              <w:right w:val="single" w:color="B2C3D8" w:sz="1"/>
            </w:tcBorders>
            <w:shd w:fill="E8F1FA"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Flutter (Mobile) + Next.js (Web)</w:t>
            </w:r>
          </w:p>
        </w:tc>
      </w:tr>
      <w:tr>
        <w:tc>
          <w:tcPr>
            <w:tcW w:type="dxa" w:w="2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FFFFFF"/>
                <w:sz w:val="20"/>
                <w:szCs w:val="20"/>
              </w:rPr>
              <w:t xml:space="preserve">Langue</w:t>
            </w:r>
          </w:p>
        </w:tc>
        <w:tc>
          <w:tcPr>
            <w:tcW w:type="dxa" w:w="2800"/>
            <w:tcBorders>
              <w:top w:val="single" w:color="B2C3D8" w:sz="1"/>
              <w:left w:val="single" w:color="B2C3D8" w:sz="1"/>
              <w:bottom w:val="single" w:color="B2C3D8" w:sz="1"/>
              <w:right w:val="single" w:color="B2C3D8" w:sz="1"/>
            </w:tcBorders>
            <w:shd w:fill="E8F1FA"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Français / Anglais</w:t>
            </w:r>
          </w:p>
        </w:tc>
      </w:tr>
      <w:tr>
        <w:tc>
          <w:tcPr>
            <w:tcW w:type="dxa" w:w="2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FFFFFF"/>
                <w:sz w:val="20"/>
                <w:szCs w:val="20"/>
              </w:rPr>
              <w:t xml:space="preserve">Pages décrites</w:t>
            </w:r>
          </w:p>
        </w:tc>
        <w:tc>
          <w:tcPr>
            <w:tcW w:type="dxa" w:w="2800"/>
            <w:tcBorders>
              <w:top w:val="single" w:color="B2C3D8" w:sz="1"/>
              <w:left w:val="single" w:color="B2C3D8" w:sz="1"/>
              <w:bottom w:val="single" w:color="B2C3D8" w:sz="1"/>
              <w:right w:val="single" w:color="B2C3D8" w:sz="1"/>
            </w:tcBorders>
            <w:shd w:fill="E8F1FA"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26 écrans</w:t>
            </w:r>
          </w:p>
        </w:tc>
      </w:tr>
    </w:tbl>
    <w:p>
      <w:r>
        <w:br w:type="page"/>
      </w:r>
    </w:p>
    <w:p>
      <w:pPr>
        <w:pStyle w:val="Heading1"/>
        <w:pBdr>
          <w:bottom w:val="single" w:color="D4AF37" w:sz="8" w:space="4"/>
        </w:pBdr>
        <w:spacing w:before="480" w:after="200"/>
      </w:pPr>
      <w:r>
        <w:rPr>
          <w:rFonts w:ascii="Calibri" w:cs="Calibri" w:eastAsia="Calibri" w:hAnsi="Calibri"/>
          <w:b/>
          <w:bCs/>
          <w:color w:val="0D3B6E"/>
          <w:sz w:val="34"/>
          <w:szCs w:val="34"/>
        </w:rPr>
        <w:t xml:space="preserve">Index des Écrans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200"/>
        <w:gridCol w:w="1800"/>
      </w:tblGrid>
      <w:tr>
        <w:trPr>
          <w:tblHeader/>
        </w:trPr>
        <w:tc>
          <w:tcPr>
            <w:tcW w:type="dxa" w:w="8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N°</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FFFFFF"/>
                <w:sz w:val="19"/>
                <w:szCs w:val="19"/>
              </w:rPr>
              <w:t xml:space="preserve">Nom de l'écran</w:t>
            </w:r>
          </w:p>
        </w:tc>
        <w:tc>
          <w:tcPr>
            <w:tcW w:type="dxa" w:w="2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Module</w:t>
            </w:r>
          </w:p>
        </w:tc>
        <w:tc>
          <w:tcPr>
            <w:tcW w:type="dxa" w:w="18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Profil</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01</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Splash Screen / Chargement</w:t>
            </w:r>
          </w:p>
        </w:tc>
        <w:tc>
          <w:tcPr>
            <w:tcW w:type="dxa" w:w="2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Système</w:t>
            </w:r>
          </w:p>
        </w:tc>
        <w:tc>
          <w:tcPr>
            <w:tcW w:type="dxa" w:w="18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5D6D7E"/>
                <w:sz w:val="20"/>
                <w:szCs w:val="20"/>
              </w:rPr>
              <w:t xml:space="preserve">Tous</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02</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Onboarding (3 slides)</w:t>
            </w:r>
          </w:p>
        </w:tc>
        <w:tc>
          <w:tcPr>
            <w:tcW w:type="dxa" w:w="2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Système</w:t>
            </w:r>
          </w:p>
        </w:tc>
        <w:tc>
          <w:tcPr>
            <w:tcW w:type="dxa" w:w="18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5D6D7E"/>
                <w:sz w:val="20"/>
                <w:szCs w:val="20"/>
              </w:rPr>
              <w:t xml:space="preserve">Nouveau user</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03</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Inscription — Étape 1 (Téléphone)</w:t>
            </w:r>
          </w:p>
        </w:tc>
        <w:tc>
          <w:tcPr>
            <w:tcW w:type="dxa" w:w="2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Auth</w:t>
            </w:r>
          </w:p>
        </w:tc>
        <w:tc>
          <w:tcPr>
            <w:tcW w:type="dxa" w:w="18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5D6D7E"/>
                <w:sz w:val="20"/>
                <w:szCs w:val="20"/>
              </w:rPr>
              <w:t xml:space="preserve">Nouveau user</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04</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Inscription — Étape 2 (Code OTP)</w:t>
            </w:r>
          </w:p>
        </w:tc>
        <w:tc>
          <w:tcPr>
            <w:tcW w:type="dxa" w:w="2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Auth</w:t>
            </w:r>
          </w:p>
        </w:tc>
        <w:tc>
          <w:tcPr>
            <w:tcW w:type="dxa" w:w="18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5D6D7E"/>
                <w:sz w:val="20"/>
                <w:szCs w:val="20"/>
              </w:rPr>
              <w:t xml:space="preserve">Nouveau user</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05</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Inscription — Étape 3 (Profil &amp; PIN)</w:t>
            </w:r>
          </w:p>
        </w:tc>
        <w:tc>
          <w:tcPr>
            <w:tcW w:type="dxa" w:w="2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Auth</w:t>
            </w:r>
          </w:p>
        </w:tc>
        <w:tc>
          <w:tcPr>
            <w:tcW w:type="dxa" w:w="18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5D6D7E"/>
                <w:sz w:val="20"/>
                <w:szCs w:val="20"/>
              </w:rPr>
              <w:t xml:space="preserve">Nouveau user</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06</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Connexion (PIN / Biométrie)</w:t>
            </w:r>
          </w:p>
        </w:tc>
        <w:tc>
          <w:tcPr>
            <w:tcW w:type="dxa" w:w="2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Auth</w:t>
            </w:r>
          </w:p>
        </w:tc>
        <w:tc>
          <w:tcPr>
            <w:tcW w:type="dxa" w:w="18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5D6D7E"/>
                <w:sz w:val="20"/>
                <w:szCs w:val="20"/>
              </w:rPr>
              <w:t xml:space="preserve">Tous</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07</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Tableau de Bord Principal</w:t>
            </w:r>
          </w:p>
        </w:tc>
        <w:tc>
          <w:tcPr>
            <w:tcW w:type="dxa" w:w="2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Dashboard</w:t>
            </w:r>
          </w:p>
        </w:tc>
        <w:tc>
          <w:tcPr>
            <w:tcW w:type="dxa" w:w="18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5D6D7E"/>
                <w:sz w:val="20"/>
                <w:szCs w:val="20"/>
              </w:rPr>
              <w:t xml:space="preserve">Commerçant</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08</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Saisie Rapide — Vente</w:t>
            </w:r>
          </w:p>
        </w:tc>
        <w:tc>
          <w:tcPr>
            <w:tcW w:type="dxa" w:w="2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Transactions</w:t>
            </w:r>
          </w:p>
        </w:tc>
        <w:tc>
          <w:tcPr>
            <w:tcW w:type="dxa" w:w="18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5D6D7E"/>
                <w:sz w:val="20"/>
                <w:szCs w:val="20"/>
              </w:rPr>
              <w:t xml:space="preserve">Commerçant</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09</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Saisie Rapide — Dépense</w:t>
            </w:r>
          </w:p>
        </w:tc>
        <w:tc>
          <w:tcPr>
            <w:tcW w:type="dxa" w:w="2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Transactions</w:t>
            </w:r>
          </w:p>
        </w:tc>
        <w:tc>
          <w:tcPr>
            <w:tcW w:type="dxa" w:w="18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5D6D7E"/>
                <w:sz w:val="20"/>
                <w:szCs w:val="20"/>
              </w:rPr>
              <w:t xml:space="preserve">Commerçant</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10</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Détail d'une Transaction</w:t>
            </w:r>
          </w:p>
        </w:tc>
        <w:tc>
          <w:tcPr>
            <w:tcW w:type="dxa" w:w="2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Transactions</w:t>
            </w:r>
          </w:p>
        </w:tc>
        <w:tc>
          <w:tcPr>
            <w:tcW w:type="dxa" w:w="18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5D6D7E"/>
                <w:sz w:val="20"/>
                <w:szCs w:val="20"/>
              </w:rPr>
              <w:t xml:space="preserve">Commerçant</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11</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Annulation / Contre-passation</w:t>
            </w:r>
          </w:p>
        </w:tc>
        <w:tc>
          <w:tcPr>
            <w:tcW w:type="dxa" w:w="2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Transactions</w:t>
            </w:r>
          </w:p>
        </w:tc>
        <w:tc>
          <w:tcPr>
            <w:tcW w:type="dxa" w:w="18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5D6D7E"/>
                <w:sz w:val="20"/>
                <w:szCs w:val="20"/>
              </w:rPr>
              <w:t xml:space="preserve">Commerçant</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12</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Historique des Transactions</w:t>
            </w:r>
          </w:p>
        </w:tc>
        <w:tc>
          <w:tcPr>
            <w:tcW w:type="dxa" w:w="2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Transactions</w:t>
            </w:r>
          </w:p>
        </w:tc>
        <w:tc>
          <w:tcPr>
            <w:tcW w:type="dxa" w:w="18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5D6D7E"/>
                <w:sz w:val="20"/>
                <w:szCs w:val="20"/>
              </w:rPr>
              <w:t xml:space="preserve">Commerçant</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13</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Gestion du Stock — Liste</w:t>
            </w:r>
          </w:p>
        </w:tc>
        <w:tc>
          <w:tcPr>
            <w:tcW w:type="dxa" w:w="2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Stock</w:t>
            </w:r>
          </w:p>
        </w:tc>
        <w:tc>
          <w:tcPr>
            <w:tcW w:type="dxa" w:w="18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5D6D7E"/>
                <w:sz w:val="20"/>
                <w:szCs w:val="20"/>
              </w:rPr>
              <w:t xml:space="preserve">Commerçant</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14</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Fiche Produit (Ajout / Édition)</w:t>
            </w:r>
          </w:p>
        </w:tc>
        <w:tc>
          <w:tcPr>
            <w:tcW w:type="dxa" w:w="2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Stock</w:t>
            </w:r>
          </w:p>
        </w:tc>
        <w:tc>
          <w:tcPr>
            <w:tcW w:type="dxa" w:w="18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5D6D7E"/>
                <w:sz w:val="20"/>
                <w:szCs w:val="20"/>
              </w:rPr>
              <w:t xml:space="preserve">Commerçant</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15</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Alerte Rupture de Stock</w:t>
            </w:r>
          </w:p>
        </w:tc>
        <w:tc>
          <w:tcPr>
            <w:tcW w:type="dxa" w:w="2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Stock</w:t>
            </w:r>
          </w:p>
        </w:tc>
        <w:tc>
          <w:tcPr>
            <w:tcW w:type="dxa" w:w="18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5D6D7E"/>
                <w:sz w:val="20"/>
                <w:szCs w:val="20"/>
              </w:rPr>
              <w:t xml:space="preserve">Commerçant</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16</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Rapports &amp; États Financiers</w:t>
            </w:r>
          </w:p>
        </w:tc>
        <w:tc>
          <w:tcPr>
            <w:tcW w:type="dxa" w:w="2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Fiscal</w:t>
            </w:r>
          </w:p>
        </w:tc>
        <w:tc>
          <w:tcPr>
            <w:tcW w:type="dxa" w:w="18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5D6D7E"/>
                <w:sz w:val="20"/>
                <w:szCs w:val="20"/>
              </w:rPr>
              <w:t xml:space="preserve">Commerçant</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17</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Bilan Annuel (vue PDF)</w:t>
            </w:r>
          </w:p>
        </w:tc>
        <w:tc>
          <w:tcPr>
            <w:tcW w:type="dxa" w:w="2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Fiscal</w:t>
            </w:r>
          </w:p>
        </w:tc>
        <w:tc>
          <w:tcPr>
            <w:tcW w:type="dxa" w:w="18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5D6D7E"/>
                <w:sz w:val="20"/>
                <w:szCs w:val="20"/>
              </w:rPr>
              <w:t xml:space="preserve">Commerçant</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18</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Espace Bancaire — Accueil</w:t>
            </w:r>
          </w:p>
        </w:tc>
        <w:tc>
          <w:tcPr>
            <w:tcW w:type="dxa" w:w="2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Crédit</w:t>
            </w:r>
          </w:p>
        </w:tc>
        <w:tc>
          <w:tcPr>
            <w:tcW w:type="dxa" w:w="18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5D6D7E"/>
                <w:sz w:val="20"/>
                <w:szCs w:val="20"/>
              </w:rPr>
              <w:t xml:space="preserve">Commerçant</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19</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Mon Score de Crédit</w:t>
            </w:r>
          </w:p>
        </w:tc>
        <w:tc>
          <w:tcPr>
            <w:tcW w:type="dxa" w:w="2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Crédit</w:t>
            </w:r>
          </w:p>
        </w:tc>
        <w:tc>
          <w:tcPr>
            <w:tcW w:type="dxa" w:w="18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5D6D7E"/>
                <w:sz w:val="20"/>
                <w:szCs w:val="20"/>
              </w:rPr>
              <w:t xml:space="preserve">Commerçant</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20</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Demande de Prêt</w:t>
            </w:r>
          </w:p>
        </w:tc>
        <w:tc>
          <w:tcPr>
            <w:tcW w:type="dxa" w:w="2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Crédit</w:t>
            </w:r>
          </w:p>
        </w:tc>
        <w:tc>
          <w:tcPr>
            <w:tcW w:type="dxa" w:w="18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5D6D7E"/>
                <w:sz w:val="20"/>
                <w:szCs w:val="20"/>
              </w:rPr>
              <w:t xml:space="preserve">Commerçant</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21</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Gestion du Consentement Bancaire</w:t>
            </w:r>
          </w:p>
        </w:tc>
        <w:tc>
          <w:tcPr>
            <w:tcW w:type="dxa" w:w="2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Crédit</w:t>
            </w:r>
          </w:p>
        </w:tc>
        <w:tc>
          <w:tcPr>
            <w:tcW w:type="dxa" w:w="18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5D6D7E"/>
                <w:sz w:val="20"/>
                <w:szCs w:val="20"/>
              </w:rPr>
              <w:t xml:space="preserve">Commerçant</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22</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Profil &amp; Paramètres</w:t>
            </w:r>
          </w:p>
        </w:tc>
        <w:tc>
          <w:tcPr>
            <w:tcW w:type="dxa" w:w="2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Profil</w:t>
            </w:r>
          </w:p>
        </w:tc>
        <w:tc>
          <w:tcPr>
            <w:tcW w:type="dxa" w:w="18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5D6D7E"/>
                <w:sz w:val="20"/>
                <w:szCs w:val="20"/>
              </w:rPr>
              <w:t xml:space="preserve">Commerçant</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23</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Sélection de Langue</w:t>
            </w:r>
          </w:p>
        </w:tc>
        <w:tc>
          <w:tcPr>
            <w:tcW w:type="dxa" w:w="2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Profil</w:t>
            </w:r>
          </w:p>
        </w:tc>
        <w:tc>
          <w:tcPr>
            <w:tcW w:type="dxa" w:w="18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5D6D7E"/>
                <w:sz w:val="20"/>
                <w:szCs w:val="20"/>
              </w:rPr>
              <w:t xml:space="preserve">Tous</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24</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Dashboard Web — Banque (vue synthèse)</w:t>
            </w:r>
          </w:p>
        </w:tc>
        <w:tc>
          <w:tcPr>
            <w:tcW w:type="dxa" w:w="2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Web</w:t>
            </w:r>
          </w:p>
        </w:tc>
        <w:tc>
          <w:tcPr>
            <w:tcW w:type="dxa" w:w="18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5D6D7E"/>
                <w:sz w:val="20"/>
                <w:szCs w:val="20"/>
              </w:rPr>
              <w:t xml:space="preserve">Agent bancaire</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25</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Dashboard Web — Dossier Commerçant</w:t>
            </w:r>
          </w:p>
        </w:tc>
        <w:tc>
          <w:tcPr>
            <w:tcW w:type="dxa" w:w="2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Web</w:t>
            </w:r>
          </w:p>
        </w:tc>
        <w:tc>
          <w:tcPr>
            <w:tcW w:type="dxa" w:w="18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5D6D7E"/>
                <w:sz w:val="20"/>
                <w:szCs w:val="20"/>
              </w:rPr>
              <w:t xml:space="preserve">Agent bancaire</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26</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Back-Office Administrateur</w:t>
            </w:r>
          </w:p>
        </w:tc>
        <w:tc>
          <w:tcPr>
            <w:tcW w:type="dxa" w:w="2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Web</w:t>
            </w:r>
          </w:p>
        </w:tc>
        <w:tc>
          <w:tcPr>
            <w:tcW w:type="dxa" w:w="18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5D6D7E"/>
                <w:sz w:val="20"/>
                <w:szCs w:val="20"/>
              </w:rPr>
              <w:t xml:space="preserve">Admin</w:t>
            </w:r>
          </w:p>
        </w:tc>
      </w:tr>
    </w:tbl>
    <w:p>
      <w:r>
        <w:br w:type="page"/>
      </w:r>
    </w:p>
    <w:p>
      <w:pPr>
        <w:pStyle w:val="Heading1"/>
        <w:pBdr>
          <w:bottom w:val="single" w:color="D4AF37" w:sz="8" w:space="4"/>
        </w:pBdr>
        <w:spacing w:before="480" w:after="200"/>
      </w:pPr>
      <w:r>
        <w:rPr>
          <w:rFonts w:ascii="Calibri" w:cs="Calibri" w:eastAsia="Calibri" w:hAnsi="Calibri"/>
          <w:b/>
          <w:bCs/>
          <w:color w:val="0D3B6E"/>
          <w:sz w:val="34"/>
          <w:szCs w:val="34"/>
        </w:rPr>
        <w:t xml:space="preserve">PARTIE 1 — APPLICATION MOBILE</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0D3B6E" w:sz="1"/>
              <w:left w:val="single" w:color="0D3B6E" w:sz="1"/>
              <w:bottom w:val="single" w:color="0D3B6E" w:sz="1"/>
              <w:right w:val="single" w:color="0D3B6E" w:sz="1"/>
            </w:tcBorders>
            <w:shd w:fill="0D3B6E" w:val="clear"/>
            <w:tcMar>
              <w:top w:type="dxa" w:w="160"/>
              <w:left w:type="dxa" w:w="60"/>
              <w:bottom w:type="dxa" w:w="160"/>
              <w:right w:type="dxa" w:w="60"/>
            </w:tcMar>
            <w:vAlign w:val="center"/>
          </w:tcPr>
          <w:p>
            <w:pPr>
              <w:spacing w:before="60" w:after="60"/>
              <w:jc w:val="center"/>
            </w:pPr>
            <w:r>
              <w:rPr>
                <w:rFonts w:ascii="Calibri" w:cs="Calibri" w:eastAsia="Calibri" w:hAnsi="Calibri"/>
                <w:b/>
                <w:bCs/>
                <w:i w:val="false"/>
                <w:iCs w:val="false"/>
                <w:color w:val="FFFFFF"/>
                <w:sz w:val="28"/>
                <w:szCs w:val="28"/>
              </w:rPr>
              <w:t xml:space="preserve">01</w:t>
            </w:r>
          </w:p>
        </w:tc>
        <w:tc>
          <w:tcPr>
            <w:tcW w:type="dxa" w:w="78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40" w:after="20"/>
              <w:jc w:val="left"/>
            </w:pPr>
            <w:r>
              <w:rPr>
                <w:rFonts w:ascii="Calibri" w:cs="Calibri" w:eastAsia="Calibri" w:hAnsi="Calibri"/>
                <w:b/>
                <w:bCs/>
                <w:i w:val="false"/>
                <w:iCs w:val="false"/>
                <w:color w:val="0D3B6E"/>
                <w:sz w:val="26"/>
                <w:szCs w:val="26"/>
              </w:rPr>
              <w:t xml:space="preserve">Splash Screen</w:t>
            </w:r>
          </w:p>
          <w:p>
            <w:pPr>
              <w:spacing w:before="60" w:after="40"/>
              <w:jc w:val="left"/>
            </w:pPr>
            <w:r>
              <w:rPr>
                <w:rFonts w:ascii="Calibri" w:cs="Calibri" w:eastAsia="Calibri" w:hAnsi="Calibri"/>
                <w:b w:val="false"/>
                <w:bCs w:val="false"/>
                <w:i/>
                <w:iCs/>
                <w:color w:val="5D6D7E"/>
                <w:sz w:val="20"/>
                <w:szCs w:val="20"/>
              </w:rPr>
              <w:t xml:space="preserve">Écran de démarrage affiché 2–3 secondes au lancement de l'application</w:t>
            </w:r>
          </w:p>
        </w:tc>
      </w:tr>
    </w:tbl>
    <w:p>
      <w:pPr>
        <w:spacing w:before="100" w:after="0"/>
      </w:pPr>
      <w:r>
        <w:t xml:space="preserve"/>
      </w:r>
    </w:p>
    <w:p>
      <w:pPr>
        <w:pStyle w:val="Heading3"/>
        <w:spacing w:before="200" w:after="100"/>
      </w:pPr>
      <w:r>
        <w:rPr>
          <w:rFonts w:ascii="Calibri" w:cs="Calibri" w:eastAsia="Calibri" w:hAnsi="Calibri"/>
          <w:b/>
          <w:bCs/>
          <w:color w:val="0D3B6E"/>
          <w:sz w:val="23"/>
          <w:szCs w:val="23"/>
        </w:rPr>
        <w:t xml:space="preserve">Disposition &amp; Contenu</w:t>
      </w:r>
    </w:p>
    <w:p>
      <w:pPr>
        <w:spacing w:before="80" w:after="80"/>
        <w:jc w:val="both"/>
      </w:pPr>
      <w:r>
        <w:rPr>
          <w:rFonts w:ascii="Calibri" w:cs="Calibri" w:eastAsia="Calibri" w:hAnsi="Calibri"/>
          <w:b w:val="false"/>
          <w:bCs w:val="false"/>
          <w:i w:val="false"/>
          <w:iCs w:val="false"/>
          <w:color w:val="1C2833"/>
          <w:sz w:val="22"/>
          <w:szCs w:val="22"/>
        </w:rPr>
        <w:t xml:space="preserve">L'écran est plein fond avec la couleur primaire (bleu foncé #0D3B6E). Le contenu est centré verticalement et horizontalement.</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Élément UI</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Type / Icône</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&amp; Contenu</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Logo TaxBridge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Image SVG centré</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Logo de l'application, largeur 60 % de l'écran, blanc sur fond bleu</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Slogan</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Texte centré — 16px</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Texte en dessous du logo : 'Votre comptabilité, certifiée.' (italic, blanc)</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Barre de chargement</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ProgressIndicator linéaire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Barre fine en bas de l'écran, couleur or (#D4AF37), animation de gauche à droite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Version de l'app</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Texte — 11px</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Bas d'écran, centré : 'v1.0.0' — couleur blanc à 50 % d'opacité</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Règle / Condition</w:t>
            </w:r>
          </w:p>
        </w:tc>
        <w:tc>
          <w:tcPr>
            <w:tcW w:type="dxa" w:w="60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attendu</w:t>
            </w:r>
          </w:p>
        </w:tc>
      </w:tr>
      <w:tr>
        <w:tc>
          <w:tcPr>
            <w:tcW w:type="dxa" w:w="3000"/>
            <w:tcBorders>
              <w:top w:val="single" w:color="B2C3D8" w:sz="1"/>
              <w:left w:val="single" w:color="B2C3D8" w:sz="1"/>
              <w:bottom w:val="single" w:color="B2C3D8" w:sz="1"/>
              <w:right w:val="single" w:color="B2C3D8" w:sz="1"/>
            </w:tcBorders>
            <w:shd w:fill="FDF6DC"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Premier lancement</w:t>
            </w:r>
          </w:p>
        </w:tc>
        <w:tc>
          <w:tcPr>
            <w:tcW w:type="dxa" w:w="60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 Redirection vers l'Onboarding (Écran 02)</w:t>
            </w:r>
          </w:p>
        </w:tc>
      </w:tr>
      <w:tr>
        <w:tc>
          <w:tcPr>
            <w:tcW w:type="dxa" w:w="3000"/>
            <w:tcBorders>
              <w:top w:val="single" w:color="B2C3D8" w:sz="1"/>
              <w:left w:val="single" w:color="B2C3D8" w:sz="1"/>
              <w:bottom w:val="single" w:color="B2C3D8" w:sz="1"/>
              <w:right w:val="single" w:color="B2C3D8" w:sz="1"/>
            </w:tcBorders>
            <w:shd w:fill="FFFF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Utilisateur déjà inscrit</w:t>
            </w:r>
          </w:p>
        </w:tc>
        <w:tc>
          <w:tcPr>
            <w:tcW w:type="dxa" w:w="60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 Redirection vers la Connexion PIN (Écran 06)</w:t>
            </w:r>
          </w:p>
        </w:tc>
      </w:tr>
      <w:tr>
        <w:tc>
          <w:tcPr>
            <w:tcW w:type="dxa" w:w="3000"/>
            <w:tcBorders>
              <w:top w:val="single" w:color="B2C3D8" w:sz="1"/>
              <w:left w:val="single" w:color="B2C3D8" w:sz="1"/>
              <w:bottom w:val="single" w:color="B2C3D8" w:sz="1"/>
              <w:right w:val="single" w:color="B2C3D8" w:sz="1"/>
            </w:tcBorders>
            <w:shd w:fill="FDF6DC"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Token JWT valide en cache</w:t>
            </w:r>
          </w:p>
        </w:tc>
        <w:tc>
          <w:tcPr>
            <w:tcW w:type="dxa" w:w="60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 Redirection directe vers le Dashboard (Écran 07), sans login</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0D3B6E" w:sz="1"/>
              <w:left w:val="single" w:color="0D3B6E" w:sz="1"/>
              <w:bottom w:val="single" w:color="0D3B6E" w:sz="1"/>
              <w:right w:val="single" w:color="0D3B6E" w:sz="1"/>
            </w:tcBorders>
            <w:shd w:fill="0D3B6E" w:val="clear"/>
            <w:tcMar>
              <w:top w:type="dxa" w:w="160"/>
              <w:left w:type="dxa" w:w="60"/>
              <w:bottom w:type="dxa" w:w="160"/>
              <w:right w:type="dxa" w:w="60"/>
            </w:tcMar>
            <w:vAlign w:val="center"/>
          </w:tcPr>
          <w:p>
            <w:pPr>
              <w:spacing w:before="60" w:after="60"/>
              <w:jc w:val="center"/>
            </w:pPr>
            <w:r>
              <w:rPr>
                <w:rFonts w:ascii="Calibri" w:cs="Calibri" w:eastAsia="Calibri" w:hAnsi="Calibri"/>
                <w:b/>
                <w:bCs/>
                <w:i w:val="false"/>
                <w:iCs w:val="false"/>
                <w:color w:val="FFFFFF"/>
                <w:sz w:val="28"/>
                <w:szCs w:val="28"/>
              </w:rPr>
              <w:t xml:space="preserve">02</w:t>
            </w:r>
          </w:p>
        </w:tc>
        <w:tc>
          <w:tcPr>
            <w:tcW w:type="dxa" w:w="78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40" w:after="20"/>
              <w:jc w:val="left"/>
            </w:pPr>
            <w:r>
              <w:rPr>
                <w:rFonts w:ascii="Calibri" w:cs="Calibri" w:eastAsia="Calibri" w:hAnsi="Calibri"/>
                <w:b/>
                <w:bCs/>
                <w:i w:val="false"/>
                <w:iCs w:val="false"/>
                <w:color w:val="0D3B6E"/>
                <w:sz w:val="26"/>
                <w:szCs w:val="26"/>
              </w:rPr>
              <w:t xml:space="preserve">Onboarding — 3 Slides</w:t>
            </w:r>
          </w:p>
          <w:p>
            <w:pPr>
              <w:spacing w:before="60" w:after="40"/>
              <w:jc w:val="left"/>
            </w:pPr>
            <w:r>
              <w:rPr>
                <w:rFonts w:ascii="Calibri" w:cs="Calibri" w:eastAsia="Calibri" w:hAnsi="Calibri"/>
                <w:b w:val="false"/>
                <w:bCs w:val="false"/>
                <w:i/>
                <w:iCs/>
                <w:color w:val="5D6D7E"/>
                <w:sz w:val="20"/>
                <w:szCs w:val="20"/>
              </w:rPr>
              <w:t xml:space="preserve">Présenté uniquement au premier lancement. Explique la valeur de l'app en 3 pages swipables</w:t>
            </w:r>
          </w:p>
        </w:tc>
      </w:tr>
    </w:tbl>
    <w:p>
      <w:pPr>
        <w:spacing w:before="100" w:after="0"/>
      </w:pPr>
      <w:r>
        <w:t xml:space="preserve"/>
      </w:r>
    </w:p>
    <w:p>
      <w:pPr>
        <w:pStyle w:val="Heading3"/>
        <w:spacing w:before="200" w:after="100"/>
      </w:pPr>
      <w:r>
        <w:rPr>
          <w:rFonts w:ascii="Calibri" w:cs="Calibri" w:eastAsia="Calibri" w:hAnsi="Calibri"/>
          <w:b/>
          <w:bCs/>
          <w:color w:val="0D3B6E"/>
          <w:sz w:val="23"/>
          <w:szCs w:val="23"/>
        </w:rPr>
        <w:t xml:space="preserve">Structure</w:t>
      </w:r>
    </w:p>
    <w:p>
      <w:pPr>
        <w:spacing w:before="80" w:after="80"/>
        <w:jc w:val="both"/>
      </w:pPr>
      <w:r>
        <w:rPr>
          <w:rFonts w:ascii="Calibri" w:cs="Calibri" w:eastAsia="Calibri" w:hAnsi="Calibri"/>
          <w:b w:val="false"/>
          <w:bCs w:val="false"/>
          <w:i w:val="false"/>
          <w:iCs w:val="false"/>
          <w:color w:val="1C2833"/>
          <w:sz w:val="22"/>
          <w:szCs w:val="22"/>
        </w:rPr>
        <w:t xml:space="preserve">3 slides horizontales (PageView Flutter). Navigation par swipe ou via les boutons Suivant / Passer. En bas : 3 points indicateurs de progression (dots).</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800"/>
        <w:gridCol w:w="2800"/>
      </w:tblGrid>
      <w:tr>
        <w:trPr>
          <w:tblHeader/>
        </w:trPr>
        <w:tc>
          <w:tcPr>
            <w:tcW w:type="dxa" w:w="8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Slide</w:t>
            </w:r>
          </w:p>
        </w:tc>
        <w:tc>
          <w:tcPr>
            <w:tcW w:type="dxa" w:w="26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FFFFFF"/>
                <w:sz w:val="19"/>
                <w:szCs w:val="19"/>
              </w:rPr>
              <w:t xml:space="preserve">Illustration</w:t>
            </w:r>
          </w:p>
        </w:tc>
        <w:tc>
          <w:tcPr>
            <w:tcW w:type="dxa" w:w="28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FFFFFF"/>
                <w:sz w:val="19"/>
                <w:szCs w:val="19"/>
              </w:rPr>
              <w:t xml:space="preserve">Titre &amp; Texte</w:t>
            </w:r>
          </w:p>
        </w:tc>
        <w:tc>
          <w:tcPr>
            <w:tcW w:type="dxa" w:w="28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FFFFFF"/>
                <w:sz w:val="19"/>
                <w:szCs w:val="19"/>
              </w:rPr>
              <w:t xml:space="preserve">Message clé</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1</w:t>
            </w:r>
          </w:p>
        </w:tc>
        <w:tc>
          <w:tcPr>
            <w:tcW w:type="dxa" w:w="26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1C2833"/>
                <w:sz w:val="20"/>
                <w:szCs w:val="20"/>
              </w:rPr>
              <w:t xml:space="preserve">Commerçant devant étal, icône panier + graphique</w:t>
            </w:r>
          </w:p>
        </w:tc>
        <w:tc>
          <w:tcPr>
            <w:tcW w:type="dxa" w:w="28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Suivez chaque vente, sans effort</w:t>
            </w:r>
          </w:p>
        </w:tc>
        <w:tc>
          <w:tcPr>
            <w:tcW w:type="dxa" w:w="28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Saisie en 30 secondes, même sans internet</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2</w:t>
            </w:r>
          </w:p>
        </w:tc>
        <w:tc>
          <w:tcPr>
            <w:tcW w:type="dxa" w:w="26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1C2833"/>
                <w:sz w:val="20"/>
                <w:szCs w:val="20"/>
              </w:rPr>
              <w:t xml:space="preserve">Document avec QR code + bâtiment banque</w:t>
            </w:r>
          </w:p>
        </w:tc>
        <w:tc>
          <w:tcPr>
            <w:tcW w:type="dxa" w:w="28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Un bilan certifié, reconnu par les banques</w:t>
            </w:r>
          </w:p>
        </w:tc>
        <w:tc>
          <w:tcPr>
            <w:tcW w:type="dxa" w:w="28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Fini les refus de crédit par manque de preuves</w:t>
            </w:r>
          </w:p>
        </w:tc>
      </w:tr>
      <w:tr>
        <w:tc>
          <w:tcPr>
            <w:tcW w:type="dxa" w:w="8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0"/>
                <w:szCs w:val="20"/>
              </w:rPr>
              <w:t xml:space="preserve">3</w:t>
            </w:r>
          </w:p>
        </w:tc>
        <w:tc>
          <w:tcPr>
            <w:tcW w:type="dxa" w:w="26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1C2833"/>
                <w:sz w:val="20"/>
                <w:szCs w:val="20"/>
              </w:rPr>
              <w:t xml:space="preserve">Cadenas + bouclier + cloud</w:t>
            </w:r>
          </w:p>
        </w:tc>
        <w:tc>
          <w:tcPr>
            <w:tcW w:type="dxa" w:w="28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Vos données sont sécurisées et protégées</w:t>
            </w:r>
          </w:p>
        </w:tc>
        <w:tc>
          <w:tcPr>
            <w:tcW w:type="dxa" w:w="28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Chiffrement militaire. Aucune donnée vendue.</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Élément UI</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Type / Icône</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&amp; Contenu</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Dots de progression</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3 cercles en bas</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Cercle plein = slide active, cercles vides = slides inactives. Couleur or (#D4AF37).</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'Suivant'</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primaire — droite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Bleu foncé, texte blanc, coin arrondi 12px. Passe à la slide suivante.</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'Passer'</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Lien texte — gauche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Gris, mène directement à l'Inscription (Écran 03). Visible sur slides 1 et 2 seulement.</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'Commencer'</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pleine largeur — slide 3</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Remplace 'Suivant' sur la dernière slide. Bleu foncé. Mène à l'Écran 03.</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0D3B6E" w:sz="1"/>
              <w:left w:val="single" w:color="0D3B6E" w:sz="1"/>
              <w:bottom w:val="single" w:color="0D3B6E" w:sz="1"/>
              <w:right w:val="single" w:color="0D3B6E" w:sz="1"/>
            </w:tcBorders>
            <w:shd w:fill="0D3B6E" w:val="clear"/>
            <w:tcMar>
              <w:top w:type="dxa" w:w="160"/>
              <w:left w:type="dxa" w:w="60"/>
              <w:bottom w:type="dxa" w:w="160"/>
              <w:right w:type="dxa" w:w="60"/>
            </w:tcMar>
            <w:vAlign w:val="center"/>
          </w:tcPr>
          <w:p>
            <w:pPr>
              <w:spacing w:before="60" w:after="60"/>
              <w:jc w:val="center"/>
            </w:pPr>
            <w:r>
              <w:rPr>
                <w:rFonts w:ascii="Calibri" w:cs="Calibri" w:eastAsia="Calibri" w:hAnsi="Calibri"/>
                <w:b/>
                <w:bCs/>
                <w:i w:val="false"/>
                <w:iCs w:val="false"/>
                <w:color w:val="FFFFFF"/>
                <w:sz w:val="28"/>
                <w:szCs w:val="28"/>
              </w:rPr>
              <w:t xml:space="preserve">03</w:t>
            </w:r>
          </w:p>
        </w:tc>
        <w:tc>
          <w:tcPr>
            <w:tcW w:type="dxa" w:w="78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40" w:after="20"/>
              <w:jc w:val="left"/>
            </w:pPr>
            <w:r>
              <w:rPr>
                <w:rFonts w:ascii="Calibri" w:cs="Calibri" w:eastAsia="Calibri" w:hAnsi="Calibri"/>
                <w:b/>
                <w:bCs/>
                <w:i w:val="false"/>
                <w:iCs w:val="false"/>
                <w:color w:val="0D3B6E"/>
                <w:sz w:val="26"/>
                <w:szCs w:val="26"/>
              </w:rPr>
              <w:t xml:space="preserve">Inscription — Étape 1</w:t>
            </w:r>
          </w:p>
          <w:p>
            <w:pPr>
              <w:spacing w:before="60" w:after="40"/>
              <w:jc w:val="left"/>
            </w:pPr>
            <w:r>
              <w:rPr>
                <w:rFonts w:ascii="Calibri" w:cs="Calibri" w:eastAsia="Calibri" w:hAnsi="Calibri"/>
                <w:b w:val="false"/>
                <w:bCs w:val="false"/>
                <w:i/>
                <w:iCs/>
                <w:color w:val="5D6D7E"/>
                <w:sz w:val="20"/>
                <w:szCs w:val="20"/>
              </w:rPr>
              <w:t xml:space="preserve">Saisie du numéro de téléphone avec sélecteur de pays</w:t>
            </w:r>
          </w:p>
        </w:tc>
      </w:tr>
    </w:tbl>
    <w:p>
      <w:pPr>
        <w:spacing w:before="100" w:after="0"/>
      </w:pPr>
      <w:r>
        <w:t xml:space="preserve"/>
      </w:r>
    </w:p>
    <w:p>
      <w:pPr>
        <w:pStyle w:val="Heading3"/>
        <w:spacing w:before="200" w:after="100"/>
      </w:pPr>
      <w:r>
        <w:rPr>
          <w:rFonts w:ascii="Calibri" w:cs="Calibri" w:eastAsia="Calibri" w:hAnsi="Calibri"/>
          <w:b/>
          <w:bCs/>
          <w:color w:val="0D3B6E"/>
          <w:sz w:val="23"/>
          <w:szCs w:val="23"/>
        </w:rPr>
        <w:t xml:space="preserve">Disposition</w:t>
      </w:r>
    </w:p>
    <w:p>
      <w:pPr>
        <w:spacing w:before="80" w:after="80"/>
        <w:jc w:val="both"/>
      </w:pPr>
      <w:r>
        <w:rPr>
          <w:rFonts w:ascii="Calibri" w:cs="Calibri" w:eastAsia="Calibri" w:hAnsi="Calibri"/>
          <w:b w:val="false"/>
          <w:bCs w:val="false"/>
          <w:i w:val="false"/>
          <w:iCs w:val="false"/>
          <w:color w:val="1C2833"/>
          <w:sz w:val="22"/>
          <w:szCs w:val="22"/>
        </w:rPr>
        <w:t xml:space="preserve">En-tête : logo petit + titre 'Créer mon compte'. Indicateur de progression en haut : 3 étapes (1 active). Corps centré. Fond blanc.</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Élément UI</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Type / Icône</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&amp; Contenu</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Indicateur d'étapes</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Barre horizontale 3 segments</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Segment 1 rempli bleu, segments 2-3 gris clair. Libellés : 'Téléphone', 'Vérification', 'Profil'</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Titre</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Texte — 22px bold</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'Quel est votre numéro de téléphone ?'</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Sous-titre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Texte — 14px gris</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'Vous recevrez un code de confirmation par SMS.'</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Sélecteur de pays</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Dropdown avec drapeau</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Drapeau + indicatif (+229, +221, +225…). Tri alphabétique. Pré-sélectionné selon SIM.</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Champ numéro</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Input numérique — 18px</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Format automatique selon pays. Clavier numérique natif affiché. Max 10 chiffres.</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'Recevoir le code'</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primaire pleine largeur</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Bleu foncé, désactivé (grisé) tant que le numéro est incomplet. S'active dès saisie valide.</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Lien 'Déjà un compte'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Lien texte centré bas</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'J'ai déjà un compte → Se connecter' → mène Écran 06</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Mentions légales</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Texte — 11px gris</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'En continuant, vous acceptez nos Conditions d'utilisation et notre Politique de confidentialité.' avec liens cliquables.</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Règle / Condition</w:t>
            </w:r>
          </w:p>
        </w:tc>
        <w:tc>
          <w:tcPr>
            <w:tcW w:type="dxa" w:w="60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attendu</w:t>
            </w:r>
          </w:p>
        </w:tc>
      </w:tr>
      <w:tr>
        <w:tc>
          <w:tcPr>
            <w:tcW w:type="dxa" w:w="3000"/>
            <w:tcBorders>
              <w:top w:val="single" w:color="B2C3D8" w:sz="1"/>
              <w:left w:val="single" w:color="B2C3D8" w:sz="1"/>
              <w:bottom w:val="single" w:color="B2C3D8" w:sz="1"/>
              <w:right w:val="single" w:color="B2C3D8" w:sz="1"/>
            </w:tcBorders>
            <w:shd w:fill="FDF6DC"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Numéro &lt; 8 chiffres</w:t>
            </w:r>
          </w:p>
        </w:tc>
        <w:tc>
          <w:tcPr>
            <w:tcW w:type="dxa" w:w="60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Bouton désactivé, aucun message d'erreur</w:t>
            </w:r>
          </w:p>
        </w:tc>
      </w:tr>
      <w:tr>
        <w:tc>
          <w:tcPr>
            <w:tcW w:type="dxa" w:w="3000"/>
            <w:tcBorders>
              <w:top w:val="single" w:color="B2C3D8" w:sz="1"/>
              <w:left w:val="single" w:color="B2C3D8" w:sz="1"/>
              <w:bottom w:val="single" w:color="B2C3D8" w:sz="1"/>
              <w:right w:val="single" w:color="B2C3D8" w:sz="1"/>
            </w:tcBorders>
            <w:shd w:fill="FFFF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Numéro invalide (format)</w:t>
            </w:r>
          </w:p>
        </w:tc>
        <w:tc>
          <w:tcPr>
            <w:tcW w:type="dxa" w:w="60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Contour rouge du champ + message 'Numéro invalide'</w:t>
            </w:r>
          </w:p>
        </w:tc>
      </w:tr>
      <w:tr>
        <w:tc>
          <w:tcPr>
            <w:tcW w:type="dxa" w:w="3000"/>
            <w:tcBorders>
              <w:top w:val="single" w:color="B2C3D8" w:sz="1"/>
              <w:left w:val="single" w:color="B2C3D8" w:sz="1"/>
              <w:bottom w:val="single" w:color="B2C3D8" w:sz="1"/>
              <w:right w:val="single" w:color="B2C3D8" w:sz="1"/>
            </w:tcBorders>
            <w:shd w:fill="FDF6DC"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Tap 'Recevoir le code'</w:t>
            </w:r>
          </w:p>
        </w:tc>
        <w:tc>
          <w:tcPr>
            <w:tcW w:type="dxa" w:w="60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Affichage loader → appel API → OTP envoyé → transition Écran 04</w:t>
            </w:r>
          </w:p>
        </w:tc>
      </w:tr>
      <w:tr>
        <w:tc>
          <w:tcPr>
            <w:tcW w:type="dxa" w:w="3000"/>
            <w:tcBorders>
              <w:top w:val="single" w:color="B2C3D8" w:sz="1"/>
              <w:left w:val="single" w:color="B2C3D8" w:sz="1"/>
              <w:bottom w:val="single" w:color="B2C3D8" w:sz="1"/>
              <w:right w:val="single" w:color="B2C3D8" w:sz="1"/>
            </w:tcBorders>
            <w:shd w:fill="FFFF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Numéro déjà inscrit</w:t>
            </w:r>
          </w:p>
        </w:tc>
        <w:tc>
          <w:tcPr>
            <w:tcW w:type="dxa" w:w="60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Message contextuel : 'Ce numéro existe déjà. Connexion ?' + bouton</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0D3B6E" w:sz="1"/>
              <w:left w:val="single" w:color="0D3B6E" w:sz="1"/>
              <w:bottom w:val="single" w:color="0D3B6E" w:sz="1"/>
              <w:right w:val="single" w:color="0D3B6E" w:sz="1"/>
            </w:tcBorders>
            <w:shd w:fill="0D3B6E" w:val="clear"/>
            <w:tcMar>
              <w:top w:type="dxa" w:w="160"/>
              <w:left w:type="dxa" w:w="60"/>
              <w:bottom w:type="dxa" w:w="160"/>
              <w:right w:type="dxa" w:w="60"/>
            </w:tcMar>
            <w:vAlign w:val="center"/>
          </w:tcPr>
          <w:p>
            <w:pPr>
              <w:spacing w:before="60" w:after="60"/>
              <w:jc w:val="center"/>
            </w:pPr>
            <w:r>
              <w:rPr>
                <w:rFonts w:ascii="Calibri" w:cs="Calibri" w:eastAsia="Calibri" w:hAnsi="Calibri"/>
                <w:b/>
                <w:bCs/>
                <w:i w:val="false"/>
                <w:iCs w:val="false"/>
                <w:color w:val="FFFFFF"/>
                <w:sz w:val="28"/>
                <w:szCs w:val="28"/>
              </w:rPr>
              <w:t xml:space="preserve">04</w:t>
            </w:r>
          </w:p>
        </w:tc>
        <w:tc>
          <w:tcPr>
            <w:tcW w:type="dxa" w:w="78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40" w:after="20"/>
              <w:jc w:val="left"/>
            </w:pPr>
            <w:r>
              <w:rPr>
                <w:rFonts w:ascii="Calibri" w:cs="Calibri" w:eastAsia="Calibri" w:hAnsi="Calibri"/>
                <w:b/>
                <w:bCs/>
                <w:i w:val="false"/>
                <w:iCs w:val="false"/>
                <w:color w:val="0D3B6E"/>
                <w:sz w:val="26"/>
                <w:szCs w:val="26"/>
              </w:rPr>
              <w:t xml:space="preserve">Inscription — Étape 2</w:t>
            </w:r>
          </w:p>
          <w:p>
            <w:pPr>
              <w:spacing w:before="60" w:after="40"/>
              <w:jc w:val="left"/>
            </w:pPr>
            <w:r>
              <w:rPr>
                <w:rFonts w:ascii="Calibri" w:cs="Calibri" w:eastAsia="Calibri" w:hAnsi="Calibri"/>
                <w:b w:val="false"/>
                <w:bCs w:val="false"/>
                <w:i/>
                <w:iCs/>
                <w:color w:val="5D6D7E"/>
                <w:sz w:val="20"/>
                <w:szCs w:val="20"/>
              </w:rPr>
              <w:t xml:space="preserve">Vérification OTP (code à 6 chiffres envoyé par SMS)</w:t>
            </w:r>
          </w:p>
        </w:tc>
      </w:tr>
    </w:tbl>
    <w:p>
      <w:pPr>
        <w:spacing w:before="1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Élément UI</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Type / Icône</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&amp; Contenu</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Indicateur d'étapes</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Barre horizontale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Segment 2 actif (bleu), segment 1 complété (vert check), segment 3 gris</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Titre</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Texte — 22px bold</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'Entrez le code reçu par SMS'</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Numéro masqué</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Texte — 14px gris</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'Code envoyé au +229 ••• ••• 89'</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6 champs OTP</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6 TextFields individuels</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Cases carrées 48×48dp, centrage auto au chiffre suivant. Clavier numérique.</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Compte à rebours</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Texte dynamique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'Renvoyer le code dans 00:59' → décompte en temps réel</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Lien 'Renvoyer'</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Lien texte gris</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Désactivé pendant le compte à rebours. Actif après 60s → renvoie l'OTP.</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'Confirmer'</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primaire pleine largeur</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Désactivé jusqu'à saisie des 6 chiffres. Auto-validation dès 6e chiffre saisi.</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Lien 'Changer de numéro'</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Lien texte bleu bas</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Retour à l'Écran 03</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Règle / Condition</w:t>
            </w:r>
          </w:p>
        </w:tc>
        <w:tc>
          <w:tcPr>
            <w:tcW w:type="dxa" w:w="60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attendu</w:t>
            </w:r>
          </w:p>
        </w:tc>
      </w:tr>
      <w:tr>
        <w:tc>
          <w:tcPr>
            <w:tcW w:type="dxa" w:w="3000"/>
            <w:tcBorders>
              <w:top w:val="single" w:color="B2C3D8" w:sz="1"/>
              <w:left w:val="single" w:color="B2C3D8" w:sz="1"/>
              <w:bottom w:val="single" w:color="B2C3D8" w:sz="1"/>
              <w:right w:val="single" w:color="B2C3D8" w:sz="1"/>
            </w:tcBorders>
            <w:shd w:fill="FDF6DC"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Code correct</w:t>
            </w:r>
          </w:p>
        </w:tc>
        <w:tc>
          <w:tcPr>
            <w:tcW w:type="dxa" w:w="60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 Écran 05 (Profil &amp; PIN)</w:t>
            </w:r>
          </w:p>
        </w:tc>
      </w:tr>
      <w:tr>
        <w:tc>
          <w:tcPr>
            <w:tcW w:type="dxa" w:w="3000"/>
            <w:tcBorders>
              <w:top w:val="single" w:color="B2C3D8" w:sz="1"/>
              <w:left w:val="single" w:color="B2C3D8" w:sz="1"/>
              <w:bottom w:val="single" w:color="B2C3D8" w:sz="1"/>
              <w:right w:val="single" w:color="B2C3D8" w:sz="1"/>
            </w:tcBorders>
            <w:shd w:fill="FFFF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Code incorrect</w:t>
            </w:r>
          </w:p>
        </w:tc>
        <w:tc>
          <w:tcPr>
            <w:tcW w:type="dxa" w:w="60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Bordure rouge des champs + 'Code incorrect. Essais restants : 2'</w:t>
            </w:r>
          </w:p>
        </w:tc>
      </w:tr>
      <w:tr>
        <w:tc>
          <w:tcPr>
            <w:tcW w:type="dxa" w:w="3000"/>
            <w:tcBorders>
              <w:top w:val="single" w:color="B2C3D8" w:sz="1"/>
              <w:left w:val="single" w:color="B2C3D8" w:sz="1"/>
              <w:bottom w:val="single" w:color="B2C3D8" w:sz="1"/>
              <w:right w:val="single" w:color="B2C3D8" w:sz="1"/>
            </w:tcBorders>
            <w:shd w:fill="FDF6DC"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3 tentatives échouées</w:t>
            </w:r>
          </w:p>
        </w:tc>
        <w:tc>
          <w:tcPr>
            <w:tcW w:type="dxa" w:w="60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Blocage 10 minutes + message + retour Écran 03</w:t>
            </w:r>
          </w:p>
        </w:tc>
      </w:tr>
      <w:tr>
        <w:tc>
          <w:tcPr>
            <w:tcW w:type="dxa" w:w="3000"/>
            <w:tcBorders>
              <w:top w:val="single" w:color="B2C3D8" w:sz="1"/>
              <w:left w:val="single" w:color="B2C3D8" w:sz="1"/>
              <w:bottom w:val="single" w:color="B2C3D8" w:sz="1"/>
              <w:right w:val="single" w:color="B2C3D8" w:sz="1"/>
            </w:tcBorders>
            <w:shd w:fill="FFFF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Code expiré (&gt;10 min)</w:t>
            </w:r>
          </w:p>
        </w:tc>
        <w:tc>
          <w:tcPr>
            <w:tcW w:type="dxa" w:w="60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Message 'Code expiré, veuillez en demander un nouveau'</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0D3B6E" w:sz="1"/>
              <w:left w:val="single" w:color="0D3B6E" w:sz="1"/>
              <w:bottom w:val="single" w:color="0D3B6E" w:sz="1"/>
              <w:right w:val="single" w:color="0D3B6E" w:sz="1"/>
            </w:tcBorders>
            <w:shd w:fill="0D3B6E" w:val="clear"/>
            <w:tcMar>
              <w:top w:type="dxa" w:w="160"/>
              <w:left w:type="dxa" w:w="60"/>
              <w:bottom w:type="dxa" w:w="160"/>
              <w:right w:type="dxa" w:w="60"/>
            </w:tcMar>
            <w:vAlign w:val="center"/>
          </w:tcPr>
          <w:p>
            <w:pPr>
              <w:spacing w:before="60" w:after="60"/>
              <w:jc w:val="center"/>
            </w:pPr>
            <w:r>
              <w:rPr>
                <w:rFonts w:ascii="Calibri" w:cs="Calibri" w:eastAsia="Calibri" w:hAnsi="Calibri"/>
                <w:b/>
                <w:bCs/>
                <w:i w:val="false"/>
                <w:iCs w:val="false"/>
                <w:color w:val="FFFFFF"/>
                <w:sz w:val="28"/>
                <w:szCs w:val="28"/>
              </w:rPr>
              <w:t xml:space="preserve">05</w:t>
            </w:r>
          </w:p>
        </w:tc>
        <w:tc>
          <w:tcPr>
            <w:tcW w:type="dxa" w:w="78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40" w:after="20"/>
              <w:jc w:val="left"/>
            </w:pPr>
            <w:r>
              <w:rPr>
                <w:rFonts w:ascii="Calibri" w:cs="Calibri" w:eastAsia="Calibri" w:hAnsi="Calibri"/>
                <w:b/>
                <w:bCs/>
                <w:i w:val="false"/>
                <w:iCs w:val="false"/>
                <w:color w:val="0D3B6E"/>
                <w:sz w:val="26"/>
                <w:szCs w:val="26"/>
              </w:rPr>
              <w:t xml:space="preserve">Inscription — Étape 3</w:t>
            </w:r>
          </w:p>
          <w:p>
            <w:pPr>
              <w:spacing w:before="60" w:after="40"/>
              <w:jc w:val="left"/>
            </w:pPr>
            <w:r>
              <w:rPr>
                <w:rFonts w:ascii="Calibri" w:cs="Calibri" w:eastAsia="Calibri" w:hAnsi="Calibri"/>
                <w:b w:val="false"/>
                <w:bCs w:val="false"/>
                <w:i/>
                <w:iCs/>
                <w:color w:val="5D6D7E"/>
                <w:sz w:val="20"/>
                <w:szCs w:val="20"/>
              </w:rPr>
              <w:t xml:space="preserve">Création du profil complet et du code PIN de sécurité</w:t>
            </w:r>
          </w:p>
        </w:tc>
      </w:tr>
    </w:tbl>
    <w:p>
      <w:pPr>
        <w:spacing w:before="1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Élément UI</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Type / Icône</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&amp; Contenu</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Indicateur d'étapes</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Barre horizontale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Segment 3 actif. Segments 1 et 2 verts (complétés).</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Photo de profil</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Avatar circulaire + icône appareil</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Cercle gris clair 80px. Tap → choix : Appareil photo / Galerie. Optionnel.</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Champ Nom complet</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TextField</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'Votre nom complet'. Clavier alphanumérique. Obligatoire.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Champ Type d'activité</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Dropdown</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Options : Commerçant de détail, Artisan, Prestataire de services, Agriculteur, Autre</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Sélecteur de langue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Dropdown avec drapeau</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Langue d'interface : Français, Anglais (+ langues locales Phase 2)</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Section 'Créer votre PIN'</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Séparateur avec titre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Sous-section dédiée au PIN</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6 champs PIN (création)</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6 cases masquées</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Saisie masquée (●). Clavier numérique.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6 champs PIN (confirmation)</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6 cases masquées</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Ressaisie pour confirmation. Erreur si différent.</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Indication force PIN</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3 critères visuels</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 'Pas de suite logique (123456)' / ✗ 'Pas de répétition (111111)' / ✓ 'Validé'</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Case à cocher CGU</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Checkbox + texte lien</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'J'accepte les Conditions Générales d'Utilisation'. Obligatoire.</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'Créer mon compte'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primaire pleine largeur</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Désactivé si nom vide, PIN non confirmé ou CGU non cochée.</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Règle / Condition</w:t>
            </w:r>
          </w:p>
        </w:tc>
        <w:tc>
          <w:tcPr>
            <w:tcW w:type="dxa" w:w="60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attendu</w:t>
            </w:r>
          </w:p>
        </w:tc>
      </w:tr>
      <w:tr>
        <w:tc>
          <w:tcPr>
            <w:tcW w:type="dxa" w:w="3000"/>
            <w:tcBorders>
              <w:top w:val="single" w:color="B2C3D8" w:sz="1"/>
              <w:left w:val="single" w:color="B2C3D8" w:sz="1"/>
              <w:bottom w:val="single" w:color="B2C3D8" w:sz="1"/>
              <w:right w:val="single" w:color="B2C3D8" w:sz="1"/>
            </w:tcBorders>
            <w:shd w:fill="FDF6DC"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PIN = suite logique (123456)</w:t>
            </w:r>
          </w:p>
        </w:tc>
        <w:tc>
          <w:tcPr>
            <w:tcW w:type="dxa" w:w="60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Message d'avertissement orange + bouton désactivé</w:t>
            </w:r>
          </w:p>
        </w:tc>
      </w:tr>
      <w:tr>
        <w:tc>
          <w:tcPr>
            <w:tcW w:type="dxa" w:w="3000"/>
            <w:tcBorders>
              <w:top w:val="single" w:color="B2C3D8" w:sz="1"/>
              <w:left w:val="single" w:color="B2C3D8" w:sz="1"/>
              <w:bottom w:val="single" w:color="B2C3D8" w:sz="1"/>
              <w:right w:val="single" w:color="B2C3D8" w:sz="1"/>
            </w:tcBorders>
            <w:shd w:fill="FFFF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PIN confirmation ≠ PIN création</w:t>
            </w:r>
          </w:p>
        </w:tc>
        <w:tc>
          <w:tcPr>
            <w:tcW w:type="dxa" w:w="60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'Les codes ne correspondent pas' en rouge + effacement du champ confirmation</w:t>
            </w:r>
          </w:p>
        </w:tc>
      </w:tr>
      <w:tr>
        <w:tc>
          <w:tcPr>
            <w:tcW w:type="dxa" w:w="3000"/>
            <w:tcBorders>
              <w:top w:val="single" w:color="B2C3D8" w:sz="1"/>
              <w:left w:val="single" w:color="B2C3D8" w:sz="1"/>
              <w:bottom w:val="single" w:color="B2C3D8" w:sz="1"/>
              <w:right w:val="single" w:color="B2C3D8" w:sz="1"/>
            </w:tcBorders>
            <w:shd w:fill="FDF6DC"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Tap 'Créer mon compte'</w:t>
            </w:r>
          </w:p>
        </w:tc>
        <w:tc>
          <w:tcPr>
            <w:tcW w:type="dxa" w:w="60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Loader → création compte API → génération Device UUID → transition Dashboard (07)</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0D3B6E" w:sz="1"/>
              <w:left w:val="single" w:color="0D3B6E" w:sz="1"/>
              <w:bottom w:val="single" w:color="0D3B6E" w:sz="1"/>
              <w:right w:val="single" w:color="0D3B6E" w:sz="1"/>
            </w:tcBorders>
            <w:shd w:fill="0D3B6E" w:val="clear"/>
            <w:tcMar>
              <w:top w:type="dxa" w:w="160"/>
              <w:left w:type="dxa" w:w="60"/>
              <w:bottom w:type="dxa" w:w="160"/>
              <w:right w:type="dxa" w:w="60"/>
            </w:tcMar>
            <w:vAlign w:val="center"/>
          </w:tcPr>
          <w:p>
            <w:pPr>
              <w:spacing w:before="60" w:after="60"/>
              <w:jc w:val="center"/>
            </w:pPr>
            <w:r>
              <w:rPr>
                <w:rFonts w:ascii="Calibri" w:cs="Calibri" w:eastAsia="Calibri" w:hAnsi="Calibri"/>
                <w:b/>
                <w:bCs/>
                <w:i w:val="false"/>
                <w:iCs w:val="false"/>
                <w:color w:val="FFFFFF"/>
                <w:sz w:val="28"/>
                <w:szCs w:val="28"/>
              </w:rPr>
              <w:t xml:space="preserve">06</w:t>
            </w:r>
          </w:p>
        </w:tc>
        <w:tc>
          <w:tcPr>
            <w:tcW w:type="dxa" w:w="78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40" w:after="20"/>
              <w:jc w:val="left"/>
            </w:pPr>
            <w:r>
              <w:rPr>
                <w:rFonts w:ascii="Calibri" w:cs="Calibri" w:eastAsia="Calibri" w:hAnsi="Calibri"/>
                <w:b/>
                <w:bCs/>
                <w:i w:val="false"/>
                <w:iCs w:val="false"/>
                <w:color w:val="0D3B6E"/>
                <w:sz w:val="26"/>
                <w:szCs w:val="26"/>
              </w:rPr>
              <w:t xml:space="preserve">Connexion</w:t>
            </w:r>
          </w:p>
          <w:p>
            <w:pPr>
              <w:spacing w:before="60" w:after="40"/>
              <w:jc w:val="left"/>
            </w:pPr>
            <w:r>
              <w:rPr>
                <w:rFonts w:ascii="Calibri" w:cs="Calibri" w:eastAsia="Calibri" w:hAnsi="Calibri"/>
                <w:b w:val="false"/>
                <w:bCs w:val="false"/>
                <w:i/>
                <w:iCs/>
                <w:color w:val="5D6D7E"/>
                <w:sz w:val="20"/>
                <w:szCs w:val="20"/>
              </w:rPr>
              <w:t xml:space="preserve">Écran de déverrouillage par PIN ou empreinte digitale</w:t>
            </w:r>
          </w:p>
        </w:tc>
      </w:tr>
    </w:tbl>
    <w:p>
      <w:pPr>
        <w:spacing w:before="100" w:after="0"/>
      </w:pPr>
      <w:r>
        <w:t xml:space="preserve"/>
      </w:r>
    </w:p>
    <w:p>
      <w:pPr>
        <w:spacing w:before="80" w:after="80"/>
        <w:jc w:val="both"/>
      </w:pPr>
      <w:r>
        <w:rPr>
          <w:rFonts w:ascii="Calibri" w:cs="Calibri" w:eastAsia="Calibri" w:hAnsi="Calibri"/>
          <w:b w:val="false"/>
          <w:bCs w:val="false"/>
          <w:i w:val="false"/>
          <w:iCs w:val="false"/>
          <w:color w:val="1C2833"/>
          <w:sz w:val="22"/>
          <w:szCs w:val="22"/>
        </w:rPr>
        <w:t xml:space="preserve">Fond bleu foncé (couleur primaire). L'avatar de l'utilisateur est affiché en haut, centré.</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Élément UI</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Type / Icône</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&amp; Contenu</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Avatar utilisateur</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Image circulaire — 80px</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Photo de profil ou initiales sur fond or si pas de photo. Centré en haut.</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Nom de l'utilisateur</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Texte — 18px blanc bold</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Nom affiché sous l'avatar. Ex : 'Bonjour, Aminata 👋'</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Indicateur connexion</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Icône nuage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Nuage vert = en ligne / nuage gris barré = hors ligne. Petit, haut droite.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Titre</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Texte — 16px blanc</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'Entrez votre code PIN'</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6 champs PIN</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6 cercles masqués</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Cercles vides → remplis (●) à chaque chiffre tapé. Couleur or quand tous remplis.</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Clavier numérique</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Clavier custom 3×4</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Chiffres 0-9 + touche ← (effacement) + touche empreinte 👆. Fond bleu mi-opaque.</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empreinte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Icône empreinte digitale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Visible si biométrie activée. Lance flutter_local_auth. Si succès → Dashboard.</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Lien 'PIN oublié ?'</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Lien texte — 13px blanc</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Mène au flux de récupération via SMS OTP → réinitialisation PIN.</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Lien 'Autre compte'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Lien texte — 13px blanc</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Déconnecte le compte en cache, retourne à l'Écran 03.</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Règle / Condition</w:t>
            </w:r>
          </w:p>
        </w:tc>
        <w:tc>
          <w:tcPr>
            <w:tcW w:type="dxa" w:w="60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attendu</w:t>
            </w:r>
          </w:p>
        </w:tc>
      </w:tr>
      <w:tr>
        <w:tc>
          <w:tcPr>
            <w:tcW w:type="dxa" w:w="3000"/>
            <w:tcBorders>
              <w:top w:val="single" w:color="B2C3D8" w:sz="1"/>
              <w:left w:val="single" w:color="B2C3D8" w:sz="1"/>
              <w:bottom w:val="single" w:color="B2C3D8" w:sz="1"/>
              <w:right w:val="single" w:color="B2C3D8" w:sz="1"/>
            </w:tcBorders>
            <w:shd w:fill="FDF6DC"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PIN correct</w:t>
            </w:r>
          </w:p>
        </w:tc>
        <w:tc>
          <w:tcPr>
            <w:tcW w:type="dxa" w:w="60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Vibration courte + transition Dashboard (07)</w:t>
            </w:r>
          </w:p>
        </w:tc>
      </w:tr>
      <w:tr>
        <w:tc>
          <w:tcPr>
            <w:tcW w:type="dxa" w:w="3000"/>
            <w:tcBorders>
              <w:top w:val="single" w:color="B2C3D8" w:sz="1"/>
              <w:left w:val="single" w:color="B2C3D8" w:sz="1"/>
              <w:bottom w:val="single" w:color="B2C3D8" w:sz="1"/>
              <w:right w:val="single" w:color="B2C3D8" w:sz="1"/>
            </w:tcBorders>
            <w:shd w:fill="FFFF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PIN incorrect</w:t>
            </w:r>
          </w:p>
        </w:tc>
        <w:tc>
          <w:tcPr>
            <w:tcW w:type="dxa" w:w="60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Secousse horizontale des 6 cercles (animation) + 'Code incorrect (X/3)'</w:t>
            </w:r>
          </w:p>
        </w:tc>
      </w:tr>
      <w:tr>
        <w:tc>
          <w:tcPr>
            <w:tcW w:type="dxa" w:w="3000"/>
            <w:tcBorders>
              <w:top w:val="single" w:color="B2C3D8" w:sz="1"/>
              <w:left w:val="single" w:color="B2C3D8" w:sz="1"/>
              <w:bottom w:val="single" w:color="B2C3D8" w:sz="1"/>
              <w:right w:val="single" w:color="B2C3D8" w:sz="1"/>
            </w:tcBorders>
            <w:shd w:fill="FDF6DC"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3 tentatives incorrectes</w:t>
            </w:r>
          </w:p>
        </w:tc>
        <w:tc>
          <w:tcPr>
            <w:tcW w:type="dxa" w:w="60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Blocage 15 min + message rouge + compte à rebours visible</w:t>
            </w:r>
          </w:p>
        </w:tc>
      </w:tr>
      <w:tr>
        <w:tc>
          <w:tcPr>
            <w:tcW w:type="dxa" w:w="3000"/>
            <w:tcBorders>
              <w:top w:val="single" w:color="B2C3D8" w:sz="1"/>
              <w:left w:val="single" w:color="B2C3D8" w:sz="1"/>
              <w:bottom w:val="single" w:color="B2C3D8" w:sz="1"/>
              <w:right w:val="single" w:color="B2C3D8" w:sz="1"/>
            </w:tcBorders>
            <w:shd w:fill="FFFF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Biométrie réussie</w:t>
            </w:r>
          </w:p>
        </w:tc>
        <w:tc>
          <w:tcPr>
            <w:tcW w:type="dxa" w:w="60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Même comportement que PIN correct</w:t>
            </w:r>
          </w:p>
        </w:tc>
      </w:tr>
      <w:tr>
        <w:tc>
          <w:tcPr>
            <w:tcW w:type="dxa" w:w="3000"/>
            <w:tcBorders>
              <w:top w:val="single" w:color="B2C3D8" w:sz="1"/>
              <w:left w:val="single" w:color="B2C3D8" w:sz="1"/>
              <w:bottom w:val="single" w:color="B2C3D8" w:sz="1"/>
              <w:right w:val="single" w:color="B2C3D8" w:sz="1"/>
            </w:tcBorders>
            <w:shd w:fill="FDF6DC"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Mode offline détecté</w:t>
            </w:r>
          </w:p>
        </w:tc>
        <w:tc>
          <w:tcPr>
            <w:tcW w:type="dxa" w:w="60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Bandeau orange en bas : '📶 Mode hors ligne — vos saisies seront synchronisées'</w:t>
            </w:r>
          </w:p>
        </w:tc>
      </w:tr>
    </w:tbl>
    <w:p>
      <w:r>
        <w:br w:type="page"/>
      </w:r>
    </w:p>
    <w:p>
      <w:pPr>
        <w:pStyle w:val="Heading1"/>
        <w:pBdr>
          <w:bottom w:val="single" w:color="D4AF37" w:sz="8" w:space="4"/>
        </w:pBdr>
        <w:spacing w:before="480" w:after="200"/>
      </w:pPr>
      <w:r>
        <w:rPr>
          <w:rFonts w:ascii="Calibri" w:cs="Calibri" w:eastAsia="Calibri" w:hAnsi="Calibri"/>
          <w:b/>
          <w:bCs/>
          <w:color w:val="0D3B6E"/>
          <w:sz w:val="34"/>
          <w:szCs w:val="34"/>
        </w:rPr>
        <w:t xml:space="preserve">PARTIE 2 — MODULE SAISIE &amp; DASHBOARD</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0D3B6E" w:sz="1"/>
              <w:left w:val="single" w:color="0D3B6E" w:sz="1"/>
              <w:bottom w:val="single" w:color="0D3B6E" w:sz="1"/>
              <w:right w:val="single" w:color="0D3B6E" w:sz="1"/>
            </w:tcBorders>
            <w:shd w:fill="0D3B6E" w:val="clear"/>
            <w:tcMar>
              <w:top w:type="dxa" w:w="160"/>
              <w:left w:type="dxa" w:w="60"/>
              <w:bottom w:type="dxa" w:w="160"/>
              <w:right w:type="dxa" w:w="60"/>
            </w:tcMar>
            <w:vAlign w:val="center"/>
          </w:tcPr>
          <w:p>
            <w:pPr>
              <w:spacing w:before="60" w:after="60"/>
              <w:jc w:val="center"/>
            </w:pPr>
            <w:r>
              <w:rPr>
                <w:rFonts w:ascii="Calibri" w:cs="Calibri" w:eastAsia="Calibri" w:hAnsi="Calibri"/>
                <w:b/>
                <w:bCs/>
                <w:i w:val="false"/>
                <w:iCs w:val="false"/>
                <w:color w:val="FFFFFF"/>
                <w:sz w:val="28"/>
                <w:szCs w:val="28"/>
              </w:rPr>
              <w:t xml:space="preserve">07</w:t>
            </w:r>
          </w:p>
        </w:tc>
        <w:tc>
          <w:tcPr>
            <w:tcW w:type="dxa" w:w="78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40" w:after="20"/>
              <w:jc w:val="left"/>
            </w:pPr>
            <w:r>
              <w:rPr>
                <w:rFonts w:ascii="Calibri" w:cs="Calibri" w:eastAsia="Calibri" w:hAnsi="Calibri"/>
                <w:b/>
                <w:bCs/>
                <w:i w:val="false"/>
                <w:iCs w:val="false"/>
                <w:color w:val="0D3B6E"/>
                <w:sz w:val="26"/>
                <w:szCs w:val="26"/>
              </w:rPr>
              <w:t xml:space="preserve">Tableau de Bord Principal</w:t>
            </w:r>
          </w:p>
          <w:p>
            <w:pPr>
              <w:spacing w:before="60" w:after="40"/>
              <w:jc w:val="left"/>
            </w:pPr>
            <w:r>
              <w:rPr>
                <w:rFonts w:ascii="Calibri" w:cs="Calibri" w:eastAsia="Calibri" w:hAnsi="Calibri"/>
                <w:b w:val="false"/>
                <w:bCs w:val="false"/>
                <w:i/>
                <w:iCs/>
                <w:color w:val="5D6D7E"/>
                <w:sz w:val="20"/>
                <w:szCs w:val="20"/>
              </w:rPr>
              <w:t xml:space="preserve">Vue d'ensemble quotidienne des finances. Écran d'accueil après connexion.</w:t>
            </w:r>
          </w:p>
        </w:tc>
      </w:tr>
    </w:tbl>
    <w:p>
      <w:pPr>
        <w:spacing w:before="100" w:after="0"/>
      </w:pPr>
      <w:r>
        <w:t xml:space="preserve"/>
      </w:r>
    </w:p>
    <w:p>
      <w:pPr>
        <w:pStyle w:val="Heading3"/>
        <w:spacing w:before="200" w:after="100"/>
      </w:pPr>
      <w:r>
        <w:rPr>
          <w:rFonts w:ascii="Calibri" w:cs="Calibri" w:eastAsia="Calibri" w:hAnsi="Calibri"/>
          <w:b/>
          <w:bCs/>
          <w:color w:val="0D3B6E"/>
          <w:sz w:val="23"/>
          <w:szCs w:val="23"/>
        </w:rPr>
        <w:t xml:space="preserve">Disposition générale</w:t>
      </w:r>
    </w:p>
    <w:p>
      <w:pPr>
        <w:spacing w:before="80" w:after="80"/>
        <w:jc w:val="both"/>
      </w:pPr>
      <w:r>
        <w:rPr>
          <w:rFonts w:ascii="Calibri" w:cs="Calibri" w:eastAsia="Calibri" w:hAnsi="Calibri"/>
          <w:b w:val="false"/>
          <w:bCs w:val="false"/>
          <w:i w:val="false"/>
          <w:iCs w:val="false"/>
          <w:color w:val="1C2833"/>
          <w:sz w:val="22"/>
          <w:szCs w:val="22"/>
        </w:rPr>
        <w:t xml:space="preserve">L'écran est divisé en zones : (1) En-tête avec salutation + statut sync, (2) Carte résumé financier du jour, (3) Alertes actives, (4) Accès rapides (grille 2×2), (5) Dernières transactions, (6) Barre de navigation inférieure.</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Élément UI</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Type / Icône</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&amp; Contenu</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En-tête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Barre supérieure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À gauche : avatar + 'Bonjour [Prénom]'. À droite : icône notif (cloche) + icône sync (nuage).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Indicateur sync</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Icône + badge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Nuage vert = synchronisé. Nuage orange + badge chiffre = N transactions en attente de sync.</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Carte Résumé Jour</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Carte bleu arrondie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Fond bleu dégradé. Affiche : 'Aujourd'hui — [date]'. Recettes (vert ↑), Dépenses (rouge ↓), Solde net (blanc, bold, grand).</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Sélecteur période</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Chips horizontaux</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'Aujourd'hui' | 'Cette semaine' | 'Ce mois'. Chip actif = fond or. Actualise la carte résumé.</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Bandeau Alerte Stock</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Bandeau orange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Visible seulement si rupture(s) détectée(s). '⚠ 3 produits en rupture → Voir le stock'. Cliquable.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Accès rapides</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Grille 2×2</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4 tuiles carrées : 🛒 Vente (vert) | 💸 Dépense (rouge) | 📦 Stock (bleu) | 📊 Rapports (or)</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Section 'Dernières opérations'</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Titre + liste 5 items</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Titre 'Opérations récentes' + bouton 'Tout voir →'. 5 dernières transactions sous forme de cartes.</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Carte transaction mini</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Ligne item</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Icône type (panier/camion) + libellé + date relative ('Il y a 2h') + montant coloré (vert/rouge).</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Barre navigation inférieure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BottomNavigationBar 5 onglets</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 Accueil | 💰 Saisie | 📦 Stock | 📊 Rapports | 👤 Profil. Onglet actif = icône + label bleu + point indicateur.</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1"/>
                <w:szCs w:val="21"/>
              </w:rPr>
              <w:t xml:space="preserve">💡  Comportement du sélecteur de période</w:t>
            </w:r>
          </w:p>
        </w:tc>
      </w:tr>
      <w:tr>
        <w:tc>
          <w:tcPr>
            <w:tcW w:type="dxa" w:w="90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55" w:after="55"/>
              <w:jc w:val="left"/>
            </w:pPr>
            <w:r>
              <w:rPr>
                <w:rFonts w:ascii="Calibri" w:cs="Calibri" w:eastAsia="Calibri" w:hAnsi="Calibri"/>
                <w:b w:val="false"/>
                <w:bCs w:val="false"/>
                <w:i w:val="false"/>
                <w:iCs w:val="false"/>
                <w:color w:val="1C2833"/>
                <w:sz w:val="20"/>
                <w:szCs w:val="20"/>
              </w:rPr>
              <w:t xml:space="preserve">Tap 'Cette semaine' → la carte résumé se met à jour en 300ms avec animation fade.</w:t>
            </w:r>
          </w:p>
        </w:tc>
      </w:tr>
      <w:tr>
        <w:tc>
          <w:tcPr>
            <w:tcW w:type="dxa" w:w="90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55" w:after="55"/>
              <w:jc w:val="left"/>
            </w:pPr>
            <w:r>
              <w:rPr>
                <w:rFonts w:ascii="Calibri" w:cs="Calibri" w:eastAsia="Calibri" w:hAnsi="Calibri"/>
                <w:b w:val="false"/>
                <w:bCs w:val="false"/>
                <w:i w:val="false"/>
                <w:iCs w:val="false"/>
                <w:color w:val="1C2833"/>
                <w:sz w:val="20"/>
                <w:szCs w:val="20"/>
              </w:rPr>
              <w:t xml:space="preserve">Les 5 dernières opérations restent toujours basées sur 'aujourd'hui', pas sur la période sélectionnée.</w:t>
            </w:r>
          </w:p>
        </w:tc>
      </w:tr>
      <w:tr>
        <w:tc>
          <w:tcPr>
            <w:tcW w:type="dxa" w:w="90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55" w:after="55"/>
              <w:jc w:val="left"/>
            </w:pPr>
            <w:r>
              <w:rPr>
                <w:rFonts w:ascii="Calibri" w:cs="Calibri" w:eastAsia="Calibri" w:hAnsi="Calibri"/>
                <w:b w:val="false"/>
                <w:bCs w:val="false"/>
                <w:i w:val="false"/>
                <w:iCs w:val="false"/>
                <w:color w:val="1C2833"/>
                <w:sz w:val="20"/>
                <w:szCs w:val="20"/>
              </w:rPr>
              <w:t xml:space="preserve">Un graphique sparkline (mini courbe) est affiché sous le solde, représentant les 7 derniers jours.</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0D3B6E" w:sz="1"/>
              <w:left w:val="single" w:color="0D3B6E" w:sz="1"/>
              <w:bottom w:val="single" w:color="0D3B6E" w:sz="1"/>
              <w:right w:val="single" w:color="0D3B6E" w:sz="1"/>
            </w:tcBorders>
            <w:shd w:fill="0D3B6E" w:val="clear"/>
            <w:tcMar>
              <w:top w:type="dxa" w:w="160"/>
              <w:left w:type="dxa" w:w="60"/>
              <w:bottom w:type="dxa" w:w="160"/>
              <w:right w:type="dxa" w:w="60"/>
            </w:tcMar>
            <w:vAlign w:val="center"/>
          </w:tcPr>
          <w:p>
            <w:pPr>
              <w:spacing w:before="60" w:after="60"/>
              <w:jc w:val="center"/>
            </w:pPr>
            <w:r>
              <w:rPr>
                <w:rFonts w:ascii="Calibri" w:cs="Calibri" w:eastAsia="Calibri" w:hAnsi="Calibri"/>
                <w:b/>
                <w:bCs/>
                <w:i w:val="false"/>
                <w:iCs w:val="false"/>
                <w:color w:val="FFFFFF"/>
                <w:sz w:val="28"/>
                <w:szCs w:val="28"/>
              </w:rPr>
              <w:t xml:space="preserve">08</w:t>
            </w:r>
          </w:p>
        </w:tc>
        <w:tc>
          <w:tcPr>
            <w:tcW w:type="dxa" w:w="78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40" w:after="20"/>
              <w:jc w:val="left"/>
            </w:pPr>
            <w:r>
              <w:rPr>
                <w:rFonts w:ascii="Calibri" w:cs="Calibri" w:eastAsia="Calibri" w:hAnsi="Calibri"/>
                <w:b/>
                <w:bCs/>
                <w:i w:val="false"/>
                <w:iCs w:val="false"/>
                <w:color w:val="0D3B6E"/>
                <w:sz w:val="26"/>
                <w:szCs w:val="26"/>
              </w:rPr>
              <w:t xml:space="preserve">Saisie Rapide — Vente</w:t>
            </w:r>
          </w:p>
          <w:p>
            <w:pPr>
              <w:spacing w:before="60" w:after="40"/>
              <w:jc w:val="left"/>
            </w:pPr>
            <w:r>
              <w:rPr>
                <w:rFonts w:ascii="Calibri" w:cs="Calibri" w:eastAsia="Calibri" w:hAnsi="Calibri"/>
                <w:b w:val="false"/>
                <w:bCs w:val="false"/>
                <w:i/>
                <w:iCs/>
                <w:color w:val="5D6D7E"/>
                <w:sz w:val="20"/>
                <w:szCs w:val="20"/>
              </w:rPr>
              <w:t xml:space="preserve">Formulaire de saisie d'une vente. Accessible via 🛒 Accès rapide ou + de la barre de nav.</w:t>
            </w:r>
          </w:p>
        </w:tc>
      </w:tr>
    </w:tbl>
    <w:p>
      <w:pPr>
        <w:spacing w:before="100" w:after="0"/>
      </w:pPr>
      <w:r>
        <w:t xml:space="preserve"/>
      </w:r>
    </w:p>
    <w:p>
      <w:pPr>
        <w:pStyle w:val="Heading3"/>
        <w:spacing w:before="200" w:after="100"/>
      </w:pPr>
      <w:r>
        <w:rPr>
          <w:rFonts w:ascii="Calibri" w:cs="Calibri" w:eastAsia="Calibri" w:hAnsi="Calibri"/>
          <w:b/>
          <w:bCs/>
          <w:color w:val="0D3B6E"/>
          <w:sz w:val="23"/>
          <w:szCs w:val="23"/>
        </w:rPr>
        <w:t xml:space="preserve">Disposition</w:t>
      </w:r>
    </w:p>
    <w:p>
      <w:pPr>
        <w:spacing w:before="80" w:after="80"/>
        <w:jc w:val="both"/>
      </w:pPr>
      <w:r>
        <w:rPr>
          <w:rFonts w:ascii="Calibri" w:cs="Calibri" w:eastAsia="Calibri" w:hAnsi="Calibri"/>
          <w:b w:val="false"/>
          <w:bCs w:val="false"/>
          <w:i w:val="false"/>
          <w:iCs w:val="false"/>
          <w:color w:val="1C2833"/>
          <w:sz w:val="22"/>
          <w:szCs w:val="22"/>
        </w:rPr>
        <w:t xml:space="preserve">En-tête : flèche retour + titre 'Nouvelle vente'. Fond blanc. Un indicateur de mode offline visible si hors ligne.</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Élément UI</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Type / Icône</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&amp; Contenu</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Sélecteur de produit</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Dropdown searchable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Liste déroulante avec barre de recherche intégrée. Affiche tous les produits du catalogue. Option 'Produit libre (non catalogué)' en bas de liste.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Champ Quantité</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Input numérique + stepper</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Valeur par défaut : 1. Boutons + et - de chaque côté. Clavier numérique décimal (ex: 2.5 kg).</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Champ Prix unitaire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Input numérique — FCFA</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Pré-rempli avec le prix catalogue du produit sélectionné. Modifiable. Clavier numérique.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Calcul automatique</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Affichage dynamique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'Total : [quantité × prix]' mis à jour en temps réel à chaque frappe. Texte bleu bold 20px.</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Champ Description</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TextField multiline — optionnel</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Placeholder : 'Ajouter une note…'. Max 200 caractères. Compteur de caractères visible.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Photo reçu</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optionnel</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 'Joindre un reçu'. Tap → choix Appareil photo / Galerie. Vignette apparaît après capture.</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Saisie vocale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micro</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 visible à droite du champ description. Maintenir appuyé → enregistrement. Relâcher → transcription.</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Date/heure</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Affichage auto</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Date et heure actuelles affichées en gris sous le total. Modifiable (tap → DateTimePicker) pour saisie différée.</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'Enregistrer la vente'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primaire pleine largeur vert</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Texte blanc, icône ✓. Désactivé si produit non sélectionné ou prix = 0.</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'Annuler'</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secondaire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Contour gris, texte gris. Ferme le formulaire sans sauvegarder.</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Règle / Condition</w:t>
            </w:r>
          </w:p>
        </w:tc>
        <w:tc>
          <w:tcPr>
            <w:tcW w:type="dxa" w:w="60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attendu</w:t>
            </w:r>
          </w:p>
        </w:tc>
      </w:tr>
      <w:tr>
        <w:tc>
          <w:tcPr>
            <w:tcW w:type="dxa" w:w="3000"/>
            <w:tcBorders>
              <w:top w:val="single" w:color="B2C3D8" w:sz="1"/>
              <w:left w:val="single" w:color="B2C3D8" w:sz="1"/>
              <w:bottom w:val="single" w:color="B2C3D8" w:sz="1"/>
              <w:right w:val="single" w:color="B2C3D8" w:sz="1"/>
            </w:tcBorders>
            <w:shd w:fill="FDF6DC"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Tap 'Enregistrer'</w:t>
            </w:r>
          </w:p>
        </w:tc>
        <w:tc>
          <w:tcPr>
            <w:tcW w:type="dxa" w:w="60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Feedback haptique (vibration courte) + animation de confirmation verte → retour Dashboard</w:t>
            </w:r>
          </w:p>
        </w:tc>
      </w:tr>
      <w:tr>
        <w:tc>
          <w:tcPr>
            <w:tcW w:type="dxa" w:w="3000"/>
            <w:tcBorders>
              <w:top w:val="single" w:color="B2C3D8" w:sz="1"/>
              <w:left w:val="single" w:color="B2C3D8" w:sz="1"/>
              <w:bottom w:val="single" w:color="B2C3D8" w:sz="1"/>
              <w:right w:val="single" w:color="B2C3D8" w:sz="1"/>
            </w:tcBorders>
            <w:shd w:fill="FFFF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Mode offline</w:t>
            </w:r>
          </w:p>
        </w:tc>
        <w:tc>
          <w:tcPr>
            <w:tcW w:type="dxa" w:w="60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Transaction sauvegardée localement (SQLite) + badge sync incrémenté + message 'Sauvegardé hors ligne'</w:t>
            </w:r>
          </w:p>
        </w:tc>
      </w:tr>
      <w:tr>
        <w:tc>
          <w:tcPr>
            <w:tcW w:type="dxa" w:w="3000"/>
            <w:tcBorders>
              <w:top w:val="single" w:color="B2C3D8" w:sz="1"/>
              <w:left w:val="single" w:color="B2C3D8" w:sz="1"/>
              <w:bottom w:val="single" w:color="B2C3D8" w:sz="1"/>
              <w:right w:val="single" w:color="B2C3D8" w:sz="1"/>
            </w:tcBorders>
            <w:shd w:fill="FDF6DC"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Produit avec stock = 0</w:t>
            </w:r>
          </w:p>
        </w:tc>
        <w:tc>
          <w:tcPr>
            <w:tcW w:type="dxa" w:w="60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Avertissement orange : 'Stock à 0 pour ce produit. Voulez-vous quand même enregistrer ?'</w:t>
            </w:r>
          </w:p>
        </w:tc>
      </w:tr>
      <w:tr>
        <w:tc>
          <w:tcPr>
            <w:tcW w:type="dxa" w:w="3000"/>
            <w:tcBorders>
              <w:top w:val="single" w:color="B2C3D8" w:sz="1"/>
              <w:left w:val="single" w:color="B2C3D8" w:sz="1"/>
              <w:bottom w:val="single" w:color="B2C3D8" w:sz="1"/>
              <w:right w:val="single" w:color="B2C3D8" w:sz="1"/>
            </w:tcBorders>
            <w:shd w:fill="FFFF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Montant &gt; 500 000 FCFA</w:t>
            </w:r>
          </w:p>
        </w:tc>
        <w:tc>
          <w:tcPr>
            <w:tcW w:type="dxa" w:w="60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Confirmation demandée : 'Montant élevé. Confirmer cette vente de [X] FCFA ?'</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0D3B6E" w:sz="1"/>
              <w:left w:val="single" w:color="0D3B6E" w:sz="1"/>
              <w:bottom w:val="single" w:color="0D3B6E" w:sz="1"/>
              <w:right w:val="single" w:color="0D3B6E" w:sz="1"/>
            </w:tcBorders>
            <w:shd w:fill="0D3B6E" w:val="clear"/>
            <w:tcMar>
              <w:top w:type="dxa" w:w="160"/>
              <w:left w:type="dxa" w:w="60"/>
              <w:bottom w:type="dxa" w:w="160"/>
              <w:right w:type="dxa" w:w="60"/>
            </w:tcMar>
            <w:vAlign w:val="center"/>
          </w:tcPr>
          <w:p>
            <w:pPr>
              <w:spacing w:before="60" w:after="60"/>
              <w:jc w:val="center"/>
            </w:pPr>
            <w:r>
              <w:rPr>
                <w:rFonts w:ascii="Calibri" w:cs="Calibri" w:eastAsia="Calibri" w:hAnsi="Calibri"/>
                <w:b/>
                <w:bCs/>
                <w:i w:val="false"/>
                <w:iCs w:val="false"/>
                <w:color w:val="FFFFFF"/>
                <w:sz w:val="28"/>
                <w:szCs w:val="28"/>
              </w:rPr>
              <w:t xml:space="preserve">09</w:t>
            </w:r>
          </w:p>
        </w:tc>
        <w:tc>
          <w:tcPr>
            <w:tcW w:type="dxa" w:w="78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40" w:after="20"/>
              <w:jc w:val="left"/>
            </w:pPr>
            <w:r>
              <w:rPr>
                <w:rFonts w:ascii="Calibri" w:cs="Calibri" w:eastAsia="Calibri" w:hAnsi="Calibri"/>
                <w:b/>
                <w:bCs/>
                <w:i w:val="false"/>
                <w:iCs w:val="false"/>
                <w:color w:val="0D3B6E"/>
                <w:sz w:val="26"/>
                <w:szCs w:val="26"/>
              </w:rPr>
              <w:t xml:space="preserve">Saisie Rapide — Dépense</w:t>
            </w:r>
          </w:p>
          <w:p>
            <w:pPr>
              <w:spacing w:before="60" w:after="40"/>
              <w:jc w:val="left"/>
            </w:pPr>
            <w:r>
              <w:rPr>
                <w:rFonts w:ascii="Calibri" w:cs="Calibri" w:eastAsia="Calibri" w:hAnsi="Calibri"/>
                <w:b w:val="false"/>
                <w:bCs w:val="false"/>
                <w:i/>
                <w:iCs/>
                <w:color w:val="5D6D7E"/>
                <w:sz w:val="20"/>
                <w:szCs w:val="20"/>
              </w:rPr>
              <w:t xml:space="preserve">Formulaire d'enregistrement d'une dépense</w:t>
            </w:r>
          </w:p>
        </w:tc>
      </w:tr>
    </w:tbl>
    <w:p>
      <w:pPr>
        <w:spacing w:before="1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Élément UI</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Type / Icône</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&amp; Contenu</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En-tête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Barre + titre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Flèche retour + 'Nouvelle dépense'. Fond blanc.</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Catégorie de dépense</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Grille d'icônes 3×3</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Sélection visuelle : 🏬 Loyer | 📦 Réapprovisionnement | 🚚 Transport | 👥 Salaire | 💡 Électricité/Eau | 📱 Téléphone | 🏥 Santé | 🔧 Entretien | ➕ Autre. Catégorie sélectionnée = fond bleu + contour or.</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Champ Montant</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Input numérique large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Chiffres bien visibles 28px. Clavier numérique immédiatement affiché. Unité FCFA affichée.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Champ Description</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TextField</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Placeholder selon catégorie sélectionnée. Ex: si 'Loyer' → 'Ex: Loyer local marché X'.</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Photo justificatif</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optionnel</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 'Joindre un justificatif'. Identique à l'Écran 08.</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Date</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DatePicker</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Date du jour par défaut. Modifiable.</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'Enregistrer la dépense'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primaire rouge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Rouge (#B03A2E), icône ✓, texte blanc.</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Règle / Condition</w:t>
            </w:r>
          </w:p>
        </w:tc>
        <w:tc>
          <w:tcPr>
            <w:tcW w:type="dxa" w:w="60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attendu</w:t>
            </w:r>
          </w:p>
        </w:tc>
      </w:tr>
      <w:tr>
        <w:tc>
          <w:tcPr>
            <w:tcW w:type="dxa" w:w="3000"/>
            <w:tcBorders>
              <w:top w:val="single" w:color="B2C3D8" w:sz="1"/>
              <w:left w:val="single" w:color="B2C3D8" w:sz="1"/>
              <w:bottom w:val="single" w:color="B2C3D8" w:sz="1"/>
              <w:right w:val="single" w:color="B2C3D8" w:sz="1"/>
            </w:tcBorders>
            <w:shd w:fill="FDF6DC"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Montant = 0</w:t>
            </w:r>
          </w:p>
        </w:tc>
        <w:tc>
          <w:tcPr>
            <w:tcW w:type="dxa" w:w="60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Bouton désactivé</w:t>
            </w:r>
          </w:p>
        </w:tc>
      </w:tr>
      <w:tr>
        <w:tc>
          <w:tcPr>
            <w:tcW w:type="dxa" w:w="3000"/>
            <w:tcBorders>
              <w:top w:val="single" w:color="B2C3D8" w:sz="1"/>
              <w:left w:val="single" w:color="B2C3D8" w:sz="1"/>
              <w:bottom w:val="single" w:color="B2C3D8" w:sz="1"/>
              <w:right w:val="single" w:color="B2C3D8" w:sz="1"/>
            </w:tcBorders>
            <w:shd w:fill="FFFF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Catégorie 'Réapprovisionnement'</w:t>
            </w:r>
          </w:p>
        </w:tc>
        <w:tc>
          <w:tcPr>
            <w:tcW w:type="dxa" w:w="60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Affiche un champ supplémentaire : 'Produit réapprovisionné' (optionnel, lie à un produit du stock)</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0D3B6E" w:sz="1"/>
              <w:left w:val="single" w:color="0D3B6E" w:sz="1"/>
              <w:bottom w:val="single" w:color="0D3B6E" w:sz="1"/>
              <w:right w:val="single" w:color="0D3B6E" w:sz="1"/>
            </w:tcBorders>
            <w:shd w:fill="0D3B6E" w:val="clear"/>
            <w:tcMar>
              <w:top w:type="dxa" w:w="160"/>
              <w:left w:type="dxa" w:w="60"/>
              <w:bottom w:type="dxa" w:w="160"/>
              <w:right w:type="dxa" w:w="60"/>
            </w:tcMar>
            <w:vAlign w:val="center"/>
          </w:tcPr>
          <w:p>
            <w:pPr>
              <w:spacing w:before="60" w:after="60"/>
              <w:jc w:val="center"/>
            </w:pPr>
            <w:r>
              <w:rPr>
                <w:rFonts w:ascii="Calibri" w:cs="Calibri" w:eastAsia="Calibri" w:hAnsi="Calibri"/>
                <w:b/>
                <w:bCs/>
                <w:i w:val="false"/>
                <w:iCs w:val="false"/>
                <w:color w:val="FFFFFF"/>
                <w:sz w:val="28"/>
                <w:szCs w:val="28"/>
              </w:rPr>
              <w:t xml:space="preserve">10</w:t>
            </w:r>
          </w:p>
        </w:tc>
        <w:tc>
          <w:tcPr>
            <w:tcW w:type="dxa" w:w="78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40" w:after="20"/>
              <w:jc w:val="left"/>
            </w:pPr>
            <w:r>
              <w:rPr>
                <w:rFonts w:ascii="Calibri" w:cs="Calibri" w:eastAsia="Calibri" w:hAnsi="Calibri"/>
                <w:b/>
                <w:bCs/>
                <w:i w:val="false"/>
                <w:iCs w:val="false"/>
                <w:color w:val="0D3B6E"/>
                <w:sz w:val="26"/>
                <w:szCs w:val="26"/>
              </w:rPr>
              <w:t xml:space="preserve">Détail d'une Transaction</w:t>
            </w:r>
          </w:p>
          <w:p>
            <w:pPr>
              <w:spacing w:before="60" w:after="40"/>
              <w:jc w:val="left"/>
            </w:pPr>
            <w:r>
              <w:rPr>
                <w:rFonts w:ascii="Calibri" w:cs="Calibri" w:eastAsia="Calibri" w:hAnsi="Calibri"/>
                <w:b w:val="false"/>
                <w:bCs w:val="false"/>
                <w:i/>
                <w:iCs/>
                <w:color w:val="5D6D7E"/>
                <w:sz w:val="20"/>
                <w:szCs w:val="20"/>
              </w:rPr>
              <w:t xml:space="preserve">Vue complète d'une opération (vente ou dépense)</w:t>
            </w:r>
          </w:p>
        </w:tc>
      </w:tr>
    </w:tbl>
    <w:p>
      <w:pPr>
        <w:spacing w:before="1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Élément UI</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Type / Icône</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&amp; Contenu</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En-tête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Barre standard</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Flèche retour + 'Détail de l'opération'</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Carte d'identité transaction</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Carte blanche arrondie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Icône type (grande, colorée) + Libellé + Montant (grand, coloré) + Date/Heure complète.</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Badge statut</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Pill coloré</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 Enregistrée' (vert) | '↩ Annulée' (gris) | '⏳ En attente de sync' (orange)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Détails produit</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Section bleu clair</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(Si vente) Produit, Quantité, Prix unitaire, Total. Tableau 2 colonnes.</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Catégorie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Chip</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(Si dépense) Icône + nom de la catégorie.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Photo reçu</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Vignette cliquable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Si photo jointe : vignette 80×80px. Tap → plein écran avec option de zoom.</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Hash de sécurité</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Section technique pliable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Libellé 'Empreinte de sécurité (SHA-256)' + hash tronqué en Courier. Expand → hash complet.</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Horodatage serveur</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Texte gris — 12px</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'Synchronisé le [date] à [heure] UTC'</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'Corriger cette opération'</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secondaire orange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Libellé : 'Signaler une erreur → Créer une annulation'. Ne permet PAS de modifier, seulement de créer une contre-passation.</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single" w:color="B03A2E" w:sz="1"/>
              <w:left w:val="single" w:color="B03A2E" w:sz="1"/>
              <w:bottom w:val="single" w:color="B03A2E" w:sz="1"/>
              <w:right w:val="single" w:color="B03A2E" w:sz="1"/>
            </w:tcBorders>
            <w:shd w:fill="B03A2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21"/>
                <w:szCs w:val="21"/>
              </w:rPr>
              <w:t xml:space="preserve">⛔  Aucun bouton 'Modifier' ni 'Supprimer'</w:t>
            </w:r>
          </w:p>
        </w:tc>
      </w:tr>
      <w:tr>
        <w:tc>
          <w:tcPr>
            <w:tcW w:type="dxa" w:w="9000"/>
            <w:tcBorders>
              <w:top w:val="single" w:color="B03A2E" w:sz="1"/>
              <w:left w:val="single" w:color="B03A2E" w:sz="1"/>
              <w:bottom w:val="single" w:color="B03A2E" w:sz="1"/>
              <w:right w:val="single" w:color="B03A2E" w:sz="1"/>
            </w:tcBorders>
            <w:shd w:fill="FDECEA" w:val="clear"/>
            <w:tcMar>
              <w:top w:type="dxa" w:w="100"/>
              <w:left w:type="dxa" w:w="140"/>
              <w:bottom w:type="dxa" w:w="100"/>
              <w:right w:type="dxa" w:w="140"/>
            </w:tcMar>
            <w:vAlign w:val="center"/>
          </w:tcPr>
          <w:p>
            <w:pPr>
              <w:spacing w:before="55" w:after="55"/>
              <w:jc w:val="left"/>
            </w:pPr>
            <w:r>
              <w:rPr>
                <w:rFonts w:ascii="Calibri" w:cs="Calibri" w:eastAsia="Calibri" w:hAnsi="Calibri"/>
                <w:b w:val="false"/>
                <w:bCs w:val="false"/>
                <w:i w:val="false"/>
                <w:iCs w:val="false"/>
                <w:color w:val="1C2833"/>
                <w:sz w:val="20"/>
                <w:szCs w:val="20"/>
              </w:rPr>
              <w:t xml:space="preserve">Conformément au principe d'immuabilité, aucune modification directe n'est possible.</w:t>
            </w:r>
          </w:p>
        </w:tc>
      </w:tr>
      <w:tr>
        <w:tc>
          <w:tcPr>
            <w:tcW w:type="dxa" w:w="9000"/>
            <w:tcBorders>
              <w:top w:val="single" w:color="B03A2E" w:sz="1"/>
              <w:left w:val="single" w:color="B03A2E" w:sz="1"/>
              <w:bottom w:val="single" w:color="B03A2E" w:sz="1"/>
              <w:right w:val="single" w:color="B03A2E" w:sz="1"/>
            </w:tcBorders>
            <w:shd w:fill="FDECEA" w:val="clear"/>
            <w:tcMar>
              <w:top w:type="dxa" w:w="100"/>
              <w:left w:type="dxa" w:w="140"/>
              <w:bottom w:type="dxa" w:w="100"/>
              <w:right w:type="dxa" w:w="140"/>
            </w:tcMar>
            <w:vAlign w:val="center"/>
          </w:tcPr>
          <w:p>
            <w:pPr>
              <w:spacing w:before="55" w:after="55"/>
              <w:jc w:val="left"/>
            </w:pPr>
            <w:r>
              <w:rPr>
                <w:rFonts w:ascii="Calibri" w:cs="Calibri" w:eastAsia="Calibri" w:hAnsi="Calibri"/>
                <w:b w:val="false"/>
                <w:bCs w:val="false"/>
                <w:i w:val="false"/>
                <w:iCs w:val="false"/>
                <w:color w:val="1C2833"/>
                <w:sz w:val="20"/>
                <w:szCs w:val="20"/>
              </w:rPr>
              <w:t xml:space="preserve">Le bouton 'Corriger' mène à l'Écran 11 (Annulation / Contre-passation).</w:t>
            </w:r>
          </w:p>
        </w:tc>
      </w:tr>
      <w:tr>
        <w:tc>
          <w:tcPr>
            <w:tcW w:type="dxa" w:w="9000"/>
            <w:tcBorders>
              <w:top w:val="single" w:color="B03A2E" w:sz="1"/>
              <w:left w:val="single" w:color="B03A2E" w:sz="1"/>
              <w:bottom w:val="single" w:color="B03A2E" w:sz="1"/>
              <w:right w:val="single" w:color="B03A2E" w:sz="1"/>
            </w:tcBorders>
            <w:shd w:fill="FDECEA" w:val="clear"/>
            <w:tcMar>
              <w:top w:type="dxa" w:w="100"/>
              <w:left w:type="dxa" w:w="140"/>
              <w:bottom w:type="dxa" w:w="100"/>
              <w:right w:type="dxa" w:w="140"/>
            </w:tcMar>
            <w:vAlign w:val="center"/>
          </w:tcPr>
          <w:p>
            <w:pPr>
              <w:spacing w:before="55" w:after="55"/>
              <w:jc w:val="left"/>
            </w:pPr>
            <w:r>
              <w:rPr>
                <w:rFonts w:ascii="Calibri" w:cs="Calibri" w:eastAsia="Calibri" w:hAnsi="Calibri"/>
                <w:b w:val="false"/>
                <w:bCs w:val="false"/>
                <w:i w:val="false"/>
                <w:iCs w:val="false"/>
                <w:color w:val="1C2833"/>
                <w:sz w:val="20"/>
                <w:szCs w:val="20"/>
              </w:rPr>
              <w:t xml:space="preserve">Toute tentative de falsification est détectable via la hash chain.</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0D3B6E" w:sz="1"/>
              <w:left w:val="single" w:color="0D3B6E" w:sz="1"/>
              <w:bottom w:val="single" w:color="0D3B6E" w:sz="1"/>
              <w:right w:val="single" w:color="0D3B6E" w:sz="1"/>
            </w:tcBorders>
            <w:shd w:fill="0D3B6E" w:val="clear"/>
            <w:tcMar>
              <w:top w:type="dxa" w:w="160"/>
              <w:left w:type="dxa" w:w="60"/>
              <w:bottom w:type="dxa" w:w="160"/>
              <w:right w:type="dxa" w:w="60"/>
            </w:tcMar>
            <w:vAlign w:val="center"/>
          </w:tcPr>
          <w:p>
            <w:pPr>
              <w:spacing w:before="60" w:after="60"/>
              <w:jc w:val="center"/>
            </w:pPr>
            <w:r>
              <w:rPr>
                <w:rFonts w:ascii="Calibri" w:cs="Calibri" w:eastAsia="Calibri" w:hAnsi="Calibri"/>
                <w:b/>
                <w:bCs/>
                <w:i w:val="false"/>
                <w:iCs w:val="false"/>
                <w:color w:val="FFFFFF"/>
                <w:sz w:val="28"/>
                <w:szCs w:val="28"/>
              </w:rPr>
              <w:t xml:space="preserve">11</w:t>
            </w:r>
          </w:p>
        </w:tc>
        <w:tc>
          <w:tcPr>
            <w:tcW w:type="dxa" w:w="78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40" w:after="20"/>
              <w:jc w:val="left"/>
            </w:pPr>
            <w:r>
              <w:rPr>
                <w:rFonts w:ascii="Calibri" w:cs="Calibri" w:eastAsia="Calibri" w:hAnsi="Calibri"/>
                <w:b/>
                <w:bCs/>
                <w:i w:val="false"/>
                <w:iCs w:val="false"/>
                <w:color w:val="0D3B6E"/>
                <w:sz w:val="26"/>
                <w:szCs w:val="26"/>
              </w:rPr>
              <w:t xml:space="preserve">Annulation / Contre-passation</w:t>
            </w:r>
          </w:p>
          <w:p>
            <w:pPr>
              <w:spacing w:before="60" w:after="40"/>
              <w:jc w:val="left"/>
            </w:pPr>
            <w:r>
              <w:rPr>
                <w:rFonts w:ascii="Calibri" w:cs="Calibri" w:eastAsia="Calibri" w:hAnsi="Calibri"/>
                <w:b w:val="false"/>
                <w:bCs w:val="false"/>
                <w:i/>
                <w:iCs/>
                <w:color w:val="5D6D7E"/>
                <w:sz w:val="20"/>
                <w:szCs w:val="20"/>
              </w:rPr>
              <w:t xml:space="preserve">Création d'une écriture d'annulation pour corriger une erreur de saisie</w:t>
            </w:r>
          </w:p>
        </w:tc>
      </w:tr>
    </w:tbl>
    <w:p>
      <w:pPr>
        <w:spacing w:before="100" w:after="0"/>
      </w:pPr>
      <w:r>
        <w:t xml:space="preserve"/>
      </w:r>
    </w:p>
    <w:p>
      <w:pPr>
        <w:spacing w:before="80" w:after="80"/>
        <w:jc w:val="both"/>
      </w:pPr>
      <w:r>
        <w:rPr>
          <w:rFonts w:ascii="Calibri" w:cs="Calibri" w:eastAsia="Calibri" w:hAnsi="Calibri"/>
          <w:b w:val="false"/>
          <w:bCs w:val="false"/>
          <w:i w:val="false"/>
          <w:iCs w:val="false"/>
          <w:color w:val="1C2833"/>
          <w:sz w:val="22"/>
          <w:szCs w:val="22"/>
        </w:rPr>
        <w:t xml:space="preserve">Écran d'avertissement avant action irréversible. Fond légèrement orangé en haut pour signaler l'importance de l'action.</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Élément UI</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Type / Icône</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&amp; Contenu</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Bandeau avertissement</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Rectangle orange haut</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 Cette action est irréversible et tracée. Les deux écritures resteront visibles dans votre historique.'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Rappel transaction originale</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Carte récapitulative grise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Affiche en lecture seule : type, montant, produit, date de la transaction à annuler.</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Champ 'Motif de l'annulation'</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Dropdown + champ libre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Options prédéfinies : 'Erreur de saisie' | 'Client a annulé' | 'Doublon' | 'Autre'. Si 'Autre' → champ texte libre obligatoire.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Confirmation montant</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Affichage calculé</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'Une écriture d'annulation de -[montant] FCFA sera créée.' en rouge bold.</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Case à cocher confirmation</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Checkbox</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'Je confirme vouloir annuler cette opération et comprends qu'elle restera visible.' Obligatoire.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'Confirmer l'annulation'</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rouge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Désactivé tant que la case n'est pas cochée et motif non sélectionné.</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'Retour'</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secondaire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Annule sans rien créer.</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Règle / Condition</w:t>
            </w:r>
          </w:p>
        </w:tc>
        <w:tc>
          <w:tcPr>
            <w:tcW w:type="dxa" w:w="6000"/>
            <w:tcBorders>
              <w:top w:val="single" w:color="1A6FB5" w:sz="1"/>
              <w:left w:val="single" w:color="1A6FB5" w:sz="1"/>
              <w:bottom w:val="single" w:color="1A6FB5" w:sz="1"/>
              <w:right w:val="single" w:color="1A6FB5" w:sz="1"/>
            </w:tcBorders>
            <w:shd w:fill="1A6FB5"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attendu</w:t>
            </w:r>
          </w:p>
        </w:tc>
      </w:tr>
      <w:tr>
        <w:tc>
          <w:tcPr>
            <w:tcW w:type="dxa" w:w="3000"/>
            <w:tcBorders>
              <w:top w:val="single" w:color="B2C3D8" w:sz="1"/>
              <w:left w:val="single" w:color="B2C3D8" w:sz="1"/>
              <w:bottom w:val="single" w:color="B2C3D8" w:sz="1"/>
              <w:right w:val="single" w:color="B2C3D8" w:sz="1"/>
            </w:tcBorders>
            <w:shd w:fill="FDF6DC"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Confirmation validée</w:t>
            </w:r>
          </w:p>
        </w:tc>
        <w:tc>
          <w:tcPr>
            <w:tcW w:type="dxa" w:w="60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Création de la transaction de type 'reversal' avec lien vers l'originale → toast succès → retour historique</w:t>
            </w:r>
          </w:p>
        </w:tc>
      </w:tr>
      <w:tr>
        <w:tc>
          <w:tcPr>
            <w:tcW w:type="dxa" w:w="3000"/>
            <w:tcBorders>
              <w:top w:val="single" w:color="B2C3D8" w:sz="1"/>
              <w:left w:val="single" w:color="B2C3D8" w:sz="1"/>
              <w:bottom w:val="single" w:color="B2C3D8" w:sz="1"/>
              <w:right w:val="single" w:color="B2C3D8" w:sz="1"/>
            </w:tcBorders>
            <w:shd w:fill="FFFF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0D3B6E"/>
                <w:sz w:val="20"/>
                <w:szCs w:val="20"/>
              </w:rPr>
              <w:t xml:space="preserve">Annulation d'une annulation</w:t>
            </w:r>
          </w:p>
        </w:tc>
        <w:tc>
          <w:tcPr>
            <w:tcW w:type="dxa" w:w="60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Impossible — le bouton 'Corriger' n'apparaît pas sur les transactions de type 'reversal'</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0D3B6E" w:sz="1"/>
              <w:left w:val="single" w:color="0D3B6E" w:sz="1"/>
              <w:bottom w:val="single" w:color="0D3B6E" w:sz="1"/>
              <w:right w:val="single" w:color="0D3B6E" w:sz="1"/>
            </w:tcBorders>
            <w:shd w:fill="0D3B6E" w:val="clear"/>
            <w:tcMar>
              <w:top w:type="dxa" w:w="160"/>
              <w:left w:type="dxa" w:w="60"/>
              <w:bottom w:type="dxa" w:w="160"/>
              <w:right w:type="dxa" w:w="60"/>
            </w:tcMar>
            <w:vAlign w:val="center"/>
          </w:tcPr>
          <w:p>
            <w:pPr>
              <w:spacing w:before="60" w:after="60"/>
              <w:jc w:val="center"/>
            </w:pPr>
            <w:r>
              <w:rPr>
                <w:rFonts w:ascii="Calibri" w:cs="Calibri" w:eastAsia="Calibri" w:hAnsi="Calibri"/>
                <w:b/>
                <w:bCs/>
                <w:i w:val="false"/>
                <w:iCs w:val="false"/>
                <w:color w:val="FFFFFF"/>
                <w:sz w:val="28"/>
                <w:szCs w:val="28"/>
              </w:rPr>
              <w:t xml:space="preserve">12</w:t>
            </w:r>
          </w:p>
        </w:tc>
        <w:tc>
          <w:tcPr>
            <w:tcW w:type="dxa" w:w="78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40" w:after="20"/>
              <w:jc w:val="left"/>
            </w:pPr>
            <w:r>
              <w:rPr>
                <w:rFonts w:ascii="Calibri" w:cs="Calibri" w:eastAsia="Calibri" w:hAnsi="Calibri"/>
                <w:b/>
                <w:bCs/>
                <w:i w:val="false"/>
                <w:iCs w:val="false"/>
                <w:color w:val="0D3B6E"/>
                <w:sz w:val="26"/>
                <w:szCs w:val="26"/>
              </w:rPr>
              <w:t xml:space="preserve">Historique des Transactions</w:t>
            </w:r>
          </w:p>
          <w:p>
            <w:pPr>
              <w:spacing w:before="60" w:after="40"/>
              <w:jc w:val="left"/>
            </w:pPr>
            <w:r>
              <w:rPr>
                <w:rFonts w:ascii="Calibri" w:cs="Calibri" w:eastAsia="Calibri" w:hAnsi="Calibri"/>
                <w:b w:val="false"/>
                <w:bCs w:val="false"/>
                <w:i/>
                <w:iCs/>
                <w:color w:val="5D6D7E"/>
                <w:sz w:val="20"/>
                <w:szCs w:val="20"/>
              </w:rPr>
              <w:t xml:space="preserve">Liste complète de toutes les opérations avec filtres</w:t>
            </w:r>
          </w:p>
        </w:tc>
      </w:tr>
    </w:tbl>
    <w:p>
      <w:pPr>
        <w:spacing w:before="1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Élément UI</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Type / Icône</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&amp; Contenu</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En-tête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Barre + titre + action</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'Historique' + icône téléchargement CSV (haut droite)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Barre de recherche</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SearchBar</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Recherche en texte libre sur libellé et produit. Résultats filtrés en temps réel.</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Filtres chips</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Ligne de chips horizontaux scrollables</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'Tous' | 'Ventes' | 'Dépenses' | 'Annulations' | 'Non synchronisés'. Chip actif = bleu.</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Filtre date</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calendrier</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Tap → DateRangePicker (sélection période de début à fin). Plage affichée dans le bouton.</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Liste transactions</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ListView.builder</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Items groupés par date (séparateur 'Lundi 17 mars'). Chaque item : icône + libellé + heure + montant coloré.</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Item annulé</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Style barré</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Montant barré + icône ↩ gris + libellé gris = transaction annulée. Toujours visible, jamais supprimé.</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Indicateur sync</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Petit nuage orange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Sur les items non encore synchronisés.</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Pied de liste</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Barre récapitulative fixe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Fond bleu clair en bas : 'Total Ventes : X FCFA | Total Dépenses : Y FCFA' pour la période filtrée.</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Export CSV</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Icône haut droite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Exporte la liste filtrée courante en CSV. Partage via feuille de partage native (WhatsApp, email...).</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0D3B6E" w:sz="1"/>
              <w:left w:val="single" w:color="0D3B6E" w:sz="1"/>
              <w:bottom w:val="single" w:color="0D3B6E" w:sz="1"/>
              <w:right w:val="single" w:color="0D3B6E" w:sz="1"/>
            </w:tcBorders>
            <w:shd w:fill="0D3B6E" w:val="clear"/>
            <w:tcMar>
              <w:top w:type="dxa" w:w="160"/>
              <w:left w:type="dxa" w:w="60"/>
              <w:bottom w:type="dxa" w:w="160"/>
              <w:right w:type="dxa" w:w="60"/>
            </w:tcMar>
            <w:vAlign w:val="center"/>
          </w:tcPr>
          <w:p>
            <w:pPr>
              <w:spacing w:before="60" w:after="60"/>
              <w:jc w:val="center"/>
            </w:pPr>
            <w:r>
              <w:rPr>
                <w:rFonts w:ascii="Calibri" w:cs="Calibri" w:eastAsia="Calibri" w:hAnsi="Calibri"/>
                <w:b/>
                <w:bCs/>
                <w:i w:val="false"/>
                <w:iCs w:val="false"/>
                <w:color w:val="FFFFFF"/>
                <w:sz w:val="28"/>
                <w:szCs w:val="28"/>
              </w:rPr>
              <w:t xml:space="preserve">13</w:t>
            </w:r>
          </w:p>
        </w:tc>
        <w:tc>
          <w:tcPr>
            <w:tcW w:type="dxa" w:w="78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40" w:after="20"/>
              <w:jc w:val="left"/>
            </w:pPr>
            <w:r>
              <w:rPr>
                <w:rFonts w:ascii="Calibri" w:cs="Calibri" w:eastAsia="Calibri" w:hAnsi="Calibri"/>
                <w:b/>
                <w:bCs/>
                <w:i w:val="false"/>
                <w:iCs w:val="false"/>
                <w:color w:val="0D3B6E"/>
                <w:sz w:val="26"/>
                <w:szCs w:val="26"/>
              </w:rPr>
              <w:t xml:space="preserve">Gestion du Stock — Liste</w:t>
            </w:r>
          </w:p>
          <w:p>
            <w:pPr>
              <w:spacing w:before="60" w:after="40"/>
              <w:jc w:val="left"/>
            </w:pPr>
            <w:r>
              <w:rPr>
                <w:rFonts w:ascii="Calibri" w:cs="Calibri" w:eastAsia="Calibri" w:hAnsi="Calibri"/>
                <w:b w:val="false"/>
                <w:bCs w:val="false"/>
                <w:i/>
                <w:iCs/>
                <w:color w:val="5D6D7E"/>
                <w:sz w:val="20"/>
                <w:szCs w:val="20"/>
              </w:rPr>
              <w:t xml:space="preserve">Catalogue complet des produits avec indicateurs de niveau</w:t>
            </w:r>
          </w:p>
        </w:tc>
      </w:tr>
    </w:tbl>
    <w:p>
      <w:pPr>
        <w:spacing w:before="1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Élément UI</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Type / Icône</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&amp; Contenu</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En-tête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Barre + bouton +</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'Mon Stock' + bouton '+ Produit' (haut droite, couleur or)</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Barre de recherche</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SearchBar</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Filtre les produits par nom ou code SKU.</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Chips filtres</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3 options</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'Tous' | '⚠ En rupture' | '✓ En stock'. Chip 'En rupture' affiche un badge rouge avec le nombre.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Valeur totale du stock</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Carte résumé haut</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'Valeur estimée du stock : X FCFA' sur fond bleu dégradé.</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Liste produits</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ListView</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Chaque item : nom + unité + stock actuel (coloré selon niveau) + seuil d'alerte + icône tendance.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Indicateur niveau</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Barre colorée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Barre horizontale fine sous le nom : rouge &lt; seuil, orange &lt; 2×seuil, vert ≥ 2×seuil.</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Swipe left sur item</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Action révélée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Bouton rouge 'Archiver'. Swipe right → bouton vert 'Ajustement de stock'.</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Tap sur un item</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Navigation</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Mène à l'Écran 14 (Fiche produit).</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0D3B6E" w:sz="1"/>
              <w:left w:val="single" w:color="0D3B6E" w:sz="1"/>
              <w:bottom w:val="single" w:color="0D3B6E" w:sz="1"/>
              <w:right w:val="single" w:color="0D3B6E" w:sz="1"/>
            </w:tcBorders>
            <w:shd w:fill="0D3B6E" w:val="clear"/>
            <w:tcMar>
              <w:top w:type="dxa" w:w="160"/>
              <w:left w:type="dxa" w:w="60"/>
              <w:bottom w:type="dxa" w:w="160"/>
              <w:right w:type="dxa" w:w="60"/>
            </w:tcMar>
            <w:vAlign w:val="center"/>
          </w:tcPr>
          <w:p>
            <w:pPr>
              <w:spacing w:before="60" w:after="60"/>
              <w:jc w:val="center"/>
            </w:pPr>
            <w:r>
              <w:rPr>
                <w:rFonts w:ascii="Calibri" w:cs="Calibri" w:eastAsia="Calibri" w:hAnsi="Calibri"/>
                <w:b/>
                <w:bCs/>
                <w:i w:val="false"/>
                <w:iCs w:val="false"/>
                <w:color w:val="FFFFFF"/>
                <w:sz w:val="28"/>
                <w:szCs w:val="28"/>
              </w:rPr>
              <w:t xml:space="preserve">14</w:t>
            </w:r>
          </w:p>
        </w:tc>
        <w:tc>
          <w:tcPr>
            <w:tcW w:type="dxa" w:w="78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40" w:after="20"/>
              <w:jc w:val="left"/>
            </w:pPr>
            <w:r>
              <w:rPr>
                <w:rFonts w:ascii="Calibri" w:cs="Calibri" w:eastAsia="Calibri" w:hAnsi="Calibri"/>
                <w:b/>
                <w:bCs/>
                <w:i w:val="false"/>
                <w:iCs w:val="false"/>
                <w:color w:val="0D3B6E"/>
                <w:sz w:val="26"/>
                <w:szCs w:val="26"/>
              </w:rPr>
              <w:t xml:space="preserve">Fiche Produit</w:t>
            </w:r>
          </w:p>
          <w:p>
            <w:pPr>
              <w:spacing w:before="60" w:after="40"/>
              <w:jc w:val="left"/>
            </w:pPr>
            <w:r>
              <w:rPr>
                <w:rFonts w:ascii="Calibri" w:cs="Calibri" w:eastAsia="Calibri" w:hAnsi="Calibri"/>
                <w:b w:val="false"/>
                <w:bCs w:val="false"/>
                <w:i/>
                <w:iCs/>
                <w:color w:val="5D6D7E"/>
                <w:sz w:val="20"/>
                <w:szCs w:val="20"/>
              </w:rPr>
              <w:t xml:space="preserve">Création ou édition d'un produit du catalogue</w:t>
            </w:r>
          </w:p>
        </w:tc>
      </w:tr>
    </w:tbl>
    <w:p>
      <w:pPr>
        <w:spacing w:before="1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Élément UI</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Type / Icône</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&amp; Contenu</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Titre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Dynamique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'Nouveau produit' ou 'Modifier — [Nom]'</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Champ Nom</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TextField obligatoire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Placeholder : 'Ex: Tomates cerises'</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Champ SKU</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TextField optionnel</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'Code article interne (optionnel)'</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Sélecteur Unité</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Dropdown</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kg, g, litre, cl, pièce, carton, sac, autre</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Champ Prix de revient</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Input numérique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FCFA. Placeholder '0'. Clavier numérique.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Champ Prix de vente</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Input numérique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FCFA. Affiche la marge calculée en temps réel : 'Marge : X%' (vert si &gt;0, rouge si &lt;0).</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Champ Stock initial</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Input numérique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Disponible uniquement à la création. En édition : lecture seule (modifiable via ajustement seulement).</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Champ Seuil d'alerte</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Input numérique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Valeur par défaut : 5. Label : 'Me prévenir quand le stock passe sous :'</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Enregistrer</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primaire pleine largeur</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Désactivé si nom vide.</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0D3B6E" w:sz="1"/>
              <w:left w:val="single" w:color="0D3B6E" w:sz="1"/>
              <w:bottom w:val="single" w:color="0D3B6E" w:sz="1"/>
              <w:right w:val="single" w:color="0D3B6E" w:sz="1"/>
            </w:tcBorders>
            <w:shd w:fill="0D3B6E" w:val="clear"/>
            <w:tcMar>
              <w:top w:type="dxa" w:w="160"/>
              <w:left w:type="dxa" w:w="60"/>
              <w:bottom w:type="dxa" w:w="160"/>
              <w:right w:type="dxa" w:w="60"/>
            </w:tcMar>
            <w:vAlign w:val="center"/>
          </w:tcPr>
          <w:p>
            <w:pPr>
              <w:spacing w:before="60" w:after="60"/>
              <w:jc w:val="center"/>
            </w:pPr>
            <w:r>
              <w:rPr>
                <w:rFonts w:ascii="Calibri" w:cs="Calibri" w:eastAsia="Calibri" w:hAnsi="Calibri"/>
                <w:b/>
                <w:bCs/>
                <w:i w:val="false"/>
                <w:iCs w:val="false"/>
                <w:color w:val="FFFFFF"/>
                <w:sz w:val="28"/>
                <w:szCs w:val="28"/>
              </w:rPr>
              <w:t xml:space="preserve">15</w:t>
            </w:r>
          </w:p>
        </w:tc>
        <w:tc>
          <w:tcPr>
            <w:tcW w:type="dxa" w:w="78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40" w:after="20"/>
              <w:jc w:val="left"/>
            </w:pPr>
            <w:r>
              <w:rPr>
                <w:rFonts w:ascii="Calibri" w:cs="Calibri" w:eastAsia="Calibri" w:hAnsi="Calibri"/>
                <w:b/>
                <w:bCs/>
                <w:i w:val="false"/>
                <w:iCs w:val="false"/>
                <w:color w:val="0D3B6E"/>
                <w:sz w:val="26"/>
                <w:szCs w:val="26"/>
              </w:rPr>
              <w:t xml:space="preserve">Alerte Rupture de Stock</w:t>
            </w:r>
          </w:p>
          <w:p>
            <w:pPr>
              <w:spacing w:before="60" w:after="40"/>
              <w:jc w:val="left"/>
            </w:pPr>
            <w:r>
              <w:rPr>
                <w:rFonts w:ascii="Calibri" w:cs="Calibri" w:eastAsia="Calibri" w:hAnsi="Calibri"/>
                <w:b w:val="false"/>
                <w:bCs w:val="false"/>
                <w:i/>
                <w:iCs/>
                <w:color w:val="5D6D7E"/>
                <w:sz w:val="20"/>
                <w:szCs w:val="20"/>
              </w:rPr>
              <w:t xml:space="preserve">Notification et écran dédié aux produits en rupture</w:t>
            </w:r>
          </w:p>
        </w:tc>
      </w:tr>
    </w:tbl>
    <w:p>
      <w:pPr>
        <w:spacing w:before="100" w:after="0"/>
      </w:pPr>
      <w:r>
        <w:t xml:space="preserve"/>
      </w:r>
    </w:p>
    <w:p>
      <w:pPr>
        <w:spacing w:before="80" w:after="80"/>
        <w:jc w:val="both"/>
      </w:pPr>
      <w:r>
        <w:rPr>
          <w:rFonts w:ascii="Calibri" w:cs="Calibri" w:eastAsia="Calibri" w:hAnsi="Calibri"/>
          <w:b w:val="false"/>
          <w:bCs w:val="false"/>
          <w:i w:val="false"/>
          <w:iCs w:val="false"/>
          <w:color w:val="1C2833"/>
          <w:sz w:val="22"/>
          <w:szCs w:val="22"/>
        </w:rPr>
        <w:t xml:space="preserve">Cet écran est accessible via le bandeau orange du Dashboard ou via l'onglet Stock → filtre 'En rupture'.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Élément UI</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Type / Icône</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&amp; Contenu</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Illustration</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Image centrée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Illustration d'un étal vide avec un point d'exclamation. Visible si 0 rupture (état vide).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Liste produits en rupture</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Cards rouges</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Chaque carte : nom + stock actuel (0 ou négatif en rouge) + '→ Commander'. Fond rouge clair.</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 Commander'</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secondaire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Mène à la création d'une dépense de type 'Réapprovisionnement' pré-remplie avec le produit.</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'Ajuster le stock'</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Lien texte bleu</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Mène au formulaire d'ajustement manuel (écriture stock_adjustment tracée).</w:t>
            </w:r>
          </w:p>
        </w:tc>
      </w:tr>
    </w:tbl>
    <w:p>
      <w:r>
        <w:br w:type="page"/>
      </w:r>
    </w:p>
    <w:p>
      <w:pPr>
        <w:pStyle w:val="Heading1"/>
        <w:pBdr>
          <w:bottom w:val="single" w:color="D4AF37" w:sz="8" w:space="4"/>
        </w:pBdr>
        <w:spacing w:before="480" w:after="200"/>
      </w:pPr>
      <w:r>
        <w:rPr>
          <w:rFonts w:ascii="Calibri" w:cs="Calibri" w:eastAsia="Calibri" w:hAnsi="Calibri"/>
          <w:b/>
          <w:bCs/>
          <w:color w:val="0D3B6E"/>
          <w:sz w:val="34"/>
          <w:szCs w:val="34"/>
        </w:rPr>
        <w:t xml:space="preserve">PARTIE 3 — MODULE FISCAL &amp; RAPPORTS</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0D3B6E" w:sz="1"/>
              <w:left w:val="single" w:color="0D3B6E" w:sz="1"/>
              <w:bottom w:val="single" w:color="0D3B6E" w:sz="1"/>
              <w:right w:val="single" w:color="0D3B6E" w:sz="1"/>
            </w:tcBorders>
            <w:shd w:fill="0D3B6E" w:val="clear"/>
            <w:tcMar>
              <w:top w:type="dxa" w:w="160"/>
              <w:left w:type="dxa" w:w="60"/>
              <w:bottom w:type="dxa" w:w="160"/>
              <w:right w:type="dxa" w:w="60"/>
            </w:tcMar>
            <w:vAlign w:val="center"/>
          </w:tcPr>
          <w:p>
            <w:pPr>
              <w:spacing w:before="60" w:after="60"/>
              <w:jc w:val="center"/>
            </w:pPr>
            <w:r>
              <w:rPr>
                <w:rFonts w:ascii="Calibri" w:cs="Calibri" w:eastAsia="Calibri" w:hAnsi="Calibri"/>
                <w:b/>
                <w:bCs/>
                <w:i w:val="false"/>
                <w:iCs w:val="false"/>
                <w:color w:val="FFFFFF"/>
                <w:sz w:val="28"/>
                <w:szCs w:val="28"/>
              </w:rPr>
              <w:t xml:space="preserve">16</w:t>
            </w:r>
          </w:p>
        </w:tc>
        <w:tc>
          <w:tcPr>
            <w:tcW w:type="dxa" w:w="78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40" w:after="20"/>
              <w:jc w:val="left"/>
            </w:pPr>
            <w:r>
              <w:rPr>
                <w:rFonts w:ascii="Calibri" w:cs="Calibri" w:eastAsia="Calibri" w:hAnsi="Calibri"/>
                <w:b/>
                <w:bCs/>
                <w:i w:val="false"/>
                <w:iCs w:val="false"/>
                <w:color w:val="0D3B6E"/>
                <w:sz w:val="26"/>
                <w:szCs w:val="26"/>
              </w:rPr>
              <w:t xml:space="preserve">Rapports &amp; États Financiers</w:t>
            </w:r>
          </w:p>
          <w:p>
            <w:pPr>
              <w:spacing w:before="60" w:after="40"/>
              <w:jc w:val="left"/>
            </w:pPr>
            <w:r>
              <w:rPr>
                <w:rFonts w:ascii="Calibri" w:cs="Calibri" w:eastAsia="Calibri" w:hAnsi="Calibri"/>
                <w:b w:val="false"/>
                <w:bCs w:val="false"/>
                <w:i/>
                <w:iCs/>
                <w:color w:val="5D6D7E"/>
                <w:sz w:val="20"/>
                <w:szCs w:val="20"/>
              </w:rPr>
              <w:t xml:space="preserve">Centre de génération des documents comptables certifiés</w:t>
            </w:r>
          </w:p>
        </w:tc>
      </w:tr>
    </w:tbl>
    <w:p>
      <w:pPr>
        <w:spacing w:before="100" w:after="0"/>
      </w:pPr>
      <w:r>
        <w:t xml:space="preserve"/>
      </w:r>
    </w:p>
    <w:p>
      <w:pPr>
        <w:pStyle w:val="Heading3"/>
        <w:spacing w:before="200" w:after="100"/>
      </w:pPr>
      <w:r>
        <w:rPr>
          <w:rFonts w:ascii="Calibri" w:cs="Calibri" w:eastAsia="Calibri" w:hAnsi="Calibri"/>
          <w:b/>
          <w:bCs/>
          <w:color w:val="0D3B6E"/>
          <w:sz w:val="23"/>
          <w:szCs w:val="23"/>
        </w:rPr>
        <w:t xml:space="preserve">Disposition</w:t>
      </w:r>
    </w:p>
    <w:p>
      <w:pPr>
        <w:spacing w:before="80" w:after="80"/>
        <w:jc w:val="both"/>
      </w:pPr>
      <w:r>
        <w:rPr>
          <w:rFonts w:ascii="Calibri" w:cs="Calibri" w:eastAsia="Calibri" w:hAnsi="Calibri"/>
          <w:b w:val="false"/>
          <w:bCs w:val="false"/>
          <w:i w:val="false"/>
          <w:iCs w:val="false"/>
          <w:color w:val="1C2833"/>
          <w:sz w:val="22"/>
          <w:szCs w:val="22"/>
        </w:rPr>
        <w:t xml:space="preserve">L'écran est organisé en sections thématiques : Rapports rapides, Bilan annuel, Déclaration fiscale.</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Élément UI</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Type / Icône</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&amp; Contenu</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En-tête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Barre standard</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'Mes Rapports &amp; Finances'</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Carte 'Résumé fiscal'</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Carte bleu foncé</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Affiche : 'Exercice [année]' + CA cumulé + Impôt estimé (Taxe Synthétique) + Régime applicable. Bouton 'Détail du calcul &gt;' en bas de carte.</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Section Rapports rapides</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Grille 2×2 de boutons</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 Journal de caisse | 📈 Compte de résultat | 🗂 Bilan complet | 📋 Déclaration pré-remplie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Sélecteur de période</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DateRangePicker inline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Mois ou plage personnalisée. Actualise les chiffres de la carte résumé.</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Historique des rapports</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Liste scrollable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Rapports précédemment générés. Chaque item : type + période + date génération + icône PDF + QR check vert.</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'Générer un rapport'</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or pleine largeur</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Lance la génération PDF. Affiche un loader animé pendant 2-5 secondes.</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Badge QR vérifié</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Icône verte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Sur chaque rapport généré : 'QR ✓ Certifié' en vert si hash valide.</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0D3B6E" w:sz="1"/>
              <w:left w:val="single" w:color="0D3B6E" w:sz="1"/>
              <w:bottom w:val="single" w:color="0D3B6E" w:sz="1"/>
              <w:right w:val="single" w:color="0D3B6E" w:sz="1"/>
            </w:tcBorders>
            <w:shd w:fill="0D3B6E" w:val="clear"/>
            <w:tcMar>
              <w:top w:type="dxa" w:w="160"/>
              <w:left w:type="dxa" w:w="60"/>
              <w:bottom w:type="dxa" w:w="160"/>
              <w:right w:type="dxa" w:w="60"/>
            </w:tcMar>
            <w:vAlign w:val="center"/>
          </w:tcPr>
          <w:p>
            <w:pPr>
              <w:spacing w:before="60" w:after="60"/>
              <w:jc w:val="center"/>
            </w:pPr>
            <w:r>
              <w:rPr>
                <w:rFonts w:ascii="Calibri" w:cs="Calibri" w:eastAsia="Calibri" w:hAnsi="Calibri"/>
                <w:b/>
                <w:bCs/>
                <w:i w:val="false"/>
                <w:iCs w:val="false"/>
                <w:color w:val="FFFFFF"/>
                <w:sz w:val="28"/>
                <w:szCs w:val="28"/>
              </w:rPr>
              <w:t xml:space="preserve">17</w:t>
            </w:r>
          </w:p>
        </w:tc>
        <w:tc>
          <w:tcPr>
            <w:tcW w:type="dxa" w:w="78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40" w:after="20"/>
              <w:jc w:val="left"/>
            </w:pPr>
            <w:r>
              <w:rPr>
                <w:rFonts w:ascii="Calibri" w:cs="Calibri" w:eastAsia="Calibri" w:hAnsi="Calibri"/>
                <w:b/>
                <w:bCs/>
                <w:i w:val="false"/>
                <w:iCs w:val="false"/>
                <w:color w:val="0D3B6E"/>
                <w:sz w:val="26"/>
                <w:szCs w:val="26"/>
              </w:rPr>
              <w:t xml:space="preserve">Bilan Annuel — Vue PDF</w:t>
            </w:r>
          </w:p>
          <w:p>
            <w:pPr>
              <w:spacing w:before="60" w:after="40"/>
              <w:jc w:val="left"/>
            </w:pPr>
            <w:r>
              <w:rPr>
                <w:rFonts w:ascii="Calibri" w:cs="Calibri" w:eastAsia="Calibri" w:hAnsi="Calibri"/>
                <w:b w:val="false"/>
                <w:bCs w:val="false"/>
                <w:i/>
                <w:iCs/>
                <w:color w:val="5D6D7E"/>
                <w:sz w:val="20"/>
                <w:szCs w:val="20"/>
              </w:rPr>
              <w:t xml:space="preserve">Prévisualisation du bilan avant téléchargement ou partage</w:t>
            </w:r>
          </w:p>
        </w:tc>
      </w:tr>
    </w:tbl>
    <w:p>
      <w:pPr>
        <w:spacing w:before="1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Élément UI</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Type / Icône</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&amp; Contenu</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Prévisualisation PDF</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Viewer PDF intégré</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Rendu du PDF dans l'app. Pinch-to-zoom. Scroll vertical. Le PDF est en lecture seule.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QR code visible</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En bas de chaque page PDF</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QR code encadré d'or avec texte 'Vérifiez l'authenticité sur taxbridge.app'. Visible à l'impression.</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Hash d'intégrité</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Pied de page PDF</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SHA-256 du document sur 64 caractères. Police Courier. Tout petit.</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Barre d'actions fixe bas</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3 boutons</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 Partager (feuille de partage native) | ⬇ Télécharger (stockage local) | 🏦 Envoyer à ma banque</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'Envoyer à ma banque'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bleu</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Visible seulement si consentement bancaire actif. Lance le workflow de transmission sécurisée.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retour</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Flèche haut gauche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Retour à l'Écran 16</w:t>
            </w:r>
          </w:p>
        </w:tc>
      </w:tr>
    </w:tbl>
    <w:p>
      <w:pPr>
        <w:spacing w:before="80" w:after="0"/>
      </w:pPr>
      <w:r>
        <w:t xml:space="preserve"/>
      </w:r>
    </w:p>
    <w:p>
      <w:pPr>
        <w:pStyle w:val="Heading1"/>
        <w:pBdr>
          <w:bottom w:val="single" w:color="D4AF37" w:sz="8" w:space="4"/>
        </w:pBdr>
        <w:spacing w:before="480" w:after="200"/>
      </w:pPr>
      <w:r>
        <w:rPr>
          <w:rFonts w:ascii="Calibri" w:cs="Calibri" w:eastAsia="Calibri" w:hAnsi="Calibri"/>
          <w:b/>
          <w:bCs/>
          <w:color w:val="0D3B6E"/>
          <w:sz w:val="34"/>
          <w:szCs w:val="34"/>
        </w:rPr>
        <w:t xml:space="preserve">PARTIE 4 — MODULE BANCAIRE &amp; CRÉDIT</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0D3B6E" w:sz="1"/>
              <w:left w:val="single" w:color="0D3B6E" w:sz="1"/>
              <w:bottom w:val="single" w:color="0D3B6E" w:sz="1"/>
              <w:right w:val="single" w:color="0D3B6E" w:sz="1"/>
            </w:tcBorders>
            <w:shd w:fill="0D3B6E" w:val="clear"/>
            <w:tcMar>
              <w:top w:type="dxa" w:w="160"/>
              <w:left w:type="dxa" w:w="60"/>
              <w:bottom w:type="dxa" w:w="160"/>
              <w:right w:type="dxa" w:w="60"/>
            </w:tcMar>
            <w:vAlign w:val="center"/>
          </w:tcPr>
          <w:p>
            <w:pPr>
              <w:spacing w:before="60" w:after="60"/>
              <w:jc w:val="center"/>
            </w:pPr>
            <w:r>
              <w:rPr>
                <w:rFonts w:ascii="Calibri" w:cs="Calibri" w:eastAsia="Calibri" w:hAnsi="Calibri"/>
                <w:b/>
                <w:bCs/>
                <w:i w:val="false"/>
                <w:iCs w:val="false"/>
                <w:color w:val="FFFFFF"/>
                <w:sz w:val="28"/>
                <w:szCs w:val="28"/>
              </w:rPr>
              <w:t xml:space="preserve">18</w:t>
            </w:r>
          </w:p>
        </w:tc>
        <w:tc>
          <w:tcPr>
            <w:tcW w:type="dxa" w:w="78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40" w:after="20"/>
              <w:jc w:val="left"/>
            </w:pPr>
            <w:r>
              <w:rPr>
                <w:rFonts w:ascii="Calibri" w:cs="Calibri" w:eastAsia="Calibri" w:hAnsi="Calibri"/>
                <w:b/>
                <w:bCs/>
                <w:i w:val="false"/>
                <w:iCs w:val="false"/>
                <w:color w:val="0D3B6E"/>
                <w:sz w:val="26"/>
                <w:szCs w:val="26"/>
              </w:rPr>
              <w:t xml:space="preserve">Espace Bancaire — Accueil</w:t>
            </w:r>
          </w:p>
          <w:p>
            <w:pPr>
              <w:spacing w:before="60" w:after="40"/>
              <w:jc w:val="left"/>
            </w:pPr>
            <w:r>
              <w:rPr>
                <w:rFonts w:ascii="Calibri" w:cs="Calibri" w:eastAsia="Calibri" w:hAnsi="Calibri"/>
                <w:b w:val="false"/>
                <w:bCs w:val="false"/>
                <w:i/>
                <w:iCs/>
                <w:color w:val="5D6D7E"/>
                <w:sz w:val="20"/>
                <w:szCs w:val="20"/>
              </w:rPr>
              <w:t xml:space="preserve">Hub central du module de financement</w:t>
            </w:r>
          </w:p>
        </w:tc>
      </w:tr>
    </w:tbl>
    <w:p>
      <w:pPr>
        <w:spacing w:before="1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Élément UI</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Type / Icône</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&amp; Contenu</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En-tête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Barre spéciale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Fond bleu foncé. Titre 'Mon Espace Bancaire'. Icône 🏦.</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Carte Score Crédit</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Grande carte centrale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Fond bleu dégradé. Chiffre du score en grand (ex: 720/1000). Jauge circulaire colorée (rouge 0-400, orange 400-700, vert 700-1000). Libellé : 'Profil Correct' / 'Bon' / 'Excellent'.</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'Comprendre mon score'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Lien sous la carte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Mène à l'Écran 19 (détail du score)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Section 'Mes banques partenaires'</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Liste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Banques avec lesquelles un consentement est actif. Logo + nom + statut (vert = actif, gris = expiré).</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 Ajouter une banque'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secondaire bleu</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Mène au gestionnaire de consentement (Écran 21)</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Section 'Mes demandes de prêt'</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Liste status</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Demandes en cours avec statut : 'En attente', 'En cours d'étude', 'Approuvée ✓', 'Refusée ✗'.</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'Nouvelle demande de prêt'</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or pleine largeur</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Désactivé si KYC non vérifié ou score &lt; 200. Mène à l'Écran 20.</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Avertissement KYC</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Bandeau rouge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Visible si KYC non vérifié : 'Vérifiez votre identité pour accéder au financement → Commencer'</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0D3B6E" w:sz="1"/>
              <w:left w:val="single" w:color="0D3B6E" w:sz="1"/>
              <w:bottom w:val="single" w:color="0D3B6E" w:sz="1"/>
              <w:right w:val="single" w:color="0D3B6E" w:sz="1"/>
            </w:tcBorders>
            <w:shd w:fill="0D3B6E" w:val="clear"/>
            <w:tcMar>
              <w:top w:type="dxa" w:w="160"/>
              <w:left w:type="dxa" w:w="60"/>
              <w:bottom w:type="dxa" w:w="160"/>
              <w:right w:type="dxa" w:w="60"/>
            </w:tcMar>
            <w:vAlign w:val="center"/>
          </w:tcPr>
          <w:p>
            <w:pPr>
              <w:spacing w:before="60" w:after="60"/>
              <w:jc w:val="center"/>
            </w:pPr>
            <w:r>
              <w:rPr>
                <w:rFonts w:ascii="Calibri" w:cs="Calibri" w:eastAsia="Calibri" w:hAnsi="Calibri"/>
                <w:b/>
                <w:bCs/>
                <w:i w:val="false"/>
                <w:iCs w:val="false"/>
                <w:color w:val="FFFFFF"/>
                <w:sz w:val="28"/>
                <w:szCs w:val="28"/>
              </w:rPr>
              <w:t xml:space="preserve">19</w:t>
            </w:r>
          </w:p>
        </w:tc>
        <w:tc>
          <w:tcPr>
            <w:tcW w:type="dxa" w:w="78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40" w:after="20"/>
              <w:jc w:val="left"/>
            </w:pPr>
            <w:r>
              <w:rPr>
                <w:rFonts w:ascii="Calibri" w:cs="Calibri" w:eastAsia="Calibri" w:hAnsi="Calibri"/>
                <w:b/>
                <w:bCs/>
                <w:i w:val="false"/>
                <w:iCs w:val="false"/>
                <w:color w:val="0D3B6E"/>
                <w:sz w:val="26"/>
                <w:szCs w:val="26"/>
              </w:rPr>
              <w:t xml:space="preserve">Mon Score de Crédit</w:t>
            </w:r>
          </w:p>
          <w:p>
            <w:pPr>
              <w:spacing w:before="60" w:after="40"/>
              <w:jc w:val="left"/>
            </w:pPr>
            <w:r>
              <w:rPr>
                <w:rFonts w:ascii="Calibri" w:cs="Calibri" w:eastAsia="Calibri" w:hAnsi="Calibri"/>
                <w:b w:val="false"/>
                <w:bCs w:val="false"/>
                <w:i/>
                <w:iCs/>
                <w:color w:val="5D6D7E"/>
                <w:sz w:val="20"/>
                <w:szCs w:val="20"/>
              </w:rPr>
              <w:t xml:space="preserve">Décomposition transparente et explicable du score</w:t>
            </w:r>
          </w:p>
        </w:tc>
      </w:tr>
    </w:tbl>
    <w:p>
      <w:pPr>
        <w:spacing w:before="100" w:after="0"/>
      </w:pPr>
      <w:r>
        <w:t xml:space="preserve"/>
      </w:r>
    </w:p>
    <w:p>
      <w:pPr>
        <w:spacing w:before="80" w:after="80"/>
        <w:jc w:val="both"/>
      </w:pPr>
      <w:r>
        <w:rPr>
          <w:rFonts w:ascii="Calibri" w:cs="Calibri" w:eastAsia="Calibri" w:hAnsi="Calibri"/>
          <w:b w:val="false"/>
          <w:bCs w:val="false"/>
          <w:i w:val="false"/>
          <w:iCs w:val="false"/>
          <w:color w:val="1C2833"/>
          <w:sz w:val="22"/>
          <w:szCs w:val="22"/>
        </w:rPr>
        <w:t xml:space="preserve">Page dédiée à la transparence algorithmique. L'utilisateur doit comprendre pourquoi il a ce score et comment l'améliorer.</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Élément UI</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Type / Icône</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&amp; Contenu</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Score global</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Affichage jauge + chiffre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Jauge semi-circulaire animée au chargement. Score centré en grand. Libellé couleur contextuel.</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Date de calcul</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Texte gris</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'Calculé le [date] à [heure]' — mis à jour quotidiennement.</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Décomposition des critères</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5 lignes de détail</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Pour chaque critère : icône + nom + barre de progression + score partiel + poids (%). Ex: '📅 Régularité — 78/100 — 25%'</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Message d'amélioration</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Encadré vert ou orange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Conseil personnalisé selon le critère le plus faible. Ex: 'Saisissez vos ventes tous les jours pour améliorer votre régularité.'</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Taux d'annulation</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Indicateur spécial</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Si taux &gt; 15% → encadré rouge : 'Votre taux d'annulation est élevé. Cela peut alerter les banques.'</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Historique du score</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Graphique linéaire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Évolution du score sur les 6 derniers mois. Axe Y : 0-1000. Points cliquables.</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'Contester mon score'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secondaire gris</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Ouvre un formulaire de réclamation avec champ texte libre. Traitement sous 15 jours.</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0D3B6E" w:sz="1"/>
              <w:left w:val="single" w:color="0D3B6E" w:sz="1"/>
              <w:bottom w:val="single" w:color="0D3B6E" w:sz="1"/>
              <w:right w:val="single" w:color="0D3B6E" w:sz="1"/>
            </w:tcBorders>
            <w:shd w:fill="0D3B6E" w:val="clear"/>
            <w:tcMar>
              <w:top w:type="dxa" w:w="160"/>
              <w:left w:type="dxa" w:w="60"/>
              <w:bottom w:type="dxa" w:w="160"/>
              <w:right w:type="dxa" w:w="60"/>
            </w:tcMar>
            <w:vAlign w:val="center"/>
          </w:tcPr>
          <w:p>
            <w:pPr>
              <w:spacing w:before="60" w:after="60"/>
              <w:jc w:val="center"/>
            </w:pPr>
            <w:r>
              <w:rPr>
                <w:rFonts w:ascii="Calibri" w:cs="Calibri" w:eastAsia="Calibri" w:hAnsi="Calibri"/>
                <w:b/>
                <w:bCs/>
                <w:i w:val="false"/>
                <w:iCs w:val="false"/>
                <w:color w:val="FFFFFF"/>
                <w:sz w:val="28"/>
                <w:szCs w:val="28"/>
              </w:rPr>
              <w:t xml:space="preserve">20</w:t>
            </w:r>
          </w:p>
        </w:tc>
        <w:tc>
          <w:tcPr>
            <w:tcW w:type="dxa" w:w="78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40" w:after="20"/>
              <w:jc w:val="left"/>
            </w:pPr>
            <w:r>
              <w:rPr>
                <w:rFonts w:ascii="Calibri" w:cs="Calibri" w:eastAsia="Calibri" w:hAnsi="Calibri"/>
                <w:b/>
                <w:bCs/>
                <w:i w:val="false"/>
                <w:iCs w:val="false"/>
                <w:color w:val="0D3B6E"/>
                <w:sz w:val="26"/>
                <w:szCs w:val="26"/>
              </w:rPr>
              <w:t xml:space="preserve">Demande de Prêt</w:t>
            </w:r>
          </w:p>
          <w:p>
            <w:pPr>
              <w:spacing w:before="60" w:after="40"/>
              <w:jc w:val="left"/>
            </w:pPr>
            <w:r>
              <w:rPr>
                <w:rFonts w:ascii="Calibri" w:cs="Calibri" w:eastAsia="Calibri" w:hAnsi="Calibri"/>
                <w:b w:val="false"/>
                <w:bCs w:val="false"/>
                <w:i/>
                <w:iCs/>
                <w:color w:val="5D6D7E"/>
                <w:sz w:val="20"/>
                <w:szCs w:val="20"/>
              </w:rPr>
              <w:t xml:space="preserve">Formulaire de soumission d'un dossier de financement</w:t>
            </w:r>
          </w:p>
        </w:tc>
      </w:tr>
    </w:tbl>
    <w:p>
      <w:pPr>
        <w:spacing w:before="1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Élément UI</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Type / Icône</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&amp; Contenu</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Récapitulatif dossier auto-rempli</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Section readonly bleue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Score : X/1000 | CA moyen 3 mois : X FCFA | Ancienneté : X mois | Régime fiscal : Taxe Synthétique. Non modifiable — données certifiées.</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Champ Montant souhaité</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Input numérique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En FCFA. Le plafond est indicatif : '(Montant max estimé selon votre score : X FCFA)'</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Champ Durée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Slider + affichage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6 à 36 mois. Graduation en mois. Affiche 'Remboursement estimé : X FCFA/mois' en temps réel.</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Champ Objet du prêt</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Dropdown</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Réapprovisionnement | Extension local | Équipement | Fonds de roulement | Autre</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Sélecteur Banque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Dropdown</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Uniquement les banques ayant accordé un consentement actif.</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Section Documents</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Liste de checkboxes</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 Bilan certifié TaxBridge (auto-joint) | ☐ Pièce d'identité (upload) | ☐ Photo du local (optionnel)</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Case confirmation</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Checkbox</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'J'autorise TaxBridge à transmettre mon dossier certifié à [banque sélectionnée].'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'Soumettre ma demande'</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or pleine largeur</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Désactivé si montant = 0 ou pièce d'identité non uploadée.</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0D3B6E" w:sz="1"/>
              <w:left w:val="single" w:color="0D3B6E" w:sz="1"/>
              <w:bottom w:val="single" w:color="0D3B6E" w:sz="1"/>
              <w:right w:val="single" w:color="0D3B6E" w:sz="1"/>
            </w:tcBorders>
            <w:shd w:fill="0D3B6E" w:val="clear"/>
            <w:tcMar>
              <w:top w:type="dxa" w:w="160"/>
              <w:left w:type="dxa" w:w="60"/>
              <w:bottom w:type="dxa" w:w="160"/>
              <w:right w:type="dxa" w:w="60"/>
            </w:tcMar>
            <w:vAlign w:val="center"/>
          </w:tcPr>
          <w:p>
            <w:pPr>
              <w:spacing w:before="60" w:after="60"/>
              <w:jc w:val="center"/>
            </w:pPr>
            <w:r>
              <w:rPr>
                <w:rFonts w:ascii="Calibri" w:cs="Calibri" w:eastAsia="Calibri" w:hAnsi="Calibri"/>
                <w:b/>
                <w:bCs/>
                <w:i w:val="false"/>
                <w:iCs w:val="false"/>
                <w:color w:val="FFFFFF"/>
                <w:sz w:val="28"/>
                <w:szCs w:val="28"/>
              </w:rPr>
              <w:t xml:space="preserve">21</w:t>
            </w:r>
          </w:p>
        </w:tc>
        <w:tc>
          <w:tcPr>
            <w:tcW w:type="dxa" w:w="78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40" w:after="20"/>
              <w:jc w:val="left"/>
            </w:pPr>
            <w:r>
              <w:rPr>
                <w:rFonts w:ascii="Calibri" w:cs="Calibri" w:eastAsia="Calibri" w:hAnsi="Calibri"/>
                <w:b/>
                <w:bCs/>
                <w:i w:val="false"/>
                <w:iCs w:val="false"/>
                <w:color w:val="0D3B6E"/>
                <w:sz w:val="26"/>
                <w:szCs w:val="26"/>
              </w:rPr>
              <w:t xml:space="preserve">Gestion du Consentement Bancaire</w:t>
            </w:r>
          </w:p>
          <w:p>
            <w:pPr>
              <w:spacing w:before="60" w:after="40"/>
              <w:jc w:val="left"/>
            </w:pPr>
            <w:r>
              <w:rPr>
                <w:rFonts w:ascii="Calibri" w:cs="Calibri" w:eastAsia="Calibri" w:hAnsi="Calibri"/>
                <w:b w:val="false"/>
                <w:bCs w:val="false"/>
                <w:i/>
                <w:iCs/>
                <w:color w:val="5D6D7E"/>
                <w:sz w:val="20"/>
                <w:szCs w:val="20"/>
              </w:rPr>
              <w:t xml:space="preserve">Contrôle granulaire des accès accordés aux banques partenaires</w:t>
            </w:r>
          </w:p>
        </w:tc>
      </w:tr>
    </w:tbl>
    <w:p>
      <w:pPr>
        <w:spacing w:before="1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Élément UI</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Type / Icône</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&amp; Contenu</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En-tête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Titre + sous-titre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'Mes consentements bancaires' / 'Vous contrôlez qui voit vos données.'</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Liste des banques</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Cards avec toggle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Chaque banque : logo + nom + statut (Actif ✓ vert | Expiré ⏰ orange | Révoqué ✗ gris).</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Détail d'un consentement</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Section expandable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Tap sur une carte → détail : Date d'activation | Date d'expiration | Périmètre accordé (chips) | Nombre de consultations.</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Chips de périmètre</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Chips colorés en lecture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'Score uniquement' | 'Historique 3 mois' | 'Historique complet'. Non modifiables après accord.</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'Révoquer'</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rouge inline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Sur chaque consentement actif. Confirmation demandée : 'Cette révocation est immédiate et irréversible pour cette session.'</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 Accorder un accès'</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bleu pleine largeur</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Ouvre un modal : (1) Sélection banque, (2) Sélection périmètre, (3) Confirmation + signature PIN.</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Journal des accès</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Lien bas de page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'Voir l'historique des consultations →' mène à une liste horodatée des accès bancaires.</w:t>
            </w:r>
          </w:p>
        </w:tc>
      </w:tr>
    </w:tbl>
    <w:p>
      <w:r>
        <w:br w:type="page"/>
      </w:r>
    </w:p>
    <w:p>
      <w:pPr>
        <w:pStyle w:val="Heading1"/>
        <w:pBdr>
          <w:bottom w:val="single" w:color="D4AF37" w:sz="8" w:space="4"/>
        </w:pBdr>
        <w:spacing w:before="480" w:after="200"/>
      </w:pPr>
      <w:r>
        <w:rPr>
          <w:rFonts w:ascii="Calibri" w:cs="Calibri" w:eastAsia="Calibri" w:hAnsi="Calibri"/>
          <w:b/>
          <w:bCs/>
          <w:color w:val="0D3B6E"/>
          <w:sz w:val="34"/>
          <w:szCs w:val="34"/>
        </w:rPr>
        <w:t xml:space="preserve">PARTIE 5 — PROFIL &amp; PARAMÈTRES</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0D3B6E" w:sz="1"/>
              <w:left w:val="single" w:color="0D3B6E" w:sz="1"/>
              <w:bottom w:val="single" w:color="0D3B6E" w:sz="1"/>
              <w:right w:val="single" w:color="0D3B6E" w:sz="1"/>
            </w:tcBorders>
            <w:shd w:fill="0D3B6E" w:val="clear"/>
            <w:tcMar>
              <w:top w:type="dxa" w:w="160"/>
              <w:left w:type="dxa" w:w="60"/>
              <w:bottom w:type="dxa" w:w="160"/>
              <w:right w:type="dxa" w:w="60"/>
            </w:tcMar>
            <w:vAlign w:val="center"/>
          </w:tcPr>
          <w:p>
            <w:pPr>
              <w:spacing w:before="60" w:after="60"/>
              <w:jc w:val="center"/>
            </w:pPr>
            <w:r>
              <w:rPr>
                <w:rFonts w:ascii="Calibri" w:cs="Calibri" w:eastAsia="Calibri" w:hAnsi="Calibri"/>
                <w:b/>
                <w:bCs/>
                <w:i w:val="false"/>
                <w:iCs w:val="false"/>
                <w:color w:val="FFFFFF"/>
                <w:sz w:val="28"/>
                <w:szCs w:val="28"/>
              </w:rPr>
              <w:t xml:space="preserve">22</w:t>
            </w:r>
          </w:p>
        </w:tc>
        <w:tc>
          <w:tcPr>
            <w:tcW w:type="dxa" w:w="78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40" w:after="20"/>
              <w:jc w:val="left"/>
            </w:pPr>
            <w:r>
              <w:rPr>
                <w:rFonts w:ascii="Calibri" w:cs="Calibri" w:eastAsia="Calibri" w:hAnsi="Calibri"/>
                <w:b/>
                <w:bCs/>
                <w:i w:val="false"/>
                <w:iCs w:val="false"/>
                <w:color w:val="0D3B6E"/>
                <w:sz w:val="26"/>
                <w:szCs w:val="26"/>
              </w:rPr>
              <w:t xml:space="preserve">Profil &amp; Paramètres</w:t>
            </w:r>
          </w:p>
          <w:p>
            <w:pPr>
              <w:spacing w:before="60" w:after="40"/>
              <w:jc w:val="left"/>
            </w:pPr>
            <w:r>
              <w:rPr>
                <w:rFonts w:ascii="Calibri" w:cs="Calibri" w:eastAsia="Calibri" w:hAnsi="Calibri"/>
                <w:b w:val="false"/>
                <w:bCs w:val="false"/>
                <w:i/>
                <w:iCs/>
                <w:color w:val="5D6D7E"/>
                <w:sz w:val="20"/>
                <w:szCs w:val="20"/>
              </w:rPr>
              <w:t xml:space="preserve">Gestion du compte, sécurité et préférences</w:t>
            </w:r>
          </w:p>
        </w:tc>
      </w:tr>
    </w:tbl>
    <w:p>
      <w:pPr>
        <w:spacing w:before="1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Élément UI</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Type / Icône</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&amp; Contenu</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En-tête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Photo + nom + activité</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Avatar circulaire + Nom complet + Type d'activité + badge KYC (✓ Vérifié en vert ou ⏳ En attente).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Section Informations</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Liste de champs éditables</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Nom complet | Téléphone (lecture seule) | Type d'activité | Photo de profil. Bouton 'Modifier' par section.</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Section Sécurité</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Liste d'actions</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 'Changer mon PIN' | 👆 'Activer/Désactiver la biométrie' | 📱 'Appareils connectés'</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Section Notifications</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Toggles</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 Alertes rupture stock (on/off) | 📅 Rappels fiscaux (on/off) | 🏦 Mises à jour demandes de prêt (on/off)</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Section Langue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Sélecteur</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Langue actuelle affichée. Tap → mène à l'Écran 23.</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Section Stockage</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Informations + action</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'Espace utilisé : X MB / 500 MB'. Barre de progression. Bouton 'Libérer de l'espace' (supprime les photos en cache local).</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Section Compte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Actions dangereuses</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'Exporter mes données (RGPD)' | 'Supprimer mon compte'. Ces options sont en rouge et demandent une confirmation PIN.</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Déconnexion</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secondaire rouge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En bas de page. Confirmation : 'Voulez-vous vous déconnecter ?' Effacement du cache JWT.</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0D3B6E" w:sz="1"/>
              <w:left w:val="single" w:color="0D3B6E" w:sz="1"/>
              <w:bottom w:val="single" w:color="0D3B6E" w:sz="1"/>
              <w:right w:val="single" w:color="0D3B6E" w:sz="1"/>
            </w:tcBorders>
            <w:shd w:fill="0D3B6E" w:val="clear"/>
            <w:tcMar>
              <w:top w:type="dxa" w:w="160"/>
              <w:left w:type="dxa" w:w="60"/>
              <w:bottom w:type="dxa" w:w="160"/>
              <w:right w:type="dxa" w:w="60"/>
            </w:tcMar>
            <w:vAlign w:val="center"/>
          </w:tcPr>
          <w:p>
            <w:pPr>
              <w:spacing w:before="60" w:after="60"/>
              <w:jc w:val="center"/>
            </w:pPr>
            <w:r>
              <w:rPr>
                <w:rFonts w:ascii="Calibri" w:cs="Calibri" w:eastAsia="Calibri" w:hAnsi="Calibri"/>
                <w:b/>
                <w:bCs/>
                <w:i w:val="false"/>
                <w:iCs w:val="false"/>
                <w:color w:val="FFFFFF"/>
                <w:sz w:val="28"/>
                <w:szCs w:val="28"/>
              </w:rPr>
              <w:t xml:space="preserve">23</w:t>
            </w:r>
          </w:p>
        </w:tc>
        <w:tc>
          <w:tcPr>
            <w:tcW w:type="dxa" w:w="78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40" w:after="20"/>
              <w:jc w:val="left"/>
            </w:pPr>
            <w:r>
              <w:rPr>
                <w:rFonts w:ascii="Calibri" w:cs="Calibri" w:eastAsia="Calibri" w:hAnsi="Calibri"/>
                <w:b/>
                <w:bCs/>
                <w:i w:val="false"/>
                <w:iCs w:val="false"/>
                <w:color w:val="0D3B6E"/>
                <w:sz w:val="26"/>
                <w:szCs w:val="26"/>
              </w:rPr>
              <w:t xml:space="preserve">Sélection de Langue</w:t>
            </w:r>
          </w:p>
          <w:p>
            <w:pPr>
              <w:spacing w:before="60" w:after="40"/>
              <w:jc w:val="left"/>
            </w:pPr>
            <w:r>
              <w:rPr>
                <w:rFonts w:ascii="Calibri" w:cs="Calibri" w:eastAsia="Calibri" w:hAnsi="Calibri"/>
                <w:b w:val="false"/>
                <w:bCs w:val="false"/>
                <w:i/>
                <w:iCs/>
                <w:color w:val="5D6D7E"/>
                <w:sz w:val="20"/>
                <w:szCs w:val="20"/>
              </w:rPr>
              <w:t xml:space="preserve">Changement de la langue d'interface</w:t>
            </w:r>
          </w:p>
        </w:tc>
      </w:tr>
    </w:tbl>
    <w:p>
      <w:pPr>
        <w:spacing w:before="1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Élément UI</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Type / Icône</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&amp; Contenu</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En-tête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Titre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'Choisir ma langue'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Liste des langues</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ListView avec radios</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Drapeau + Nom natif + Nom en français. Ex: 🇫🇷 Français | 🇬🇧 English | 🇸🇳 Wolof (Phase 2) | 🇧🇯 Fon (Phase 2)</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Langue active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Radio coché + fond bleu clair</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Langue courante mise en évidence.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Langues Phase 2</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Grisées + badge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Libellé gris + badge 'Bientôt disponible'. Non sélectionnables.</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'Appliquer'</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primaire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Redémarre l'interface avec la nouvelle langue. Toast de confirmation.</w:t>
            </w:r>
          </w:p>
        </w:tc>
      </w:tr>
    </w:tbl>
    <w:p>
      <w:r>
        <w:br w:type="page"/>
      </w:r>
    </w:p>
    <w:p>
      <w:pPr>
        <w:pStyle w:val="Heading1"/>
        <w:pBdr>
          <w:bottom w:val="single" w:color="D4AF37" w:sz="8" w:space="4"/>
        </w:pBdr>
        <w:spacing w:before="480" w:after="200"/>
      </w:pPr>
      <w:r>
        <w:rPr>
          <w:rFonts w:ascii="Calibri" w:cs="Calibri" w:eastAsia="Calibri" w:hAnsi="Calibri"/>
          <w:b/>
          <w:bCs/>
          <w:color w:val="0D3B6E"/>
          <w:sz w:val="34"/>
          <w:szCs w:val="34"/>
        </w:rPr>
        <w:t xml:space="preserve">PARTIE 6 — DASHBOARD WEB (BANQUES &amp; ADMIN)</w:t>
      </w:r>
    </w:p>
    <w:p>
      <w:pPr>
        <w:spacing w:before="80" w:after="0"/>
      </w:pPr>
      <w:r>
        <w:t xml:space="preserve"/>
      </w:r>
    </w:p>
    <w:p>
      <w:pPr>
        <w:spacing w:before="80" w:after="80"/>
        <w:jc w:val="both"/>
      </w:pPr>
      <w:r>
        <w:rPr>
          <w:rFonts w:ascii="Calibri" w:cs="Calibri" w:eastAsia="Calibri" w:hAnsi="Calibri"/>
          <w:b w:val="false"/>
          <w:bCs w:val="false"/>
          <w:i w:val="false"/>
          <w:iCs w:val="false"/>
          <w:color w:val="1C2833"/>
          <w:sz w:val="22"/>
          <w:szCs w:val="22"/>
        </w:rPr>
        <w:t xml:space="preserve">Les interfaces web sont accessibles depuis un navigateur desktop. Elles sont destinées aux agents bancaires et aux administrateurs de la plateforme. Elles sont construites en Next.js avec un design professionnel et sobrement coloré.</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0D3B6E" w:sz="1"/>
              <w:left w:val="single" w:color="0D3B6E" w:sz="1"/>
              <w:bottom w:val="single" w:color="0D3B6E" w:sz="1"/>
              <w:right w:val="single" w:color="0D3B6E" w:sz="1"/>
            </w:tcBorders>
            <w:shd w:fill="0D3B6E" w:val="clear"/>
            <w:tcMar>
              <w:top w:type="dxa" w:w="160"/>
              <w:left w:type="dxa" w:w="60"/>
              <w:bottom w:type="dxa" w:w="160"/>
              <w:right w:type="dxa" w:w="60"/>
            </w:tcMar>
            <w:vAlign w:val="center"/>
          </w:tcPr>
          <w:p>
            <w:pPr>
              <w:spacing w:before="60" w:after="60"/>
              <w:jc w:val="center"/>
            </w:pPr>
            <w:r>
              <w:rPr>
                <w:rFonts w:ascii="Calibri" w:cs="Calibri" w:eastAsia="Calibri" w:hAnsi="Calibri"/>
                <w:b/>
                <w:bCs/>
                <w:i w:val="false"/>
                <w:iCs w:val="false"/>
                <w:color w:val="FFFFFF"/>
                <w:sz w:val="28"/>
                <w:szCs w:val="28"/>
              </w:rPr>
              <w:t xml:space="preserve">24</w:t>
            </w:r>
          </w:p>
        </w:tc>
        <w:tc>
          <w:tcPr>
            <w:tcW w:type="dxa" w:w="78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40" w:after="20"/>
              <w:jc w:val="left"/>
            </w:pPr>
            <w:r>
              <w:rPr>
                <w:rFonts w:ascii="Calibri" w:cs="Calibri" w:eastAsia="Calibri" w:hAnsi="Calibri"/>
                <w:b/>
                <w:bCs/>
                <w:i w:val="false"/>
                <w:iCs w:val="false"/>
                <w:color w:val="0D3B6E"/>
                <w:sz w:val="26"/>
                <w:szCs w:val="26"/>
              </w:rPr>
              <w:t xml:space="preserve">Dashboard Web — Banque (Vue Synthèse)</w:t>
            </w:r>
          </w:p>
          <w:p>
            <w:pPr>
              <w:spacing w:before="60" w:after="40"/>
              <w:jc w:val="left"/>
            </w:pPr>
            <w:r>
              <w:rPr>
                <w:rFonts w:ascii="Calibri" w:cs="Calibri" w:eastAsia="Calibri" w:hAnsi="Calibri"/>
                <w:b w:val="false"/>
                <w:bCs w:val="false"/>
                <w:i/>
                <w:iCs/>
                <w:color w:val="5D6D7E"/>
                <w:sz w:val="20"/>
                <w:szCs w:val="20"/>
              </w:rPr>
              <w:t xml:space="preserve">Tableau de bord principal d'un agent bancaire</w:t>
            </w:r>
          </w:p>
        </w:tc>
      </w:tr>
    </w:tbl>
    <w:p>
      <w:pPr>
        <w:spacing w:before="100" w:after="0"/>
      </w:pPr>
      <w:r>
        <w:t xml:space="preserve"/>
      </w:r>
    </w:p>
    <w:p>
      <w:pPr>
        <w:pStyle w:val="Heading3"/>
        <w:spacing w:before="200" w:after="100"/>
      </w:pPr>
      <w:r>
        <w:rPr>
          <w:rFonts w:ascii="Calibri" w:cs="Calibri" w:eastAsia="Calibri" w:hAnsi="Calibri"/>
          <w:b/>
          <w:bCs/>
          <w:color w:val="0D3B6E"/>
          <w:sz w:val="23"/>
          <w:szCs w:val="23"/>
        </w:rPr>
        <w:t xml:space="preserve">Structure de la page</w:t>
      </w:r>
    </w:p>
    <w:p>
      <w:pPr>
        <w:spacing w:before="80" w:after="80"/>
        <w:jc w:val="both"/>
      </w:pPr>
      <w:r>
        <w:rPr>
          <w:rFonts w:ascii="Calibri" w:cs="Calibri" w:eastAsia="Calibri" w:hAnsi="Calibri"/>
          <w:b w:val="false"/>
          <w:bCs w:val="false"/>
          <w:i w:val="false"/>
          <w:iCs w:val="false"/>
          <w:color w:val="1C2833"/>
          <w:sz w:val="22"/>
          <w:szCs w:val="22"/>
        </w:rPr>
        <w:t xml:space="preserve">La page est divisée en sidebar de navigation gauche (fixe) et zone de contenu principale (scrollable).</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Élément UI</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Type / Icône</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&amp; Contenu</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Sidebar gauche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Navigation fixe 250px</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Logo TaxBridge + nom de la banque + nom agent. Menu : 📊 Tableau de bord | 👥 Dossiers commerçants | 📋 Demandes de prêt | 🔔 Alertes | ⚙ Paramètres. Déconnexion en bas.</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En-tête principal</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Topbar 64px</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Fil d'Ariane + Recherche globale + Notif cloche + Avatar agent.</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KPIs résumé</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4 cartes métriques</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Dossiers actifs | Demandes en cours | Demandes approuvées ce mois | Score moyen du portefeuille. Chaque carte : chiffre en grand + variation vs mois précédent (flèche ↑↓).</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Tableau Demandes récentes</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Table sortable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Colonnes : Nom commerçant | Montant demandé | Score | Date | Statut | Actions. Pagination 20 lignes. Tri par colonne.</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Graphique portefeuille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Bar chart</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Distribution des scores de crédit du portefeuille actif. Couleurs : rouge/orange/vert selon plages.</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Filtre de période</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DateRangePicker</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Filtre les données de tout le dashboard.</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0D3B6E" w:sz="1"/>
              <w:left w:val="single" w:color="0D3B6E" w:sz="1"/>
              <w:bottom w:val="single" w:color="0D3B6E" w:sz="1"/>
              <w:right w:val="single" w:color="0D3B6E" w:sz="1"/>
            </w:tcBorders>
            <w:shd w:fill="0D3B6E" w:val="clear"/>
            <w:tcMar>
              <w:top w:type="dxa" w:w="160"/>
              <w:left w:type="dxa" w:w="60"/>
              <w:bottom w:type="dxa" w:w="160"/>
              <w:right w:type="dxa" w:w="60"/>
            </w:tcMar>
            <w:vAlign w:val="center"/>
          </w:tcPr>
          <w:p>
            <w:pPr>
              <w:spacing w:before="60" w:after="60"/>
              <w:jc w:val="center"/>
            </w:pPr>
            <w:r>
              <w:rPr>
                <w:rFonts w:ascii="Calibri" w:cs="Calibri" w:eastAsia="Calibri" w:hAnsi="Calibri"/>
                <w:b/>
                <w:bCs/>
                <w:i w:val="false"/>
                <w:iCs w:val="false"/>
                <w:color w:val="FFFFFF"/>
                <w:sz w:val="28"/>
                <w:szCs w:val="28"/>
              </w:rPr>
              <w:t xml:space="preserve">25</w:t>
            </w:r>
          </w:p>
        </w:tc>
        <w:tc>
          <w:tcPr>
            <w:tcW w:type="dxa" w:w="78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40" w:after="20"/>
              <w:jc w:val="left"/>
            </w:pPr>
            <w:r>
              <w:rPr>
                <w:rFonts w:ascii="Calibri" w:cs="Calibri" w:eastAsia="Calibri" w:hAnsi="Calibri"/>
                <w:b/>
                <w:bCs/>
                <w:i w:val="false"/>
                <w:iCs w:val="false"/>
                <w:color w:val="0D3B6E"/>
                <w:sz w:val="26"/>
                <w:szCs w:val="26"/>
              </w:rPr>
              <w:t xml:space="preserve">Dashboard Web — Dossier Commerçant</w:t>
            </w:r>
          </w:p>
          <w:p>
            <w:pPr>
              <w:spacing w:before="60" w:after="40"/>
              <w:jc w:val="left"/>
            </w:pPr>
            <w:r>
              <w:rPr>
                <w:rFonts w:ascii="Calibri" w:cs="Calibri" w:eastAsia="Calibri" w:hAnsi="Calibri"/>
                <w:b w:val="false"/>
                <w:bCs w:val="false"/>
                <w:i/>
                <w:iCs/>
                <w:color w:val="5D6D7E"/>
                <w:sz w:val="20"/>
                <w:szCs w:val="20"/>
              </w:rPr>
              <w:t xml:space="preserve">Vue détaillée d'un commerçant consulté par une banque</w:t>
            </w:r>
          </w:p>
        </w:tc>
      </w:tr>
    </w:tbl>
    <w:p>
      <w:pPr>
        <w:spacing w:before="100" w:after="0"/>
      </w:pPr>
      <w:r>
        <w:t xml:space="preserve"/>
      </w:r>
    </w:p>
    <w:p>
      <w:pPr>
        <w:spacing w:before="80" w:after="80"/>
        <w:jc w:val="both"/>
      </w:pPr>
      <w:r>
        <w:rPr>
          <w:rFonts w:ascii="Calibri" w:cs="Calibri" w:eastAsia="Calibri" w:hAnsi="Calibri"/>
          <w:b w:val="false"/>
          <w:bCs w:val="false"/>
          <w:i w:val="false"/>
          <w:iCs w:val="false"/>
          <w:color w:val="1C2833"/>
          <w:sz w:val="22"/>
          <w:szCs w:val="22"/>
        </w:rPr>
        <w:t xml:space="preserve">Accessible seulement si un consentement actif existe. Chaque consultation est tracée dans l'audit log.</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Élément UI</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Type / Icône</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&amp; Contenu</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Bandeau consentement</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Alerte verte haut de page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 Consentement accordé par [Nom] le [date] — Expire le [date] — Périmètre : [scope]'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Identité</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Section avec avatar</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Nom + type d'activité + ancienneté + statut KYC. Données identitaires uniquement (pas de téléphone visible).</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Score &amp; Jauge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Carte bleue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Score actuel + évolution 6 mois (graphique sparkline) + décomposition des critères en tableau.</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Résumé financier</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3 cartes métriques</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CA moyen 3 mois | CA annuel | Dépenses annuelles. Selon périmètre consenti.</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Graphique CA mensuel</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Line chart</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Évolution mensuelle des recettes sur 12 mois. Légende claire.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Tableau transactions</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Table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Si périmètre 'historique complet' : liste des transactions (sans photos de reçus). Sinon : résumé uniquement.</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'Télécharger le bilan'</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bleu</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Télécharge le PDF certifié avec QR code. Tracé dans l'audit log.</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Bouton 'Traiter la demande'</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Bouton vert ou rouge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Si demande en cours : 'Approuver' ou 'Refuser' avec champ de commentaire obligatoire.</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Watermark</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Filigrane sur chaque tableau</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'Consulté par [Nom Banque] le [date]' en diagonal léger. Dissuasion de captures d'écran.</w:t>
            </w:r>
          </w:p>
        </w:tc>
      </w:tr>
    </w:tbl>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tcBorders>
              <w:top w:val="single" w:color="0D3B6E" w:sz="1"/>
              <w:left w:val="single" w:color="0D3B6E" w:sz="1"/>
              <w:bottom w:val="single" w:color="0D3B6E" w:sz="1"/>
              <w:right w:val="single" w:color="0D3B6E" w:sz="1"/>
            </w:tcBorders>
            <w:shd w:fill="0D3B6E" w:val="clear"/>
            <w:tcMar>
              <w:top w:type="dxa" w:w="160"/>
              <w:left w:type="dxa" w:w="60"/>
              <w:bottom w:type="dxa" w:w="160"/>
              <w:right w:type="dxa" w:w="60"/>
            </w:tcMar>
            <w:vAlign w:val="center"/>
          </w:tcPr>
          <w:p>
            <w:pPr>
              <w:spacing w:before="60" w:after="60"/>
              <w:jc w:val="center"/>
            </w:pPr>
            <w:r>
              <w:rPr>
                <w:rFonts w:ascii="Calibri" w:cs="Calibri" w:eastAsia="Calibri" w:hAnsi="Calibri"/>
                <w:b/>
                <w:bCs/>
                <w:i w:val="false"/>
                <w:iCs w:val="false"/>
                <w:color w:val="FFFFFF"/>
                <w:sz w:val="28"/>
                <w:szCs w:val="28"/>
              </w:rPr>
              <w:t xml:space="preserve">26</w:t>
            </w:r>
          </w:p>
        </w:tc>
        <w:tc>
          <w:tcPr>
            <w:tcW w:type="dxa" w:w="7800"/>
            <w:tcBorders>
              <w:top w:val="single" w:color="1A6FB5" w:sz="1"/>
              <w:left w:val="single" w:color="1A6FB5" w:sz="1"/>
              <w:bottom w:val="single" w:color="1A6FB5" w:sz="1"/>
              <w:right w:val="single" w:color="1A6FB5" w:sz="1"/>
            </w:tcBorders>
            <w:shd w:fill="E8F1FA" w:val="clear"/>
            <w:tcMar>
              <w:top w:type="dxa" w:w="100"/>
              <w:left w:type="dxa" w:w="140"/>
              <w:bottom w:type="dxa" w:w="100"/>
              <w:right w:type="dxa" w:w="140"/>
            </w:tcMar>
            <w:vAlign w:val="center"/>
          </w:tcPr>
          <w:p>
            <w:pPr>
              <w:spacing w:before="40" w:after="20"/>
              <w:jc w:val="left"/>
            </w:pPr>
            <w:r>
              <w:rPr>
                <w:rFonts w:ascii="Calibri" w:cs="Calibri" w:eastAsia="Calibri" w:hAnsi="Calibri"/>
                <w:b/>
                <w:bCs/>
                <w:i w:val="false"/>
                <w:iCs w:val="false"/>
                <w:color w:val="0D3B6E"/>
                <w:sz w:val="26"/>
                <w:szCs w:val="26"/>
              </w:rPr>
              <w:t xml:space="preserve">Back-Office Administrateur</w:t>
            </w:r>
          </w:p>
          <w:p>
            <w:pPr>
              <w:spacing w:before="60" w:after="40"/>
              <w:jc w:val="left"/>
            </w:pPr>
            <w:r>
              <w:rPr>
                <w:rFonts w:ascii="Calibri" w:cs="Calibri" w:eastAsia="Calibri" w:hAnsi="Calibri"/>
                <w:b w:val="false"/>
                <w:bCs w:val="false"/>
                <w:i/>
                <w:iCs/>
                <w:color w:val="5D6D7E"/>
                <w:sz w:val="20"/>
                <w:szCs w:val="20"/>
              </w:rPr>
              <w:t xml:space="preserve">Interface d'administration de la plateforme TaxBridge</w:t>
            </w:r>
          </w:p>
        </w:tc>
      </w:tr>
    </w:tbl>
    <w:p>
      <w:pPr>
        <w:spacing w:before="10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Élément UI</w:t>
            </w:r>
          </w:p>
        </w:tc>
        <w:tc>
          <w:tcPr>
            <w:tcW w:type="dxa" w:w="24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Type / Icône</w:t>
            </w:r>
          </w:p>
        </w:tc>
        <w:tc>
          <w:tcPr>
            <w:tcW w:type="dxa" w:w="4200"/>
            <w:tcBorders>
              <w:top w:val="single" w:color="0D3B6E" w:sz="1"/>
              <w:left w:val="single" w:color="0D3B6E" w:sz="1"/>
              <w:bottom w:val="single" w:color="0D3B6E" w:sz="1"/>
              <w:right w:val="single" w:color="0D3B6E" w:sz="1"/>
            </w:tcBorders>
            <w:shd w:fill="0D3B6E" w:val="clear"/>
            <w:tcMar>
              <w:top w:type="dxa" w:w="100"/>
              <w:left w:type="dxa" w:w="140"/>
              <w:bottom w:type="dxa" w:w="100"/>
              <w:right w:type="dxa" w:w="140"/>
            </w:tcMar>
            <w:vAlign w:val="center"/>
          </w:tcPr>
          <w:p>
            <w:pPr>
              <w:spacing w:before="60" w:after="60"/>
              <w:jc w:val="center"/>
            </w:pPr>
            <w:r>
              <w:rPr>
                <w:rFonts w:ascii="Calibri" w:cs="Calibri" w:eastAsia="Calibri" w:hAnsi="Calibri"/>
                <w:b/>
                <w:bCs/>
                <w:i w:val="false"/>
                <w:iCs w:val="false"/>
                <w:color w:val="FFFFFF"/>
                <w:sz w:val="19"/>
                <w:szCs w:val="19"/>
              </w:rPr>
              <w:t xml:space="preserve">Comportement &amp; Contenu</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Sidebar admin</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Navigation étendue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 Statistiques globales | 👥 Utilisateurs | 🏦 Banques partenaires | 💰 Règles fiscales | 🔒 Sécurité &amp; Logs | ⚙ Configuration</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Tableau de bord stats</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KPIs plateforme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Total utilisateurs actifs | Transactions ce mois | Volume FCFA traité | Taux de sync offline | Revenus plateforme.</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Module Règles Fiscales</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Table CRUD</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Liste des règles par pays/année. Boutons : Ajouter, Modifier, Désactiver. Chaque modification est tracée avec l'identifiant de l'admin.</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Module Utilisateurs</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Table searchable</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Recherche par nom/téléphone. Colonnes : Nom | Pays | Statut KYC | Score | Inscription | Actif. Actions : Voir | Suspendre | Réinitialiser PIN (après vérification KYC).</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Module Sécurité</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Logs d'audit</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Tableau append-only. Filtres : utilisateur, action, date, IP. Export CSV. Aucun bouton 'Supprimer' visible.</w:t>
            </w:r>
          </w:p>
        </w:tc>
      </w:tr>
      <w:tr>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Module Banques</w:t>
            </w:r>
          </w:p>
        </w:tc>
        <w:tc>
          <w:tcPr>
            <w:tcW w:type="dxa" w:w="24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CRUD partenaires</w:t>
            </w:r>
          </w:p>
        </w:tc>
        <w:tc>
          <w:tcPr>
            <w:tcW w:type="dxa" w:w="4200"/>
            <w:tcBorders>
              <w:top w:val="single" w:color="B2C3D8" w:sz="1"/>
              <w:left w:val="single" w:color="B2C3D8" w:sz="1"/>
              <w:bottom w:val="single" w:color="B2C3D8" w:sz="1"/>
              <w:right w:val="single" w:color="B2C3D8" w:sz="1"/>
            </w:tcBorders>
            <w:shd w:fill="FFFFFF"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Ajout/suspension de banques partenaires. Paramétrage des scopes autorisés par banque.</w:t>
            </w:r>
          </w:p>
        </w:tc>
      </w:tr>
      <w:tr>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bCs/>
                <w:i w:val="false"/>
                <w:iCs w:val="false"/>
                <w:color w:val="1A6FB5"/>
                <w:sz w:val="20"/>
                <w:szCs w:val="20"/>
              </w:rPr>
              <w:t xml:space="preserve">Alertes fraude</w:t>
            </w:r>
          </w:p>
        </w:tc>
        <w:tc>
          <w:tcPr>
            <w:tcW w:type="dxa" w:w="24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iCs/>
                <w:color w:val="5D6D7E"/>
                <w:sz w:val="20"/>
                <w:szCs w:val="20"/>
              </w:rPr>
              <w:t xml:space="preserve">Liste rouge</w:t>
            </w:r>
          </w:p>
        </w:tc>
        <w:tc>
          <w:tcPr>
            <w:tcW w:type="dxa" w:w="4200"/>
            <w:tcBorders>
              <w:top w:val="single" w:color="B2C3D8" w:sz="1"/>
              <w:left w:val="single" w:color="B2C3D8" w:sz="1"/>
              <w:bottom w:val="single" w:color="B2C3D8" w:sz="1"/>
              <w:right w:val="single" w:color="B2C3D8" w:sz="1"/>
            </w:tcBorders>
            <w:shd w:fill="F4F6F8" w:val="clear"/>
            <w:tcMar>
              <w:top w:type="dxa" w:w="100"/>
              <w:left w:type="dxa" w:w="140"/>
              <w:bottom w:type="dxa" w:w="100"/>
              <w:right w:type="dxa" w:w="140"/>
            </w:tcMar>
            <w:vAlign w:val="center"/>
          </w:tcPr>
          <w:p>
            <w:pPr>
              <w:spacing w:before="60" w:after="60"/>
              <w:jc w:val="left"/>
            </w:pPr>
            <w:r>
              <w:rPr>
                <w:rFonts w:ascii="Calibri" w:cs="Calibri" w:eastAsia="Calibri" w:hAnsi="Calibri"/>
                <w:b w:val="false"/>
                <w:bCs w:val="false"/>
                <w:i w:val="false"/>
                <w:iCs w:val="false"/>
                <w:color w:val="1C2833"/>
                <w:sz w:val="20"/>
                <w:szCs w:val="20"/>
              </w:rPr>
              <w:t xml:space="preserve">Commerçants avec taux d'annulation &gt; 30% dans les 7 jours précédant une demande de prêt. Badge d'alerte rouge dans la sidebar.</w:t>
            </w:r>
          </w:p>
        </w:tc>
      </w:tr>
    </w:tbl>
    <w:p>
      <w:pPr>
        <w:spacing w:before="200" w:after="0"/>
      </w:pPr>
      <w:r>
        <w:t xml:space="preserve"/>
      </w:r>
    </w:p>
    <w:p>
      <w:pPr>
        <w:pBdr>
          <w:top w:val="single" w:color="D4AF37" w:sz="4" w:space="6"/>
        </w:pBdr>
        <w:spacing w:before="200" w:after="0"/>
        <w:jc w:val="center"/>
      </w:pPr>
      <w:r>
        <w:rPr>
          <w:rFonts w:ascii="Calibri" w:cs="Calibri" w:eastAsia="Calibri" w:hAnsi="Calibri"/>
          <w:color w:val="5D6D7E"/>
          <w:sz w:val="18"/>
          <w:szCs w:val="18"/>
        </w:rPr>
        <w:t xml:space="preserve">TaxBridge / Kadiatou-Gestion  —  Spécification UI/UX v2.0  —  Mars 2026  —  26 écrans décrits</w:t>
      </w:r>
    </w:p>
    <w:sectPr>
      <w:headerReference w:type="default" r:id="rId6"/>
      <w:footerReference w:type="default" r:id="rId7"/>
      <w:pgSz w:w="11906" w:h="16838" w:orient="portrait"/>
      <w:pgMar w:top="11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C3D8" w:sz="4" w:space="4"/>
      </w:pBdr>
      <w:spacing w:before="80" w:after="0"/>
      <w:jc w:val="center"/>
    </w:pPr>
    <w:r>
      <w:rPr>
        <w:rFonts w:ascii="Calibri" w:cs="Calibri" w:eastAsia="Calibri" w:hAnsi="Calibri"/>
        <w:color w:val="5D6D7E"/>
        <w:sz w:val="18"/>
        <w:szCs w:val="18"/>
      </w:rPr>
      <w:t xml:space="preserve">Page </w:t>
    </w:r>
    <w:r>
      <w:rPr>
        <w:rFonts w:ascii="Calibri" w:cs="Calibri" w:eastAsia="Calibri" w:hAnsi="Calibri"/>
        <w:color w:val="5D6D7E"/>
        <w:sz w:val="18"/>
        <w:szCs w:val="18"/>
      </w:rPr>
      <w:fldChar w:fldCharType="begin"/>
      <w:instrText xml:space="preserve">PAGE</w:instrText>
      <w:fldChar w:fldCharType="separate"/>
      <w:fldChar w:fldCharType="end"/>
    </w:r>
    <w:r>
      <w:rPr>
        <w:rFonts w:ascii="Calibri" w:cs="Calibri" w:eastAsia="Calibri" w:hAnsi="Calibri"/>
        <w:color w:val="5D6D7E"/>
        <w:sz w:val="18"/>
        <w:szCs w:val="18"/>
      </w:rPr>
      <w:t xml:space="preserve"> / </w:t>
    </w:r>
    <w:r>
      <w:rPr>
        <w:rFonts w:ascii="Calibri" w:cs="Calibri" w:eastAsia="Calibri" w:hAnsi="Calibri"/>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C3D8" w:sz="4" w:space="4"/>
      </w:pBdr>
      <w:spacing w:before="0" w:after="80"/>
      <w:jc w:val="right"/>
    </w:pPr>
    <w:r>
      <w:rPr>
        <w:rFonts w:ascii="Calibri" w:cs="Calibri" w:eastAsia="Calibri" w:hAnsi="Calibri"/>
        <w:color w:val="5D6D7E"/>
        <w:sz w:val="18"/>
        <w:szCs w:val="18"/>
      </w:rPr>
      <w:t xml:space="preserve">TaxBridge — Spécification UI/UX  |  26 Écrans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55" w:after="55"/>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D4AF37" w:sz="8" w:space="4"/>
      </w:pBdr>
      <w:spacing w:before="480" w:after="200"/>
      <w:outlineLvl w:val="0"/>
    </w:pPr>
    <w:rPr>
      <w:rFonts w:ascii="Calibri" w:cs="Calibri" w:eastAsia="Calibri" w:hAnsi="Calibri"/>
      <w:b/>
      <w:bCs/>
      <w:color w:val="0D3B6E"/>
      <w:sz w:val="34"/>
      <w:szCs w:val="34"/>
    </w:rPr>
  </w:style>
  <w:style w:type="paragraph" w:styleId="Heading2">
    <w:name w:val="Heading 2"/>
    <w:basedOn w:val="Normal"/>
    <w:next w:val="Normal"/>
    <w:qFormat/>
    <w:pPr>
      <w:spacing w:before="300" w:after="140"/>
      <w:outlineLvl w:val="1"/>
    </w:pPr>
    <w:rPr>
      <w:rFonts w:ascii="Calibri" w:cs="Calibri" w:eastAsia="Calibri" w:hAnsi="Calibri"/>
      <w:b/>
      <w:bCs/>
      <w:color w:val="1A6FB5"/>
      <w:sz w:val="27"/>
      <w:szCs w:val="27"/>
    </w:rPr>
  </w:style>
  <w:style w:type="paragraph" w:styleId="Heading3">
    <w:name w:val="Heading 3"/>
    <w:basedOn w:val="Normal"/>
    <w:next w:val="Normal"/>
    <w:qFormat/>
    <w:pPr>
      <w:spacing w:before="200" w:after="100"/>
      <w:outlineLvl w:val="2"/>
    </w:pPr>
    <w:rPr>
      <w:rFonts w:ascii="Calibri" w:cs="Calibri" w:eastAsia="Calibri" w:hAnsi="Calibri"/>
      <w:b/>
      <w:bCs/>
      <w:color w:val="0D3B6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2026-03-21T14:06:25.926Z</dcterms:created>
  <dcterms:modified xsi:type="dcterms:W3CDTF">2026-03-21T14:06:25.928Z</dcterms:modified>
</cp:coreProperties>
</file>

<file path=docProps/custom.xml><?xml version="1.0" encoding="utf-8"?>
<Properties xmlns="http://schemas.openxmlformats.org/officeDocument/2006/custom-properties" xmlns:vt="http://schemas.openxmlformats.org/officeDocument/2006/docPropsVTypes"/>
</file>