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BCCDD" w14:textId="77777777" w:rsidR="00987D56" w:rsidRDefault="00000000">
      <w:pPr>
        <w:pStyle w:val="Heading1"/>
      </w:pPr>
      <w:r>
        <w:t>Performance Comparison: Low-Poly 3D Plant vs Transparent Plane in Unity 6 (URP)</w:t>
      </w:r>
    </w:p>
    <w:p w14:paraId="4C8F0969" w14:textId="77777777" w:rsidR="00987D56" w:rsidRDefault="00000000">
      <w:r>
        <w:t>This document compares the performance impacts of representing a simple plant in Unity 6 using the Universal Render Pipeline (URP). The comparison evaluates two approaches: a low-poly 3D model (~50 triangles) versus a flat plane with transparency (e.g., billboard texture). The scenario assumes a 3D scene with a fixed isometric camera following the player.</w:t>
      </w:r>
    </w:p>
    <w:p w14:paraId="2668D3CB" w14:textId="77777777" w:rsidR="00987D56" w:rsidRDefault="00000000">
      <w:pPr>
        <w:pStyle w:val="Heading2"/>
      </w:pPr>
      <w:r>
        <w:t>Scene Context</w:t>
      </w:r>
    </w:p>
    <w:p w14:paraId="1E91D3A3" w14:textId="77777777" w:rsidR="00987D56" w:rsidRDefault="00000000">
      <w:r>
        <w:t>- Engine: Unity 6 (URP)</w:t>
      </w:r>
      <w:r>
        <w:br/>
        <w:t>- Camera: Fixed-position isometric, follows player</w:t>
      </w:r>
      <w:r>
        <w:br/>
        <w:t>- Plant Type: Static decorative foliage</w:t>
      </w:r>
      <w:r>
        <w:br/>
        <w:t>- Lighting: Baked or simple realtime</w:t>
      </w:r>
      <w:r>
        <w:br/>
        <w:t>- Environment: 3D world viewed from consistent oblique angle</w:t>
      </w:r>
    </w:p>
    <w:p w14:paraId="5B70D33A" w14:textId="77777777" w:rsidR="00987D56" w:rsidRDefault="00000000">
      <w:pPr>
        <w:pStyle w:val="Heading2"/>
      </w:pPr>
      <w:r>
        <w:t>Representation Options</w:t>
      </w:r>
    </w:p>
    <w:p w14:paraId="12644F0F" w14:textId="77777777" w:rsidR="00987D56" w:rsidRDefault="00000000">
      <w:r>
        <w:t>Option A: Low-Poly 3D Plant (~50 tris)</w:t>
      </w:r>
    </w:p>
    <w:p w14:paraId="2D39B703" w14:textId="77777777" w:rsidR="00987D56" w:rsidRDefault="00000000">
      <w:r>
        <w:t>- Opaque mesh, no transparency</w:t>
      </w:r>
      <w:r>
        <w:br/>
        <w:t>- Standard URP material (Lit or Unlit)</w:t>
      </w:r>
      <w:r>
        <w:br/>
        <w:t>- Approx. 50 triangles</w:t>
      </w:r>
    </w:p>
    <w:p w14:paraId="1A2EA949" w14:textId="77777777" w:rsidR="00987D56" w:rsidRDefault="00000000">
      <w:r>
        <w:t>Option B: Flat Plane + Transparent Texture</w:t>
      </w:r>
    </w:p>
    <w:p w14:paraId="0B211C08" w14:textId="77777777" w:rsidR="00987D56" w:rsidRDefault="00000000">
      <w:r>
        <w:t>- 2–4 triangles (1–2 crossed quads)</w:t>
      </w:r>
      <w:r>
        <w:br/>
        <w:t>- Texture with alpha channel (cutout or blended)</w:t>
      </w:r>
      <w:r>
        <w:br/>
        <w:t>- Often faces the camera (billboard)</w:t>
      </w:r>
    </w:p>
    <w:p w14:paraId="103D0F77" w14:textId="77777777" w:rsidR="00987D56" w:rsidRDefault="00000000">
      <w:pPr>
        <w:pStyle w:val="Heading2"/>
      </w:pPr>
      <w:r>
        <w:t>Performance Factors Comparison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87D56" w14:paraId="1F54EF51" w14:textId="77777777" w:rsidTr="000107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86F052" w14:textId="77777777" w:rsidR="00987D56" w:rsidRDefault="00000000">
            <w:r>
              <w:t>Factor</w:t>
            </w:r>
          </w:p>
        </w:tc>
        <w:tc>
          <w:tcPr>
            <w:tcW w:w="2880" w:type="dxa"/>
          </w:tcPr>
          <w:p w14:paraId="00BE3416" w14:textId="77777777" w:rsidR="00987D5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Low-Poly 3D (50 tris)</w:t>
            </w:r>
          </w:p>
        </w:tc>
        <w:tc>
          <w:tcPr>
            <w:tcW w:w="2880" w:type="dxa"/>
          </w:tcPr>
          <w:p w14:paraId="1BE0EF9C" w14:textId="77777777" w:rsidR="00987D5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Flat + Transparency</w:t>
            </w:r>
          </w:p>
        </w:tc>
      </w:tr>
      <w:tr w:rsidR="00987D56" w14:paraId="7223191A" w14:textId="77777777" w:rsidTr="000107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6DCBE2" w14:textId="77777777" w:rsidR="00987D56" w:rsidRDefault="00000000">
            <w:r>
              <w:t>Triangle count</w:t>
            </w:r>
          </w:p>
        </w:tc>
        <w:tc>
          <w:tcPr>
            <w:tcW w:w="2880" w:type="dxa"/>
          </w:tcPr>
          <w:p w14:paraId="473369F1" w14:textId="77777777" w:rsidR="00987D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Higher (~50)</w:t>
            </w:r>
          </w:p>
        </w:tc>
        <w:tc>
          <w:tcPr>
            <w:tcW w:w="2880" w:type="dxa"/>
          </w:tcPr>
          <w:p w14:paraId="1A7413AA" w14:textId="77777777" w:rsidR="00987D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Very low (~2–4)</w:t>
            </w:r>
          </w:p>
        </w:tc>
      </w:tr>
      <w:tr w:rsidR="00987D56" w14:paraId="4EB9108F" w14:textId="77777777" w:rsidTr="000107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86EB10" w14:textId="77777777" w:rsidR="00987D56" w:rsidRDefault="00000000">
            <w:r>
              <w:t>Draw calls / batching</w:t>
            </w:r>
          </w:p>
        </w:tc>
        <w:tc>
          <w:tcPr>
            <w:tcW w:w="2880" w:type="dxa"/>
          </w:tcPr>
          <w:p w14:paraId="1DF49EF4" w14:textId="77777777" w:rsidR="00987D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Identical if instanced or batched</w:t>
            </w:r>
          </w:p>
        </w:tc>
        <w:tc>
          <w:tcPr>
            <w:tcW w:w="2880" w:type="dxa"/>
          </w:tcPr>
          <w:p w14:paraId="4C82BDD2" w14:textId="77777777" w:rsidR="00987D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Identical if instanced or batched</w:t>
            </w:r>
          </w:p>
        </w:tc>
      </w:tr>
      <w:tr w:rsidR="00987D56" w14:paraId="46B43752" w14:textId="77777777" w:rsidTr="000107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BD0DAD" w14:textId="77777777" w:rsidR="00987D56" w:rsidRDefault="00000000">
            <w:r>
              <w:t>Fill rate</w:t>
            </w:r>
          </w:p>
        </w:tc>
        <w:tc>
          <w:tcPr>
            <w:tcW w:w="2880" w:type="dxa"/>
          </w:tcPr>
          <w:p w14:paraId="6BC26383" w14:textId="77777777" w:rsidR="00987D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 (opaque)</w:t>
            </w:r>
          </w:p>
        </w:tc>
        <w:tc>
          <w:tcPr>
            <w:tcW w:w="2880" w:type="dxa"/>
          </w:tcPr>
          <w:p w14:paraId="1B70853D" w14:textId="77777777" w:rsidR="00987D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 if overlapping transparent pixels</w:t>
            </w:r>
          </w:p>
        </w:tc>
      </w:tr>
      <w:tr w:rsidR="00987D56" w14:paraId="16C7F519" w14:textId="77777777" w:rsidTr="000107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BB2D8B" w14:textId="77777777" w:rsidR="00987D56" w:rsidRDefault="00000000">
            <w:r>
              <w:t>Overdraw</w:t>
            </w:r>
          </w:p>
        </w:tc>
        <w:tc>
          <w:tcPr>
            <w:tcW w:w="2880" w:type="dxa"/>
          </w:tcPr>
          <w:p w14:paraId="49CEDE6D" w14:textId="77777777" w:rsidR="00987D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Minimal</w:t>
            </w:r>
          </w:p>
        </w:tc>
        <w:tc>
          <w:tcPr>
            <w:tcW w:w="2880" w:type="dxa"/>
          </w:tcPr>
          <w:p w14:paraId="2037C687" w14:textId="77777777" w:rsidR="00987D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Potentially high</w:t>
            </w:r>
          </w:p>
        </w:tc>
      </w:tr>
      <w:tr w:rsidR="00987D56" w14:paraId="6C6CCB4F" w14:textId="77777777" w:rsidTr="000107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128193" w14:textId="77777777" w:rsidR="00987D56" w:rsidRDefault="00000000">
            <w:r>
              <w:t>Shader cost</w:t>
            </w:r>
          </w:p>
        </w:tc>
        <w:tc>
          <w:tcPr>
            <w:tcW w:w="2880" w:type="dxa"/>
          </w:tcPr>
          <w:p w14:paraId="31018E70" w14:textId="77777777" w:rsidR="00987D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Opaque lit/unlit</w:t>
            </w:r>
          </w:p>
        </w:tc>
        <w:tc>
          <w:tcPr>
            <w:tcW w:w="2880" w:type="dxa"/>
          </w:tcPr>
          <w:p w14:paraId="23C234B5" w14:textId="77777777" w:rsidR="00987D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Alpha blending/clipping more expensive per pixel</w:t>
            </w:r>
          </w:p>
        </w:tc>
      </w:tr>
      <w:tr w:rsidR="00987D56" w14:paraId="3C9CED8A" w14:textId="77777777" w:rsidTr="000107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C08173" w14:textId="77777777" w:rsidR="00987D56" w:rsidRDefault="00000000">
            <w:r>
              <w:t>Z-buffer efficiency</w:t>
            </w:r>
          </w:p>
        </w:tc>
        <w:tc>
          <w:tcPr>
            <w:tcW w:w="2880" w:type="dxa"/>
          </w:tcPr>
          <w:p w14:paraId="0832D40D" w14:textId="77777777" w:rsidR="00987D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Efficient</w:t>
            </w:r>
          </w:p>
        </w:tc>
        <w:tc>
          <w:tcPr>
            <w:tcW w:w="2880" w:type="dxa"/>
          </w:tcPr>
          <w:p w14:paraId="20FD9DD6" w14:textId="77777777" w:rsidR="00987D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Transparency disables early Z-culling</w:t>
            </w:r>
          </w:p>
        </w:tc>
      </w:tr>
      <w:tr w:rsidR="00987D56" w14:paraId="28F3BA87" w14:textId="77777777" w:rsidTr="000107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5195F4" w14:textId="77777777" w:rsidR="00987D56" w:rsidRDefault="00000000">
            <w:r>
              <w:t>Lighting / shadows</w:t>
            </w:r>
          </w:p>
        </w:tc>
        <w:tc>
          <w:tcPr>
            <w:tcW w:w="2880" w:type="dxa"/>
          </w:tcPr>
          <w:p w14:paraId="33F2B524" w14:textId="77777777" w:rsidR="00987D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Normal URP support</w:t>
            </w:r>
          </w:p>
        </w:tc>
        <w:tc>
          <w:tcPr>
            <w:tcW w:w="2880" w:type="dxa"/>
          </w:tcPr>
          <w:p w14:paraId="011BF788" w14:textId="77777777" w:rsidR="00987D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Transparent often lacks shadows</w:t>
            </w:r>
          </w:p>
        </w:tc>
      </w:tr>
      <w:tr w:rsidR="00987D56" w14:paraId="036DAE4D" w14:textId="77777777" w:rsidTr="000107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47A7A2" w14:textId="77777777" w:rsidR="00987D56" w:rsidRDefault="00000000">
            <w:r>
              <w:t>GPU instancing</w:t>
            </w:r>
          </w:p>
        </w:tc>
        <w:tc>
          <w:tcPr>
            <w:tcW w:w="2880" w:type="dxa"/>
          </w:tcPr>
          <w:p w14:paraId="3CF6C7FB" w14:textId="77777777" w:rsidR="00987D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Excellent</w:t>
            </w:r>
          </w:p>
        </w:tc>
        <w:tc>
          <w:tcPr>
            <w:tcW w:w="2880" w:type="dxa"/>
          </w:tcPr>
          <w:p w14:paraId="6262CD5F" w14:textId="77777777" w:rsidR="00987D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Good (shader-dependent)</w:t>
            </w:r>
          </w:p>
        </w:tc>
      </w:tr>
      <w:tr w:rsidR="00987D56" w14:paraId="3B2F0092" w14:textId="77777777" w:rsidTr="000107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C46BF5" w14:textId="77777777" w:rsidR="00987D56" w:rsidRDefault="00000000">
            <w:r>
              <w:t>Texture memory</w:t>
            </w:r>
          </w:p>
        </w:tc>
        <w:tc>
          <w:tcPr>
            <w:tcW w:w="2880" w:type="dxa"/>
          </w:tcPr>
          <w:p w14:paraId="076E6163" w14:textId="77777777" w:rsidR="00987D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Single diffuse/albedo</w:t>
            </w:r>
          </w:p>
        </w:tc>
        <w:tc>
          <w:tcPr>
            <w:tcW w:w="2880" w:type="dxa"/>
          </w:tcPr>
          <w:p w14:paraId="309ABC1A" w14:textId="77777777" w:rsidR="00987D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Diffuse + alpha (larger)</w:t>
            </w:r>
          </w:p>
        </w:tc>
      </w:tr>
      <w:tr w:rsidR="00987D56" w14:paraId="110E9688" w14:textId="77777777" w:rsidTr="000107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35B3B0" w14:textId="77777777" w:rsidR="00987D56" w:rsidRDefault="00000000">
            <w:r>
              <w:t>Transparency sorting</w:t>
            </w:r>
          </w:p>
        </w:tc>
        <w:tc>
          <w:tcPr>
            <w:tcW w:w="2880" w:type="dxa"/>
          </w:tcPr>
          <w:p w14:paraId="483B27D3" w14:textId="77777777" w:rsidR="00987D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2880" w:type="dxa"/>
          </w:tcPr>
          <w:p w14:paraId="2073AF08" w14:textId="77777777" w:rsidR="00987D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Possible issues</w:t>
            </w:r>
          </w:p>
        </w:tc>
      </w:tr>
    </w:tbl>
    <w:p w14:paraId="77B1A3F6" w14:textId="77777777" w:rsidR="00987D56" w:rsidRDefault="00000000">
      <w:pPr>
        <w:pStyle w:val="Heading2"/>
      </w:pPr>
      <w:r>
        <w:t>URP-Specific Notes</w:t>
      </w:r>
    </w:p>
    <w:p w14:paraId="74EC1C49" w14:textId="77777777" w:rsidR="00987D56" w:rsidRDefault="00000000">
      <w:r>
        <w:t>URP optimizes both geometry and shading efficiently. A 50-triangle mesh is trivial for modern GPUs, while transparency introduces overdraw, disabling early Z-culling and increasing pixel shading cost. This impact scales with scene density.</w:t>
      </w:r>
    </w:p>
    <w:p w14:paraId="2106098B" w14:textId="77777777" w:rsidR="00987D56" w:rsidRDefault="00000000">
      <w:pPr>
        <w:pStyle w:val="Heading2"/>
      </w:pPr>
      <w:r>
        <w:lastRenderedPageBreak/>
        <w:t>Scenario Comparison</w:t>
      </w:r>
    </w:p>
    <w:p w14:paraId="7FA8D80F" w14:textId="77777777" w:rsidR="00987D56" w:rsidRDefault="00000000">
      <w:r>
        <w:t>• Single plant (no overlap): Negligible impact for either method.</w:t>
      </w:r>
      <w:r>
        <w:br/>
        <w:t>• Dense foliage (~500 plants): Low-poly meshes batch efficiently; transparency causes fill-rate spikes.</w:t>
      </w:r>
      <w:r>
        <w:br/>
        <w:t>• Zoomed-in: Transparency becomes costly due to pixel overdraw.</w:t>
      </w:r>
      <w:r>
        <w:br/>
        <w:t>• Zoomed-out: Both efficient, unless overlapping transparency dominates.</w:t>
      </w:r>
      <w:r>
        <w:br/>
        <w:t>• Fixed camera: Low-poly is ideal; transparency offers no advantage.</w:t>
      </w:r>
    </w:p>
    <w:p w14:paraId="0B75AAFE" w14:textId="77777777" w:rsidR="00987D56" w:rsidRDefault="00000000">
      <w:pPr>
        <w:pStyle w:val="Heading2"/>
      </w:pPr>
      <w:r>
        <w:t>Recommendations</w:t>
      </w:r>
    </w:p>
    <w:p w14:paraId="3C2D8959" w14:textId="77777777" w:rsidR="00987D56" w:rsidRDefault="00000000">
      <w:r>
        <w:t>For an isometric 3D game using URP, low-poly 3D plants (~50 triangles) generally outperform transparent planes in practical performance due to avoided overdraw and better Z-buffer efficiency. Transparency only benefits distant background or billboard-style vegetation where pixel cost is minimal.</w:t>
      </w:r>
    </w:p>
    <w:p w14:paraId="39FAE237" w14:textId="77777777" w:rsidR="00987D56" w:rsidRDefault="00000000">
      <w:pPr>
        <w:pStyle w:val="Heading2"/>
      </w:pPr>
      <w:r>
        <w:t>Summary Table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87D56" w14:paraId="3D665357" w14:textId="77777777" w:rsidTr="000107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C52B60" w14:textId="77777777" w:rsidR="00987D56" w:rsidRDefault="00000000">
            <w:r>
              <w:t>Aspect</w:t>
            </w:r>
          </w:p>
        </w:tc>
        <w:tc>
          <w:tcPr>
            <w:tcW w:w="2880" w:type="dxa"/>
          </w:tcPr>
          <w:p w14:paraId="6F1DE215" w14:textId="77777777" w:rsidR="00987D5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Low Poly (50 tris)</w:t>
            </w:r>
          </w:p>
        </w:tc>
        <w:tc>
          <w:tcPr>
            <w:tcW w:w="2880" w:type="dxa"/>
          </w:tcPr>
          <w:p w14:paraId="68772228" w14:textId="77777777" w:rsidR="00987D5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Flat + Transparency</w:t>
            </w:r>
          </w:p>
        </w:tc>
      </w:tr>
      <w:tr w:rsidR="00987D56" w14:paraId="26D9D19E" w14:textId="77777777" w:rsidTr="000107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97FF48" w14:textId="77777777" w:rsidR="00987D56" w:rsidRDefault="00000000">
            <w:r>
              <w:t>GPU Load</w:t>
            </w:r>
          </w:p>
        </w:tc>
        <w:tc>
          <w:tcPr>
            <w:tcW w:w="2880" w:type="dxa"/>
          </w:tcPr>
          <w:p w14:paraId="77293C5A" w14:textId="77777777" w:rsidR="00987D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Lower per-pixel</w:t>
            </w:r>
          </w:p>
        </w:tc>
        <w:tc>
          <w:tcPr>
            <w:tcW w:w="2880" w:type="dxa"/>
          </w:tcPr>
          <w:p w14:paraId="03FD48AD" w14:textId="77777777" w:rsidR="00987D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Higher per-pixel</w:t>
            </w:r>
          </w:p>
        </w:tc>
      </w:tr>
      <w:tr w:rsidR="00987D56" w14:paraId="29829137" w14:textId="77777777" w:rsidTr="000107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4B59CB" w14:textId="77777777" w:rsidR="00987D56" w:rsidRDefault="00000000">
            <w:r>
              <w:t>Vertex Load</w:t>
            </w:r>
          </w:p>
        </w:tc>
        <w:tc>
          <w:tcPr>
            <w:tcW w:w="2880" w:type="dxa"/>
          </w:tcPr>
          <w:p w14:paraId="1EC0677D" w14:textId="77777777" w:rsidR="00987D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Slightly higher</w:t>
            </w:r>
          </w:p>
        </w:tc>
        <w:tc>
          <w:tcPr>
            <w:tcW w:w="2880" w:type="dxa"/>
          </w:tcPr>
          <w:p w14:paraId="564ED65D" w14:textId="77777777" w:rsidR="00987D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Minimal</w:t>
            </w:r>
          </w:p>
        </w:tc>
      </w:tr>
      <w:tr w:rsidR="00987D56" w14:paraId="1CE2178F" w14:textId="77777777" w:rsidTr="000107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09C63F" w14:textId="77777777" w:rsidR="00987D56" w:rsidRDefault="00000000">
            <w:r>
              <w:t>Overdraw</w:t>
            </w:r>
          </w:p>
        </w:tc>
        <w:tc>
          <w:tcPr>
            <w:tcW w:w="2880" w:type="dxa"/>
          </w:tcPr>
          <w:p w14:paraId="3F071B81" w14:textId="77777777" w:rsidR="00987D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2880" w:type="dxa"/>
          </w:tcPr>
          <w:p w14:paraId="0EB6FBAF" w14:textId="77777777" w:rsidR="00987D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 if overlapping</w:t>
            </w:r>
          </w:p>
        </w:tc>
      </w:tr>
      <w:tr w:rsidR="00987D56" w14:paraId="60A3F62B" w14:textId="77777777" w:rsidTr="000107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AE7828" w14:textId="77777777" w:rsidR="00987D56" w:rsidRDefault="00000000">
            <w:r>
              <w:t>Shadows</w:t>
            </w:r>
          </w:p>
        </w:tc>
        <w:tc>
          <w:tcPr>
            <w:tcW w:w="2880" w:type="dxa"/>
          </w:tcPr>
          <w:p w14:paraId="48445AA4" w14:textId="77777777" w:rsidR="00987D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Natural</w:t>
            </w:r>
          </w:p>
        </w:tc>
        <w:tc>
          <w:tcPr>
            <w:tcW w:w="2880" w:type="dxa"/>
          </w:tcPr>
          <w:p w14:paraId="015623B1" w14:textId="77777777" w:rsidR="00987D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Often missing</w:t>
            </w:r>
          </w:p>
        </w:tc>
      </w:tr>
      <w:tr w:rsidR="00987D56" w14:paraId="65BDCE00" w14:textId="77777777" w:rsidTr="000107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27CAA8" w14:textId="77777777" w:rsidR="00987D56" w:rsidRDefault="00000000">
            <w:r>
              <w:t>Sorting Issues</w:t>
            </w:r>
          </w:p>
        </w:tc>
        <w:tc>
          <w:tcPr>
            <w:tcW w:w="2880" w:type="dxa"/>
          </w:tcPr>
          <w:p w14:paraId="4A9657B6" w14:textId="77777777" w:rsidR="00987D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2880" w:type="dxa"/>
          </w:tcPr>
          <w:p w14:paraId="04AFC24E" w14:textId="77777777" w:rsidR="00987D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Common</w:t>
            </w:r>
          </w:p>
        </w:tc>
      </w:tr>
      <w:tr w:rsidR="00987D56" w14:paraId="400392A7" w14:textId="77777777" w:rsidTr="000107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94C186" w14:textId="77777777" w:rsidR="00987D56" w:rsidRDefault="00000000">
            <w:r>
              <w:t>Appearance (Isometric)</w:t>
            </w:r>
          </w:p>
        </w:tc>
        <w:tc>
          <w:tcPr>
            <w:tcW w:w="2880" w:type="dxa"/>
          </w:tcPr>
          <w:p w14:paraId="0ED0FE42" w14:textId="77777777" w:rsidR="00987D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Consistent</w:t>
            </w:r>
          </w:p>
        </w:tc>
        <w:tc>
          <w:tcPr>
            <w:tcW w:w="2880" w:type="dxa"/>
          </w:tcPr>
          <w:p w14:paraId="02B6F5E2" w14:textId="77777777" w:rsidR="00987D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Flat appearance</w:t>
            </w:r>
          </w:p>
        </w:tc>
      </w:tr>
      <w:tr w:rsidR="00987D56" w14:paraId="14CA5955" w14:textId="77777777" w:rsidTr="000107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1DE94F" w14:textId="77777777" w:rsidR="00987D56" w:rsidRDefault="00000000">
            <w:r>
              <w:t>Best For</w:t>
            </w:r>
          </w:p>
        </w:tc>
        <w:tc>
          <w:tcPr>
            <w:tcW w:w="2880" w:type="dxa"/>
          </w:tcPr>
          <w:p w14:paraId="6A8C67F8" w14:textId="77777777" w:rsidR="00987D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Most situations</w:t>
            </w:r>
          </w:p>
        </w:tc>
        <w:tc>
          <w:tcPr>
            <w:tcW w:w="2880" w:type="dxa"/>
          </w:tcPr>
          <w:p w14:paraId="277D80FE" w14:textId="77777777" w:rsidR="00987D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Distant foliage</w:t>
            </w:r>
          </w:p>
        </w:tc>
      </w:tr>
    </w:tbl>
    <w:p w14:paraId="31D1C92D" w14:textId="77777777" w:rsidR="00C54B76" w:rsidRDefault="00C54B76"/>
    <w:sectPr w:rsidR="00C54B76" w:rsidSect="000107E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2052712">
    <w:abstractNumId w:val="8"/>
  </w:num>
  <w:num w:numId="2" w16cid:durableId="1902011963">
    <w:abstractNumId w:val="6"/>
  </w:num>
  <w:num w:numId="3" w16cid:durableId="1514683482">
    <w:abstractNumId w:val="5"/>
  </w:num>
  <w:num w:numId="4" w16cid:durableId="1749419823">
    <w:abstractNumId w:val="4"/>
  </w:num>
  <w:num w:numId="5" w16cid:durableId="934358988">
    <w:abstractNumId w:val="7"/>
  </w:num>
  <w:num w:numId="6" w16cid:durableId="2140956327">
    <w:abstractNumId w:val="3"/>
  </w:num>
  <w:num w:numId="7" w16cid:durableId="977303516">
    <w:abstractNumId w:val="2"/>
  </w:num>
  <w:num w:numId="8" w16cid:durableId="1847208132">
    <w:abstractNumId w:val="1"/>
  </w:num>
  <w:num w:numId="9" w16cid:durableId="662243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7E3"/>
    <w:rsid w:val="00034616"/>
    <w:rsid w:val="0006063C"/>
    <w:rsid w:val="0015074B"/>
    <w:rsid w:val="0029639D"/>
    <w:rsid w:val="00326F90"/>
    <w:rsid w:val="006970C6"/>
    <w:rsid w:val="00987D56"/>
    <w:rsid w:val="00AA1D8D"/>
    <w:rsid w:val="00B47730"/>
    <w:rsid w:val="00C54B7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E8F2CF"/>
  <w14:defaultImageDpi w14:val="300"/>
  <w15:docId w15:val="{382A1227-41C3-4EEA-9CBF-1EF7D3139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0107E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416</Words>
  <Characters>2556</Characters>
  <Application>Microsoft Office Word</Application>
  <DocSecurity>0</DocSecurity>
  <Lines>102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Mulgrew</cp:lastModifiedBy>
  <cp:revision>2</cp:revision>
  <dcterms:created xsi:type="dcterms:W3CDTF">2013-12-23T23:15:00Z</dcterms:created>
  <dcterms:modified xsi:type="dcterms:W3CDTF">2025-10-30T12:07:00Z</dcterms:modified>
  <cp:category/>
</cp:coreProperties>
</file>