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C1ABA" w14:textId="2DDD8D43" w:rsidR="00A51199" w:rsidRDefault="00A51199" w:rsidP="00581672">
      <w:pPr>
        <w:jc w:val="center"/>
        <w:rPr>
          <w:rFonts w:asciiTheme="majorBidi" w:hAnsiTheme="majorBidi" w:cstheme="majorBidi"/>
          <w:b/>
          <w:bCs/>
          <w:sz w:val="36"/>
          <w:szCs w:val="36"/>
        </w:rPr>
      </w:pPr>
      <w:r w:rsidRPr="00A51199">
        <w:rPr>
          <w:rFonts w:asciiTheme="majorBidi" w:hAnsiTheme="majorBidi" w:cstheme="majorBidi"/>
          <w:b/>
          <w:bCs/>
          <w:sz w:val="36"/>
          <w:szCs w:val="36"/>
        </w:rPr>
        <w:t>Discussion</w:t>
      </w:r>
    </w:p>
    <w:p w14:paraId="50EBA50F" w14:textId="77777777" w:rsidR="006C6C99" w:rsidRPr="006C6C99" w:rsidRDefault="006C6C99" w:rsidP="00581672">
      <w:pPr>
        <w:jc w:val="both"/>
        <w:rPr>
          <w:rFonts w:asciiTheme="majorBidi" w:hAnsiTheme="majorBidi" w:cstheme="majorBidi"/>
          <w:sz w:val="24"/>
          <w:szCs w:val="24"/>
        </w:rPr>
      </w:pPr>
      <w:r w:rsidRPr="006C6C99">
        <w:rPr>
          <w:rFonts w:asciiTheme="majorBidi" w:hAnsiTheme="majorBidi" w:cstheme="majorBidi"/>
          <w:sz w:val="24"/>
          <w:szCs w:val="24"/>
        </w:rPr>
        <w:t>This chapter presents a comprehensive discussion on the outcomes derived from the three distinct experimental setups conducted to refine sentiment analysis in Amazon product reviews. The essence of this study was to explore the integration of various data modalities—textual content, emojis, star ratings, and total votes—and their collective impact on the accuracy and depth of sentiment classification. The methodology was meticulously designed to not only gauge the individual and combined effects of these modalities but also to unravel the complex fabric of consumer sentiments in the dynamic sphere of e-commerce.</w:t>
      </w:r>
    </w:p>
    <w:p w14:paraId="7B281680" w14:textId="77777777" w:rsidR="006C6C99" w:rsidRPr="006C6C99" w:rsidRDefault="006C6C99" w:rsidP="00581672">
      <w:pPr>
        <w:jc w:val="both"/>
        <w:rPr>
          <w:rFonts w:asciiTheme="majorBidi" w:hAnsiTheme="majorBidi" w:cstheme="majorBidi"/>
          <w:sz w:val="24"/>
          <w:szCs w:val="24"/>
        </w:rPr>
      </w:pPr>
      <w:r w:rsidRPr="006C6C99">
        <w:rPr>
          <w:rFonts w:asciiTheme="majorBidi" w:hAnsiTheme="majorBidi" w:cstheme="majorBidi"/>
          <w:sz w:val="24"/>
          <w:szCs w:val="24"/>
        </w:rPr>
        <w:t>The experimental results have illuminated the intricate landscape of sentiment analysis, underscoring the rich, multi-dimensional nature of sentiment expression within online reviews. Through the judicious integration of multi-modal data, the research has pushed the boundaries of conventional sentiment analysis, unveiling the potential for enhanced accuracy and contextual comprehension. The implementation of the multi-feature model, in particular, stands as a testament to the significant strides made in sentiment analysis, showcasing its robustness in capturing the nuanced perspectives of consumers through a holistic lens.</w:t>
      </w:r>
    </w:p>
    <w:p w14:paraId="4BF41579" w14:textId="77777777" w:rsidR="006C6C99" w:rsidRPr="006C6C99" w:rsidRDefault="006C6C99" w:rsidP="00581672">
      <w:pPr>
        <w:jc w:val="both"/>
        <w:rPr>
          <w:rFonts w:asciiTheme="majorBidi" w:hAnsiTheme="majorBidi" w:cstheme="majorBidi"/>
          <w:sz w:val="24"/>
          <w:szCs w:val="24"/>
        </w:rPr>
      </w:pPr>
      <w:r w:rsidRPr="006C6C99">
        <w:rPr>
          <w:rFonts w:asciiTheme="majorBidi" w:hAnsiTheme="majorBidi" w:cstheme="majorBidi"/>
          <w:sz w:val="24"/>
          <w:szCs w:val="24"/>
        </w:rPr>
        <w:t>By dissecting the performance of the multi-feature model across various examples, this chapter aims to synthesize the key insights gained, assess the alignment with the overarching research objectives, and ponder the broader implications of these findings for e-commerce stakeholders. Furthermore, it sets the stage for a forward-looking discussion on potential avenues for future research, aiming to further elevate the precision, adaptability, and applicability of sentiment analysis in e-commerce and beyond.</w:t>
      </w:r>
    </w:p>
    <w:p w14:paraId="0F981646" w14:textId="77777777" w:rsidR="000F6718" w:rsidRPr="000F6718" w:rsidRDefault="000F6718" w:rsidP="00581672">
      <w:pPr>
        <w:jc w:val="both"/>
        <w:rPr>
          <w:rFonts w:asciiTheme="majorBidi" w:hAnsiTheme="majorBidi" w:cstheme="majorBidi"/>
          <w:b/>
          <w:bCs/>
          <w:sz w:val="24"/>
          <w:szCs w:val="24"/>
        </w:rPr>
      </w:pPr>
      <w:r w:rsidRPr="000F6718">
        <w:rPr>
          <w:rFonts w:asciiTheme="majorBidi" w:hAnsiTheme="majorBidi" w:cstheme="majorBidi"/>
          <w:b/>
          <w:bCs/>
          <w:sz w:val="24"/>
          <w:szCs w:val="24"/>
        </w:rPr>
        <w:t>Experiment 1: Text-Based Sentiment Analysis Using BERT</w:t>
      </w:r>
    </w:p>
    <w:p w14:paraId="589B40F6" w14:textId="77777777" w:rsidR="000F6718" w:rsidRPr="000F6718" w:rsidRDefault="000F6718" w:rsidP="00581672">
      <w:pPr>
        <w:jc w:val="both"/>
        <w:rPr>
          <w:rFonts w:asciiTheme="majorBidi" w:hAnsiTheme="majorBidi" w:cstheme="majorBidi"/>
          <w:sz w:val="24"/>
          <w:szCs w:val="24"/>
        </w:rPr>
      </w:pPr>
      <w:r w:rsidRPr="000F6718">
        <w:rPr>
          <w:rFonts w:asciiTheme="majorBidi" w:hAnsiTheme="majorBidi" w:cstheme="majorBidi"/>
          <w:sz w:val="24"/>
          <w:szCs w:val="24"/>
        </w:rPr>
        <w:t xml:space="preserve">The initial foray into sentiment analysis with BERT, focusing solely on textual content, revealed the fundamental capability of text-based analysis to discern consumer sentiment in online reviews, albeit with limitations. For instance, a review expressing dissatisfaction with a mascara opening, marked with a </w:t>
      </w:r>
      <w:r w:rsidRPr="000F6718">
        <w:rPr>
          <w:rFonts w:ascii="Segoe UI Emoji" w:hAnsi="Segoe UI Emoji" w:cs="Segoe UI Emoji"/>
          <w:sz w:val="24"/>
          <w:szCs w:val="24"/>
        </w:rPr>
        <w:t>😡</w:t>
      </w:r>
      <w:r w:rsidRPr="000F6718">
        <w:rPr>
          <w:rFonts w:asciiTheme="majorBidi" w:hAnsiTheme="majorBidi" w:cstheme="majorBidi"/>
          <w:sz w:val="24"/>
          <w:szCs w:val="24"/>
        </w:rPr>
        <w:t xml:space="preserve"> emoji, was accurately classified as a 'Side Effect.' However, another review, despite its comprehensive detail and a high star rating, was misclassified as 'Uncertain' instead of 'Satisfaction.' This misclassification underscores the model's struggle with complex textual nuances and the necessity for additional sentiment indicators.</w:t>
      </w:r>
    </w:p>
    <w:p w14:paraId="57180CC9" w14:textId="77777777" w:rsidR="000F6718" w:rsidRPr="000F6718" w:rsidRDefault="000F6718" w:rsidP="00581672">
      <w:pPr>
        <w:jc w:val="both"/>
        <w:rPr>
          <w:rFonts w:asciiTheme="majorBidi" w:hAnsiTheme="majorBidi" w:cstheme="majorBidi"/>
          <w:sz w:val="24"/>
          <w:szCs w:val="24"/>
        </w:rPr>
      </w:pPr>
      <w:r w:rsidRPr="000F6718">
        <w:rPr>
          <w:rFonts w:asciiTheme="majorBidi" w:hAnsiTheme="majorBidi" w:cstheme="majorBidi"/>
          <w:sz w:val="24"/>
          <w:szCs w:val="24"/>
        </w:rPr>
        <w:t>The mislabeling of a review expressing dissatisfaction with the quality of eye shadow as 'Dissatisfaction' instead of the more severe 'Side Effect' further highlights the model's limitations in grasping the severity of negative sentiments based solely on text. Similarly, a review lamenting the inefficacy of a hangover remedy, though correctly identified as 'Dissatisfaction,' could potentially benefit from the integration of non-textual elements for a more nuanced understanding.</w:t>
      </w:r>
    </w:p>
    <w:p w14:paraId="50AF58AE" w14:textId="77777777" w:rsidR="000F6718" w:rsidRPr="000F6718" w:rsidRDefault="000F6718" w:rsidP="00581672">
      <w:pPr>
        <w:jc w:val="both"/>
        <w:rPr>
          <w:rFonts w:asciiTheme="majorBidi" w:hAnsiTheme="majorBidi" w:cstheme="majorBidi"/>
          <w:sz w:val="24"/>
          <w:szCs w:val="24"/>
        </w:rPr>
      </w:pPr>
      <w:r w:rsidRPr="000F6718">
        <w:rPr>
          <w:rFonts w:asciiTheme="majorBidi" w:hAnsiTheme="majorBidi" w:cstheme="majorBidi"/>
          <w:sz w:val="24"/>
          <w:szCs w:val="24"/>
        </w:rPr>
        <w:t>Conversely, the model showcased its strength in recognizing positive sentiments, accurately classifying a review praising a mascara's efficacy as 'Efficacy.' However, the model's inability to differentiate between 'Satisfaction' and 'Efficacy' in a review lauding a product's immediate results suggests a need for a more refined analysis approach that can discern subtle distinctions in positive feedback.</w:t>
      </w:r>
    </w:p>
    <w:p w14:paraId="71E9E6FF" w14:textId="77777777" w:rsidR="000F6718" w:rsidRPr="000F6718" w:rsidRDefault="000F6718" w:rsidP="00581672">
      <w:pPr>
        <w:jc w:val="both"/>
        <w:rPr>
          <w:rFonts w:asciiTheme="majorBidi" w:hAnsiTheme="majorBidi" w:cstheme="majorBidi"/>
          <w:b/>
          <w:bCs/>
          <w:sz w:val="24"/>
          <w:szCs w:val="24"/>
        </w:rPr>
      </w:pPr>
      <w:r w:rsidRPr="000F6718">
        <w:rPr>
          <w:rFonts w:asciiTheme="majorBidi" w:hAnsiTheme="majorBidi" w:cstheme="majorBidi"/>
          <w:b/>
          <w:bCs/>
          <w:sz w:val="24"/>
          <w:szCs w:val="24"/>
        </w:rPr>
        <w:lastRenderedPageBreak/>
        <w:t>Experiment 2: Text with Emoji Model Using BERT</w:t>
      </w:r>
    </w:p>
    <w:p w14:paraId="354FB208" w14:textId="77777777" w:rsidR="000F6718" w:rsidRPr="000F6718" w:rsidRDefault="000F6718" w:rsidP="00581672">
      <w:pPr>
        <w:jc w:val="both"/>
        <w:rPr>
          <w:rFonts w:asciiTheme="majorBidi" w:hAnsiTheme="majorBidi" w:cstheme="majorBidi"/>
          <w:sz w:val="24"/>
          <w:szCs w:val="24"/>
        </w:rPr>
      </w:pPr>
      <w:r w:rsidRPr="000F6718">
        <w:rPr>
          <w:rFonts w:asciiTheme="majorBidi" w:hAnsiTheme="majorBidi" w:cstheme="majorBidi"/>
          <w:sz w:val="24"/>
          <w:szCs w:val="24"/>
        </w:rPr>
        <w:t xml:space="preserve">The integration of emojis with textual analysis marked a significant improvement in sentiment classification. Emojis, serving as potent sentiment indicators, enhanced the model's interpretative depth, allowing for more nuanced sentiment classification. For instance, the use of a </w:t>
      </w:r>
      <w:r w:rsidRPr="000F6718">
        <w:rPr>
          <w:rFonts w:ascii="Segoe UI Emoji" w:hAnsi="Segoe UI Emoji" w:cs="Segoe UI Emoji"/>
          <w:sz w:val="24"/>
          <w:szCs w:val="24"/>
        </w:rPr>
        <w:t>😄</w:t>
      </w:r>
      <w:r w:rsidRPr="000F6718">
        <w:rPr>
          <w:rFonts w:asciiTheme="majorBidi" w:hAnsiTheme="majorBidi" w:cstheme="majorBidi"/>
          <w:sz w:val="24"/>
          <w:szCs w:val="24"/>
        </w:rPr>
        <w:t xml:space="preserve"> emoji in a positive review about mascara amplified the sentiment, leading to an accurate classification of 'Satisfaction.' This exemplifies how emojis can reinforce the sentiment conveyed through text, providing a clearer sentiment picture.</w:t>
      </w:r>
    </w:p>
    <w:p w14:paraId="4D6DBE3D" w14:textId="77777777" w:rsidR="000F6718" w:rsidRPr="000F6718" w:rsidRDefault="000F6718" w:rsidP="00581672">
      <w:pPr>
        <w:jc w:val="both"/>
        <w:rPr>
          <w:rFonts w:asciiTheme="majorBidi" w:hAnsiTheme="majorBidi" w:cstheme="majorBidi"/>
          <w:sz w:val="24"/>
          <w:szCs w:val="24"/>
        </w:rPr>
      </w:pPr>
      <w:r w:rsidRPr="000F6718">
        <w:rPr>
          <w:rFonts w:asciiTheme="majorBidi" w:hAnsiTheme="majorBidi" w:cstheme="majorBidi"/>
          <w:sz w:val="24"/>
          <w:szCs w:val="24"/>
        </w:rPr>
        <w:t xml:space="preserve">However, the model faced challenges when emojis conveyed sentiments contrary to the textual content or introduced ambiguity. A review expressing disappointment with a steamer, accompanied by a </w:t>
      </w:r>
      <w:r w:rsidRPr="000F6718">
        <w:rPr>
          <w:rFonts w:ascii="Segoe UI Emoji" w:hAnsi="Segoe UI Emoji" w:cs="Segoe UI Emoji"/>
          <w:sz w:val="24"/>
          <w:szCs w:val="24"/>
        </w:rPr>
        <w:t>😕</w:t>
      </w:r>
      <w:r w:rsidRPr="000F6718">
        <w:rPr>
          <w:rFonts w:asciiTheme="majorBidi" w:hAnsiTheme="majorBidi" w:cstheme="majorBidi"/>
          <w:sz w:val="24"/>
          <w:szCs w:val="24"/>
        </w:rPr>
        <w:t xml:space="preserve"> emoji, was misclassified as 'Side Effect' rather than 'Dissatisfaction.' This instance illustrates the complexity of sentiment expression in reviews, where emojis can either clarify or complicate the sentiment, depending on their alignment with the text.</w:t>
      </w:r>
    </w:p>
    <w:p w14:paraId="06280221" w14:textId="77777777" w:rsidR="000F6718" w:rsidRPr="000F6718" w:rsidRDefault="000F6718" w:rsidP="00581672">
      <w:pPr>
        <w:jc w:val="both"/>
        <w:rPr>
          <w:rFonts w:asciiTheme="majorBidi" w:hAnsiTheme="majorBidi" w:cstheme="majorBidi"/>
          <w:b/>
          <w:bCs/>
          <w:sz w:val="24"/>
          <w:szCs w:val="24"/>
        </w:rPr>
      </w:pPr>
      <w:r w:rsidRPr="000F6718">
        <w:rPr>
          <w:rFonts w:asciiTheme="majorBidi" w:hAnsiTheme="majorBidi" w:cstheme="majorBidi"/>
          <w:b/>
          <w:bCs/>
          <w:sz w:val="24"/>
          <w:szCs w:val="24"/>
        </w:rPr>
        <w:t>Experiment 3: Multi-Feature Model Incorporating Text, Emojis, Star Ratings, and Total Votes</w:t>
      </w:r>
    </w:p>
    <w:p w14:paraId="47E668E8" w14:textId="77777777" w:rsidR="000F6718" w:rsidRPr="000F6718" w:rsidRDefault="000F6718" w:rsidP="00581672">
      <w:pPr>
        <w:jc w:val="both"/>
        <w:rPr>
          <w:rFonts w:asciiTheme="majorBidi" w:hAnsiTheme="majorBidi" w:cstheme="majorBidi"/>
          <w:sz w:val="24"/>
          <w:szCs w:val="24"/>
        </w:rPr>
      </w:pPr>
      <w:r w:rsidRPr="000F6718">
        <w:rPr>
          <w:rFonts w:asciiTheme="majorBidi" w:hAnsiTheme="majorBidi" w:cstheme="majorBidi"/>
          <w:sz w:val="24"/>
          <w:szCs w:val="24"/>
        </w:rPr>
        <w:t xml:space="preserve">The multi-feature model's performance underscores the value of a comprehensive approach to sentiment analysis. By combining text, emojis, star ratings, and total votes, the model achieved remarkable accuracy and precision across various sentiment categories. For example, the model adeptly navigated the nuanced sentiment in a review marked with a </w:t>
      </w:r>
      <w:r w:rsidRPr="000F6718">
        <w:rPr>
          <w:rFonts w:ascii="Segoe UI Emoji" w:hAnsi="Segoe UI Emoji" w:cs="Segoe UI Emoji"/>
          <w:sz w:val="24"/>
          <w:szCs w:val="24"/>
        </w:rPr>
        <w:t>😢</w:t>
      </w:r>
      <w:r w:rsidRPr="000F6718">
        <w:rPr>
          <w:rFonts w:asciiTheme="majorBidi" w:hAnsiTheme="majorBidi" w:cstheme="majorBidi"/>
          <w:sz w:val="24"/>
          <w:szCs w:val="24"/>
        </w:rPr>
        <w:t xml:space="preserve"> emoji and a low star rating, correctly classifying it as 'Side Effect.' This accuracy demonstrates the model's ability to synthesize multiple sentiment indicators for a well-rounded sentiment analysis.</w:t>
      </w:r>
    </w:p>
    <w:p w14:paraId="6D53599B" w14:textId="77777777" w:rsidR="000F6718" w:rsidRPr="000F6718" w:rsidRDefault="000F6718" w:rsidP="00581672">
      <w:pPr>
        <w:jc w:val="both"/>
        <w:rPr>
          <w:rFonts w:asciiTheme="majorBidi" w:hAnsiTheme="majorBidi" w:cstheme="majorBidi"/>
          <w:sz w:val="24"/>
          <w:szCs w:val="24"/>
        </w:rPr>
      </w:pPr>
      <w:r w:rsidRPr="000F6718">
        <w:rPr>
          <w:rFonts w:asciiTheme="majorBidi" w:hAnsiTheme="majorBidi" w:cstheme="majorBidi"/>
          <w:sz w:val="24"/>
          <w:szCs w:val="24"/>
        </w:rPr>
        <w:t>Furthermore, the model's adeptness at recognizing positive sentiments, as seen in the correct classification of a mascara review as 'Satisfaction,' highlights its capability to leverage the cumulative sentiment value of textual content, emojis, and star ratings. This holistic approach allows for a more accurate and nuanced understanding of consumer feedback, moving beyond the limitations of text-only analysis.</w:t>
      </w:r>
    </w:p>
    <w:p w14:paraId="6DE8AF3A" w14:textId="3E3BFF42" w:rsidR="006C6C99" w:rsidRPr="006C6C99" w:rsidRDefault="00581672" w:rsidP="00581672">
      <w:pPr>
        <w:jc w:val="both"/>
        <w:rPr>
          <w:rFonts w:asciiTheme="majorBidi" w:hAnsiTheme="majorBidi" w:cstheme="majorBidi"/>
          <w:vanish/>
          <w:sz w:val="24"/>
          <w:szCs w:val="24"/>
        </w:rPr>
      </w:pPr>
      <w:r w:rsidRPr="00581672">
        <w:rPr>
          <w:rFonts w:asciiTheme="majorBidi" w:hAnsiTheme="majorBidi" w:cstheme="majorBidi"/>
          <w:sz w:val="24"/>
          <w:szCs w:val="24"/>
        </w:rPr>
        <w:t>The discussion of the three experimental configurations reveals the evolving complexity and accuracy of sentiment analysis as additional data modalities are integrated. While text-based analysis provides a foundational understanding of sentiment, the incorporation of emojis and other features such as star ratings and total votes significantly enhances the model's accuracy and depth of analysis. This progression underscores the multifaceted nature of sentiment expression in e-commerce reviews and highlights the potential of comprehensive models in capturing the nuanced landscape of consumer sentiment.</w:t>
      </w:r>
      <w:r w:rsidR="006C6C99" w:rsidRPr="006C6C99">
        <w:rPr>
          <w:rFonts w:asciiTheme="majorBidi" w:hAnsiTheme="majorBidi" w:cstheme="majorBidi"/>
          <w:vanish/>
          <w:sz w:val="24"/>
          <w:szCs w:val="24"/>
        </w:rPr>
        <w:t>Top of Form</w:t>
      </w:r>
    </w:p>
    <w:p w14:paraId="278114A4" w14:textId="77777777" w:rsidR="00A51199" w:rsidRPr="006C6C99" w:rsidRDefault="00A51199" w:rsidP="00581672">
      <w:pPr>
        <w:jc w:val="both"/>
        <w:rPr>
          <w:rFonts w:asciiTheme="majorBidi" w:hAnsiTheme="majorBidi" w:cstheme="majorBidi"/>
          <w:sz w:val="24"/>
          <w:szCs w:val="24"/>
        </w:rPr>
      </w:pPr>
    </w:p>
    <w:sectPr w:rsidR="00A51199" w:rsidRPr="006C6C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199"/>
    <w:rsid w:val="000F6718"/>
    <w:rsid w:val="00116630"/>
    <w:rsid w:val="00251755"/>
    <w:rsid w:val="002B41BD"/>
    <w:rsid w:val="00317577"/>
    <w:rsid w:val="004C73A3"/>
    <w:rsid w:val="00581672"/>
    <w:rsid w:val="006C6C99"/>
    <w:rsid w:val="006E3C5C"/>
    <w:rsid w:val="009B2C8A"/>
    <w:rsid w:val="009B4970"/>
    <w:rsid w:val="00A51199"/>
    <w:rsid w:val="00A80138"/>
    <w:rsid w:val="00DF37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71CB8"/>
  <w15:chartTrackingRefBased/>
  <w15:docId w15:val="{9EBB703F-924E-45D3-9EBE-E84DA0D50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3712093">
      <w:bodyDiv w:val="1"/>
      <w:marLeft w:val="0"/>
      <w:marRight w:val="0"/>
      <w:marTop w:val="0"/>
      <w:marBottom w:val="0"/>
      <w:divBdr>
        <w:top w:val="none" w:sz="0" w:space="0" w:color="auto"/>
        <w:left w:val="none" w:sz="0" w:space="0" w:color="auto"/>
        <w:bottom w:val="none" w:sz="0" w:space="0" w:color="auto"/>
        <w:right w:val="none" w:sz="0" w:space="0" w:color="auto"/>
      </w:divBdr>
      <w:divsChild>
        <w:div w:id="1614941488">
          <w:marLeft w:val="0"/>
          <w:marRight w:val="0"/>
          <w:marTop w:val="0"/>
          <w:marBottom w:val="0"/>
          <w:divBdr>
            <w:top w:val="single" w:sz="2" w:space="0" w:color="E3E3E3"/>
            <w:left w:val="single" w:sz="2" w:space="0" w:color="E3E3E3"/>
            <w:bottom w:val="single" w:sz="2" w:space="0" w:color="E3E3E3"/>
            <w:right w:val="single" w:sz="2" w:space="0" w:color="E3E3E3"/>
          </w:divBdr>
          <w:divsChild>
            <w:div w:id="1298805235">
              <w:marLeft w:val="0"/>
              <w:marRight w:val="0"/>
              <w:marTop w:val="0"/>
              <w:marBottom w:val="0"/>
              <w:divBdr>
                <w:top w:val="single" w:sz="2" w:space="0" w:color="E3E3E3"/>
                <w:left w:val="single" w:sz="2" w:space="0" w:color="E3E3E3"/>
                <w:bottom w:val="single" w:sz="2" w:space="0" w:color="E3E3E3"/>
                <w:right w:val="single" w:sz="2" w:space="0" w:color="E3E3E3"/>
              </w:divBdr>
              <w:divsChild>
                <w:div w:id="48113539">
                  <w:marLeft w:val="0"/>
                  <w:marRight w:val="0"/>
                  <w:marTop w:val="0"/>
                  <w:marBottom w:val="0"/>
                  <w:divBdr>
                    <w:top w:val="single" w:sz="2" w:space="0" w:color="E3E3E3"/>
                    <w:left w:val="single" w:sz="2" w:space="0" w:color="E3E3E3"/>
                    <w:bottom w:val="single" w:sz="2" w:space="0" w:color="E3E3E3"/>
                    <w:right w:val="single" w:sz="2" w:space="0" w:color="E3E3E3"/>
                  </w:divBdr>
                  <w:divsChild>
                    <w:div w:id="939996350">
                      <w:marLeft w:val="0"/>
                      <w:marRight w:val="0"/>
                      <w:marTop w:val="0"/>
                      <w:marBottom w:val="0"/>
                      <w:divBdr>
                        <w:top w:val="single" w:sz="2" w:space="0" w:color="E3E3E3"/>
                        <w:left w:val="single" w:sz="2" w:space="0" w:color="E3E3E3"/>
                        <w:bottom w:val="single" w:sz="2" w:space="0" w:color="E3E3E3"/>
                        <w:right w:val="single" w:sz="2" w:space="0" w:color="E3E3E3"/>
                      </w:divBdr>
                      <w:divsChild>
                        <w:div w:id="834686950">
                          <w:marLeft w:val="0"/>
                          <w:marRight w:val="0"/>
                          <w:marTop w:val="0"/>
                          <w:marBottom w:val="0"/>
                          <w:divBdr>
                            <w:top w:val="single" w:sz="2" w:space="0" w:color="E3E3E3"/>
                            <w:left w:val="single" w:sz="2" w:space="0" w:color="E3E3E3"/>
                            <w:bottom w:val="single" w:sz="2" w:space="0" w:color="E3E3E3"/>
                            <w:right w:val="single" w:sz="2" w:space="0" w:color="E3E3E3"/>
                          </w:divBdr>
                          <w:divsChild>
                            <w:div w:id="829295124">
                              <w:marLeft w:val="0"/>
                              <w:marRight w:val="0"/>
                              <w:marTop w:val="100"/>
                              <w:marBottom w:val="100"/>
                              <w:divBdr>
                                <w:top w:val="single" w:sz="2" w:space="0" w:color="E3E3E3"/>
                                <w:left w:val="single" w:sz="2" w:space="0" w:color="E3E3E3"/>
                                <w:bottom w:val="single" w:sz="2" w:space="0" w:color="E3E3E3"/>
                                <w:right w:val="single" w:sz="2" w:space="0" w:color="E3E3E3"/>
                              </w:divBdr>
                              <w:divsChild>
                                <w:div w:id="1829857806">
                                  <w:marLeft w:val="0"/>
                                  <w:marRight w:val="0"/>
                                  <w:marTop w:val="0"/>
                                  <w:marBottom w:val="0"/>
                                  <w:divBdr>
                                    <w:top w:val="single" w:sz="2" w:space="0" w:color="E3E3E3"/>
                                    <w:left w:val="single" w:sz="2" w:space="0" w:color="E3E3E3"/>
                                    <w:bottom w:val="single" w:sz="2" w:space="0" w:color="E3E3E3"/>
                                    <w:right w:val="single" w:sz="2" w:space="0" w:color="E3E3E3"/>
                                  </w:divBdr>
                                  <w:divsChild>
                                    <w:div w:id="1225336143">
                                      <w:marLeft w:val="0"/>
                                      <w:marRight w:val="0"/>
                                      <w:marTop w:val="0"/>
                                      <w:marBottom w:val="0"/>
                                      <w:divBdr>
                                        <w:top w:val="single" w:sz="2" w:space="0" w:color="E3E3E3"/>
                                        <w:left w:val="single" w:sz="2" w:space="0" w:color="E3E3E3"/>
                                        <w:bottom w:val="single" w:sz="2" w:space="0" w:color="E3E3E3"/>
                                        <w:right w:val="single" w:sz="2" w:space="0" w:color="E3E3E3"/>
                                      </w:divBdr>
                                      <w:divsChild>
                                        <w:div w:id="1250581736">
                                          <w:marLeft w:val="0"/>
                                          <w:marRight w:val="0"/>
                                          <w:marTop w:val="0"/>
                                          <w:marBottom w:val="0"/>
                                          <w:divBdr>
                                            <w:top w:val="single" w:sz="2" w:space="0" w:color="E3E3E3"/>
                                            <w:left w:val="single" w:sz="2" w:space="0" w:color="E3E3E3"/>
                                            <w:bottom w:val="single" w:sz="2" w:space="0" w:color="E3E3E3"/>
                                            <w:right w:val="single" w:sz="2" w:space="0" w:color="E3E3E3"/>
                                          </w:divBdr>
                                          <w:divsChild>
                                            <w:div w:id="1890258460">
                                              <w:marLeft w:val="0"/>
                                              <w:marRight w:val="0"/>
                                              <w:marTop w:val="0"/>
                                              <w:marBottom w:val="0"/>
                                              <w:divBdr>
                                                <w:top w:val="single" w:sz="2" w:space="0" w:color="E3E3E3"/>
                                                <w:left w:val="single" w:sz="2" w:space="0" w:color="E3E3E3"/>
                                                <w:bottom w:val="single" w:sz="2" w:space="0" w:color="E3E3E3"/>
                                                <w:right w:val="single" w:sz="2" w:space="0" w:color="E3E3E3"/>
                                              </w:divBdr>
                                              <w:divsChild>
                                                <w:div w:id="186334285">
                                                  <w:marLeft w:val="0"/>
                                                  <w:marRight w:val="0"/>
                                                  <w:marTop w:val="0"/>
                                                  <w:marBottom w:val="0"/>
                                                  <w:divBdr>
                                                    <w:top w:val="single" w:sz="2" w:space="0" w:color="E3E3E3"/>
                                                    <w:left w:val="single" w:sz="2" w:space="0" w:color="E3E3E3"/>
                                                    <w:bottom w:val="single" w:sz="2" w:space="0" w:color="E3E3E3"/>
                                                    <w:right w:val="single" w:sz="2" w:space="0" w:color="E3E3E3"/>
                                                  </w:divBdr>
                                                  <w:divsChild>
                                                    <w:div w:id="20056689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05695481">
          <w:marLeft w:val="0"/>
          <w:marRight w:val="0"/>
          <w:marTop w:val="0"/>
          <w:marBottom w:val="0"/>
          <w:divBdr>
            <w:top w:val="none" w:sz="0" w:space="0" w:color="auto"/>
            <w:left w:val="none" w:sz="0" w:space="0" w:color="auto"/>
            <w:bottom w:val="none" w:sz="0" w:space="0" w:color="auto"/>
            <w:right w:val="none" w:sz="0" w:space="0" w:color="auto"/>
          </w:divBdr>
        </w:div>
      </w:divsChild>
    </w:div>
    <w:div w:id="2101833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905</Words>
  <Characters>5162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Kheem Dharmani</dc:creator>
  <cp:keywords/>
  <dc:description/>
  <cp:lastModifiedBy>Kheem Dharmani</cp:lastModifiedBy>
  <cp:revision>4</cp:revision>
  <dcterms:created xsi:type="dcterms:W3CDTF">2024-02-13T18:21:00Z</dcterms:created>
  <dcterms:modified xsi:type="dcterms:W3CDTF">2024-02-13T18:35:00Z</dcterms:modified>
</cp:coreProperties>
</file>