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0894" w14:textId="1742624B" w:rsidR="003E2267" w:rsidRDefault="003E2267" w:rsidP="00C76FF4">
      <w:pPr>
        <w:pStyle w:val="Title"/>
        <w:jc w:val="center"/>
      </w:pPr>
      <w:r>
        <w:rPr>
          <w:noProof/>
          <w:color w:val="333333"/>
          <w:sz w:val="24"/>
          <w:szCs w:val="24"/>
        </w:rPr>
        <w:drawing>
          <wp:inline distT="0" distB="0" distL="0" distR="0" wp14:anchorId="68C1A864" wp14:editId="6865F9AA">
            <wp:extent cx="4241800" cy="1092200"/>
            <wp:effectExtent l="0" t="0" r="6350" b="0"/>
            <wp:docPr id="1721698560" name="Picture 172169856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1092200"/>
                    </a:xfrm>
                    <a:prstGeom prst="rect">
                      <a:avLst/>
                    </a:prstGeom>
                    <a:noFill/>
                    <a:ln>
                      <a:noFill/>
                    </a:ln>
                  </pic:spPr>
                </pic:pic>
              </a:graphicData>
            </a:graphic>
          </wp:inline>
        </w:drawing>
      </w:r>
    </w:p>
    <w:p w14:paraId="38BEFC10" w14:textId="77777777" w:rsidR="003E2267" w:rsidRDefault="003E2267" w:rsidP="003E2267">
      <w:pPr>
        <w:spacing w:after="0"/>
        <w:jc w:val="center"/>
        <w:rPr>
          <w:b/>
          <w:color w:val="333333"/>
        </w:rPr>
      </w:pPr>
      <w:r>
        <w:rPr>
          <w:b/>
          <w:color w:val="333333"/>
        </w:rPr>
        <w:t xml:space="preserve">CCT College Dublin Continuous Assessment </w:t>
      </w:r>
    </w:p>
    <w:p w14:paraId="11D8C73C" w14:textId="77777777" w:rsidR="003E2267" w:rsidRDefault="003E2267" w:rsidP="003E2267">
      <w:pPr>
        <w:spacing w:after="0"/>
        <w:rPr>
          <w:i/>
          <w:color w:val="333333"/>
        </w:rPr>
      </w:pPr>
      <w:r>
        <w:rPr>
          <w:i/>
          <w:color w:val="333333"/>
        </w:rPr>
        <w:t xml:space="preserve"> </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3E2267" w14:paraId="7A9231E5" w14:textId="77777777" w:rsidTr="00562503">
        <w:tc>
          <w:tcPr>
            <w:tcW w:w="1833" w:type="dxa"/>
          </w:tcPr>
          <w:p w14:paraId="445FFEF8" w14:textId="77777777" w:rsidR="003E2267" w:rsidRDefault="003E2267" w:rsidP="00562503">
            <w:pPr>
              <w:rPr>
                <w:b/>
                <w:color w:val="333333"/>
              </w:rPr>
            </w:pPr>
            <w:r>
              <w:rPr>
                <w:b/>
                <w:color w:val="333333"/>
              </w:rPr>
              <w:t>Programme Title:</w:t>
            </w:r>
          </w:p>
        </w:tc>
        <w:tc>
          <w:tcPr>
            <w:tcW w:w="7795" w:type="dxa"/>
            <w:gridSpan w:val="3"/>
          </w:tcPr>
          <w:p w14:paraId="31C55672" w14:textId="77777777" w:rsidR="003E2267" w:rsidRDefault="003E2267" w:rsidP="00562503">
            <w:pPr>
              <w:rPr>
                <w:i/>
                <w:color w:val="333333"/>
              </w:rPr>
            </w:pPr>
            <w:r>
              <w:rPr>
                <w:i/>
                <w:color w:val="333333"/>
              </w:rPr>
              <w:t>MSc in Data Analytics</w:t>
            </w:r>
          </w:p>
        </w:tc>
      </w:tr>
      <w:tr w:rsidR="003E2267" w14:paraId="13715272" w14:textId="77777777" w:rsidTr="00562503">
        <w:tc>
          <w:tcPr>
            <w:tcW w:w="1833" w:type="dxa"/>
          </w:tcPr>
          <w:p w14:paraId="55912044" w14:textId="77777777" w:rsidR="003E2267" w:rsidRDefault="003E2267" w:rsidP="00562503">
            <w:pPr>
              <w:rPr>
                <w:b/>
                <w:color w:val="333333"/>
              </w:rPr>
            </w:pPr>
            <w:r>
              <w:rPr>
                <w:b/>
                <w:color w:val="333333"/>
              </w:rPr>
              <w:t>Cohort:</w:t>
            </w:r>
          </w:p>
        </w:tc>
        <w:tc>
          <w:tcPr>
            <w:tcW w:w="7795" w:type="dxa"/>
            <w:gridSpan w:val="3"/>
          </w:tcPr>
          <w:p w14:paraId="3B8FB721" w14:textId="77777777" w:rsidR="003E2267" w:rsidRDefault="003E2267" w:rsidP="00562503">
            <w:pPr>
              <w:rPr>
                <w:i/>
                <w:color w:val="333333"/>
              </w:rPr>
            </w:pPr>
            <w:r>
              <w:rPr>
                <w:i/>
                <w:color w:val="333333"/>
              </w:rPr>
              <w:t>MSc in Data Analytics FT/SB+ (Sept22 start)</w:t>
            </w:r>
          </w:p>
        </w:tc>
      </w:tr>
      <w:tr w:rsidR="003E2267" w14:paraId="3B30D40C" w14:textId="77777777" w:rsidTr="00562503">
        <w:tc>
          <w:tcPr>
            <w:tcW w:w="1833" w:type="dxa"/>
          </w:tcPr>
          <w:p w14:paraId="7D7490A3" w14:textId="77777777" w:rsidR="003E2267" w:rsidRDefault="003E2267" w:rsidP="00562503">
            <w:pPr>
              <w:rPr>
                <w:color w:val="333333"/>
              </w:rPr>
            </w:pPr>
            <w:r>
              <w:rPr>
                <w:b/>
                <w:color w:val="333333"/>
              </w:rPr>
              <w:t>Module Title(s)</w:t>
            </w:r>
            <w:r>
              <w:rPr>
                <w:color w:val="333333"/>
              </w:rPr>
              <w:t>:</w:t>
            </w:r>
          </w:p>
        </w:tc>
        <w:tc>
          <w:tcPr>
            <w:tcW w:w="7795" w:type="dxa"/>
            <w:gridSpan w:val="3"/>
          </w:tcPr>
          <w:p w14:paraId="7BDDCA60" w14:textId="77777777" w:rsidR="003E2267" w:rsidRDefault="003E2267" w:rsidP="00562503">
            <w:pPr>
              <w:rPr>
                <w:i/>
                <w:color w:val="333333"/>
              </w:rPr>
            </w:pPr>
            <w:r>
              <w:rPr>
                <w:i/>
                <w:color w:val="333333"/>
              </w:rPr>
              <w:t>Advanced Data Analytics</w:t>
            </w:r>
          </w:p>
          <w:p w14:paraId="06A9CD2C" w14:textId="77777777" w:rsidR="003E2267" w:rsidRDefault="003E2267" w:rsidP="00562503">
            <w:pPr>
              <w:rPr>
                <w:i/>
                <w:color w:val="333333"/>
              </w:rPr>
            </w:pPr>
            <w:r>
              <w:rPr>
                <w:i/>
                <w:color w:val="333333"/>
              </w:rPr>
              <w:t>Big Data Storage and Processing</w:t>
            </w:r>
          </w:p>
        </w:tc>
      </w:tr>
      <w:tr w:rsidR="003E2267" w14:paraId="2D6037E6" w14:textId="77777777" w:rsidTr="00562503">
        <w:tc>
          <w:tcPr>
            <w:tcW w:w="1833" w:type="dxa"/>
          </w:tcPr>
          <w:p w14:paraId="5B4399A3" w14:textId="77777777" w:rsidR="003E2267" w:rsidRDefault="003E2267" w:rsidP="00562503">
            <w:pPr>
              <w:rPr>
                <w:b/>
                <w:color w:val="333333"/>
              </w:rPr>
            </w:pPr>
            <w:r>
              <w:rPr>
                <w:b/>
                <w:color w:val="333333"/>
              </w:rPr>
              <w:t>Assignment Type:</w:t>
            </w:r>
          </w:p>
        </w:tc>
        <w:tc>
          <w:tcPr>
            <w:tcW w:w="3237" w:type="dxa"/>
          </w:tcPr>
          <w:p w14:paraId="4B69F4C8" w14:textId="77777777" w:rsidR="003E2267" w:rsidRDefault="003E2267" w:rsidP="00562503">
            <w:pPr>
              <w:rPr>
                <w:i/>
                <w:color w:val="333333"/>
              </w:rPr>
            </w:pPr>
            <w:r>
              <w:rPr>
                <w:i/>
                <w:color w:val="333333"/>
              </w:rPr>
              <w:t>Individual</w:t>
            </w:r>
          </w:p>
        </w:tc>
        <w:tc>
          <w:tcPr>
            <w:tcW w:w="1439" w:type="dxa"/>
          </w:tcPr>
          <w:p w14:paraId="3AE06C15" w14:textId="77777777" w:rsidR="003E2267" w:rsidRDefault="003E2267" w:rsidP="00562503">
            <w:pPr>
              <w:rPr>
                <w:color w:val="333333"/>
              </w:rPr>
            </w:pPr>
            <w:r>
              <w:rPr>
                <w:b/>
                <w:color w:val="333333"/>
              </w:rPr>
              <w:t>Weighting(s)</w:t>
            </w:r>
            <w:r>
              <w:rPr>
                <w:color w:val="333333"/>
              </w:rPr>
              <w:t>:</w:t>
            </w:r>
          </w:p>
        </w:tc>
        <w:tc>
          <w:tcPr>
            <w:tcW w:w="3119" w:type="dxa"/>
          </w:tcPr>
          <w:p w14:paraId="4E9F29C9" w14:textId="77777777" w:rsidR="003E2267" w:rsidRDefault="003E2267" w:rsidP="00562503">
            <w:pPr>
              <w:rPr>
                <w:i/>
                <w:color w:val="333333"/>
              </w:rPr>
            </w:pPr>
            <w:r>
              <w:rPr>
                <w:i/>
                <w:color w:val="333333"/>
              </w:rPr>
              <w:t>Advanced Data Analytics – 60%</w:t>
            </w:r>
          </w:p>
          <w:p w14:paraId="4B12DAC9" w14:textId="77777777" w:rsidR="003E2267" w:rsidRDefault="003E2267" w:rsidP="00562503">
            <w:pPr>
              <w:rPr>
                <w:i/>
                <w:color w:val="333333"/>
              </w:rPr>
            </w:pPr>
            <w:r>
              <w:rPr>
                <w:i/>
                <w:color w:val="333333"/>
              </w:rPr>
              <w:t>Big Data Storage and Processing – 60%</w:t>
            </w:r>
          </w:p>
        </w:tc>
      </w:tr>
      <w:tr w:rsidR="003E2267" w14:paraId="3BBC752E" w14:textId="77777777" w:rsidTr="00562503">
        <w:tc>
          <w:tcPr>
            <w:tcW w:w="1833" w:type="dxa"/>
          </w:tcPr>
          <w:p w14:paraId="5F4D3517" w14:textId="77777777" w:rsidR="003E2267" w:rsidRDefault="003E2267" w:rsidP="00562503">
            <w:pPr>
              <w:rPr>
                <w:b/>
                <w:color w:val="333333"/>
              </w:rPr>
            </w:pPr>
            <w:r>
              <w:rPr>
                <w:b/>
                <w:color w:val="333333"/>
              </w:rPr>
              <w:t>Assignment Title:</w:t>
            </w:r>
          </w:p>
        </w:tc>
        <w:tc>
          <w:tcPr>
            <w:tcW w:w="7795" w:type="dxa"/>
            <w:gridSpan w:val="3"/>
          </w:tcPr>
          <w:p w14:paraId="2FFA9896" w14:textId="77777777" w:rsidR="003E2267" w:rsidRDefault="003E2267" w:rsidP="00562503">
            <w:pPr>
              <w:rPr>
                <w:i/>
                <w:color w:val="333333"/>
              </w:rPr>
            </w:pPr>
            <w:r>
              <w:rPr>
                <w:i/>
                <w:color w:val="333333"/>
              </w:rPr>
              <w:t>MSC_DA_CA2v4</w:t>
            </w:r>
          </w:p>
        </w:tc>
      </w:tr>
      <w:tr w:rsidR="003E2267" w14:paraId="7970929A" w14:textId="77777777" w:rsidTr="00562503">
        <w:tc>
          <w:tcPr>
            <w:tcW w:w="1833" w:type="dxa"/>
          </w:tcPr>
          <w:p w14:paraId="47E83283" w14:textId="77777777" w:rsidR="003E2267" w:rsidRDefault="003E2267" w:rsidP="00562503">
            <w:pPr>
              <w:rPr>
                <w:b/>
                <w:color w:val="333333"/>
              </w:rPr>
            </w:pPr>
            <w:r>
              <w:rPr>
                <w:b/>
                <w:color w:val="333333"/>
              </w:rPr>
              <w:t>Issue Date:</w:t>
            </w:r>
          </w:p>
        </w:tc>
        <w:tc>
          <w:tcPr>
            <w:tcW w:w="7795" w:type="dxa"/>
            <w:gridSpan w:val="3"/>
          </w:tcPr>
          <w:p w14:paraId="31E6AC66" w14:textId="77777777" w:rsidR="003E2267" w:rsidRDefault="003E2267" w:rsidP="00562503">
            <w:pPr>
              <w:rPr>
                <w:i/>
                <w:color w:val="333333"/>
              </w:rPr>
            </w:pPr>
            <w:r>
              <w:rPr>
                <w:i/>
                <w:color w:val="333333"/>
              </w:rPr>
              <w:t>25/04/2023</w:t>
            </w:r>
          </w:p>
        </w:tc>
      </w:tr>
      <w:tr w:rsidR="003E2267" w14:paraId="79D9E5CA" w14:textId="77777777" w:rsidTr="00562503">
        <w:tc>
          <w:tcPr>
            <w:tcW w:w="1833" w:type="dxa"/>
          </w:tcPr>
          <w:p w14:paraId="6EB51E12" w14:textId="77777777" w:rsidR="003E2267" w:rsidRDefault="003E2267" w:rsidP="00562503">
            <w:pPr>
              <w:rPr>
                <w:b/>
                <w:color w:val="333333"/>
              </w:rPr>
            </w:pPr>
            <w:r>
              <w:rPr>
                <w:b/>
                <w:color w:val="333333"/>
              </w:rPr>
              <w:t>Lecturer(s)</w:t>
            </w:r>
            <w:r>
              <w:rPr>
                <w:color w:val="333333"/>
              </w:rPr>
              <w:t>:</w:t>
            </w:r>
          </w:p>
        </w:tc>
        <w:tc>
          <w:tcPr>
            <w:tcW w:w="7795" w:type="dxa"/>
            <w:gridSpan w:val="3"/>
          </w:tcPr>
          <w:p w14:paraId="354F89C2" w14:textId="77777777" w:rsidR="003E2267" w:rsidRDefault="003E2267" w:rsidP="00562503">
            <w:pPr>
              <w:rPr>
                <w:i/>
                <w:color w:val="333333"/>
              </w:rPr>
            </w:pPr>
            <w:r>
              <w:rPr>
                <w:i/>
                <w:color w:val="333333"/>
              </w:rPr>
              <w:t>David McQuaid</w:t>
            </w:r>
          </w:p>
          <w:p w14:paraId="47649CA3" w14:textId="77777777" w:rsidR="003E2267" w:rsidRDefault="003E2267" w:rsidP="00562503">
            <w:pPr>
              <w:rPr>
                <w:i/>
                <w:color w:val="333333"/>
              </w:rPr>
            </w:pPr>
            <w:r>
              <w:rPr>
                <w:i/>
                <w:color w:val="333333"/>
              </w:rPr>
              <w:t>Muhammad Iqbal</w:t>
            </w:r>
          </w:p>
        </w:tc>
      </w:tr>
      <w:tr w:rsidR="003E2267" w14:paraId="70BC4EBA" w14:textId="77777777" w:rsidTr="00562503">
        <w:tc>
          <w:tcPr>
            <w:tcW w:w="1833" w:type="dxa"/>
          </w:tcPr>
          <w:p w14:paraId="375168A6" w14:textId="77777777" w:rsidR="003E2267" w:rsidRDefault="003E2267" w:rsidP="00562503">
            <w:pPr>
              <w:rPr>
                <w:color w:val="333333"/>
              </w:rPr>
            </w:pPr>
            <w:r>
              <w:rPr>
                <w:b/>
                <w:color w:val="333333"/>
              </w:rPr>
              <w:t xml:space="preserve">Submission Date: </w:t>
            </w:r>
          </w:p>
        </w:tc>
        <w:tc>
          <w:tcPr>
            <w:tcW w:w="3237" w:type="dxa"/>
          </w:tcPr>
          <w:p w14:paraId="4928824B" w14:textId="77777777" w:rsidR="003E2267" w:rsidRDefault="003E2267" w:rsidP="00562503">
            <w:pPr>
              <w:rPr>
                <w:i/>
                <w:color w:val="333333"/>
              </w:rPr>
            </w:pPr>
            <w:r>
              <w:rPr>
                <w:i/>
                <w:color w:val="333333"/>
              </w:rPr>
              <w:t>26/05/2023</w:t>
            </w:r>
          </w:p>
        </w:tc>
        <w:tc>
          <w:tcPr>
            <w:tcW w:w="1439" w:type="dxa"/>
          </w:tcPr>
          <w:p w14:paraId="321B56DB" w14:textId="77777777" w:rsidR="003E2267" w:rsidRDefault="003E2267" w:rsidP="00562503">
            <w:pPr>
              <w:rPr>
                <w:b/>
                <w:color w:val="333333"/>
              </w:rPr>
            </w:pPr>
            <w:r>
              <w:rPr>
                <w:b/>
                <w:color w:val="333333"/>
              </w:rPr>
              <w:t>Feedback Date:</w:t>
            </w:r>
          </w:p>
        </w:tc>
        <w:tc>
          <w:tcPr>
            <w:tcW w:w="3119" w:type="dxa"/>
          </w:tcPr>
          <w:p w14:paraId="5DDFE0B4" w14:textId="77777777" w:rsidR="003E2267" w:rsidRDefault="003E2267" w:rsidP="00562503">
            <w:pPr>
              <w:rPr>
                <w:i/>
                <w:color w:val="333333"/>
              </w:rPr>
            </w:pPr>
            <w:r>
              <w:rPr>
                <w:i/>
                <w:color w:val="333333"/>
              </w:rPr>
              <w:t>After exam board</w:t>
            </w:r>
          </w:p>
        </w:tc>
      </w:tr>
    </w:tbl>
    <w:p w14:paraId="2050043B" w14:textId="77777777" w:rsidR="003E2267" w:rsidRDefault="003E2267" w:rsidP="00C76FF4">
      <w:pPr>
        <w:pStyle w:val="Title"/>
        <w:jc w:val="center"/>
      </w:pPr>
    </w:p>
    <w:p w14:paraId="51232853" w14:textId="77777777" w:rsidR="003E2267" w:rsidRDefault="003E2267" w:rsidP="003E2267"/>
    <w:p w14:paraId="366902CA" w14:textId="77777777" w:rsidR="003E2267" w:rsidRDefault="003E2267" w:rsidP="003E2267"/>
    <w:p w14:paraId="15D54689" w14:textId="77777777" w:rsidR="003E2267" w:rsidRDefault="003E2267" w:rsidP="003E2267"/>
    <w:p w14:paraId="3840653B" w14:textId="77777777" w:rsidR="003E2267" w:rsidRDefault="003E2267" w:rsidP="003E2267"/>
    <w:p w14:paraId="3AAF657B" w14:textId="77777777" w:rsidR="003E2267" w:rsidRDefault="003E2267" w:rsidP="003E2267"/>
    <w:p w14:paraId="1CA538A0" w14:textId="77777777" w:rsidR="003E2267" w:rsidRPr="003E2267" w:rsidRDefault="003E2267" w:rsidP="003E2267"/>
    <w:p w14:paraId="1C5A7A52" w14:textId="1F83DA07" w:rsidR="00ED3AC2" w:rsidRPr="00590666" w:rsidRDefault="00C76FF4" w:rsidP="00590666">
      <w:pPr>
        <w:jc w:val="center"/>
        <w:rPr>
          <w:rFonts w:asciiTheme="majorBidi" w:hAnsiTheme="majorBidi" w:cstheme="majorBidi"/>
          <w:b/>
          <w:bCs/>
          <w:sz w:val="28"/>
          <w:szCs w:val="28"/>
        </w:rPr>
      </w:pPr>
      <w:r w:rsidRPr="00590666">
        <w:rPr>
          <w:rFonts w:asciiTheme="majorBidi" w:hAnsiTheme="majorBidi" w:cstheme="majorBidi"/>
          <w:b/>
          <w:bCs/>
          <w:sz w:val="28"/>
          <w:szCs w:val="28"/>
        </w:rPr>
        <w:lastRenderedPageBreak/>
        <w:t>Twitter Sentiment Analysis: Exploring Sentiment Patterns and Forecasting Trends Sentiment</w:t>
      </w:r>
    </w:p>
    <w:p w14:paraId="7C5F312A" w14:textId="6AEE0115" w:rsidR="000A0137" w:rsidRDefault="000A0137" w:rsidP="000A0137"/>
    <w:p w14:paraId="2941361A" w14:textId="77777777" w:rsidR="003E2267" w:rsidRDefault="003E2267" w:rsidP="000A0137"/>
    <w:p w14:paraId="2A9033EF" w14:textId="77777777" w:rsidR="003E2267" w:rsidRDefault="003E2267" w:rsidP="003E2267">
      <w:pPr>
        <w:jc w:val="center"/>
        <w:rPr>
          <w:lang w:val="it-IT"/>
        </w:rPr>
      </w:pPr>
      <w:r>
        <w:rPr>
          <w:w w:val="115"/>
          <w:lang w:val="it-IT"/>
        </w:rPr>
        <w:t>Talita</w:t>
      </w:r>
      <w:r>
        <w:rPr>
          <w:spacing w:val="12"/>
          <w:w w:val="115"/>
          <w:lang w:val="it-IT"/>
        </w:rPr>
        <w:t xml:space="preserve"> </w:t>
      </w:r>
      <w:r>
        <w:rPr>
          <w:w w:val="115"/>
          <w:lang w:val="it-IT"/>
        </w:rPr>
        <w:t>Pereira</w:t>
      </w:r>
      <w:r>
        <w:rPr>
          <w:spacing w:val="13"/>
          <w:w w:val="115"/>
          <w:lang w:val="it-IT"/>
        </w:rPr>
        <w:t xml:space="preserve"> </w:t>
      </w:r>
      <w:r>
        <w:rPr>
          <w:w w:val="115"/>
          <w:lang w:val="it-IT"/>
        </w:rPr>
        <w:t>De</w:t>
      </w:r>
      <w:r>
        <w:rPr>
          <w:spacing w:val="11"/>
          <w:w w:val="115"/>
          <w:lang w:val="it-IT"/>
        </w:rPr>
        <w:t xml:space="preserve"> </w:t>
      </w:r>
      <w:r>
        <w:rPr>
          <w:spacing w:val="-4"/>
          <w:w w:val="115"/>
          <w:lang w:val="it-IT"/>
        </w:rPr>
        <w:t>Souza</w:t>
      </w:r>
    </w:p>
    <w:p w14:paraId="79251B7B" w14:textId="77777777" w:rsidR="003E2267" w:rsidRPr="00F07A18" w:rsidRDefault="003E2267" w:rsidP="003E2267">
      <w:pPr>
        <w:jc w:val="center"/>
        <w:rPr>
          <w:lang w:val="it-IT"/>
        </w:rPr>
      </w:pPr>
      <w:r>
        <w:rPr>
          <w:spacing w:val="-2"/>
          <w:w w:val="105"/>
          <w:lang w:val="it-IT"/>
        </w:rPr>
        <w:t>SBA22233</w:t>
      </w:r>
    </w:p>
    <w:p w14:paraId="1F9C3EB6" w14:textId="77777777" w:rsidR="003E2267" w:rsidRPr="00F07A18" w:rsidRDefault="003E2267" w:rsidP="003E2267">
      <w:pPr>
        <w:jc w:val="center"/>
        <w:rPr>
          <w:rFonts w:ascii="Times New Roman" w:hAnsi="Times New Roman" w:cs="Times New Roman"/>
          <w:sz w:val="24"/>
          <w:szCs w:val="24"/>
          <w:lang w:val="it-IT"/>
        </w:rPr>
      </w:pPr>
      <w:hyperlink r:id="rId9" w:history="1">
        <w:r>
          <w:rPr>
            <w:rStyle w:val="Hyperlink"/>
            <w:rFonts w:ascii="Times New Roman" w:hAnsi="Times New Roman" w:cs="Times New Roman"/>
            <w:spacing w:val="-2"/>
            <w:w w:val="105"/>
            <w:sz w:val="24"/>
            <w:szCs w:val="24"/>
            <w:lang w:val="it-IT"/>
          </w:rPr>
          <w:t>sba22233@studentcct.ie</w:t>
        </w:r>
      </w:hyperlink>
    </w:p>
    <w:p w14:paraId="481E9DDD" w14:textId="77777777" w:rsidR="003E2267" w:rsidRDefault="003E2267" w:rsidP="003E2267">
      <w:pPr>
        <w:jc w:val="center"/>
        <w:rPr>
          <w:rFonts w:ascii="Times New Roman" w:hAnsi="Times New Roman" w:cs="Times New Roman"/>
          <w:w w:val="105"/>
        </w:rPr>
      </w:pPr>
      <w:r>
        <w:rPr>
          <w:rFonts w:ascii="Times New Roman" w:hAnsi="Times New Roman" w:cs="Times New Roman"/>
          <w:w w:val="105"/>
          <w:lang w:val="en-US"/>
        </w:rPr>
        <w:t>May</w:t>
      </w:r>
      <w:r>
        <w:rPr>
          <w:rFonts w:ascii="Times New Roman" w:hAnsi="Times New Roman" w:cs="Times New Roman"/>
          <w:spacing w:val="23"/>
          <w:w w:val="105"/>
        </w:rPr>
        <w:t xml:space="preserve"> </w:t>
      </w:r>
      <w:r>
        <w:rPr>
          <w:rFonts w:ascii="Times New Roman" w:hAnsi="Times New Roman" w:cs="Times New Roman"/>
          <w:w w:val="105"/>
          <w:lang w:val="en-US"/>
        </w:rPr>
        <w:t>26</w:t>
      </w:r>
      <w:r>
        <w:rPr>
          <w:rFonts w:ascii="Times New Roman" w:hAnsi="Times New Roman" w:cs="Times New Roman"/>
          <w:w w:val="105"/>
        </w:rPr>
        <w:t>,</w:t>
      </w:r>
      <w:r>
        <w:rPr>
          <w:rFonts w:ascii="Times New Roman" w:hAnsi="Times New Roman" w:cs="Times New Roman"/>
          <w:spacing w:val="23"/>
          <w:w w:val="105"/>
        </w:rPr>
        <w:t xml:space="preserve"> </w:t>
      </w:r>
      <w:r>
        <w:rPr>
          <w:rFonts w:ascii="Times New Roman" w:hAnsi="Times New Roman" w:cs="Times New Roman"/>
          <w:spacing w:val="-4"/>
          <w:w w:val="105"/>
        </w:rPr>
        <w:t>2023</w:t>
      </w:r>
    </w:p>
    <w:p w14:paraId="599B07A4" w14:textId="77777777" w:rsidR="003E2267" w:rsidRDefault="003E2267" w:rsidP="003E2267">
      <w:pPr>
        <w:pStyle w:val="BodyText"/>
        <w:spacing w:before="11"/>
        <w:ind w:left="0"/>
        <w:rPr>
          <w:sz w:val="17"/>
        </w:rPr>
      </w:pPr>
    </w:p>
    <w:p w14:paraId="2B810F0C" w14:textId="77777777" w:rsidR="003E2267" w:rsidRDefault="003E2267" w:rsidP="003E2267">
      <w:pPr>
        <w:pStyle w:val="BodyText"/>
      </w:pPr>
    </w:p>
    <w:p w14:paraId="112B0B7D" w14:textId="77777777" w:rsidR="003E2267" w:rsidRDefault="003E2267" w:rsidP="003E2267">
      <w:pPr>
        <w:spacing w:after="0"/>
        <w:rPr>
          <w:rFonts w:ascii="Times New Roman" w:eastAsia="PMingLiU" w:hAnsi="Times New Roman" w:cs="Times New Roman"/>
          <w:i/>
          <w:iCs/>
          <w:sz w:val="24"/>
          <w:szCs w:val="24"/>
          <w:lang w:val="en-US"/>
        </w:rPr>
      </w:pPr>
    </w:p>
    <w:p w14:paraId="3B6482DE" w14:textId="77777777" w:rsidR="003E2267" w:rsidRDefault="003E2267" w:rsidP="003E2267">
      <w:pPr>
        <w:spacing w:after="0"/>
        <w:rPr>
          <w:rFonts w:ascii="Times New Roman" w:eastAsia="PMingLiU" w:hAnsi="Times New Roman" w:cs="Times New Roman"/>
          <w:i/>
          <w:iCs/>
          <w:sz w:val="24"/>
          <w:szCs w:val="24"/>
          <w:lang w:val="en-US"/>
        </w:rPr>
      </w:pPr>
    </w:p>
    <w:p w14:paraId="19FD4AEE" w14:textId="77777777" w:rsidR="003E2267" w:rsidRPr="00F07A18" w:rsidRDefault="003E2267" w:rsidP="003E2267">
      <w:pPr>
        <w:jc w:val="center"/>
        <w:rPr>
          <w:rFonts w:asciiTheme="majorBidi" w:hAnsiTheme="majorBidi" w:cstheme="majorBidi"/>
          <w:b/>
          <w:bCs/>
          <w:sz w:val="28"/>
          <w:szCs w:val="28"/>
        </w:rPr>
      </w:pPr>
      <w:r w:rsidRPr="00F07A18">
        <w:rPr>
          <w:rFonts w:asciiTheme="majorBidi" w:hAnsiTheme="majorBidi" w:cstheme="majorBidi"/>
          <w:b/>
          <w:bCs/>
          <w:sz w:val="28"/>
          <w:szCs w:val="28"/>
        </w:rPr>
        <w:t>Framework</w:t>
      </w:r>
    </w:p>
    <w:p w14:paraId="25303C7E" w14:textId="77777777" w:rsidR="003E2267" w:rsidRPr="008D2ACD" w:rsidRDefault="003E2267" w:rsidP="003E2267"/>
    <w:p w14:paraId="542AC4C9" w14:textId="3BD9E671" w:rsidR="003E2267" w:rsidRPr="00B009A8" w:rsidRDefault="003E2267" w:rsidP="00B009A8">
      <w:pPr>
        <w:ind w:left="720"/>
        <w:rPr>
          <w:rStyle w:val="Hyperlink"/>
          <w:rFonts w:asciiTheme="majorBidi" w:hAnsiTheme="majorBidi" w:cstheme="majorBidi"/>
          <w:b/>
          <w:bCs/>
          <w:color w:val="auto"/>
          <w:sz w:val="24"/>
          <w:szCs w:val="24"/>
          <w:u w:val="none"/>
        </w:rPr>
      </w:pPr>
      <w:r w:rsidRPr="00191BB5">
        <w:rPr>
          <w:rFonts w:asciiTheme="majorBidi" w:hAnsiTheme="majorBidi" w:cstheme="majorBidi"/>
          <w:b/>
          <w:bCs/>
          <w:sz w:val="24"/>
          <w:szCs w:val="24"/>
        </w:rPr>
        <w:t xml:space="preserve">GitHub </w:t>
      </w:r>
      <w:r>
        <w:rPr>
          <w:rFonts w:asciiTheme="majorBidi" w:hAnsiTheme="majorBidi" w:cstheme="majorBidi"/>
          <w:b/>
          <w:bCs/>
          <w:sz w:val="24"/>
          <w:szCs w:val="24"/>
          <w:lang w:val="en-US"/>
        </w:rPr>
        <w:t>R</w:t>
      </w:r>
      <w:r w:rsidRPr="00191BB5">
        <w:rPr>
          <w:rFonts w:asciiTheme="majorBidi" w:hAnsiTheme="majorBidi" w:cstheme="majorBidi"/>
          <w:b/>
          <w:bCs/>
          <w:sz w:val="24"/>
          <w:szCs w:val="24"/>
        </w:rPr>
        <w:t>epository</w:t>
      </w:r>
    </w:p>
    <w:p w14:paraId="34087782" w14:textId="5A172FEA" w:rsidR="00B009A8" w:rsidRDefault="00B009A8" w:rsidP="003E2267">
      <w:pPr>
        <w:ind w:left="720"/>
        <w:rPr>
          <w:rStyle w:val="Hyperlink"/>
          <w:rFonts w:ascii="Times New Roman" w:hAnsi="Times New Roman" w:cs="Times New Roman"/>
          <w:spacing w:val="-2"/>
          <w:w w:val="105"/>
          <w:sz w:val="24"/>
          <w:szCs w:val="24"/>
          <w:lang w:val="it-IT"/>
        </w:rPr>
      </w:pPr>
      <w:hyperlink r:id="rId10" w:history="1">
        <w:r w:rsidRPr="00DD25C4">
          <w:rPr>
            <w:rStyle w:val="Hyperlink"/>
            <w:rFonts w:ascii="Times New Roman" w:hAnsi="Times New Roman" w:cs="Times New Roman"/>
            <w:spacing w:val="-2"/>
            <w:w w:val="105"/>
            <w:sz w:val="24"/>
            <w:szCs w:val="24"/>
            <w:lang w:val="it-IT"/>
          </w:rPr>
          <w:t>https://github.com/Talitapsouz/Russian-troll.git</w:t>
        </w:r>
      </w:hyperlink>
    </w:p>
    <w:p w14:paraId="1D2B91F6" w14:textId="30C5EC56" w:rsidR="003E2267" w:rsidRPr="00191BB5" w:rsidRDefault="003E2267" w:rsidP="003E2267">
      <w:pPr>
        <w:ind w:left="720"/>
        <w:rPr>
          <w:rFonts w:asciiTheme="majorBidi" w:hAnsiTheme="majorBidi" w:cstheme="majorBidi"/>
          <w:b/>
          <w:bCs/>
          <w:sz w:val="24"/>
          <w:szCs w:val="24"/>
        </w:rPr>
      </w:pPr>
      <w:r w:rsidRPr="00191BB5">
        <w:rPr>
          <w:rFonts w:asciiTheme="majorBidi" w:hAnsiTheme="majorBidi" w:cstheme="majorBidi"/>
          <w:b/>
          <w:bCs/>
          <w:sz w:val="24"/>
          <w:szCs w:val="24"/>
        </w:rPr>
        <w:t>Collaborators added</w:t>
      </w:r>
    </w:p>
    <w:p w14:paraId="2B8B5EAA" w14:textId="43C55AE1" w:rsidR="003E2267" w:rsidRPr="00B009A8" w:rsidRDefault="00B009A8" w:rsidP="003E2267">
      <w:pPr>
        <w:ind w:left="720"/>
        <w:rPr>
          <w:lang w:val="en-US"/>
        </w:rPr>
      </w:pPr>
      <w:r>
        <w:rPr>
          <w:lang w:val="en-US"/>
        </w:rPr>
        <w:t xml:space="preserve">David McQuaid - </w:t>
      </w:r>
      <w:r w:rsidRPr="00B009A8">
        <w:rPr>
          <w:lang w:val="en-US"/>
        </w:rPr>
        <w:t>dmcquaid@cct.ie</w:t>
      </w:r>
    </w:p>
    <w:p w14:paraId="3C64DFF8" w14:textId="140D42AE" w:rsidR="003E2267" w:rsidRPr="00B009A8" w:rsidRDefault="00B009A8" w:rsidP="003E2267">
      <w:pPr>
        <w:ind w:firstLine="720"/>
        <w:rPr>
          <w:lang w:val="en-US"/>
        </w:rPr>
      </w:pPr>
      <w:r w:rsidRPr="00B009A8">
        <w:rPr>
          <w:lang w:val="en-US"/>
        </w:rPr>
        <w:t>Muhammad Iqbal</w:t>
      </w:r>
      <w:r w:rsidRPr="00B009A8">
        <w:rPr>
          <w:lang w:val="en-US"/>
        </w:rPr>
        <w:t xml:space="preserve"> </w:t>
      </w:r>
      <w:r>
        <w:rPr>
          <w:lang w:val="en-US"/>
        </w:rPr>
        <w:t xml:space="preserve">- </w:t>
      </w:r>
      <w:r w:rsidRPr="00B009A8">
        <w:rPr>
          <w:lang w:val="en-US"/>
        </w:rPr>
        <w:t>miqbal@cct.ie</w:t>
      </w:r>
    </w:p>
    <w:p w14:paraId="132C5342" w14:textId="77777777" w:rsidR="003E2267" w:rsidRDefault="003E2267" w:rsidP="000A0137"/>
    <w:p w14:paraId="7FCBA594" w14:textId="77777777" w:rsidR="003E2267" w:rsidRDefault="003E2267" w:rsidP="000A0137"/>
    <w:p w14:paraId="79011190" w14:textId="77777777" w:rsidR="003E2267" w:rsidRDefault="003E2267" w:rsidP="000A0137"/>
    <w:p w14:paraId="0F4E81D8" w14:textId="77777777" w:rsidR="003E2267" w:rsidRDefault="003E2267" w:rsidP="000A0137"/>
    <w:p w14:paraId="64ABA370" w14:textId="77777777" w:rsidR="003E2267" w:rsidRDefault="003E2267" w:rsidP="000A0137"/>
    <w:p w14:paraId="3B4FB31A" w14:textId="77777777" w:rsidR="003E2267" w:rsidRDefault="003E2267" w:rsidP="000A0137"/>
    <w:p w14:paraId="61645A26" w14:textId="77777777" w:rsidR="003E2267" w:rsidRPr="000A0137" w:rsidRDefault="003E2267" w:rsidP="000A0137"/>
    <w:sdt>
      <w:sdtPr>
        <w:rPr>
          <w:rFonts w:asciiTheme="minorHAnsi" w:eastAsiaTheme="minorHAnsi" w:hAnsiTheme="minorHAnsi" w:cstheme="minorBidi"/>
          <w:color w:val="auto"/>
          <w:sz w:val="22"/>
          <w:szCs w:val="22"/>
          <w:lang/>
        </w:rPr>
        <w:id w:val="756257833"/>
        <w:docPartObj>
          <w:docPartGallery w:val="Table of Contents"/>
          <w:docPartUnique/>
        </w:docPartObj>
      </w:sdtPr>
      <w:sdtEndPr>
        <w:rPr>
          <w:b/>
          <w:bCs/>
          <w:noProof/>
        </w:rPr>
      </w:sdtEndPr>
      <w:sdtContent>
        <w:p w14:paraId="6AD99E5F" w14:textId="6F23AAC0" w:rsidR="00C76FF4" w:rsidRDefault="00C76FF4">
          <w:pPr>
            <w:pStyle w:val="TOCHeading"/>
          </w:pPr>
          <w:r>
            <w:t>Table of Contents</w:t>
          </w:r>
        </w:p>
        <w:p w14:paraId="18561A56" w14:textId="41F46A61" w:rsidR="001226F5" w:rsidRDefault="00C76FF4">
          <w:pPr>
            <w:pStyle w:val="TOC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136026027" w:history="1">
            <w:r w:rsidR="001226F5" w:rsidRPr="00BE1A08">
              <w:rPr>
                <w:rStyle w:val="Hyperlink"/>
                <w:noProof/>
              </w:rPr>
              <w:t>1.</w:t>
            </w:r>
            <w:r w:rsidR="001226F5">
              <w:rPr>
                <w:rFonts w:eastAsiaTheme="minorEastAsia"/>
                <w:noProof/>
                <w:lang/>
              </w:rPr>
              <w:tab/>
            </w:r>
            <w:r w:rsidR="001226F5" w:rsidRPr="00BE1A08">
              <w:rPr>
                <w:rStyle w:val="Hyperlink"/>
                <w:noProof/>
              </w:rPr>
              <w:t>Introduction</w:t>
            </w:r>
            <w:r w:rsidR="001226F5">
              <w:rPr>
                <w:noProof/>
                <w:webHidden/>
              </w:rPr>
              <w:tab/>
            </w:r>
            <w:r w:rsidR="001226F5">
              <w:rPr>
                <w:noProof/>
                <w:webHidden/>
              </w:rPr>
              <w:fldChar w:fldCharType="begin"/>
            </w:r>
            <w:r w:rsidR="001226F5">
              <w:rPr>
                <w:noProof/>
                <w:webHidden/>
              </w:rPr>
              <w:instrText xml:space="preserve"> PAGEREF _Toc136026027 \h </w:instrText>
            </w:r>
            <w:r w:rsidR="001226F5">
              <w:rPr>
                <w:noProof/>
                <w:webHidden/>
              </w:rPr>
            </w:r>
            <w:r w:rsidR="001226F5">
              <w:rPr>
                <w:noProof/>
                <w:webHidden/>
              </w:rPr>
              <w:fldChar w:fldCharType="separate"/>
            </w:r>
            <w:r w:rsidR="001226F5">
              <w:rPr>
                <w:noProof/>
                <w:webHidden/>
              </w:rPr>
              <w:t>2</w:t>
            </w:r>
            <w:r w:rsidR="001226F5">
              <w:rPr>
                <w:noProof/>
                <w:webHidden/>
              </w:rPr>
              <w:fldChar w:fldCharType="end"/>
            </w:r>
          </w:hyperlink>
        </w:p>
        <w:p w14:paraId="3A3D0619" w14:textId="1D2683D5" w:rsidR="001226F5" w:rsidRDefault="00000000">
          <w:pPr>
            <w:pStyle w:val="TOC1"/>
            <w:tabs>
              <w:tab w:val="left" w:pos="440"/>
              <w:tab w:val="right" w:leader="dot" w:pos="9016"/>
            </w:tabs>
            <w:rPr>
              <w:rFonts w:eastAsiaTheme="minorEastAsia"/>
              <w:noProof/>
              <w:lang/>
            </w:rPr>
          </w:pPr>
          <w:hyperlink w:anchor="_Toc136026028" w:history="1">
            <w:r w:rsidR="001226F5" w:rsidRPr="00BE1A08">
              <w:rPr>
                <w:rStyle w:val="Hyperlink"/>
                <w:noProof/>
              </w:rPr>
              <w:t>2.</w:t>
            </w:r>
            <w:r w:rsidR="001226F5">
              <w:rPr>
                <w:rFonts w:eastAsiaTheme="minorEastAsia"/>
                <w:noProof/>
                <w:lang/>
              </w:rPr>
              <w:tab/>
            </w:r>
            <w:r w:rsidR="001226F5" w:rsidRPr="00BE1A08">
              <w:rPr>
                <w:rStyle w:val="Hyperlink"/>
                <w:noProof/>
              </w:rPr>
              <w:t>Methodology &amp; Techniques</w:t>
            </w:r>
            <w:r w:rsidR="001226F5">
              <w:rPr>
                <w:noProof/>
                <w:webHidden/>
              </w:rPr>
              <w:tab/>
            </w:r>
            <w:r w:rsidR="001226F5">
              <w:rPr>
                <w:noProof/>
                <w:webHidden/>
              </w:rPr>
              <w:fldChar w:fldCharType="begin"/>
            </w:r>
            <w:r w:rsidR="001226F5">
              <w:rPr>
                <w:noProof/>
                <w:webHidden/>
              </w:rPr>
              <w:instrText xml:space="preserve"> PAGEREF _Toc136026028 \h </w:instrText>
            </w:r>
            <w:r w:rsidR="001226F5">
              <w:rPr>
                <w:noProof/>
                <w:webHidden/>
              </w:rPr>
            </w:r>
            <w:r w:rsidR="001226F5">
              <w:rPr>
                <w:noProof/>
                <w:webHidden/>
              </w:rPr>
              <w:fldChar w:fldCharType="separate"/>
            </w:r>
            <w:r w:rsidR="001226F5">
              <w:rPr>
                <w:noProof/>
                <w:webHidden/>
              </w:rPr>
              <w:t>3</w:t>
            </w:r>
            <w:r w:rsidR="001226F5">
              <w:rPr>
                <w:noProof/>
                <w:webHidden/>
              </w:rPr>
              <w:fldChar w:fldCharType="end"/>
            </w:r>
          </w:hyperlink>
        </w:p>
        <w:p w14:paraId="521FB10B" w14:textId="79EEAE01" w:rsidR="001226F5" w:rsidRDefault="00000000">
          <w:pPr>
            <w:pStyle w:val="TOC2"/>
            <w:tabs>
              <w:tab w:val="right" w:leader="dot" w:pos="9016"/>
            </w:tabs>
            <w:rPr>
              <w:rFonts w:eastAsiaTheme="minorEastAsia"/>
              <w:noProof/>
              <w:lang/>
            </w:rPr>
          </w:pPr>
          <w:hyperlink w:anchor="_Toc136026029" w:history="1">
            <w:r w:rsidR="001226F5" w:rsidRPr="00BE1A08">
              <w:rPr>
                <w:rStyle w:val="Hyperlink"/>
                <w:noProof/>
              </w:rPr>
              <w:t>Code Versions</w:t>
            </w:r>
            <w:r w:rsidR="001226F5">
              <w:rPr>
                <w:noProof/>
                <w:webHidden/>
              </w:rPr>
              <w:tab/>
            </w:r>
            <w:r w:rsidR="001226F5">
              <w:rPr>
                <w:noProof/>
                <w:webHidden/>
              </w:rPr>
              <w:fldChar w:fldCharType="begin"/>
            </w:r>
            <w:r w:rsidR="001226F5">
              <w:rPr>
                <w:noProof/>
                <w:webHidden/>
              </w:rPr>
              <w:instrText xml:space="preserve"> PAGEREF _Toc136026029 \h </w:instrText>
            </w:r>
            <w:r w:rsidR="001226F5">
              <w:rPr>
                <w:noProof/>
                <w:webHidden/>
              </w:rPr>
            </w:r>
            <w:r w:rsidR="001226F5">
              <w:rPr>
                <w:noProof/>
                <w:webHidden/>
              </w:rPr>
              <w:fldChar w:fldCharType="separate"/>
            </w:r>
            <w:r w:rsidR="001226F5">
              <w:rPr>
                <w:noProof/>
                <w:webHidden/>
              </w:rPr>
              <w:t>3</w:t>
            </w:r>
            <w:r w:rsidR="001226F5">
              <w:rPr>
                <w:noProof/>
                <w:webHidden/>
              </w:rPr>
              <w:fldChar w:fldCharType="end"/>
            </w:r>
          </w:hyperlink>
        </w:p>
        <w:p w14:paraId="24D7C32C" w14:textId="24B153AF" w:rsidR="001226F5" w:rsidRDefault="00000000">
          <w:pPr>
            <w:pStyle w:val="TOC2"/>
            <w:tabs>
              <w:tab w:val="right" w:leader="dot" w:pos="9016"/>
            </w:tabs>
            <w:rPr>
              <w:rFonts w:eastAsiaTheme="minorEastAsia"/>
              <w:noProof/>
              <w:lang/>
            </w:rPr>
          </w:pPr>
          <w:hyperlink w:anchor="_Toc136026030" w:history="1">
            <w:r w:rsidR="001226F5" w:rsidRPr="00BE1A08">
              <w:rPr>
                <w:rStyle w:val="Hyperlink"/>
                <w:noProof/>
              </w:rPr>
              <w:t>Data Processing and Analysis</w:t>
            </w:r>
            <w:r w:rsidR="001226F5">
              <w:rPr>
                <w:noProof/>
                <w:webHidden/>
              </w:rPr>
              <w:tab/>
            </w:r>
            <w:r w:rsidR="001226F5">
              <w:rPr>
                <w:noProof/>
                <w:webHidden/>
              </w:rPr>
              <w:fldChar w:fldCharType="begin"/>
            </w:r>
            <w:r w:rsidR="001226F5">
              <w:rPr>
                <w:noProof/>
                <w:webHidden/>
              </w:rPr>
              <w:instrText xml:space="preserve"> PAGEREF _Toc136026030 \h </w:instrText>
            </w:r>
            <w:r w:rsidR="001226F5">
              <w:rPr>
                <w:noProof/>
                <w:webHidden/>
              </w:rPr>
            </w:r>
            <w:r w:rsidR="001226F5">
              <w:rPr>
                <w:noProof/>
                <w:webHidden/>
              </w:rPr>
              <w:fldChar w:fldCharType="separate"/>
            </w:r>
            <w:r w:rsidR="001226F5">
              <w:rPr>
                <w:noProof/>
                <w:webHidden/>
              </w:rPr>
              <w:t>3</w:t>
            </w:r>
            <w:r w:rsidR="001226F5">
              <w:rPr>
                <w:noProof/>
                <w:webHidden/>
              </w:rPr>
              <w:fldChar w:fldCharType="end"/>
            </w:r>
          </w:hyperlink>
        </w:p>
        <w:p w14:paraId="0467301A" w14:textId="2AA3D8DA" w:rsidR="001226F5" w:rsidRDefault="00000000">
          <w:pPr>
            <w:pStyle w:val="TOC2"/>
            <w:tabs>
              <w:tab w:val="right" w:leader="dot" w:pos="9016"/>
            </w:tabs>
            <w:rPr>
              <w:rFonts w:eastAsiaTheme="minorEastAsia"/>
              <w:noProof/>
              <w:lang/>
            </w:rPr>
          </w:pPr>
          <w:hyperlink w:anchor="_Toc136026031" w:history="1">
            <w:r w:rsidR="001226F5" w:rsidRPr="00BE1A08">
              <w:rPr>
                <w:rStyle w:val="Hyperlink"/>
                <w:noProof/>
              </w:rPr>
              <w:t>Technologies and Coding Techniques</w:t>
            </w:r>
            <w:r w:rsidR="001226F5">
              <w:rPr>
                <w:noProof/>
                <w:webHidden/>
              </w:rPr>
              <w:tab/>
            </w:r>
            <w:r w:rsidR="001226F5">
              <w:rPr>
                <w:noProof/>
                <w:webHidden/>
              </w:rPr>
              <w:fldChar w:fldCharType="begin"/>
            </w:r>
            <w:r w:rsidR="001226F5">
              <w:rPr>
                <w:noProof/>
                <w:webHidden/>
              </w:rPr>
              <w:instrText xml:space="preserve"> PAGEREF _Toc136026031 \h </w:instrText>
            </w:r>
            <w:r w:rsidR="001226F5">
              <w:rPr>
                <w:noProof/>
                <w:webHidden/>
              </w:rPr>
            </w:r>
            <w:r w:rsidR="001226F5">
              <w:rPr>
                <w:noProof/>
                <w:webHidden/>
              </w:rPr>
              <w:fldChar w:fldCharType="separate"/>
            </w:r>
            <w:r w:rsidR="001226F5">
              <w:rPr>
                <w:noProof/>
                <w:webHidden/>
              </w:rPr>
              <w:t>4</w:t>
            </w:r>
            <w:r w:rsidR="001226F5">
              <w:rPr>
                <w:noProof/>
                <w:webHidden/>
              </w:rPr>
              <w:fldChar w:fldCharType="end"/>
            </w:r>
          </w:hyperlink>
        </w:p>
        <w:p w14:paraId="05AD0301" w14:textId="5D222F21" w:rsidR="001226F5" w:rsidRDefault="00000000">
          <w:pPr>
            <w:pStyle w:val="TOC1"/>
            <w:tabs>
              <w:tab w:val="left" w:pos="440"/>
              <w:tab w:val="right" w:leader="dot" w:pos="9016"/>
            </w:tabs>
            <w:rPr>
              <w:rFonts w:eastAsiaTheme="minorEastAsia"/>
              <w:noProof/>
              <w:lang/>
            </w:rPr>
          </w:pPr>
          <w:hyperlink w:anchor="_Toc136026032" w:history="1">
            <w:r w:rsidR="001226F5" w:rsidRPr="00BE1A08">
              <w:rPr>
                <w:rStyle w:val="Hyperlink"/>
                <w:noProof/>
              </w:rPr>
              <w:t>3.</w:t>
            </w:r>
            <w:r w:rsidR="001226F5">
              <w:rPr>
                <w:rFonts w:eastAsiaTheme="minorEastAsia"/>
                <w:noProof/>
                <w:lang/>
              </w:rPr>
              <w:tab/>
            </w:r>
            <w:r w:rsidR="001226F5" w:rsidRPr="00BE1A08">
              <w:rPr>
                <w:rStyle w:val="Hyperlink"/>
                <w:noProof/>
              </w:rPr>
              <w:t>Data Collection</w:t>
            </w:r>
            <w:r w:rsidR="001226F5">
              <w:rPr>
                <w:noProof/>
                <w:webHidden/>
              </w:rPr>
              <w:tab/>
            </w:r>
            <w:r w:rsidR="001226F5">
              <w:rPr>
                <w:noProof/>
                <w:webHidden/>
              </w:rPr>
              <w:fldChar w:fldCharType="begin"/>
            </w:r>
            <w:r w:rsidR="001226F5">
              <w:rPr>
                <w:noProof/>
                <w:webHidden/>
              </w:rPr>
              <w:instrText xml:space="preserve"> PAGEREF _Toc136026032 \h </w:instrText>
            </w:r>
            <w:r w:rsidR="001226F5">
              <w:rPr>
                <w:noProof/>
                <w:webHidden/>
              </w:rPr>
            </w:r>
            <w:r w:rsidR="001226F5">
              <w:rPr>
                <w:noProof/>
                <w:webHidden/>
              </w:rPr>
              <w:fldChar w:fldCharType="separate"/>
            </w:r>
            <w:r w:rsidR="001226F5">
              <w:rPr>
                <w:noProof/>
                <w:webHidden/>
              </w:rPr>
              <w:t>4</w:t>
            </w:r>
            <w:r w:rsidR="001226F5">
              <w:rPr>
                <w:noProof/>
                <w:webHidden/>
              </w:rPr>
              <w:fldChar w:fldCharType="end"/>
            </w:r>
          </w:hyperlink>
        </w:p>
        <w:p w14:paraId="5959019F" w14:textId="072ED846" w:rsidR="001226F5" w:rsidRDefault="00000000">
          <w:pPr>
            <w:pStyle w:val="TOC2"/>
            <w:tabs>
              <w:tab w:val="right" w:leader="dot" w:pos="9016"/>
            </w:tabs>
            <w:rPr>
              <w:rFonts w:eastAsiaTheme="minorEastAsia"/>
              <w:noProof/>
              <w:lang/>
            </w:rPr>
          </w:pPr>
          <w:hyperlink w:anchor="_Toc136026033" w:history="1">
            <w:r w:rsidR="001226F5" w:rsidRPr="00BE1A08">
              <w:rPr>
                <w:rStyle w:val="Hyperlink"/>
                <w:noProof/>
              </w:rPr>
              <w:t>Version 1</w:t>
            </w:r>
            <w:r w:rsidR="001226F5">
              <w:rPr>
                <w:noProof/>
                <w:webHidden/>
              </w:rPr>
              <w:tab/>
            </w:r>
            <w:r w:rsidR="001226F5">
              <w:rPr>
                <w:noProof/>
                <w:webHidden/>
              </w:rPr>
              <w:fldChar w:fldCharType="begin"/>
            </w:r>
            <w:r w:rsidR="001226F5">
              <w:rPr>
                <w:noProof/>
                <w:webHidden/>
              </w:rPr>
              <w:instrText xml:space="preserve"> PAGEREF _Toc136026033 \h </w:instrText>
            </w:r>
            <w:r w:rsidR="001226F5">
              <w:rPr>
                <w:noProof/>
                <w:webHidden/>
              </w:rPr>
            </w:r>
            <w:r w:rsidR="001226F5">
              <w:rPr>
                <w:noProof/>
                <w:webHidden/>
              </w:rPr>
              <w:fldChar w:fldCharType="separate"/>
            </w:r>
            <w:r w:rsidR="001226F5">
              <w:rPr>
                <w:noProof/>
                <w:webHidden/>
              </w:rPr>
              <w:t>4</w:t>
            </w:r>
            <w:r w:rsidR="001226F5">
              <w:rPr>
                <w:noProof/>
                <w:webHidden/>
              </w:rPr>
              <w:fldChar w:fldCharType="end"/>
            </w:r>
          </w:hyperlink>
        </w:p>
        <w:p w14:paraId="46A01CCF" w14:textId="315002FF" w:rsidR="001226F5" w:rsidRDefault="00000000">
          <w:pPr>
            <w:pStyle w:val="TOC2"/>
            <w:tabs>
              <w:tab w:val="right" w:leader="dot" w:pos="9016"/>
            </w:tabs>
            <w:rPr>
              <w:rFonts w:eastAsiaTheme="minorEastAsia"/>
              <w:noProof/>
              <w:lang/>
            </w:rPr>
          </w:pPr>
          <w:hyperlink w:anchor="_Toc136026034" w:history="1">
            <w:r w:rsidR="001226F5" w:rsidRPr="00BE1A08">
              <w:rPr>
                <w:rStyle w:val="Hyperlink"/>
                <w:noProof/>
              </w:rPr>
              <w:t>Version 2</w:t>
            </w:r>
            <w:r w:rsidR="001226F5">
              <w:rPr>
                <w:noProof/>
                <w:webHidden/>
              </w:rPr>
              <w:tab/>
            </w:r>
            <w:r w:rsidR="001226F5">
              <w:rPr>
                <w:noProof/>
                <w:webHidden/>
              </w:rPr>
              <w:fldChar w:fldCharType="begin"/>
            </w:r>
            <w:r w:rsidR="001226F5">
              <w:rPr>
                <w:noProof/>
                <w:webHidden/>
              </w:rPr>
              <w:instrText xml:space="preserve"> PAGEREF _Toc136026034 \h </w:instrText>
            </w:r>
            <w:r w:rsidR="001226F5">
              <w:rPr>
                <w:noProof/>
                <w:webHidden/>
              </w:rPr>
            </w:r>
            <w:r w:rsidR="001226F5">
              <w:rPr>
                <w:noProof/>
                <w:webHidden/>
              </w:rPr>
              <w:fldChar w:fldCharType="separate"/>
            </w:r>
            <w:r w:rsidR="001226F5">
              <w:rPr>
                <w:noProof/>
                <w:webHidden/>
              </w:rPr>
              <w:t>5</w:t>
            </w:r>
            <w:r w:rsidR="001226F5">
              <w:rPr>
                <w:noProof/>
                <w:webHidden/>
              </w:rPr>
              <w:fldChar w:fldCharType="end"/>
            </w:r>
          </w:hyperlink>
        </w:p>
        <w:p w14:paraId="077E0832" w14:textId="50CB9D5E" w:rsidR="001226F5" w:rsidRDefault="00000000">
          <w:pPr>
            <w:pStyle w:val="TOC1"/>
            <w:tabs>
              <w:tab w:val="left" w:pos="440"/>
              <w:tab w:val="right" w:leader="dot" w:pos="9016"/>
            </w:tabs>
            <w:rPr>
              <w:rFonts w:eastAsiaTheme="minorEastAsia"/>
              <w:noProof/>
              <w:lang/>
            </w:rPr>
          </w:pPr>
          <w:hyperlink w:anchor="_Toc136026035" w:history="1">
            <w:r w:rsidR="001226F5" w:rsidRPr="00BE1A08">
              <w:rPr>
                <w:rStyle w:val="Hyperlink"/>
                <w:noProof/>
              </w:rPr>
              <w:t>4.</w:t>
            </w:r>
            <w:r w:rsidR="001226F5">
              <w:rPr>
                <w:rFonts w:eastAsiaTheme="minorEastAsia"/>
                <w:noProof/>
                <w:lang/>
              </w:rPr>
              <w:tab/>
            </w:r>
            <w:r w:rsidR="001226F5" w:rsidRPr="00BE1A08">
              <w:rPr>
                <w:rStyle w:val="Hyperlink"/>
                <w:noProof/>
              </w:rPr>
              <w:t>Data Preprocessing</w:t>
            </w:r>
            <w:r w:rsidR="001226F5">
              <w:rPr>
                <w:noProof/>
                <w:webHidden/>
              </w:rPr>
              <w:tab/>
            </w:r>
            <w:r w:rsidR="001226F5">
              <w:rPr>
                <w:noProof/>
                <w:webHidden/>
              </w:rPr>
              <w:fldChar w:fldCharType="begin"/>
            </w:r>
            <w:r w:rsidR="001226F5">
              <w:rPr>
                <w:noProof/>
                <w:webHidden/>
              </w:rPr>
              <w:instrText xml:space="preserve"> PAGEREF _Toc136026035 \h </w:instrText>
            </w:r>
            <w:r w:rsidR="001226F5">
              <w:rPr>
                <w:noProof/>
                <w:webHidden/>
              </w:rPr>
            </w:r>
            <w:r w:rsidR="001226F5">
              <w:rPr>
                <w:noProof/>
                <w:webHidden/>
              </w:rPr>
              <w:fldChar w:fldCharType="separate"/>
            </w:r>
            <w:r w:rsidR="001226F5">
              <w:rPr>
                <w:noProof/>
                <w:webHidden/>
              </w:rPr>
              <w:t>6</w:t>
            </w:r>
            <w:r w:rsidR="001226F5">
              <w:rPr>
                <w:noProof/>
                <w:webHidden/>
              </w:rPr>
              <w:fldChar w:fldCharType="end"/>
            </w:r>
          </w:hyperlink>
        </w:p>
        <w:p w14:paraId="090D1539" w14:textId="607E3B9B" w:rsidR="001226F5" w:rsidRDefault="00000000">
          <w:pPr>
            <w:pStyle w:val="TOC1"/>
            <w:tabs>
              <w:tab w:val="left" w:pos="440"/>
              <w:tab w:val="right" w:leader="dot" w:pos="9016"/>
            </w:tabs>
            <w:rPr>
              <w:rFonts w:eastAsiaTheme="minorEastAsia"/>
              <w:noProof/>
              <w:lang/>
            </w:rPr>
          </w:pPr>
          <w:hyperlink w:anchor="_Toc136026036" w:history="1">
            <w:r w:rsidR="001226F5" w:rsidRPr="00BE1A08">
              <w:rPr>
                <w:rStyle w:val="Hyperlink"/>
                <w:noProof/>
              </w:rPr>
              <w:t>5.</w:t>
            </w:r>
            <w:r w:rsidR="001226F5">
              <w:rPr>
                <w:rFonts w:eastAsiaTheme="minorEastAsia"/>
                <w:noProof/>
                <w:lang/>
              </w:rPr>
              <w:tab/>
            </w:r>
            <w:r w:rsidR="001226F5" w:rsidRPr="00BE1A08">
              <w:rPr>
                <w:rStyle w:val="Hyperlink"/>
                <w:noProof/>
              </w:rPr>
              <w:t>Data Analysis (</w:t>
            </w:r>
            <w:r w:rsidR="001226F5" w:rsidRPr="00BE1A08">
              <w:rPr>
                <w:rStyle w:val="Hyperlink"/>
                <w:noProof/>
                <w:lang w:val="en-US"/>
              </w:rPr>
              <w:t>Version</w:t>
            </w:r>
            <w:r w:rsidR="001226F5" w:rsidRPr="00BE1A08">
              <w:rPr>
                <w:rStyle w:val="Hyperlink"/>
                <w:noProof/>
              </w:rPr>
              <w:t xml:space="preserve"> 1 - Twitter Data)</w:t>
            </w:r>
            <w:r w:rsidR="001226F5">
              <w:rPr>
                <w:noProof/>
                <w:webHidden/>
              </w:rPr>
              <w:tab/>
            </w:r>
            <w:r w:rsidR="001226F5">
              <w:rPr>
                <w:noProof/>
                <w:webHidden/>
              </w:rPr>
              <w:fldChar w:fldCharType="begin"/>
            </w:r>
            <w:r w:rsidR="001226F5">
              <w:rPr>
                <w:noProof/>
                <w:webHidden/>
              </w:rPr>
              <w:instrText xml:space="preserve"> PAGEREF _Toc136026036 \h </w:instrText>
            </w:r>
            <w:r w:rsidR="001226F5">
              <w:rPr>
                <w:noProof/>
                <w:webHidden/>
              </w:rPr>
            </w:r>
            <w:r w:rsidR="001226F5">
              <w:rPr>
                <w:noProof/>
                <w:webHidden/>
              </w:rPr>
              <w:fldChar w:fldCharType="separate"/>
            </w:r>
            <w:r w:rsidR="001226F5">
              <w:rPr>
                <w:noProof/>
                <w:webHidden/>
              </w:rPr>
              <w:t>6</w:t>
            </w:r>
            <w:r w:rsidR="001226F5">
              <w:rPr>
                <w:noProof/>
                <w:webHidden/>
              </w:rPr>
              <w:fldChar w:fldCharType="end"/>
            </w:r>
          </w:hyperlink>
        </w:p>
        <w:p w14:paraId="55F3E1E1" w14:textId="2778BFA8" w:rsidR="001226F5" w:rsidRDefault="00000000">
          <w:pPr>
            <w:pStyle w:val="TOC1"/>
            <w:tabs>
              <w:tab w:val="left" w:pos="440"/>
              <w:tab w:val="right" w:leader="dot" w:pos="9016"/>
            </w:tabs>
            <w:rPr>
              <w:rFonts w:eastAsiaTheme="minorEastAsia"/>
              <w:noProof/>
              <w:lang/>
            </w:rPr>
          </w:pPr>
          <w:hyperlink w:anchor="_Toc136026037" w:history="1">
            <w:r w:rsidR="001226F5" w:rsidRPr="00BE1A08">
              <w:rPr>
                <w:rStyle w:val="Hyperlink"/>
                <w:noProof/>
              </w:rPr>
              <w:t>6.</w:t>
            </w:r>
            <w:r w:rsidR="001226F5">
              <w:rPr>
                <w:rFonts w:eastAsiaTheme="minorEastAsia"/>
                <w:noProof/>
                <w:lang/>
              </w:rPr>
              <w:tab/>
            </w:r>
            <w:r w:rsidR="001226F5" w:rsidRPr="00BE1A08">
              <w:rPr>
                <w:rStyle w:val="Hyperlink"/>
                <w:noProof/>
              </w:rPr>
              <w:t>Data Analysis (Approach 2 – Russian Troll):</w:t>
            </w:r>
            <w:r w:rsidR="001226F5">
              <w:rPr>
                <w:noProof/>
                <w:webHidden/>
              </w:rPr>
              <w:tab/>
            </w:r>
            <w:r w:rsidR="001226F5">
              <w:rPr>
                <w:noProof/>
                <w:webHidden/>
              </w:rPr>
              <w:fldChar w:fldCharType="begin"/>
            </w:r>
            <w:r w:rsidR="001226F5">
              <w:rPr>
                <w:noProof/>
                <w:webHidden/>
              </w:rPr>
              <w:instrText xml:space="preserve"> PAGEREF _Toc136026037 \h </w:instrText>
            </w:r>
            <w:r w:rsidR="001226F5">
              <w:rPr>
                <w:noProof/>
                <w:webHidden/>
              </w:rPr>
            </w:r>
            <w:r w:rsidR="001226F5">
              <w:rPr>
                <w:noProof/>
                <w:webHidden/>
              </w:rPr>
              <w:fldChar w:fldCharType="separate"/>
            </w:r>
            <w:r w:rsidR="001226F5">
              <w:rPr>
                <w:noProof/>
                <w:webHidden/>
              </w:rPr>
              <w:t>8</w:t>
            </w:r>
            <w:r w:rsidR="001226F5">
              <w:rPr>
                <w:noProof/>
                <w:webHidden/>
              </w:rPr>
              <w:fldChar w:fldCharType="end"/>
            </w:r>
          </w:hyperlink>
        </w:p>
        <w:p w14:paraId="082D5B18" w14:textId="366854DF" w:rsidR="001226F5" w:rsidRDefault="00000000">
          <w:pPr>
            <w:pStyle w:val="TOC2"/>
            <w:tabs>
              <w:tab w:val="right" w:leader="dot" w:pos="9016"/>
            </w:tabs>
            <w:rPr>
              <w:rFonts w:eastAsiaTheme="minorEastAsia"/>
              <w:noProof/>
              <w:lang/>
            </w:rPr>
          </w:pPr>
          <w:hyperlink w:anchor="_Toc136026038" w:history="1">
            <w:r w:rsidR="001226F5" w:rsidRPr="00BE1A08">
              <w:rPr>
                <w:rStyle w:val="Hyperlink"/>
                <w:noProof/>
              </w:rPr>
              <w:t>Data Preparation</w:t>
            </w:r>
            <w:r w:rsidR="001226F5">
              <w:rPr>
                <w:noProof/>
                <w:webHidden/>
              </w:rPr>
              <w:tab/>
            </w:r>
            <w:r w:rsidR="001226F5">
              <w:rPr>
                <w:noProof/>
                <w:webHidden/>
              </w:rPr>
              <w:fldChar w:fldCharType="begin"/>
            </w:r>
            <w:r w:rsidR="001226F5">
              <w:rPr>
                <w:noProof/>
                <w:webHidden/>
              </w:rPr>
              <w:instrText xml:space="preserve"> PAGEREF _Toc136026038 \h </w:instrText>
            </w:r>
            <w:r w:rsidR="001226F5">
              <w:rPr>
                <w:noProof/>
                <w:webHidden/>
              </w:rPr>
            </w:r>
            <w:r w:rsidR="001226F5">
              <w:rPr>
                <w:noProof/>
                <w:webHidden/>
              </w:rPr>
              <w:fldChar w:fldCharType="separate"/>
            </w:r>
            <w:r w:rsidR="001226F5">
              <w:rPr>
                <w:noProof/>
                <w:webHidden/>
              </w:rPr>
              <w:t>11</w:t>
            </w:r>
            <w:r w:rsidR="001226F5">
              <w:rPr>
                <w:noProof/>
                <w:webHidden/>
              </w:rPr>
              <w:fldChar w:fldCharType="end"/>
            </w:r>
          </w:hyperlink>
        </w:p>
        <w:p w14:paraId="4F0C5FD7" w14:textId="05334739" w:rsidR="001226F5" w:rsidRDefault="00000000">
          <w:pPr>
            <w:pStyle w:val="TOC2"/>
            <w:tabs>
              <w:tab w:val="right" w:leader="dot" w:pos="9016"/>
            </w:tabs>
            <w:rPr>
              <w:rFonts w:eastAsiaTheme="minorEastAsia"/>
              <w:noProof/>
              <w:lang/>
            </w:rPr>
          </w:pPr>
          <w:hyperlink w:anchor="_Toc136026039" w:history="1">
            <w:r w:rsidR="001226F5" w:rsidRPr="00BE1A08">
              <w:rPr>
                <w:rStyle w:val="Hyperlink"/>
                <w:noProof/>
              </w:rPr>
              <w:t>ARIMA Model Training and Selection</w:t>
            </w:r>
            <w:r w:rsidR="001226F5">
              <w:rPr>
                <w:noProof/>
                <w:webHidden/>
              </w:rPr>
              <w:tab/>
            </w:r>
            <w:r w:rsidR="001226F5">
              <w:rPr>
                <w:noProof/>
                <w:webHidden/>
              </w:rPr>
              <w:fldChar w:fldCharType="begin"/>
            </w:r>
            <w:r w:rsidR="001226F5">
              <w:rPr>
                <w:noProof/>
                <w:webHidden/>
              </w:rPr>
              <w:instrText xml:space="preserve"> PAGEREF _Toc136026039 \h </w:instrText>
            </w:r>
            <w:r w:rsidR="001226F5">
              <w:rPr>
                <w:noProof/>
                <w:webHidden/>
              </w:rPr>
            </w:r>
            <w:r w:rsidR="001226F5">
              <w:rPr>
                <w:noProof/>
                <w:webHidden/>
              </w:rPr>
              <w:fldChar w:fldCharType="separate"/>
            </w:r>
            <w:r w:rsidR="001226F5">
              <w:rPr>
                <w:noProof/>
                <w:webHidden/>
              </w:rPr>
              <w:t>11</w:t>
            </w:r>
            <w:r w:rsidR="001226F5">
              <w:rPr>
                <w:noProof/>
                <w:webHidden/>
              </w:rPr>
              <w:fldChar w:fldCharType="end"/>
            </w:r>
          </w:hyperlink>
        </w:p>
        <w:p w14:paraId="28C596D2" w14:textId="599EADD9" w:rsidR="001226F5" w:rsidRDefault="00000000">
          <w:pPr>
            <w:pStyle w:val="TOC2"/>
            <w:tabs>
              <w:tab w:val="right" w:leader="dot" w:pos="9016"/>
            </w:tabs>
            <w:rPr>
              <w:rFonts w:eastAsiaTheme="minorEastAsia"/>
              <w:noProof/>
              <w:lang/>
            </w:rPr>
          </w:pPr>
          <w:hyperlink w:anchor="_Toc136026040" w:history="1">
            <w:r w:rsidR="001226F5" w:rsidRPr="00BE1A08">
              <w:rPr>
                <w:rStyle w:val="Hyperlink"/>
                <w:noProof/>
              </w:rPr>
              <w:t>Model Training and Forecasting</w:t>
            </w:r>
            <w:r w:rsidR="001226F5">
              <w:rPr>
                <w:noProof/>
                <w:webHidden/>
              </w:rPr>
              <w:tab/>
            </w:r>
            <w:r w:rsidR="001226F5">
              <w:rPr>
                <w:noProof/>
                <w:webHidden/>
              </w:rPr>
              <w:fldChar w:fldCharType="begin"/>
            </w:r>
            <w:r w:rsidR="001226F5">
              <w:rPr>
                <w:noProof/>
                <w:webHidden/>
              </w:rPr>
              <w:instrText xml:space="preserve"> PAGEREF _Toc136026040 \h </w:instrText>
            </w:r>
            <w:r w:rsidR="001226F5">
              <w:rPr>
                <w:noProof/>
                <w:webHidden/>
              </w:rPr>
            </w:r>
            <w:r w:rsidR="001226F5">
              <w:rPr>
                <w:noProof/>
                <w:webHidden/>
              </w:rPr>
              <w:fldChar w:fldCharType="separate"/>
            </w:r>
            <w:r w:rsidR="001226F5">
              <w:rPr>
                <w:noProof/>
                <w:webHidden/>
              </w:rPr>
              <w:t>11</w:t>
            </w:r>
            <w:r w:rsidR="001226F5">
              <w:rPr>
                <w:noProof/>
                <w:webHidden/>
              </w:rPr>
              <w:fldChar w:fldCharType="end"/>
            </w:r>
          </w:hyperlink>
        </w:p>
        <w:p w14:paraId="3F37B65A" w14:textId="68C64F5C" w:rsidR="001226F5" w:rsidRDefault="00000000">
          <w:pPr>
            <w:pStyle w:val="TOC2"/>
            <w:tabs>
              <w:tab w:val="right" w:leader="dot" w:pos="9016"/>
            </w:tabs>
            <w:rPr>
              <w:rFonts w:eastAsiaTheme="minorEastAsia"/>
              <w:noProof/>
              <w:lang/>
            </w:rPr>
          </w:pPr>
          <w:hyperlink w:anchor="_Toc136026041" w:history="1">
            <w:r w:rsidR="001226F5" w:rsidRPr="00BE1A08">
              <w:rPr>
                <w:rStyle w:val="Hyperlink"/>
                <w:noProof/>
              </w:rPr>
              <w:t>Sentiment Mapping</w:t>
            </w:r>
            <w:r w:rsidR="001226F5">
              <w:rPr>
                <w:noProof/>
                <w:webHidden/>
              </w:rPr>
              <w:tab/>
            </w:r>
            <w:r w:rsidR="001226F5">
              <w:rPr>
                <w:noProof/>
                <w:webHidden/>
              </w:rPr>
              <w:fldChar w:fldCharType="begin"/>
            </w:r>
            <w:r w:rsidR="001226F5">
              <w:rPr>
                <w:noProof/>
                <w:webHidden/>
              </w:rPr>
              <w:instrText xml:space="preserve"> PAGEREF _Toc136026041 \h </w:instrText>
            </w:r>
            <w:r w:rsidR="001226F5">
              <w:rPr>
                <w:noProof/>
                <w:webHidden/>
              </w:rPr>
            </w:r>
            <w:r w:rsidR="001226F5">
              <w:rPr>
                <w:noProof/>
                <w:webHidden/>
              </w:rPr>
              <w:fldChar w:fldCharType="separate"/>
            </w:r>
            <w:r w:rsidR="001226F5">
              <w:rPr>
                <w:noProof/>
                <w:webHidden/>
              </w:rPr>
              <w:t>12</w:t>
            </w:r>
            <w:r w:rsidR="001226F5">
              <w:rPr>
                <w:noProof/>
                <w:webHidden/>
              </w:rPr>
              <w:fldChar w:fldCharType="end"/>
            </w:r>
          </w:hyperlink>
        </w:p>
        <w:p w14:paraId="575B8026" w14:textId="3FD3B0A5" w:rsidR="001226F5" w:rsidRDefault="00000000">
          <w:pPr>
            <w:pStyle w:val="TOC2"/>
            <w:tabs>
              <w:tab w:val="right" w:leader="dot" w:pos="9016"/>
            </w:tabs>
            <w:rPr>
              <w:rFonts w:eastAsiaTheme="minorEastAsia"/>
              <w:noProof/>
              <w:lang/>
            </w:rPr>
          </w:pPr>
          <w:hyperlink w:anchor="_Toc136026042" w:history="1">
            <w:r w:rsidR="001226F5" w:rsidRPr="00BE1A08">
              <w:rPr>
                <w:rStyle w:val="Hyperlink"/>
                <w:noProof/>
              </w:rPr>
              <w:t>Results and Visualization</w:t>
            </w:r>
            <w:r w:rsidR="001226F5">
              <w:rPr>
                <w:noProof/>
                <w:webHidden/>
              </w:rPr>
              <w:tab/>
            </w:r>
            <w:r w:rsidR="001226F5">
              <w:rPr>
                <w:noProof/>
                <w:webHidden/>
              </w:rPr>
              <w:fldChar w:fldCharType="begin"/>
            </w:r>
            <w:r w:rsidR="001226F5">
              <w:rPr>
                <w:noProof/>
                <w:webHidden/>
              </w:rPr>
              <w:instrText xml:space="preserve"> PAGEREF _Toc136026042 \h </w:instrText>
            </w:r>
            <w:r w:rsidR="001226F5">
              <w:rPr>
                <w:noProof/>
                <w:webHidden/>
              </w:rPr>
            </w:r>
            <w:r w:rsidR="001226F5">
              <w:rPr>
                <w:noProof/>
                <w:webHidden/>
              </w:rPr>
              <w:fldChar w:fldCharType="separate"/>
            </w:r>
            <w:r w:rsidR="001226F5">
              <w:rPr>
                <w:noProof/>
                <w:webHidden/>
              </w:rPr>
              <w:t>12</w:t>
            </w:r>
            <w:r w:rsidR="001226F5">
              <w:rPr>
                <w:noProof/>
                <w:webHidden/>
              </w:rPr>
              <w:fldChar w:fldCharType="end"/>
            </w:r>
          </w:hyperlink>
        </w:p>
        <w:p w14:paraId="6C500965" w14:textId="0D9B8D58" w:rsidR="001226F5" w:rsidRDefault="00000000">
          <w:pPr>
            <w:pStyle w:val="TOC1"/>
            <w:tabs>
              <w:tab w:val="left" w:pos="440"/>
              <w:tab w:val="right" w:leader="dot" w:pos="9016"/>
            </w:tabs>
            <w:rPr>
              <w:rFonts w:eastAsiaTheme="minorEastAsia"/>
              <w:noProof/>
              <w:lang/>
            </w:rPr>
          </w:pPr>
          <w:hyperlink w:anchor="_Toc136026043" w:history="1">
            <w:r w:rsidR="001226F5" w:rsidRPr="00BE1A08">
              <w:rPr>
                <w:rStyle w:val="Hyperlink"/>
                <w:noProof/>
              </w:rPr>
              <w:t>7.</w:t>
            </w:r>
            <w:r w:rsidR="001226F5">
              <w:rPr>
                <w:rFonts w:eastAsiaTheme="minorEastAsia"/>
                <w:noProof/>
                <w:lang/>
              </w:rPr>
              <w:tab/>
            </w:r>
            <w:r w:rsidR="001226F5" w:rsidRPr="00BE1A08">
              <w:rPr>
                <w:rStyle w:val="Hyperlink"/>
                <w:noProof/>
              </w:rPr>
              <w:t>Conclusion</w:t>
            </w:r>
            <w:r w:rsidR="001226F5">
              <w:rPr>
                <w:noProof/>
                <w:webHidden/>
              </w:rPr>
              <w:tab/>
            </w:r>
            <w:r w:rsidR="001226F5">
              <w:rPr>
                <w:noProof/>
                <w:webHidden/>
              </w:rPr>
              <w:fldChar w:fldCharType="begin"/>
            </w:r>
            <w:r w:rsidR="001226F5">
              <w:rPr>
                <w:noProof/>
                <w:webHidden/>
              </w:rPr>
              <w:instrText xml:space="preserve"> PAGEREF _Toc136026043 \h </w:instrText>
            </w:r>
            <w:r w:rsidR="001226F5">
              <w:rPr>
                <w:noProof/>
                <w:webHidden/>
              </w:rPr>
            </w:r>
            <w:r w:rsidR="001226F5">
              <w:rPr>
                <w:noProof/>
                <w:webHidden/>
              </w:rPr>
              <w:fldChar w:fldCharType="separate"/>
            </w:r>
            <w:r w:rsidR="001226F5">
              <w:rPr>
                <w:noProof/>
                <w:webHidden/>
              </w:rPr>
              <w:t>14</w:t>
            </w:r>
            <w:r w:rsidR="001226F5">
              <w:rPr>
                <w:noProof/>
                <w:webHidden/>
              </w:rPr>
              <w:fldChar w:fldCharType="end"/>
            </w:r>
          </w:hyperlink>
        </w:p>
        <w:p w14:paraId="55854E7E" w14:textId="4B1DF4D7" w:rsidR="001226F5" w:rsidRDefault="00000000">
          <w:pPr>
            <w:pStyle w:val="TOC1"/>
            <w:tabs>
              <w:tab w:val="left" w:pos="440"/>
              <w:tab w:val="right" w:leader="dot" w:pos="9016"/>
            </w:tabs>
            <w:rPr>
              <w:rFonts w:eastAsiaTheme="minorEastAsia"/>
              <w:noProof/>
              <w:lang/>
            </w:rPr>
          </w:pPr>
          <w:hyperlink w:anchor="_Toc136026044" w:history="1">
            <w:r w:rsidR="001226F5" w:rsidRPr="00BE1A08">
              <w:rPr>
                <w:rStyle w:val="Hyperlink"/>
                <w:noProof/>
              </w:rPr>
              <w:t>8.</w:t>
            </w:r>
            <w:r w:rsidR="001226F5">
              <w:rPr>
                <w:rFonts w:eastAsiaTheme="minorEastAsia"/>
                <w:noProof/>
                <w:lang/>
              </w:rPr>
              <w:tab/>
            </w:r>
            <w:r w:rsidR="001226F5" w:rsidRPr="00BE1A08">
              <w:rPr>
                <w:rStyle w:val="Hyperlink"/>
                <w:noProof/>
              </w:rPr>
              <w:t>References</w:t>
            </w:r>
            <w:r w:rsidR="001226F5">
              <w:rPr>
                <w:noProof/>
                <w:webHidden/>
              </w:rPr>
              <w:tab/>
            </w:r>
            <w:r w:rsidR="001226F5">
              <w:rPr>
                <w:noProof/>
                <w:webHidden/>
              </w:rPr>
              <w:fldChar w:fldCharType="begin"/>
            </w:r>
            <w:r w:rsidR="001226F5">
              <w:rPr>
                <w:noProof/>
                <w:webHidden/>
              </w:rPr>
              <w:instrText xml:space="preserve"> PAGEREF _Toc136026044 \h </w:instrText>
            </w:r>
            <w:r w:rsidR="001226F5">
              <w:rPr>
                <w:noProof/>
                <w:webHidden/>
              </w:rPr>
            </w:r>
            <w:r w:rsidR="001226F5">
              <w:rPr>
                <w:noProof/>
                <w:webHidden/>
              </w:rPr>
              <w:fldChar w:fldCharType="separate"/>
            </w:r>
            <w:r w:rsidR="001226F5">
              <w:rPr>
                <w:noProof/>
                <w:webHidden/>
              </w:rPr>
              <w:t>16</w:t>
            </w:r>
            <w:r w:rsidR="001226F5">
              <w:rPr>
                <w:noProof/>
                <w:webHidden/>
              </w:rPr>
              <w:fldChar w:fldCharType="end"/>
            </w:r>
          </w:hyperlink>
        </w:p>
        <w:p w14:paraId="399D9AC6" w14:textId="56A523AA" w:rsidR="00C76FF4" w:rsidRDefault="00C76FF4">
          <w:r>
            <w:rPr>
              <w:b/>
              <w:bCs/>
              <w:noProof/>
            </w:rPr>
            <w:fldChar w:fldCharType="end"/>
          </w:r>
        </w:p>
      </w:sdtContent>
    </w:sdt>
    <w:p w14:paraId="64B52111" w14:textId="5D5A5769" w:rsidR="000A0137" w:rsidRDefault="000A0137" w:rsidP="000A0137"/>
    <w:p w14:paraId="4179C7B8" w14:textId="77777777" w:rsidR="003E2267" w:rsidRDefault="003E2267" w:rsidP="000A0137"/>
    <w:p w14:paraId="43665ABC" w14:textId="77777777" w:rsidR="003E2267" w:rsidRDefault="003E2267" w:rsidP="000A0137"/>
    <w:p w14:paraId="67F918E4" w14:textId="77777777" w:rsidR="003E2267" w:rsidRDefault="003E2267" w:rsidP="000A0137"/>
    <w:p w14:paraId="7479B05B" w14:textId="77777777" w:rsidR="003E2267" w:rsidRDefault="003E2267" w:rsidP="000A0137"/>
    <w:p w14:paraId="53A504F9" w14:textId="77777777" w:rsidR="003E2267" w:rsidRPr="000A0137" w:rsidRDefault="003E2267" w:rsidP="000A0137"/>
    <w:p w14:paraId="2E2C76FB" w14:textId="77777777" w:rsidR="000A0137" w:rsidRPr="000A0137" w:rsidRDefault="000A0137" w:rsidP="000A0137">
      <w:pPr>
        <w:pStyle w:val="Heading1"/>
      </w:pPr>
      <w:bookmarkStart w:id="0" w:name="_Toc136026027"/>
      <w:r w:rsidRPr="000A0137">
        <w:lastRenderedPageBreak/>
        <w:t>Introduction</w:t>
      </w:r>
      <w:bookmarkEnd w:id="0"/>
    </w:p>
    <w:p w14:paraId="7B7E92D3" w14:textId="77777777" w:rsidR="003A13C7" w:rsidRPr="003A13C7" w:rsidRDefault="003A13C7" w:rsidP="003A13C7">
      <w:r w:rsidRPr="003A13C7">
        <w:t>This project aimed to analyze Twitter data and extract insights through sentiment analysis and forecasting. The methodology involved two code versions: Version 1 focused on sentiment analysis of real-time data from specific search criteria, while Version 2 focused on analyzing Russian troll tweets and developing a forecasting model for sentiment trends. The project employed various technologies and coding techniques, including Python, Tweepy, NLP libraries, PySpark, and MySQL, to process and analyze the data efficiently.</w:t>
      </w:r>
    </w:p>
    <w:p w14:paraId="41D3A722" w14:textId="1F7EB3EB" w:rsidR="003A13C7" w:rsidRPr="003A13C7" w:rsidRDefault="003A13C7" w:rsidP="003A13C7">
      <w:r w:rsidRPr="003A13C7">
        <w:t>In Version 1, the data collection process involved extracting tweets related to Artificial Intelligence (AI) and Machine Learning (ML) using the Twitter API</w:t>
      </w:r>
      <w:r w:rsidR="000639B7">
        <w:rPr>
          <w:lang w:val="en-US"/>
        </w:rPr>
        <w:t xml:space="preserve"> </w:t>
      </w:r>
      <w:sdt>
        <w:sdtPr>
          <w:rPr>
            <w:lang w:val="en-US"/>
          </w:rPr>
          <w:id w:val="-1387877475"/>
          <w:citation/>
        </w:sdtPr>
        <w:sdtContent>
          <w:r w:rsidR="000639B7">
            <w:rPr>
              <w:lang w:val="en-US"/>
            </w:rPr>
            <w:fldChar w:fldCharType="begin"/>
          </w:r>
          <w:r w:rsidR="000639B7">
            <w:rPr>
              <w:lang w:val="en-US"/>
            </w:rPr>
            <w:instrText xml:space="preserve"> CITATION Nil21 \l 1033 </w:instrText>
          </w:r>
          <w:r w:rsidR="000639B7">
            <w:rPr>
              <w:lang w:val="en-US"/>
            </w:rPr>
            <w:fldChar w:fldCharType="separate"/>
          </w:r>
          <w:r w:rsidR="000639B7" w:rsidRPr="000639B7">
            <w:rPr>
              <w:noProof/>
              <w:lang w:val="en-US"/>
            </w:rPr>
            <w:t>(Nilson, 2021)</w:t>
          </w:r>
          <w:r w:rsidR="000639B7">
            <w:rPr>
              <w:lang w:val="en-US"/>
            </w:rPr>
            <w:fldChar w:fldCharType="end"/>
          </w:r>
        </w:sdtContent>
      </w:sdt>
      <w:r w:rsidRPr="003A13C7">
        <w:t>. The collected tweets were then cleaned, and sentiment analysis techniques were applied to assign sentiment scores. Additionally, a forecasting model was developed to predict sentiment trends over the next three months.</w:t>
      </w:r>
    </w:p>
    <w:p w14:paraId="6FBF8E34" w14:textId="7E1BD4F3" w:rsidR="003A13C7" w:rsidRPr="003A13C7" w:rsidRDefault="003A13C7" w:rsidP="003A13C7">
      <w:r w:rsidRPr="003A13C7">
        <w:t>For Version 2, a pre-existing dataset of Russian troll tweets was utilized</w:t>
      </w:r>
      <w:r w:rsidR="000639B7">
        <w:rPr>
          <w:lang w:val="en-US"/>
        </w:rPr>
        <w:t xml:space="preserve"> </w:t>
      </w:r>
      <w:sdt>
        <w:sdtPr>
          <w:rPr>
            <w:lang w:val="en-US"/>
          </w:rPr>
          <w:id w:val="549585369"/>
          <w:citation/>
        </w:sdtPr>
        <w:sdtContent>
          <w:r w:rsidR="000639B7">
            <w:rPr>
              <w:lang w:val="en-US"/>
            </w:rPr>
            <w:fldChar w:fldCharType="begin"/>
          </w:r>
          <w:r w:rsidR="000639B7">
            <w:rPr>
              <w:lang w:val="en-US"/>
            </w:rPr>
            <w:instrText xml:space="preserve"> CITATION FIV18 \l 1033 </w:instrText>
          </w:r>
          <w:r w:rsidR="000639B7">
            <w:rPr>
              <w:lang w:val="en-US"/>
            </w:rPr>
            <w:fldChar w:fldCharType="separate"/>
          </w:r>
          <w:r w:rsidR="000639B7" w:rsidRPr="000639B7">
            <w:rPr>
              <w:noProof/>
              <w:lang w:val="en-US"/>
            </w:rPr>
            <w:t>(FIVETHIRTYEIGHT, 2018)</w:t>
          </w:r>
          <w:r w:rsidR="000639B7">
            <w:rPr>
              <w:lang w:val="en-US"/>
            </w:rPr>
            <w:fldChar w:fldCharType="end"/>
          </w:r>
        </w:sdtContent>
      </w:sdt>
      <w:r w:rsidRPr="003A13C7">
        <w:t>. The data collection process involved reading multiple CSV files and storing the consolidated data into a MySQL database. The collected data underwent cleaning steps, similar to Version 1, to remove irrelevant or noisy information and improve data quality.</w:t>
      </w:r>
    </w:p>
    <w:p w14:paraId="22BF4C57" w14:textId="77777777" w:rsidR="003A13C7" w:rsidRPr="003A13C7" w:rsidRDefault="003A13C7" w:rsidP="003A13C7">
      <w:r w:rsidRPr="003A13C7">
        <w:t>Data analysis was conducted for both versions. In Version 1, a word cloud and frequency analysis of words were performed to identify the most common words in the extracted tweets. The sentiment trends over time were also analyzed using the average polarity of tweets.</w:t>
      </w:r>
    </w:p>
    <w:p w14:paraId="1FE06B5E" w14:textId="48ACBBEF" w:rsidR="003A13C7" w:rsidRPr="003A13C7" w:rsidRDefault="003A13C7" w:rsidP="003A13C7">
      <w:r w:rsidRPr="003A13C7">
        <w:t>In Version 2, the distribution of different features in the Russian troll dataset was examined, including the top authors, regions, and account categories. The change in sentiment polarity of tweets over time was visualized, and the sentiment distribution was analyzed</w:t>
      </w:r>
      <w:r w:rsidR="000639B7">
        <w:rPr>
          <w:lang w:val="en-US"/>
        </w:rPr>
        <w:t xml:space="preserve"> </w:t>
      </w:r>
      <w:sdt>
        <w:sdtPr>
          <w:rPr>
            <w:lang w:val="en-US"/>
          </w:rPr>
          <w:id w:val="785787011"/>
          <w:citation/>
        </w:sdtPr>
        <w:sdtContent>
          <w:r w:rsidR="000639B7">
            <w:rPr>
              <w:lang w:val="en-US"/>
            </w:rPr>
            <w:fldChar w:fldCharType="begin"/>
          </w:r>
          <w:r w:rsidR="000639B7">
            <w:rPr>
              <w:lang w:val="en-US"/>
            </w:rPr>
            <w:instrText xml:space="preserve"> CITATION Ste23 \l 1033 </w:instrText>
          </w:r>
          <w:r w:rsidR="000639B7">
            <w:rPr>
              <w:lang w:val="en-US"/>
            </w:rPr>
            <w:fldChar w:fldCharType="separate"/>
          </w:r>
          <w:r w:rsidR="000639B7" w:rsidRPr="000639B7">
            <w:rPr>
              <w:noProof/>
              <w:lang w:val="en-US"/>
            </w:rPr>
            <w:t>(Stephen, et al., 2023)</w:t>
          </w:r>
          <w:r w:rsidR="000639B7">
            <w:rPr>
              <w:lang w:val="en-US"/>
            </w:rPr>
            <w:fldChar w:fldCharType="end"/>
          </w:r>
        </w:sdtContent>
      </w:sdt>
      <w:r w:rsidRPr="003A13C7">
        <w:t>.</w:t>
      </w:r>
    </w:p>
    <w:p w14:paraId="7F83ACBE" w14:textId="77777777" w:rsidR="003A13C7" w:rsidRPr="003A13C7" w:rsidRDefault="003A13C7" w:rsidP="003A13C7">
      <w:r w:rsidRPr="003A13C7">
        <w:t>Furthermore, a forecasting model using the ARIMA (AutoRegressive Integrated Moving Average) algorithm was developed for sentiment prediction. The data was preprocessed, the ARIMA model was trained and selected based on the lowest AIC value, and forecasts were generated for different time frames. The results provided insights into the expected sentiment trends for the next week, month, and three months.</w:t>
      </w:r>
    </w:p>
    <w:p w14:paraId="20CEB75D" w14:textId="60C4A1D2" w:rsidR="000A0137" w:rsidRPr="003A13C7" w:rsidRDefault="003A13C7" w:rsidP="003A13C7">
      <w:r w:rsidRPr="003A13C7">
        <w:t>By leveraging the methodologies, techniques, and technologies employed in this project, large volumes of Twitter data were efficiently processed and analyzed. The sentiment analysis and forecasting models contributed to understanding sentiment patterns, trends, and potential future sentiment directions. These insights can be valuable in various domains for decision-making and understanding public sentiment.</w:t>
      </w:r>
    </w:p>
    <w:p w14:paraId="43D70F0E" w14:textId="77777777" w:rsidR="000A0137" w:rsidRPr="000A0137" w:rsidRDefault="000A0137" w:rsidP="000A0137">
      <w:pPr>
        <w:pStyle w:val="Heading1"/>
      </w:pPr>
      <w:bookmarkStart w:id="1" w:name="_Toc136026028"/>
      <w:r w:rsidRPr="000A0137">
        <w:lastRenderedPageBreak/>
        <w:t>Methodology &amp; Techniques</w:t>
      </w:r>
      <w:bookmarkEnd w:id="1"/>
    </w:p>
    <w:p w14:paraId="2C69700B" w14:textId="77777777" w:rsidR="000A0137" w:rsidRPr="000A0137" w:rsidRDefault="000A0137" w:rsidP="000A0137">
      <w:r w:rsidRPr="000A0137">
        <w:t>In this project, we employed a systematic approach to analyze Twitter data and extract insights related to sentiment analysis and forecasting. The methodology consisted of several key steps, which were performed for each of the two versions of the code developed.</w:t>
      </w:r>
    </w:p>
    <w:p w14:paraId="63FC154F" w14:textId="77777777" w:rsidR="000A0137" w:rsidRPr="000A0137" w:rsidRDefault="000A0137" w:rsidP="000A0137">
      <w:pPr>
        <w:pStyle w:val="Heading2"/>
      </w:pPr>
      <w:bookmarkStart w:id="2" w:name="_Toc136026029"/>
      <w:r w:rsidRPr="000A0137">
        <w:t>Code Versions</w:t>
      </w:r>
      <w:bookmarkEnd w:id="2"/>
    </w:p>
    <w:p w14:paraId="58CA6432" w14:textId="0AAA54F5" w:rsidR="000A0137" w:rsidRPr="009D3E6C" w:rsidRDefault="000A0137" w:rsidP="000A0137">
      <w:pPr>
        <w:rPr>
          <w:lang w:val="en-US"/>
        </w:rPr>
      </w:pPr>
      <w:r w:rsidRPr="000A0137">
        <w:t>Two versions of the code were developed in this project</w:t>
      </w:r>
      <w:r w:rsidR="009D3E6C">
        <w:rPr>
          <w:lang w:val="en-US"/>
        </w:rPr>
        <w:t>.</w:t>
      </w:r>
    </w:p>
    <w:p w14:paraId="6772AC9A" w14:textId="77777777" w:rsidR="000A0137" w:rsidRPr="000A0137" w:rsidRDefault="000A0137" w:rsidP="009D3E6C">
      <w:pPr>
        <w:pStyle w:val="ListParagraph"/>
        <w:numPr>
          <w:ilvl w:val="0"/>
          <w:numId w:val="7"/>
        </w:numPr>
      </w:pPr>
      <w:r w:rsidRPr="000A0137">
        <w:t>Version 1: In the first version, we utilized the Tweepy library in Python to extract our own tweets from Twitter's API. This approach allowed us to collect a representative sample of tweets based on specific search criteria and user profiles. The purpose of this version was to conduct sentiment analysis on real-time data and identify sentiment patterns and trends among our own tweets.</w:t>
      </w:r>
    </w:p>
    <w:p w14:paraId="35547300" w14:textId="77777777" w:rsidR="000A0137" w:rsidRPr="000A0137" w:rsidRDefault="000A0137" w:rsidP="009D3E6C">
      <w:pPr>
        <w:pStyle w:val="ListParagraph"/>
        <w:numPr>
          <w:ilvl w:val="0"/>
          <w:numId w:val="7"/>
        </w:numPr>
      </w:pPr>
      <w:r w:rsidRPr="000A0137">
        <w:t>Version 2: The second version of the code focused on analyzing Russian troll tweets. We obtained a pre-existing dataset of Russian troll tweets and applied sentiment analysis techniques to gain insights into the emotional content and polarization present in these tweets. Additionally, we aimed to develop a forecasting model to predict sentiment trends and anticipate sentiment direction over the next three months.</w:t>
      </w:r>
    </w:p>
    <w:p w14:paraId="03CCA5CA" w14:textId="77777777" w:rsidR="000A0137" w:rsidRPr="000A0137" w:rsidRDefault="000A0137" w:rsidP="000A0137">
      <w:pPr>
        <w:pStyle w:val="Heading2"/>
      </w:pPr>
      <w:bookmarkStart w:id="3" w:name="_Toc136026030"/>
      <w:r w:rsidRPr="000A0137">
        <w:t>Data Processing and Analysis</w:t>
      </w:r>
      <w:bookmarkEnd w:id="3"/>
    </w:p>
    <w:p w14:paraId="5D00E13E" w14:textId="77777777" w:rsidR="000A0137" w:rsidRPr="000A0137" w:rsidRDefault="000A0137" w:rsidP="000A0137">
      <w:r w:rsidRPr="000A0137">
        <w:t>The data processing and analysis pipeline involved several key steps:</w:t>
      </w:r>
    </w:p>
    <w:p w14:paraId="05CDDD78" w14:textId="77777777" w:rsidR="000A0137" w:rsidRPr="000A0137" w:rsidRDefault="000A0137" w:rsidP="009D3E6C">
      <w:pPr>
        <w:pStyle w:val="ListParagraph"/>
        <w:numPr>
          <w:ilvl w:val="0"/>
          <w:numId w:val="8"/>
        </w:numPr>
      </w:pPr>
      <w:r w:rsidRPr="000A0137">
        <w:t>Data Collection: For Version 1, we utilized the Tweepy library to access the Twitter API and collect a substantial number of tweets based on defined search criteria. In Version 2, we utilized the pre-existing dataset of Russian troll tweets, which had already been collected and curated.</w:t>
      </w:r>
    </w:p>
    <w:p w14:paraId="45B6052F" w14:textId="77777777" w:rsidR="000A0137" w:rsidRPr="000A0137" w:rsidRDefault="000A0137" w:rsidP="009D3E6C">
      <w:pPr>
        <w:pStyle w:val="ListParagraph"/>
        <w:numPr>
          <w:ilvl w:val="0"/>
          <w:numId w:val="8"/>
        </w:numPr>
      </w:pPr>
      <w:r w:rsidRPr="000A0137">
        <w:t>Data Cleaning: The collected data underwent a cleaning process to remove irrelevant or noisy information. This step involved removing duplicate tweets, filtering out retweets, eliminating URLs and special characters, and normalizing the text.</w:t>
      </w:r>
    </w:p>
    <w:p w14:paraId="72F1A593" w14:textId="77777777" w:rsidR="000A0137" w:rsidRPr="000A0137" w:rsidRDefault="000A0137" w:rsidP="009D3E6C">
      <w:pPr>
        <w:pStyle w:val="ListParagraph"/>
        <w:numPr>
          <w:ilvl w:val="0"/>
          <w:numId w:val="8"/>
        </w:numPr>
      </w:pPr>
      <w:r w:rsidRPr="000A0137">
        <w:t>Sentiment Analysis: Sentiment analysis techniques were applied to assign sentiment scores to each tweet. We utilized a pre-trained sentiment analysis model that employed Natural Language Processing (NLP) techniques to determine the sentiment polarity (positive, negative, or neutral) of each tweet.</w:t>
      </w:r>
    </w:p>
    <w:p w14:paraId="3B69FFE0" w14:textId="77777777" w:rsidR="000A0137" w:rsidRPr="000A0137" w:rsidRDefault="000A0137" w:rsidP="009D3E6C">
      <w:pPr>
        <w:pStyle w:val="ListParagraph"/>
        <w:numPr>
          <w:ilvl w:val="0"/>
          <w:numId w:val="8"/>
        </w:numPr>
      </w:pPr>
      <w:r w:rsidRPr="000A0137">
        <w:lastRenderedPageBreak/>
        <w:t>Forecasting Model: In Version 2, we developed a forecasting model to predict sentiment trends over the next three months. This involved utilizing time series analysis techniques and machine learning algorithms to capture patterns in the sentiment data and make predictions for future sentiment trends.</w:t>
      </w:r>
    </w:p>
    <w:p w14:paraId="7D0452F1" w14:textId="77777777" w:rsidR="000A0137" w:rsidRPr="000A0137" w:rsidRDefault="000A0137" w:rsidP="000A0137">
      <w:pPr>
        <w:pStyle w:val="Heading2"/>
      </w:pPr>
      <w:bookmarkStart w:id="4" w:name="_Toc136026031"/>
      <w:r w:rsidRPr="000A0137">
        <w:t>Technologies and Coding Techniques</w:t>
      </w:r>
      <w:bookmarkEnd w:id="4"/>
    </w:p>
    <w:p w14:paraId="29EEDED7" w14:textId="77777777" w:rsidR="000A0137" w:rsidRPr="000A0137" w:rsidRDefault="000A0137" w:rsidP="000A0137">
      <w:r w:rsidRPr="000A0137">
        <w:t>The project made use of several technologies and coding techniques to facilitate data processing, analysis, and model development. These included:</w:t>
      </w:r>
    </w:p>
    <w:p w14:paraId="4BE7982D" w14:textId="77777777" w:rsidR="000A0137" w:rsidRPr="000A0137" w:rsidRDefault="000A0137" w:rsidP="009D3E6C">
      <w:pPr>
        <w:pStyle w:val="ListParagraph"/>
        <w:numPr>
          <w:ilvl w:val="0"/>
          <w:numId w:val="6"/>
        </w:numPr>
      </w:pPr>
      <w:r w:rsidRPr="000A0137">
        <w:t>Python Programming Language: Python was the primary language used for implementing the code due to its rich ecosystem of libraries and tools for data analysis, natural language processing, and machine learning.</w:t>
      </w:r>
    </w:p>
    <w:p w14:paraId="0EC5C76C" w14:textId="77777777" w:rsidR="000A0137" w:rsidRPr="000A0137" w:rsidRDefault="000A0137" w:rsidP="009D3E6C">
      <w:pPr>
        <w:pStyle w:val="ListParagraph"/>
        <w:numPr>
          <w:ilvl w:val="0"/>
          <w:numId w:val="6"/>
        </w:numPr>
      </w:pPr>
      <w:r w:rsidRPr="000A0137">
        <w:t>Tweepy: The Tweepy library in Python provided the necessary functionality to access the Twitter API, collect tweets, and extract relevant information for Version 1.</w:t>
      </w:r>
    </w:p>
    <w:p w14:paraId="5480423D" w14:textId="77777777" w:rsidR="000A0137" w:rsidRPr="000A0137" w:rsidRDefault="000A0137" w:rsidP="009D3E6C">
      <w:pPr>
        <w:pStyle w:val="ListParagraph"/>
        <w:numPr>
          <w:ilvl w:val="0"/>
          <w:numId w:val="6"/>
        </w:numPr>
      </w:pPr>
      <w:r w:rsidRPr="000A0137">
        <w:t>Natural Language Processing (NLP) Libraries: We utilized NLP libraries such as NLTK (Natural Language Toolkit) and spaCy to perform text preprocessing, tokenization, and sentiment analysis on the collected tweets.</w:t>
      </w:r>
    </w:p>
    <w:p w14:paraId="577A0D5A" w14:textId="16517A97" w:rsidR="000A0137" w:rsidRPr="000A0137" w:rsidRDefault="000A0137" w:rsidP="009D3E6C">
      <w:pPr>
        <w:pStyle w:val="ListParagraph"/>
        <w:numPr>
          <w:ilvl w:val="0"/>
          <w:numId w:val="6"/>
        </w:numPr>
      </w:pPr>
      <w:r w:rsidRPr="000A0137">
        <w:t>PySpark: PySpark, the Python API for Apache Spark, was utilized for large-scale data processing and analysis. It enabled efficient distributed processing of the Twitter data, allowing for faster sentiment analysis and forecasting model development</w:t>
      </w:r>
      <w:r w:rsidR="000639B7">
        <w:rPr>
          <w:lang w:val="en-US"/>
        </w:rPr>
        <w:t xml:space="preserve"> </w:t>
      </w:r>
      <w:sdt>
        <w:sdtPr>
          <w:rPr>
            <w:lang w:val="en-US"/>
          </w:rPr>
          <w:id w:val="1545487268"/>
          <w:citation/>
        </w:sdtPr>
        <w:sdtContent>
          <w:r w:rsidR="000639B7">
            <w:rPr>
              <w:lang w:val="en-US"/>
            </w:rPr>
            <w:fldChar w:fldCharType="begin"/>
          </w:r>
          <w:r w:rsidR="000639B7">
            <w:rPr>
              <w:lang w:val="en-US"/>
            </w:rPr>
            <w:instrText xml:space="preserve"> CITATION Ele20 \l 1033 </w:instrText>
          </w:r>
          <w:r w:rsidR="000639B7">
            <w:rPr>
              <w:lang w:val="en-US"/>
            </w:rPr>
            <w:fldChar w:fldCharType="separate"/>
          </w:r>
          <w:r w:rsidR="000639B7" w:rsidRPr="000639B7">
            <w:rPr>
              <w:noProof/>
              <w:lang w:val="en-US"/>
            </w:rPr>
            <w:t>(Elena, 2020)</w:t>
          </w:r>
          <w:r w:rsidR="000639B7">
            <w:rPr>
              <w:lang w:val="en-US"/>
            </w:rPr>
            <w:fldChar w:fldCharType="end"/>
          </w:r>
        </w:sdtContent>
      </w:sdt>
      <w:r w:rsidRPr="000A0137">
        <w:t>.</w:t>
      </w:r>
    </w:p>
    <w:p w14:paraId="005F24D1" w14:textId="77777777" w:rsidR="000A0137" w:rsidRPr="000A0137" w:rsidRDefault="000A0137" w:rsidP="009D3E6C">
      <w:pPr>
        <w:pStyle w:val="ListParagraph"/>
        <w:numPr>
          <w:ilvl w:val="0"/>
          <w:numId w:val="6"/>
        </w:numPr>
      </w:pPr>
      <w:r w:rsidRPr="000A0137">
        <w:t>MySQL: MySQL, an open-source relational database management system, was employed for storing and managing the collected data. It provided a reliable and scalable solution for data storage and retrieval.</w:t>
      </w:r>
    </w:p>
    <w:p w14:paraId="5D1427B6" w14:textId="2408F802" w:rsidR="000A0137" w:rsidRPr="000A0137" w:rsidRDefault="000A0137" w:rsidP="009D3E6C">
      <w:pPr>
        <w:pStyle w:val="ListParagraph"/>
        <w:numPr>
          <w:ilvl w:val="0"/>
          <w:numId w:val="6"/>
        </w:numPr>
      </w:pPr>
      <w:r w:rsidRPr="000A0137">
        <w:t>ARIMA (AutoRegressive Integrated Moving Average): ARIMA, a widely-used time series forecasting model, was employed in Version 2 of the code</w:t>
      </w:r>
      <w:r w:rsidR="001040C3">
        <w:rPr>
          <w:lang w:val="en-US"/>
        </w:rPr>
        <w:t xml:space="preserve"> </w:t>
      </w:r>
      <w:sdt>
        <w:sdtPr>
          <w:rPr>
            <w:lang w:val="en-US"/>
          </w:rPr>
          <w:id w:val="1530681972"/>
          <w:citation/>
        </w:sdtPr>
        <w:sdtContent>
          <w:r w:rsidR="001040C3">
            <w:rPr>
              <w:lang w:val="en-US"/>
            </w:rPr>
            <w:fldChar w:fldCharType="begin"/>
          </w:r>
          <w:r w:rsidR="001040C3">
            <w:rPr>
              <w:lang w:val="en-US"/>
            </w:rPr>
            <w:instrText xml:space="preserve"> CITATION DeY21 \l 1033 </w:instrText>
          </w:r>
          <w:r w:rsidR="001040C3">
            <w:rPr>
              <w:lang w:val="en-US"/>
            </w:rPr>
            <w:fldChar w:fldCharType="separate"/>
          </w:r>
          <w:r w:rsidR="001040C3" w:rsidRPr="001040C3">
            <w:rPr>
              <w:noProof/>
              <w:lang w:val="en-US"/>
            </w:rPr>
            <w:t>(De-Yu, 2021)</w:t>
          </w:r>
          <w:r w:rsidR="001040C3">
            <w:rPr>
              <w:lang w:val="en-US"/>
            </w:rPr>
            <w:fldChar w:fldCharType="end"/>
          </w:r>
        </w:sdtContent>
      </w:sdt>
      <w:r w:rsidRPr="000A0137">
        <w:t>. It enabled the identification of patterns and trends in the sentiment data, thereby facilitating accurate predictions for future sentiment trends.</w:t>
      </w:r>
    </w:p>
    <w:p w14:paraId="7EBF993F" w14:textId="5A816AE1" w:rsidR="000A0137" w:rsidRDefault="000A0137" w:rsidP="000A0137">
      <w:r w:rsidRPr="000A0137">
        <w:t>By leveraging these technologies and coding techniques, we were able to process and analyze large volumes of Twitter data efficiently, perform sentiment analysis, store data in a reliable database, and develop accurate forecasting models for sentiment trends.</w:t>
      </w:r>
    </w:p>
    <w:p w14:paraId="31EE1381" w14:textId="4FF24966" w:rsidR="0030693F" w:rsidRPr="0030693F" w:rsidRDefault="0030693F" w:rsidP="0030693F">
      <w:pPr>
        <w:pStyle w:val="Heading1"/>
      </w:pPr>
      <w:bookmarkStart w:id="5" w:name="_Toc136026032"/>
      <w:r w:rsidRPr="0030693F">
        <w:t>Data Collection</w:t>
      </w:r>
      <w:bookmarkEnd w:id="5"/>
    </w:p>
    <w:p w14:paraId="188B7589" w14:textId="4CD61E7A" w:rsidR="0030693F" w:rsidRPr="0030693F" w:rsidRDefault="0030693F" w:rsidP="0030693F">
      <w:pPr>
        <w:pStyle w:val="Heading2"/>
      </w:pPr>
      <w:bookmarkStart w:id="6" w:name="_Toc136026033"/>
      <w:r>
        <w:t>Version 1</w:t>
      </w:r>
      <w:bookmarkEnd w:id="6"/>
    </w:p>
    <w:p w14:paraId="7B85AEB4" w14:textId="4932B74D" w:rsidR="009D3E6C" w:rsidRDefault="009D3E6C" w:rsidP="0030693F">
      <w:r w:rsidRPr="0030693F">
        <w:lastRenderedPageBreak/>
        <w:t xml:space="preserve">Data Collection: In </w:t>
      </w:r>
      <w:r w:rsidR="0030693F">
        <w:rPr>
          <w:lang w:val="en-US"/>
        </w:rPr>
        <w:t>version 1</w:t>
      </w:r>
      <w:r w:rsidRPr="0030693F">
        <w:t>, the data collection process involved extracting tweets related to Artificial Intelligence (AI) and Machine Learning (ML) using the Twitter API. The code snippet provided demonstrates the extraction of tweets using Tweepy, a Python library for accessing the Twitter API. The tweets were extracted based on a specific query, language filter (English), and total number of tweets to be collected.</w:t>
      </w:r>
    </w:p>
    <w:p w14:paraId="39AEE601" w14:textId="1E294DE1" w:rsidR="0030693F" w:rsidRPr="0030693F" w:rsidRDefault="0030693F" w:rsidP="0030693F">
      <w:pPr>
        <w:jc w:val="center"/>
        <w:rPr>
          <w:lang w:val="en-US"/>
        </w:rPr>
      </w:pPr>
      <w:r w:rsidRPr="0030693F">
        <w:rPr>
          <w:noProof/>
          <w:lang w:val="en-US"/>
        </w:rPr>
        <w:drawing>
          <wp:inline distT="0" distB="0" distL="0" distR="0" wp14:anchorId="319D7EBD" wp14:editId="76A32F3E">
            <wp:extent cx="4692650" cy="2708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3368" cy="2714363"/>
                    </a:xfrm>
                    <a:prstGeom prst="rect">
                      <a:avLst/>
                    </a:prstGeom>
                  </pic:spPr>
                </pic:pic>
              </a:graphicData>
            </a:graphic>
          </wp:inline>
        </w:drawing>
      </w:r>
    </w:p>
    <w:p w14:paraId="528C1D03" w14:textId="77777777" w:rsidR="009D3E6C" w:rsidRPr="009D3E6C" w:rsidRDefault="009D3E6C" w:rsidP="0030693F">
      <w:pPr>
        <w:rPr>
          <w:lang/>
        </w:rPr>
      </w:pPr>
      <w:r w:rsidRPr="0030693F">
        <w:t>The code initializes the Twitter API credentials and establishes a connection. The extract_tweets function utilizes a tweepy.Cursor to iterate over the search results and store each tweet's relevant information (such as tweet ID, text, date, and</w:t>
      </w:r>
      <w:r w:rsidRPr="009D3E6C">
        <w:rPr>
          <w:lang/>
        </w:rPr>
        <w:t xml:space="preserve"> location) in a MySQL database. The function </w:t>
      </w:r>
      <w:r w:rsidRPr="009D3E6C">
        <w:rPr>
          <w:rFonts w:ascii="Courier New" w:hAnsi="Courier New" w:cs="Courier New"/>
          <w:b/>
          <w:bCs/>
          <w:sz w:val="21"/>
          <w:szCs w:val="21"/>
          <w:bdr w:val="single" w:sz="2" w:space="0" w:color="D9D9E3" w:frame="1"/>
          <w:lang/>
        </w:rPr>
        <w:t>store_tweet</w:t>
      </w:r>
      <w:r w:rsidRPr="009D3E6C">
        <w:rPr>
          <w:lang/>
        </w:rPr>
        <w:t xml:space="preserve"> inserts a single tweet into the 'tweets' table of the database.</w:t>
      </w:r>
    </w:p>
    <w:p w14:paraId="4B3D6E34" w14:textId="09E26F7C" w:rsidR="009D3E6C" w:rsidRPr="0030693F" w:rsidRDefault="009D3E6C" w:rsidP="0030693F">
      <w:r w:rsidRPr="0030693F">
        <w:t>Data Storage in MySQL: In the first approach, the tweet data was directly stored into MySQL using the store_tweet function. The code initializes the database credentials and establishes a connection using mysql.connector. The create_table function is responsible for creating the 'tweets' table if it doesn't exist. The table has four columns: 'id' (BIGINT), 'tweet_text' (TEXT), 'tweet_date' (DATETIME), and 'location' (VARCHAR).</w:t>
      </w:r>
    </w:p>
    <w:p w14:paraId="57610EB4" w14:textId="6969F537" w:rsidR="0030693F" w:rsidRPr="0030693F" w:rsidRDefault="0030693F" w:rsidP="0030693F">
      <w:pPr>
        <w:pStyle w:val="Heading2"/>
        <w:rPr>
          <w:rFonts w:eastAsiaTheme="minorHAnsi" w:cstheme="minorBidi"/>
          <w:color w:val="auto"/>
          <w:sz w:val="22"/>
          <w:szCs w:val="22"/>
          <w:lang w:eastAsia="en-US"/>
        </w:rPr>
      </w:pPr>
      <w:bookmarkStart w:id="7" w:name="_Toc136026034"/>
      <w:r w:rsidRPr="0030693F">
        <w:t>Version 2</w:t>
      </w:r>
      <w:bookmarkEnd w:id="7"/>
    </w:p>
    <w:p w14:paraId="08DA6305" w14:textId="1D72C7A0" w:rsidR="009D3E6C" w:rsidRPr="0030693F" w:rsidRDefault="009D3E6C" w:rsidP="0030693F">
      <w:r w:rsidRPr="0030693F">
        <w:t>Data Collection Process: The data for Approach 2 was collected from multiple CSV files containing Russian troll tweets. The CSV files were read using the pandas library and concatenated into a single DataFrame called concatenated_df.</w:t>
      </w:r>
    </w:p>
    <w:p w14:paraId="5FF5580F" w14:textId="7A571441" w:rsidR="0030693F" w:rsidRPr="0030693F" w:rsidRDefault="009D3E6C" w:rsidP="0030693F">
      <w:r w:rsidRPr="0030693F">
        <w:t xml:space="preserve">Storing Data into MySQL: The concatenated DataFrame concatenated_df was stored into a MySQL database table named "tweets" using the SQLAlchemy library. The DataFrame was inserted into the </w:t>
      </w:r>
      <w:r w:rsidRPr="0030693F">
        <w:lastRenderedPageBreak/>
        <w:t>MySQL database by connecting to the database, creating an engine, and using the to_sql method to insert the DataFrame into the specified table.</w:t>
      </w:r>
    </w:p>
    <w:p w14:paraId="7A116B9D" w14:textId="31C554E8" w:rsidR="009D3E6C" w:rsidRPr="0030693F" w:rsidRDefault="009D3E6C" w:rsidP="0030693F">
      <w:pPr>
        <w:pStyle w:val="Heading1"/>
      </w:pPr>
      <w:bookmarkStart w:id="8" w:name="_Toc136026035"/>
      <w:r w:rsidRPr="0030693F">
        <w:t>Data Preprocessing</w:t>
      </w:r>
      <w:bookmarkEnd w:id="8"/>
    </w:p>
    <w:p w14:paraId="578569C9" w14:textId="77777777" w:rsidR="0030693F" w:rsidRPr="0030693F" w:rsidRDefault="0030693F" w:rsidP="0030693F">
      <w:r w:rsidRPr="0030693F">
        <w:t>The collected data underwent a series of cleaning steps to remove irrelevant or noisy information and ensure data quality.</w:t>
      </w:r>
    </w:p>
    <w:p w14:paraId="343825F4" w14:textId="77777777" w:rsidR="0030693F" w:rsidRPr="0030693F" w:rsidRDefault="0030693F" w:rsidP="0030693F">
      <w:pPr>
        <w:pStyle w:val="ListParagraph"/>
        <w:numPr>
          <w:ilvl w:val="0"/>
          <w:numId w:val="12"/>
        </w:numPr>
      </w:pPr>
      <w:r w:rsidRPr="0030693F">
        <w:t>Common cleaning techniques included removing duplicates, handling missing values, and standardizing data formats.</w:t>
      </w:r>
    </w:p>
    <w:p w14:paraId="6914C4A0" w14:textId="77777777" w:rsidR="0030693F" w:rsidRPr="0030693F" w:rsidRDefault="0030693F" w:rsidP="0030693F">
      <w:pPr>
        <w:pStyle w:val="ListParagraph"/>
        <w:numPr>
          <w:ilvl w:val="0"/>
          <w:numId w:val="12"/>
        </w:numPr>
      </w:pPr>
      <w:r w:rsidRPr="0030693F">
        <w:t>Textual data, such as tweets or articles, often required additional cleaning by removing special characters, URLs, and other unwanted elements.</w:t>
      </w:r>
    </w:p>
    <w:p w14:paraId="031F86CD" w14:textId="4BD3D051" w:rsidR="0030693F" w:rsidRPr="0030693F" w:rsidRDefault="0030693F" w:rsidP="0030693F">
      <w:pPr>
        <w:pStyle w:val="ListParagraph"/>
        <w:numPr>
          <w:ilvl w:val="0"/>
          <w:numId w:val="12"/>
        </w:numPr>
      </w:pPr>
      <w:r w:rsidRPr="0030693F">
        <w:t>Language-specific cleaning steps, such as removing stop words or stemming/lemmatizing words, were applied to improve data quality.</w:t>
      </w:r>
    </w:p>
    <w:p w14:paraId="6B830F28" w14:textId="77777777" w:rsidR="0030693F" w:rsidRPr="0030693F" w:rsidRDefault="0030693F" w:rsidP="0030693F">
      <w:pPr>
        <w:pStyle w:val="ListParagraph"/>
        <w:numPr>
          <w:ilvl w:val="0"/>
          <w:numId w:val="12"/>
        </w:numPr>
      </w:pPr>
      <w:r w:rsidRPr="0030693F">
        <w:t>After cleaning, the data was preprocessed to transform it into a suitable format for analysis.</w:t>
      </w:r>
    </w:p>
    <w:p w14:paraId="1DE96394" w14:textId="77777777" w:rsidR="0030693F" w:rsidRPr="0030693F" w:rsidRDefault="0030693F" w:rsidP="0030693F">
      <w:pPr>
        <w:pStyle w:val="ListParagraph"/>
        <w:numPr>
          <w:ilvl w:val="0"/>
          <w:numId w:val="12"/>
        </w:numPr>
      </w:pPr>
      <w:r w:rsidRPr="0030693F">
        <w:t>Tokenization was performed to split text into individual words or tokens, enabling further analysis and feature extraction.</w:t>
      </w:r>
    </w:p>
    <w:p w14:paraId="1D9DDA7E" w14:textId="77777777" w:rsidR="0030693F" w:rsidRPr="0030693F" w:rsidRDefault="0030693F" w:rsidP="0030693F">
      <w:pPr>
        <w:pStyle w:val="ListParagraph"/>
        <w:numPr>
          <w:ilvl w:val="0"/>
          <w:numId w:val="12"/>
        </w:numPr>
      </w:pPr>
      <w:r w:rsidRPr="0030693F">
        <w:t>Stopword removal eliminated common words that do not carry significant meaning, improving the quality of the data.</w:t>
      </w:r>
    </w:p>
    <w:p w14:paraId="304E3A0B" w14:textId="46D5B4E8" w:rsidR="00E12AD7" w:rsidRPr="00E12AD7" w:rsidRDefault="00E12AD7" w:rsidP="00E12AD7">
      <w:pPr>
        <w:pStyle w:val="Heading1"/>
      </w:pPr>
      <w:bookmarkStart w:id="9" w:name="_Toc136026036"/>
      <w:r w:rsidRPr="00E12AD7">
        <w:t>Data Analysis (</w:t>
      </w:r>
      <w:r>
        <w:rPr>
          <w:lang w:val="en-US"/>
        </w:rPr>
        <w:t>Version</w:t>
      </w:r>
      <w:r w:rsidRPr="00E12AD7">
        <w:t xml:space="preserve"> 1 - Twitter Data)</w:t>
      </w:r>
      <w:bookmarkEnd w:id="9"/>
    </w:p>
    <w:p w14:paraId="44158D1E" w14:textId="77777777" w:rsidR="00E12AD7" w:rsidRPr="00E12AD7" w:rsidRDefault="00E12AD7" w:rsidP="00E12AD7">
      <w:r w:rsidRPr="00E12AD7">
        <w:t>Total Extracted Tweets:</w:t>
      </w:r>
    </w:p>
    <w:p w14:paraId="09D38F91" w14:textId="77777777" w:rsidR="00E12AD7" w:rsidRPr="00E12AD7" w:rsidRDefault="00E12AD7" w:rsidP="00E12AD7">
      <w:pPr>
        <w:pStyle w:val="ListParagraph"/>
        <w:numPr>
          <w:ilvl w:val="0"/>
          <w:numId w:val="14"/>
        </w:numPr>
      </w:pPr>
      <w:r w:rsidRPr="00E12AD7">
        <w:t>The total number of extracted tweets was 2422.</w:t>
      </w:r>
    </w:p>
    <w:p w14:paraId="14377516" w14:textId="77777777" w:rsidR="00E12AD7" w:rsidRPr="00E12AD7" w:rsidRDefault="00E12AD7" w:rsidP="00E12AD7">
      <w:r w:rsidRPr="00E12AD7">
        <w:t>Wordcloud and Most Common Words:</w:t>
      </w:r>
    </w:p>
    <w:p w14:paraId="2E938471" w14:textId="2D790449" w:rsidR="00E12AD7" w:rsidRDefault="00E12AD7" w:rsidP="00E12AD7">
      <w:pPr>
        <w:pStyle w:val="ListParagraph"/>
        <w:numPr>
          <w:ilvl w:val="0"/>
          <w:numId w:val="14"/>
        </w:numPr>
      </w:pPr>
      <w:r w:rsidRPr="00E12AD7">
        <w:t>A wordcloud was created to visualize the most common words in the extracted tweets.</w:t>
      </w:r>
    </w:p>
    <w:p w14:paraId="16A63884" w14:textId="73625D27" w:rsidR="00E12AD7" w:rsidRPr="00E12AD7" w:rsidRDefault="00E12AD7" w:rsidP="00E12AD7">
      <w:pPr>
        <w:jc w:val="center"/>
        <w:rPr>
          <w:lang w:val="en-US"/>
        </w:rPr>
      </w:pPr>
      <w:r>
        <w:rPr>
          <w:noProof/>
          <w:lang w:val="en-US"/>
        </w:rPr>
        <w:lastRenderedPageBreak/>
        <w:drawing>
          <wp:inline distT="0" distB="0" distL="0" distR="0" wp14:anchorId="753BDBA6" wp14:editId="02CBD70B">
            <wp:extent cx="4362450" cy="2234893"/>
            <wp:effectExtent l="0" t="0" r="0" b="0"/>
            <wp:docPr id="3" name="Picture 3" descr="C:\Users\autom\AppData\Local\Microsoft\Windows\INetCache\Content.MSO\FA38D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tom\AppData\Local\Microsoft\Windows\INetCache\Content.MSO\FA38D8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2008" cy="2239790"/>
                    </a:xfrm>
                    <a:prstGeom prst="rect">
                      <a:avLst/>
                    </a:prstGeom>
                    <a:noFill/>
                    <a:ln>
                      <a:noFill/>
                    </a:ln>
                  </pic:spPr>
                </pic:pic>
              </a:graphicData>
            </a:graphic>
          </wp:inline>
        </w:drawing>
      </w:r>
    </w:p>
    <w:p w14:paraId="6C4CA669" w14:textId="77777777" w:rsidR="00E12AD7" w:rsidRPr="00E12AD7" w:rsidRDefault="00E12AD7" w:rsidP="00E12AD7">
      <w:pPr>
        <w:pStyle w:val="ListParagraph"/>
        <w:numPr>
          <w:ilvl w:val="0"/>
          <w:numId w:val="14"/>
        </w:numPr>
      </w:pPr>
      <w:r w:rsidRPr="00E12AD7">
        <w:t>The most frequently occurring words in the wordcloud were "Artificial Intelligence," "Unsuspecting Colleague," "Minutes," "Scam," and "Innovation."</w:t>
      </w:r>
    </w:p>
    <w:p w14:paraId="5398EF4C" w14:textId="77777777" w:rsidR="00E12AD7" w:rsidRPr="00E12AD7" w:rsidRDefault="00E12AD7" w:rsidP="00E12AD7">
      <w:r w:rsidRPr="00E12AD7">
        <w:t>Frequency Analysis of Words:</w:t>
      </w:r>
    </w:p>
    <w:p w14:paraId="2D2118D8" w14:textId="77777777" w:rsidR="00E12AD7" w:rsidRPr="00E12AD7" w:rsidRDefault="00E12AD7" w:rsidP="00E12AD7">
      <w:pPr>
        <w:pStyle w:val="ListParagraph"/>
        <w:numPr>
          <w:ilvl w:val="0"/>
          <w:numId w:val="15"/>
        </w:numPr>
      </w:pPr>
      <w:r w:rsidRPr="00E12AD7">
        <w:t>To further analyze the extracted tweets, a frequency analysis of words was performed.</w:t>
      </w:r>
    </w:p>
    <w:p w14:paraId="69C2CEF6" w14:textId="77777777" w:rsidR="00E12AD7" w:rsidRPr="00E12AD7" w:rsidRDefault="00E12AD7" w:rsidP="00E12AD7">
      <w:pPr>
        <w:pStyle w:val="ListParagraph"/>
        <w:numPr>
          <w:ilvl w:val="0"/>
          <w:numId w:val="15"/>
        </w:numPr>
      </w:pPr>
      <w:r w:rsidRPr="00E12AD7">
        <w:t>Stopwords (common words that do not carry significant meaning) were removed from the cleaned text using the StopWordsRemover.</w:t>
      </w:r>
    </w:p>
    <w:p w14:paraId="718AB1EB" w14:textId="77777777" w:rsidR="00E12AD7" w:rsidRPr="00E12AD7" w:rsidRDefault="00E12AD7" w:rsidP="00E12AD7">
      <w:pPr>
        <w:pStyle w:val="ListParagraph"/>
        <w:numPr>
          <w:ilvl w:val="0"/>
          <w:numId w:val="15"/>
        </w:numPr>
      </w:pPr>
      <w:r w:rsidRPr="00E12AD7">
        <w:t>The cleaned text was then exploded into individual words to calculate the frequency of each word.</w:t>
      </w:r>
    </w:p>
    <w:p w14:paraId="70D87C8E" w14:textId="0CCA45E1" w:rsidR="00E12AD7" w:rsidRDefault="00E12AD7" w:rsidP="00E12AD7">
      <w:pPr>
        <w:pStyle w:val="ListParagraph"/>
        <w:numPr>
          <w:ilvl w:val="0"/>
          <w:numId w:val="15"/>
        </w:numPr>
      </w:pPr>
      <w:r w:rsidRPr="00E12AD7">
        <w:t>The top 15 words with their respective frequencies were determined and visualized using a bar plot.</w:t>
      </w:r>
    </w:p>
    <w:p w14:paraId="6EE81EEC" w14:textId="77777777" w:rsidR="00E12AD7" w:rsidRDefault="00E12AD7" w:rsidP="00E12AD7">
      <w:pPr>
        <w:keepNext/>
        <w:jc w:val="center"/>
      </w:pPr>
      <w:r w:rsidRPr="00E12AD7">
        <w:rPr>
          <w:noProof/>
        </w:rPr>
        <w:drawing>
          <wp:inline distT="0" distB="0" distL="0" distR="0" wp14:anchorId="12A3BE1B" wp14:editId="7564B283">
            <wp:extent cx="4762500" cy="2364559"/>
            <wp:effectExtent l="0" t="0" r="0" b="0"/>
            <wp:docPr id="2" name="Picture 2" descr="C:\Users\autom\AppData\Local\Microsoft\Windows\INetCache\Content.MSO\1B35B1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tom\AppData\Local\Microsoft\Windows\INetCache\Content.MSO\1B35B12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9071" cy="2367822"/>
                    </a:xfrm>
                    <a:prstGeom prst="rect">
                      <a:avLst/>
                    </a:prstGeom>
                    <a:noFill/>
                    <a:ln>
                      <a:noFill/>
                    </a:ln>
                  </pic:spPr>
                </pic:pic>
              </a:graphicData>
            </a:graphic>
          </wp:inline>
        </w:drawing>
      </w:r>
    </w:p>
    <w:p w14:paraId="46E76D74" w14:textId="086F360B" w:rsidR="00E12AD7" w:rsidRPr="00E12AD7" w:rsidRDefault="00E12AD7" w:rsidP="00E12AD7">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Top 15 Common Words</w:t>
      </w:r>
    </w:p>
    <w:p w14:paraId="7AF3E910" w14:textId="77777777" w:rsidR="00E12AD7" w:rsidRPr="00E12AD7" w:rsidRDefault="00E12AD7" w:rsidP="00E12AD7">
      <w:r w:rsidRPr="00E12AD7">
        <w:t>The most frequent words (excluding stopwords) and their frequencies were as follows:</w:t>
      </w:r>
    </w:p>
    <w:p w14:paraId="7A4104A5" w14:textId="77777777" w:rsidR="00E12AD7" w:rsidRPr="00E12AD7" w:rsidRDefault="00E12AD7" w:rsidP="00E12AD7">
      <w:pPr>
        <w:pStyle w:val="ListParagraph"/>
        <w:numPr>
          <w:ilvl w:val="0"/>
          <w:numId w:val="16"/>
        </w:numPr>
      </w:pPr>
      <w:r w:rsidRPr="00E12AD7">
        <w:t>"artificial" - 1482 mentions</w:t>
      </w:r>
    </w:p>
    <w:p w14:paraId="2B5C1545" w14:textId="77777777" w:rsidR="00E12AD7" w:rsidRPr="00E12AD7" w:rsidRDefault="00E12AD7" w:rsidP="00E12AD7">
      <w:pPr>
        <w:pStyle w:val="ListParagraph"/>
        <w:numPr>
          <w:ilvl w:val="0"/>
          <w:numId w:val="16"/>
        </w:numPr>
      </w:pPr>
      <w:r w:rsidRPr="00E12AD7">
        <w:lastRenderedPageBreak/>
        <w:t>"intelligence" - 1442 mentions</w:t>
      </w:r>
    </w:p>
    <w:p w14:paraId="06A8BE21" w14:textId="77777777" w:rsidR="00E12AD7" w:rsidRPr="00E12AD7" w:rsidRDefault="00E12AD7" w:rsidP="00E12AD7">
      <w:pPr>
        <w:pStyle w:val="ListParagraph"/>
        <w:numPr>
          <w:ilvl w:val="0"/>
          <w:numId w:val="16"/>
        </w:numPr>
      </w:pPr>
      <w:r w:rsidRPr="00E12AD7">
        <w:t>"minutes" - 351 mentions</w:t>
      </w:r>
    </w:p>
    <w:p w14:paraId="1292A519" w14:textId="77777777" w:rsidR="00E12AD7" w:rsidRPr="00E12AD7" w:rsidRDefault="00E12AD7" w:rsidP="00E12AD7">
      <w:pPr>
        <w:pStyle w:val="ListParagraph"/>
        <w:numPr>
          <w:ilvl w:val="0"/>
          <w:numId w:val="16"/>
        </w:numPr>
      </w:pPr>
      <w:r w:rsidRPr="00E12AD7">
        <w:t>"scam" - 309 mentions</w:t>
      </w:r>
    </w:p>
    <w:p w14:paraId="1ED470E6" w14:textId="77777777" w:rsidR="00E12AD7" w:rsidRPr="00E12AD7" w:rsidRDefault="00E12AD7" w:rsidP="00E12AD7">
      <w:pPr>
        <w:pStyle w:val="ListParagraph"/>
        <w:numPr>
          <w:ilvl w:val="0"/>
          <w:numId w:val="16"/>
        </w:numPr>
      </w:pPr>
      <w:r w:rsidRPr="00E12AD7">
        <w:t>"innovation" - Mentioned in the word cloud</w:t>
      </w:r>
    </w:p>
    <w:p w14:paraId="56FBDF9A" w14:textId="77777777" w:rsidR="00E12AD7" w:rsidRPr="00E12AD7" w:rsidRDefault="00E12AD7" w:rsidP="00E12AD7">
      <w:r w:rsidRPr="00E12AD7">
        <w:t>Analysis of Polarity over Time:</w:t>
      </w:r>
    </w:p>
    <w:p w14:paraId="17BDEBB1" w14:textId="77777777" w:rsidR="00E12AD7" w:rsidRPr="00E12AD7" w:rsidRDefault="00E12AD7" w:rsidP="00E12AD7">
      <w:pPr>
        <w:pStyle w:val="ListParagraph"/>
        <w:numPr>
          <w:ilvl w:val="0"/>
          <w:numId w:val="17"/>
        </w:numPr>
      </w:pPr>
      <w:r w:rsidRPr="00E12AD7">
        <w:t>The polarity of the tweets was analyzed to understand sentiment trends over time.</w:t>
      </w:r>
    </w:p>
    <w:p w14:paraId="6C07A97C" w14:textId="77777777" w:rsidR="00E12AD7" w:rsidRPr="00E12AD7" w:rsidRDefault="00E12AD7" w:rsidP="00E12AD7">
      <w:pPr>
        <w:pStyle w:val="ListParagraph"/>
        <w:numPr>
          <w:ilvl w:val="0"/>
          <w:numId w:val="17"/>
        </w:numPr>
      </w:pPr>
      <w:r w:rsidRPr="00E12AD7">
        <w:t>The 'tweet_date' column was converted to datetime format, and the date and hour were extracted from it.</w:t>
      </w:r>
    </w:p>
    <w:p w14:paraId="7CFDDF1F" w14:textId="77777777" w:rsidR="00E12AD7" w:rsidRPr="00E12AD7" w:rsidRDefault="00E12AD7" w:rsidP="00E12AD7">
      <w:pPr>
        <w:pStyle w:val="ListParagraph"/>
        <w:numPr>
          <w:ilvl w:val="0"/>
          <w:numId w:val="17"/>
        </w:numPr>
      </w:pPr>
      <w:r w:rsidRPr="00E12AD7">
        <w:t>The average polarity was calculated per day and hour.</w:t>
      </w:r>
    </w:p>
    <w:p w14:paraId="557F8B77" w14:textId="1DAB7CD2" w:rsidR="00E12AD7" w:rsidRDefault="00E12AD7" w:rsidP="00E12AD7">
      <w:pPr>
        <w:pStyle w:val="ListParagraph"/>
        <w:numPr>
          <w:ilvl w:val="0"/>
          <w:numId w:val="17"/>
        </w:numPr>
      </w:pPr>
      <w:r w:rsidRPr="00E12AD7">
        <w:t>The average polarity per day and hour was calculated and plotted, showing the sentiment trend over time.</w:t>
      </w:r>
    </w:p>
    <w:p w14:paraId="56E053DD" w14:textId="346E96E2" w:rsidR="00E12AD7" w:rsidRPr="00E12AD7" w:rsidRDefault="00E12AD7" w:rsidP="00E12AD7">
      <w:pPr>
        <w:jc w:val="center"/>
        <w:rPr>
          <w:lang w:val="en-US"/>
        </w:rPr>
      </w:pPr>
      <w:r>
        <w:rPr>
          <w:noProof/>
          <w:lang w:val="en-US"/>
        </w:rPr>
        <w:drawing>
          <wp:inline distT="0" distB="0" distL="0" distR="0" wp14:anchorId="3B137535" wp14:editId="5D673477">
            <wp:extent cx="3886200" cy="2910351"/>
            <wp:effectExtent l="0" t="0" r="0" b="4445"/>
            <wp:docPr id="4" name="Picture 4" descr="C:\Users\autom\AppData\Local\Microsoft\Windows\INetCache\Content.MSO\8DEBCF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utom\AppData\Local\Microsoft\Windows\INetCache\Content.MSO\8DEBCF8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326" cy="2923926"/>
                    </a:xfrm>
                    <a:prstGeom prst="rect">
                      <a:avLst/>
                    </a:prstGeom>
                    <a:noFill/>
                    <a:ln>
                      <a:noFill/>
                    </a:ln>
                  </pic:spPr>
                </pic:pic>
              </a:graphicData>
            </a:graphic>
          </wp:inline>
        </w:drawing>
      </w:r>
    </w:p>
    <w:p w14:paraId="19163929" w14:textId="77777777" w:rsidR="00E12AD7" w:rsidRPr="00E12AD7" w:rsidRDefault="00E12AD7" w:rsidP="00E12AD7">
      <w:pPr>
        <w:pStyle w:val="ListParagraph"/>
        <w:numPr>
          <w:ilvl w:val="0"/>
          <w:numId w:val="17"/>
        </w:numPr>
      </w:pPr>
      <w:r w:rsidRPr="00E12AD7">
        <w:t>The graph indicated fluctuations in sentiment, such as negative polarity during certain hours or days.</w:t>
      </w:r>
    </w:p>
    <w:p w14:paraId="2D6526C2" w14:textId="43747DC7" w:rsidR="000A0137" w:rsidRDefault="00E12AD7" w:rsidP="00E12AD7">
      <w:pPr>
        <w:rPr>
          <w:lang w:val="en-US"/>
        </w:rPr>
      </w:pPr>
      <w:r>
        <w:rPr>
          <w:lang w:val="en-US"/>
        </w:rPr>
        <w:t>The all data that I was able to extract through API was for 2 days due to the limit of Standard Twitter Developer account limit. That was the main reason to create the second version on another dataset to perform further analysis.</w:t>
      </w:r>
    </w:p>
    <w:p w14:paraId="777C37FA" w14:textId="36EEADEF" w:rsidR="001D720C" w:rsidRPr="001D720C" w:rsidRDefault="001D720C" w:rsidP="001D720C">
      <w:pPr>
        <w:pStyle w:val="Heading1"/>
      </w:pPr>
      <w:bookmarkStart w:id="10" w:name="_Toc136026037"/>
      <w:r w:rsidRPr="001D720C">
        <w:t>Data Analysis (Approach 2 – Russian Troll):</w:t>
      </w:r>
      <w:bookmarkEnd w:id="10"/>
    </w:p>
    <w:p w14:paraId="1C7D0178" w14:textId="542B41A4" w:rsidR="001D720C" w:rsidRPr="001D720C" w:rsidRDefault="001D720C" w:rsidP="001D720C">
      <w:pPr>
        <w:rPr>
          <w:lang w:val="en-US"/>
        </w:rPr>
      </w:pPr>
      <w:r>
        <w:rPr>
          <w:lang w:val="en-US"/>
        </w:rPr>
        <w:t>I continued the further analysis on Russian Troll dataset. For that first of all I tried to check the distribution of different features given in dataset.</w:t>
      </w:r>
    </w:p>
    <w:p w14:paraId="68483431" w14:textId="77777777" w:rsidR="001D720C" w:rsidRPr="001D720C" w:rsidRDefault="001D720C" w:rsidP="001D720C">
      <w:r w:rsidRPr="001D720C">
        <w:lastRenderedPageBreak/>
        <w:t>Top 10 Authors who Posted the Most Tweets:</w:t>
      </w:r>
    </w:p>
    <w:tbl>
      <w:tblPr>
        <w:tblStyle w:val="GridTable5Dark-Accent4"/>
        <w:tblW w:w="5592" w:type="dxa"/>
        <w:jc w:val="center"/>
        <w:tblLook w:val="04A0" w:firstRow="1" w:lastRow="0" w:firstColumn="1" w:lastColumn="0" w:noHBand="0" w:noVBand="1"/>
      </w:tblPr>
      <w:tblGrid>
        <w:gridCol w:w="975"/>
        <w:gridCol w:w="2924"/>
        <w:gridCol w:w="1693"/>
      </w:tblGrid>
      <w:tr w:rsidR="001D720C" w:rsidRPr="001D720C" w14:paraId="170DC177" w14:textId="77777777" w:rsidTr="001D720C">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072AEC" w14:textId="77777777" w:rsidR="001D720C" w:rsidRPr="001D720C" w:rsidRDefault="001D720C" w:rsidP="001D720C">
            <w:r w:rsidRPr="001D720C">
              <w:t>Rank</w:t>
            </w:r>
          </w:p>
        </w:tc>
        <w:tc>
          <w:tcPr>
            <w:tcW w:w="0" w:type="auto"/>
            <w:hideMark/>
          </w:tcPr>
          <w:p w14:paraId="6F066185" w14:textId="77777777" w:rsidR="001D720C" w:rsidRPr="001D720C" w:rsidRDefault="001D720C" w:rsidP="001D720C">
            <w:pPr>
              <w:cnfStyle w:val="100000000000" w:firstRow="1" w:lastRow="0" w:firstColumn="0" w:lastColumn="0" w:oddVBand="0" w:evenVBand="0" w:oddHBand="0" w:evenHBand="0" w:firstRowFirstColumn="0" w:firstRowLastColumn="0" w:lastRowFirstColumn="0" w:lastRowLastColumn="0"/>
            </w:pPr>
            <w:r w:rsidRPr="001D720C">
              <w:t>Author</w:t>
            </w:r>
          </w:p>
        </w:tc>
        <w:tc>
          <w:tcPr>
            <w:tcW w:w="0" w:type="auto"/>
            <w:hideMark/>
          </w:tcPr>
          <w:p w14:paraId="62D81796" w14:textId="77777777" w:rsidR="001D720C" w:rsidRPr="001D720C" w:rsidRDefault="001D720C" w:rsidP="001D720C">
            <w:pPr>
              <w:cnfStyle w:val="100000000000" w:firstRow="1" w:lastRow="0" w:firstColumn="0" w:lastColumn="0" w:oddVBand="0" w:evenVBand="0" w:oddHBand="0" w:evenHBand="0" w:firstRowFirstColumn="0" w:firstRowLastColumn="0" w:lastRowFirstColumn="0" w:lastRowLastColumn="0"/>
            </w:pPr>
            <w:r w:rsidRPr="001D720C">
              <w:t>Frequency</w:t>
            </w:r>
          </w:p>
        </w:tc>
      </w:tr>
      <w:tr w:rsidR="001D720C" w:rsidRPr="001D720C" w14:paraId="45373D64" w14:textId="77777777" w:rsidTr="001D720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C3C242" w14:textId="77777777" w:rsidR="001D720C" w:rsidRPr="001D720C" w:rsidRDefault="001D720C" w:rsidP="001D720C">
            <w:r w:rsidRPr="001D720C">
              <w:t>1</w:t>
            </w:r>
          </w:p>
        </w:tc>
        <w:tc>
          <w:tcPr>
            <w:tcW w:w="0" w:type="auto"/>
            <w:hideMark/>
          </w:tcPr>
          <w:p w14:paraId="42001127"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WORLDNEWSPOLI</w:t>
            </w:r>
          </w:p>
        </w:tc>
        <w:tc>
          <w:tcPr>
            <w:tcW w:w="0" w:type="auto"/>
            <w:hideMark/>
          </w:tcPr>
          <w:p w14:paraId="179EE155"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35082</w:t>
            </w:r>
          </w:p>
        </w:tc>
      </w:tr>
      <w:tr w:rsidR="001D720C" w:rsidRPr="001D720C" w14:paraId="40F6DBD4" w14:textId="77777777" w:rsidTr="001D720C">
        <w:trPr>
          <w:trHeight w:val="36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3AF20D" w14:textId="77777777" w:rsidR="001D720C" w:rsidRPr="001D720C" w:rsidRDefault="001D720C" w:rsidP="001D720C">
            <w:r w:rsidRPr="001D720C">
              <w:t>2</w:t>
            </w:r>
          </w:p>
        </w:tc>
        <w:tc>
          <w:tcPr>
            <w:tcW w:w="0" w:type="auto"/>
            <w:hideMark/>
          </w:tcPr>
          <w:p w14:paraId="3764DCED"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AMELIEBALDWIN</w:t>
            </w:r>
          </w:p>
        </w:tc>
        <w:tc>
          <w:tcPr>
            <w:tcW w:w="0" w:type="auto"/>
            <w:hideMark/>
          </w:tcPr>
          <w:p w14:paraId="337C41D8"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31986</w:t>
            </w:r>
          </w:p>
        </w:tc>
      </w:tr>
      <w:tr w:rsidR="001D720C" w:rsidRPr="001D720C" w14:paraId="73B46E4B" w14:textId="77777777" w:rsidTr="001D720C">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5C1E1E" w14:textId="77777777" w:rsidR="001D720C" w:rsidRPr="001D720C" w:rsidRDefault="001D720C" w:rsidP="001D720C">
            <w:r w:rsidRPr="001D720C">
              <w:t>3</w:t>
            </w:r>
          </w:p>
        </w:tc>
        <w:tc>
          <w:tcPr>
            <w:tcW w:w="0" w:type="auto"/>
            <w:hideMark/>
          </w:tcPr>
          <w:p w14:paraId="3DFC5764"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KANSASDAILYNEWS</w:t>
            </w:r>
          </w:p>
        </w:tc>
        <w:tc>
          <w:tcPr>
            <w:tcW w:w="0" w:type="auto"/>
            <w:hideMark/>
          </w:tcPr>
          <w:p w14:paraId="14B15FC9"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27335</w:t>
            </w:r>
          </w:p>
        </w:tc>
      </w:tr>
      <w:tr w:rsidR="001D720C" w:rsidRPr="001D720C" w14:paraId="7C93F547" w14:textId="77777777" w:rsidTr="001D720C">
        <w:trPr>
          <w:trHeight w:val="36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F83000" w14:textId="77777777" w:rsidR="001D720C" w:rsidRPr="001D720C" w:rsidRDefault="001D720C" w:rsidP="001D720C">
            <w:r w:rsidRPr="001D720C">
              <w:t>4</w:t>
            </w:r>
          </w:p>
        </w:tc>
        <w:tc>
          <w:tcPr>
            <w:tcW w:w="0" w:type="auto"/>
            <w:hideMark/>
          </w:tcPr>
          <w:p w14:paraId="2B565A7A"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DAILYSANFRAN</w:t>
            </w:r>
          </w:p>
        </w:tc>
        <w:tc>
          <w:tcPr>
            <w:tcW w:w="0" w:type="auto"/>
            <w:hideMark/>
          </w:tcPr>
          <w:p w14:paraId="2AD9B225"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26859</w:t>
            </w:r>
          </w:p>
        </w:tc>
      </w:tr>
      <w:tr w:rsidR="001D720C" w:rsidRPr="001D720C" w14:paraId="269D3D55" w14:textId="77777777" w:rsidTr="001D720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359BB4" w14:textId="77777777" w:rsidR="001D720C" w:rsidRPr="001D720C" w:rsidRDefault="001D720C" w:rsidP="001D720C">
            <w:r w:rsidRPr="001D720C">
              <w:t>5</w:t>
            </w:r>
          </w:p>
        </w:tc>
        <w:tc>
          <w:tcPr>
            <w:tcW w:w="0" w:type="auto"/>
            <w:hideMark/>
          </w:tcPr>
          <w:p w14:paraId="4AA32C6B"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SCREAMYMONKEY</w:t>
            </w:r>
          </w:p>
        </w:tc>
        <w:tc>
          <w:tcPr>
            <w:tcW w:w="0" w:type="auto"/>
            <w:hideMark/>
          </w:tcPr>
          <w:p w14:paraId="70EBF184"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22914</w:t>
            </w:r>
          </w:p>
        </w:tc>
      </w:tr>
      <w:tr w:rsidR="001D720C" w:rsidRPr="001D720C" w14:paraId="348AB538" w14:textId="77777777" w:rsidTr="001D720C">
        <w:trPr>
          <w:trHeight w:val="36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69A67" w14:textId="77777777" w:rsidR="001D720C" w:rsidRPr="001D720C" w:rsidRDefault="001D720C" w:rsidP="001D720C">
            <w:r w:rsidRPr="001D720C">
              <w:t>6</w:t>
            </w:r>
          </w:p>
        </w:tc>
        <w:tc>
          <w:tcPr>
            <w:tcW w:w="0" w:type="auto"/>
            <w:hideMark/>
          </w:tcPr>
          <w:p w14:paraId="249E47EC"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COVFEFENATIONUS</w:t>
            </w:r>
          </w:p>
        </w:tc>
        <w:tc>
          <w:tcPr>
            <w:tcW w:w="0" w:type="auto"/>
            <w:hideMark/>
          </w:tcPr>
          <w:p w14:paraId="6739EECA"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21638</w:t>
            </w:r>
          </w:p>
        </w:tc>
      </w:tr>
      <w:tr w:rsidR="001D720C" w:rsidRPr="001D720C" w14:paraId="71694BCB" w14:textId="77777777" w:rsidTr="001D720C">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56E628" w14:textId="77777777" w:rsidR="001D720C" w:rsidRPr="001D720C" w:rsidRDefault="001D720C" w:rsidP="001D720C">
            <w:r w:rsidRPr="001D720C">
              <w:t>7</w:t>
            </w:r>
          </w:p>
        </w:tc>
        <w:tc>
          <w:tcPr>
            <w:tcW w:w="0" w:type="auto"/>
            <w:hideMark/>
          </w:tcPr>
          <w:p w14:paraId="48C86AF1"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CHICAGODAILYNEW</w:t>
            </w:r>
          </w:p>
        </w:tc>
        <w:tc>
          <w:tcPr>
            <w:tcW w:w="0" w:type="auto"/>
            <w:hideMark/>
          </w:tcPr>
          <w:p w14:paraId="4BBB744B"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20722</w:t>
            </w:r>
          </w:p>
        </w:tc>
      </w:tr>
      <w:tr w:rsidR="001D720C" w:rsidRPr="001D720C" w14:paraId="40284AB5" w14:textId="77777777" w:rsidTr="001D720C">
        <w:trPr>
          <w:trHeight w:val="36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8D8FD2" w14:textId="77777777" w:rsidR="001D720C" w:rsidRPr="001D720C" w:rsidRDefault="001D720C" w:rsidP="001D720C">
            <w:r w:rsidRPr="001D720C">
              <w:t>8</w:t>
            </w:r>
          </w:p>
        </w:tc>
        <w:tc>
          <w:tcPr>
            <w:tcW w:w="0" w:type="auto"/>
            <w:hideMark/>
          </w:tcPr>
          <w:p w14:paraId="24D36CD8"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TODAYNYCITY</w:t>
            </w:r>
          </w:p>
        </w:tc>
        <w:tc>
          <w:tcPr>
            <w:tcW w:w="0" w:type="auto"/>
            <w:hideMark/>
          </w:tcPr>
          <w:p w14:paraId="5E035031"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18478</w:t>
            </w:r>
          </w:p>
        </w:tc>
      </w:tr>
      <w:tr w:rsidR="001D720C" w:rsidRPr="001D720C" w14:paraId="3C20AD3D" w14:textId="77777777" w:rsidTr="001D720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C6D29A" w14:textId="77777777" w:rsidR="001D720C" w:rsidRPr="001D720C" w:rsidRDefault="001D720C" w:rsidP="001D720C">
            <w:r w:rsidRPr="001D720C">
              <w:t>9</w:t>
            </w:r>
          </w:p>
        </w:tc>
        <w:tc>
          <w:tcPr>
            <w:tcW w:w="0" w:type="auto"/>
            <w:hideMark/>
          </w:tcPr>
          <w:p w14:paraId="3A8A3769"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ROOMOFRUMOR</w:t>
            </w:r>
          </w:p>
        </w:tc>
        <w:tc>
          <w:tcPr>
            <w:tcW w:w="0" w:type="auto"/>
            <w:hideMark/>
          </w:tcPr>
          <w:p w14:paraId="637C8C56"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16437</w:t>
            </w:r>
          </w:p>
        </w:tc>
      </w:tr>
      <w:tr w:rsidR="001D720C" w:rsidRPr="001D720C" w14:paraId="70AB0A19" w14:textId="77777777" w:rsidTr="001D720C">
        <w:trPr>
          <w:trHeight w:val="36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A2C983" w14:textId="77777777" w:rsidR="001D720C" w:rsidRPr="001D720C" w:rsidRDefault="001D720C" w:rsidP="001D720C">
            <w:r w:rsidRPr="001D720C">
              <w:t>10</w:t>
            </w:r>
          </w:p>
        </w:tc>
        <w:tc>
          <w:tcPr>
            <w:tcW w:w="0" w:type="auto"/>
            <w:hideMark/>
          </w:tcPr>
          <w:p w14:paraId="1C1983F4"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SPECIALAFFAIR</w:t>
            </w:r>
          </w:p>
        </w:tc>
        <w:tc>
          <w:tcPr>
            <w:tcW w:w="0" w:type="auto"/>
            <w:hideMark/>
          </w:tcPr>
          <w:p w14:paraId="19E7E78F"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16271</w:t>
            </w:r>
          </w:p>
        </w:tc>
      </w:tr>
    </w:tbl>
    <w:p w14:paraId="437BA178" w14:textId="77777777" w:rsidR="001D720C" w:rsidRDefault="001D720C" w:rsidP="001D720C"/>
    <w:p w14:paraId="6CAF6747" w14:textId="125E3749" w:rsidR="001D720C" w:rsidRPr="001D720C" w:rsidRDefault="001D720C" w:rsidP="001D720C">
      <w:r w:rsidRPr="001D720C">
        <w:t>Top 10 Regions from Where Most Tweets were Posted</w:t>
      </w:r>
    </w:p>
    <w:tbl>
      <w:tblPr>
        <w:tblStyle w:val="GridTable5Dark-Accent4"/>
        <w:tblW w:w="4861" w:type="dxa"/>
        <w:jc w:val="center"/>
        <w:tblLook w:val="04A0" w:firstRow="1" w:lastRow="0" w:firstColumn="1" w:lastColumn="0" w:noHBand="0" w:noVBand="1"/>
      </w:tblPr>
      <w:tblGrid>
        <w:gridCol w:w="848"/>
        <w:gridCol w:w="2542"/>
        <w:gridCol w:w="1471"/>
      </w:tblGrid>
      <w:tr w:rsidR="001D720C" w:rsidRPr="001D720C" w14:paraId="151D21E9" w14:textId="77777777" w:rsidTr="001D720C">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19F4EC" w14:textId="77777777" w:rsidR="001D720C" w:rsidRPr="001D720C" w:rsidRDefault="001D720C" w:rsidP="001D720C">
            <w:r w:rsidRPr="001D720C">
              <w:t>Rank</w:t>
            </w:r>
          </w:p>
        </w:tc>
        <w:tc>
          <w:tcPr>
            <w:tcW w:w="0" w:type="auto"/>
            <w:hideMark/>
          </w:tcPr>
          <w:p w14:paraId="1ED5CB64" w14:textId="77777777" w:rsidR="001D720C" w:rsidRPr="001D720C" w:rsidRDefault="001D720C" w:rsidP="001D720C">
            <w:pPr>
              <w:cnfStyle w:val="100000000000" w:firstRow="1" w:lastRow="0" w:firstColumn="0" w:lastColumn="0" w:oddVBand="0" w:evenVBand="0" w:oddHBand="0" w:evenHBand="0" w:firstRowFirstColumn="0" w:firstRowLastColumn="0" w:lastRowFirstColumn="0" w:lastRowLastColumn="0"/>
            </w:pPr>
            <w:r w:rsidRPr="001D720C">
              <w:t>Region</w:t>
            </w:r>
          </w:p>
        </w:tc>
        <w:tc>
          <w:tcPr>
            <w:tcW w:w="0" w:type="auto"/>
            <w:hideMark/>
          </w:tcPr>
          <w:p w14:paraId="0AE88403" w14:textId="77777777" w:rsidR="001D720C" w:rsidRPr="001D720C" w:rsidRDefault="001D720C" w:rsidP="001D720C">
            <w:pPr>
              <w:cnfStyle w:val="100000000000" w:firstRow="1" w:lastRow="0" w:firstColumn="0" w:lastColumn="0" w:oddVBand="0" w:evenVBand="0" w:oddHBand="0" w:evenHBand="0" w:firstRowFirstColumn="0" w:firstRowLastColumn="0" w:lastRowFirstColumn="0" w:lastRowLastColumn="0"/>
            </w:pPr>
            <w:r w:rsidRPr="001D720C">
              <w:t>Frequency</w:t>
            </w:r>
          </w:p>
        </w:tc>
      </w:tr>
      <w:tr w:rsidR="001D720C" w:rsidRPr="001D720C" w14:paraId="4EF9C83D" w14:textId="77777777" w:rsidTr="001D720C">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AAB1AD" w14:textId="77777777" w:rsidR="001D720C" w:rsidRPr="001D720C" w:rsidRDefault="001D720C" w:rsidP="001D720C">
            <w:r w:rsidRPr="001D720C">
              <w:t>1</w:t>
            </w:r>
          </w:p>
        </w:tc>
        <w:tc>
          <w:tcPr>
            <w:tcW w:w="0" w:type="auto"/>
            <w:hideMark/>
          </w:tcPr>
          <w:p w14:paraId="446EFF02"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WORLDNEWSPOLI</w:t>
            </w:r>
          </w:p>
        </w:tc>
        <w:tc>
          <w:tcPr>
            <w:tcW w:w="0" w:type="auto"/>
            <w:hideMark/>
          </w:tcPr>
          <w:p w14:paraId="7139BC4D"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35082</w:t>
            </w:r>
          </w:p>
        </w:tc>
      </w:tr>
      <w:tr w:rsidR="001D720C" w:rsidRPr="001D720C" w14:paraId="66081A01" w14:textId="77777777" w:rsidTr="001D720C">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83A626" w14:textId="77777777" w:rsidR="001D720C" w:rsidRPr="001D720C" w:rsidRDefault="001D720C" w:rsidP="001D720C">
            <w:r w:rsidRPr="001D720C">
              <w:t>2</w:t>
            </w:r>
          </w:p>
        </w:tc>
        <w:tc>
          <w:tcPr>
            <w:tcW w:w="0" w:type="auto"/>
            <w:hideMark/>
          </w:tcPr>
          <w:p w14:paraId="5889DF69"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AMELIEBALDWIN</w:t>
            </w:r>
          </w:p>
        </w:tc>
        <w:tc>
          <w:tcPr>
            <w:tcW w:w="0" w:type="auto"/>
            <w:hideMark/>
          </w:tcPr>
          <w:p w14:paraId="3C4CB6A8"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31986</w:t>
            </w:r>
          </w:p>
        </w:tc>
      </w:tr>
      <w:tr w:rsidR="001D720C" w:rsidRPr="001D720C" w14:paraId="66162540" w14:textId="77777777" w:rsidTr="001D720C">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DA836F" w14:textId="77777777" w:rsidR="001D720C" w:rsidRPr="001D720C" w:rsidRDefault="001D720C" w:rsidP="001D720C">
            <w:r w:rsidRPr="001D720C">
              <w:t>3</w:t>
            </w:r>
          </w:p>
        </w:tc>
        <w:tc>
          <w:tcPr>
            <w:tcW w:w="0" w:type="auto"/>
            <w:hideMark/>
          </w:tcPr>
          <w:p w14:paraId="5CF128D1"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KANSASDAILYNEWS</w:t>
            </w:r>
          </w:p>
        </w:tc>
        <w:tc>
          <w:tcPr>
            <w:tcW w:w="0" w:type="auto"/>
            <w:hideMark/>
          </w:tcPr>
          <w:p w14:paraId="2AB7BE8E"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27335</w:t>
            </w:r>
          </w:p>
        </w:tc>
      </w:tr>
      <w:tr w:rsidR="001D720C" w:rsidRPr="001D720C" w14:paraId="7E2EF3FB" w14:textId="77777777" w:rsidTr="001D720C">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9FF604" w14:textId="77777777" w:rsidR="001D720C" w:rsidRPr="001D720C" w:rsidRDefault="001D720C" w:rsidP="001D720C">
            <w:r w:rsidRPr="001D720C">
              <w:t>4</w:t>
            </w:r>
          </w:p>
        </w:tc>
        <w:tc>
          <w:tcPr>
            <w:tcW w:w="0" w:type="auto"/>
            <w:hideMark/>
          </w:tcPr>
          <w:p w14:paraId="65ADFBA0"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DAILYSANFRAN</w:t>
            </w:r>
          </w:p>
        </w:tc>
        <w:tc>
          <w:tcPr>
            <w:tcW w:w="0" w:type="auto"/>
            <w:hideMark/>
          </w:tcPr>
          <w:p w14:paraId="5E9B12D9"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26859</w:t>
            </w:r>
          </w:p>
        </w:tc>
      </w:tr>
      <w:tr w:rsidR="001D720C" w:rsidRPr="001D720C" w14:paraId="66E2E9BA" w14:textId="77777777" w:rsidTr="001D720C">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52ECA0" w14:textId="77777777" w:rsidR="001D720C" w:rsidRPr="001D720C" w:rsidRDefault="001D720C" w:rsidP="001D720C">
            <w:r w:rsidRPr="001D720C">
              <w:t>5</w:t>
            </w:r>
          </w:p>
        </w:tc>
        <w:tc>
          <w:tcPr>
            <w:tcW w:w="0" w:type="auto"/>
            <w:hideMark/>
          </w:tcPr>
          <w:p w14:paraId="0A4CAD7D"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SCREAMYMONKEY</w:t>
            </w:r>
          </w:p>
        </w:tc>
        <w:tc>
          <w:tcPr>
            <w:tcW w:w="0" w:type="auto"/>
            <w:hideMark/>
          </w:tcPr>
          <w:p w14:paraId="3AA85573"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22914</w:t>
            </w:r>
          </w:p>
        </w:tc>
      </w:tr>
      <w:tr w:rsidR="001D720C" w:rsidRPr="001D720C" w14:paraId="6F888438" w14:textId="77777777" w:rsidTr="001D720C">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2D7351" w14:textId="77777777" w:rsidR="001D720C" w:rsidRPr="001D720C" w:rsidRDefault="001D720C" w:rsidP="001D720C">
            <w:r w:rsidRPr="001D720C">
              <w:t>6</w:t>
            </w:r>
          </w:p>
        </w:tc>
        <w:tc>
          <w:tcPr>
            <w:tcW w:w="0" w:type="auto"/>
            <w:hideMark/>
          </w:tcPr>
          <w:p w14:paraId="2CADAFBC"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COVFEFENATIONUS</w:t>
            </w:r>
          </w:p>
        </w:tc>
        <w:tc>
          <w:tcPr>
            <w:tcW w:w="0" w:type="auto"/>
            <w:hideMark/>
          </w:tcPr>
          <w:p w14:paraId="1E3B99D0"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21638</w:t>
            </w:r>
          </w:p>
        </w:tc>
      </w:tr>
      <w:tr w:rsidR="001D720C" w:rsidRPr="001D720C" w14:paraId="7FED9C7E" w14:textId="77777777" w:rsidTr="001D720C">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45595E" w14:textId="77777777" w:rsidR="001D720C" w:rsidRPr="001D720C" w:rsidRDefault="001D720C" w:rsidP="001D720C">
            <w:r w:rsidRPr="001D720C">
              <w:t>7</w:t>
            </w:r>
          </w:p>
        </w:tc>
        <w:tc>
          <w:tcPr>
            <w:tcW w:w="0" w:type="auto"/>
            <w:hideMark/>
          </w:tcPr>
          <w:p w14:paraId="76826341"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CHICAGODAILYNEW</w:t>
            </w:r>
          </w:p>
        </w:tc>
        <w:tc>
          <w:tcPr>
            <w:tcW w:w="0" w:type="auto"/>
            <w:hideMark/>
          </w:tcPr>
          <w:p w14:paraId="0326BB57"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20722</w:t>
            </w:r>
          </w:p>
        </w:tc>
      </w:tr>
      <w:tr w:rsidR="001D720C" w:rsidRPr="001D720C" w14:paraId="00C2A86B" w14:textId="77777777" w:rsidTr="001D720C">
        <w:trPr>
          <w:trHeight w:val="3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998E34" w14:textId="77777777" w:rsidR="001D720C" w:rsidRPr="001D720C" w:rsidRDefault="001D720C" w:rsidP="001D720C">
            <w:r w:rsidRPr="001D720C">
              <w:t>8</w:t>
            </w:r>
          </w:p>
        </w:tc>
        <w:tc>
          <w:tcPr>
            <w:tcW w:w="0" w:type="auto"/>
            <w:hideMark/>
          </w:tcPr>
          <w:p w14:paraId="72F1382E"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TODAYNYCITY</w:t>
            </w:r>
          </w:p>
        </w:tc>
        <w:tc>
          <w:tcPr>
            <w:tcW w:w="0" w:type="auto"/>
            <w:hideMark/>
          </w:tcPr>
          <w:p w14:paraId="2B052E01"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18478</w:t>
            </w:r>
          </w:p>
        </w:tc>
      </w:tr>
      <w:tr w:rsidR="001D720C" w:rsidRPr="001D720C" w14:paraId="1536FB79" w14:textId="77777777" w:rsidTr="001D720C">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C3D25C" w14:textId="77777777" w:rsidR="001D720C" w:rsidRPr="001D720C" w:rsidRDefault="001D720C" w:rsidP="001D720C">
            <w:r w:rsidRPr="001D720C">
              <w:t>9</w:t>
            </w:r>
          </w:p>
        </w:tc>
        <w:tc>
          <w:tcPr>
            <w:tcW w:w="0" w:type="auto"/>
            <w:hideMark/>
          </w:tcPr>
          <w:p w14:paraId="6169E3D2"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ROOMOFRUMOR</w:t>
            </w:r>
          </w:p>
        </w:tc>
        <w:tc>
          <w:tcPr>
            <w:tcW w:w="0" w:type="auto"/>
            <w:hideMark/>
          </w:tcPr>
          <w:p w14:paraId="3655D0C6"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16437</w:t>
            </w:r>
          </w:p>
        </w:tc>
      </w:tr>
      <w:tr w:rsidR="001D720C" w:rsidRPr="001D720C" w14:paraId="18ADCCC2" w14:textId="77777777" w:rsidTr="001D720C">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5A05A1" w14:textId="77777777" w:rsidR="001D720C" w:rsidRPr="001D720C" w:rsidRDefault="001D720C" w:rsidP="001D720C">
            <w:r w:rsidRPr="001D720C">
              <w:t>10</w:t>
            </w:r>
          </w:p>
        </w:tc>
        <w:tc>
          <w:tcPr>
            <w:tcW w:w="0" w:type="auto"/>
            <w:hideMark/>
          </w:tcPr>
          <w:p w14:paraId="0D96E5EE"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SPECIALAFFAIR</w:t>
            </w:r>
          </w:p>
        </w:tc>
        <w:tc>
          <w:tcPr>
            <w:tcW w:w="0" w:type="auto"/>
            <w:hideMark/>
          </w:tcPr>
          <w:p w14:paraId="70FF996D"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16271</w:t>
            </w:r>
          </w:p>
        </w:tc>
      </w:tr>
    </w:tbl>
    <w:p w14:paraId="331D9EB4" w14:textId="77777777" w:rsidR="001D720C" w:rsidRDefault="001D720C" w:rsidP="001D720C"/>
    <w:p w14:paraId="5E94E027" w14:textId="72AB5D0D" w:rsidR="001D720C" w:rsidRPr="001D720C" w:rsidRDefault="001D720C" w:rsidP="001D720C">
      <w:r w:rsidRPr="001D720C">
        <w:t xml:space="preserve">Top </w:t>
      </w:r>
      <w:r>
        <w:rPr>
          <w:lang w:val="en-US"/>
        </w:rPr>
        <w:t>8</w:t>
      </w:r>
      <w:r w:rsidRPr="001D720C">
        <w:t xml:space="preserve"> Account Categories</w:t>
      </w:r>
    </w:p>
    <w:tbl>
      <w:tblPr>
        <w:tblStyle w:val="GridTable5Dark-Accent4"/>
        <w:tblW w:w="4862" w:type="dxa"/>
        <w:jc w:val="center"/>
        <w:tblLook w:val="04A0" w:firstRow="1" w:lastRow="0" w:firstColumn="1" w:lastColumn="0" w:noHBand="0" w:noVBand="1"/>
      </w:tblPr>
      <w:tblGrid>
        <w:gridCol w:w="891"/>
        <w:gridCol w:w="2424"/>
        <w:gridCol w:w="1547"/>
      </w:tblGrid>
      <w:tr w:rsidR="001D720C" w:rsidRPr="001D720C" w14:paraId="3835C20C" w14:textId="77777777" w:rsidTr="001D720C">
        <w:trPr>
          <w:cnfStyle w:val="100000000000" w:firstRow="1" w:lastRow="0" w:firstColumn="0" w:lastColumn="0" w:oddVBand="0" w:evenVBand="0" w:oddHBand="0"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68226B" w14:textId="77777777" w:rsidR="001D720C" w:rsidRPr="001D720C" w:rsidRDefault="001D720C" w:rsidP="001D720C">
            <w:r w:rsidRPr="001D720C">
              <w:t>Rank</w:t>
            </w:r>
          </w:p>
        </w:tc>
        <w:tc>
          <w:tcPr>
            <w:tcW w:w="0" w:type="auto"/>
            <w:hideMark/>
          </w:tcPr>
          <w:p w14:paraId="05FD2C14" w14:textId="77777777" w:rsidR="001D720C" w:rsidRPr="001D720C" w:rsidRDefault="001D720C" w:rsidP="001D720C">
            <w:pPr>
              <w:cnfStyle w:val="100000000000" w:firstRow="1" w:lastRow="0" w:firstColumn="0" w:lastColumn="0" w:oddVBand="0" w:evenVBand="0" w:oddHBand="0" w:evenHBand="0" w:firstRowFirstColumn="0" w:firstRowLastColumn="0" w:lastRowFirstColumn="0" w:lastRowLastColumn="0"/>
            </w:pPr>
            <w:r w:rsidRPr="001D720C">
              <w:t>Account Category</w:t>
            </w:r>
          </w:p>
        </w:tc>
        <w:tc>
          <w:tcPr>
            <w:tcW w:w="0" w:type="auto"/>
            <w:hideMark/>
          </w:tcPr>
          <w:p w14:paraId="5C90C07F" w14:textId="77777777" w:rsidR="001D720C" w:rsidRPr="001D720C" w:rsidRDefault="001D720C" w:rsidP="001D720C">
            <w:pPr>
              <w:cnfStyle w:val="100000000000" w:firstRow="1" w:lastRow="0" w:firstColumn="0" w:lastColumn="0" w:oddVBand="0" w:evenVBand="0" w:oddHBand="0" w:evenHBand="0" w:firstRowFirstColumn="0" w:firstRowLastColumn="0" w:lastRowFirstColumn="0" w:lastRowLastColumn="0"/>
            </w:pPr>
            <w:r w:rsidRPr="001D720C">
              <w:t>Frequency</w:t>
            </w:r>
          </w:p>
        </w:tc>
      </w:tr>
      <w:tr w:rsidR="001D720C" w:rsidRPr="001D720C" w14:paraId="59713F3B" w14:textId="77777777" w:rsidTr="001D720C">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620E25" w14:textId="77777777" w:rsidR="001D720C" w:rsidRPr="001D720C" w:rsidRDefault="001D720C" w:rsidP="001D720C">
            <w:r w:rsidRPr="001D720C">
              <w:t>1</w:t>
            </w:r>
          </w:p>
        </w:tc>
        <w:tc>
          <w:tcPr>
            <w:tcW w:w="0" w:type="auto"/>
            <w:hideMark/>
          </w:tcPr>
          <w:p w14:paraId="29C5555E"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RightTroll</w:t>
            </w:r>
          </w:p>
        </w:tc>
        <w:tc>
          <w:tcPr>
            <w:tcW w:w="0" w:type="auto"/>
            <w:hideMark/>
          </w:tcPr>
          <w:p w14:paraId="1268CC45"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522939</w:t>
            </w:r>
          </w:p>
        </w:tc>
      </w:tr>
      <w:tr w:rsidR="001D720C" w:rsidRPr="001D720C" w14:paraId="1BF8B252" w14:textId="77777777" w:rsidTr="001D720C">
        <w:trPr>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93998E" w14:textId="77777777" w:rsidR="001D720C" w:rsidRPr="001D720C" w:rsidRDefault="001D720C" w:rsidP="001D720C">
            <w:r w:rsidRPr="001D720C">
              <w:t>2</w:t>
            </w:r>
          </w:p>
        </w:tc>
        <w:tc>
          <w:tcPr>
            <w:tcW w:w="0" w:type="auto"/>
            <w:hideMark/>
          </w:tcPr>
          <w:p w14:paraId="0176B9F3"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NewsFeed</w:t>
            </w:r>
          </w:p>
        </w:tc>
        <w:tc>
          <w:tcPr>
            <w:tcW w:w="0" w:type="auto"/>
            <w:hideMark/>
          </w:tcPr>
          <w:p w14:paraId="42C85F31"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456543</w:t>
            </w:r>
          </w:p>
        </w:tc>
      </w:tr>
      <w:tr w:rsidR="001D720C" w:rsidRPr="001D720C" w14:paraId="78AF9F2B" w14:textId="77777777" w:rsidTr="001D720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DDB8B9" w14:textId="77777777" w:rsidR="001D720C" w:rsidRPr="001D720C" w:rsidRDefault="001D720C" w:rsidP="001D720C">
            <w:r w:rsidRPr="001D720C">
              <w:t>3</w:t>
            </w:r>
          </w:p>
        </w:tc>
        <w:tc>
          <w:tcPr>
            <w:tcW w:w="0" w:type="auto"/>
            <w:hideMark/>
          </w:tcPr>
          <w:p w14:paraId="0B046F3F"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LeftTroll</w:t>
            </w:r>
          </w:p>
        </w:tc>
        <w:tc>
          <w:tcPr>
            <w:tcW w:w="0" w:type="auto"/>
            <w:hideMark/>
          </w:tcPr>
          <w:p w14:paraId="442C75CA"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300240</w:t>
            </w:r>
          </w:p>
        </w:tc>
      </w:tr>
      <w:tr w:rsidR="001D720C" w:rsidRPr="001D720C" w14:paraId="70014510" w14:textId="77777777" w:rsidTr="001D720C">
        <w:trPr>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7A3E32" w14:textId="77777777" w:rsidR="001D720C" w:rsidRPr="001D720C" w:rsidRDefault="001D720C" w:rsidP="001D720C">
            <w:r w:rsidRPr="001D720C">
              <w:lastRenderedPageBreak/>
              <w:t>4</w:t>
            </w:r>
          </w:p>
        </w:tc>
        <w:tc>
          <w:tcPr>
            <w:tcW w:w="0" w:type="auto"/>
            <w:hideMark/>
          </w:tcPr>
          <w:p w14:paraId="60B0A428"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HashtagGamer</w:t>
            </w:r>
          </w:p>
        </w:tc>
        <w:tc>
          <w:tcPr>
            <w:tcW w:w="0" w:type="auto"/>
            <w:hideMark/>
          </w:tcPr>
          <w:p w14:paraId="739681DF"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84631</w:t>
            </w:r>
          </w:p>
        </w:tc>
      </w:tr>
      <w:tr w:rsidR="001D720C" w:rsidRPr="001D720C" w14:paraId="3B00A911" w14:textId="77777777" w:rsidTr="001D720C">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C37D28" w14:textId="77777777" w:rsidR="001D720C" w:rsidRPr="001D720C" w:rsidRDefault="001D720C" w:rsidP="001D720C">
            <w:r w:rsidRPr="001D720C">
              <w:t>5</w:t>
            </w:r>
          </w:p>
        </w:tc>
        <w:tc>
          <w:tcPr>
            <w:tcW w:w="0" w:type="auto"/>
            <w:hideMark/>
          </w:tcPr>
          <w:p w14:paraId="15A55B99"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NonEnglish</w:t>
            </w:r>
          </w:p>
        </w:tc>
        <w:tc>
          <w:tcPr>
            <w:tcW w:w="0" w:type="auto"/>
            <w:hideMark/>
          </w:tcPr>
          <w:p w14:paraId="03B7BE00"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15495</w:t>
            </w:r>
          </w:p>
        </w:tc>
      </w:tr>
      <w:tr w:rsidR="001D720C" w:rsidRPr="001D720C" w14:paraId="4733937D" w14:textId="77777777" w:rsidTr="001D720C">
        <w:trPr>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62CB51" w14:textId="77777777" w:rsidR="001D720C" w:rsidRPr="001D720C" w:rsidRDefault="001D720C" w:rsidP="001D720C">
            <w:r w:rsidRPr="001D720C">
              <w:t>6</w:t>
            </w:r>
          </w:p>
        </w:tc>
        <w:tc>
          <w:tcPr>
            <w:tcW w:w="0" w:type="auto"/>
            <w:hideMark/>
          </w:tcPr>
          <w:p w14:paraId="201EA99C"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Unknown</w:t>
            </w:r>
          </w:p>
        </w:tc>
        <w:tc>
          <w:tcPr>
            <w:tcW w:w="0" w:type="auto"/>
            <w:hideMark/>
          </w:tcPr>
          <w:p w14:paraId="535D8E94"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1798</w:t>
            </w:r>
          </w:p>
        </w:tc>
      </w:tr>
      <w:tr w:rsidR="001D720C" w:rsidRPr="001D720C" w14:paraId="0FEFC46E" w14:textId="77777777" w:rsidTr="001D720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AE0671" w14:textId="77777777" w:rsidR="001D720C" w:rsidRPr="001D720C" w:rsidRDefault="001D720C" w:rsidP="001D720C">
            <w:r w:rsidRPr="001D720C">
              <w:t>7</w:t>
            </w:r>
          </w:p>
        </w:tc>
        <w:tc>
          <w:tcPr>
            <w:tcW w:w="0" w:type="auto"/>
            <w:hideMark/>
          </w:tcPr>
          <w:p w14:paraId="4F39E355"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Commercial</w:t>
            </w:r>
          </w:p>
        </w:tc>
        <w:tc>
          <w:tcPr>
            <w:tcW w:w="0" w:type="auto"/>
            <w:hideMark/>
          </w:tcPr>
          <w:p w14:paraId="7AD31C40" w14:textId="77777777" w:rsidR="001D720C" w:rsidRPr="001D720C" w:rsidRDefault="001D720C" w:rsidP="001D720C">
            <w:pPr>
              <w:cnfStyle w:val="000000100000" w:firstRow="0" w:lastRow="0" w:firstColumn="0" w:lastColumn="0" w:oddVBand="0" w:evenVBand="0" w:oddHBand="1" w:evenHBand="0" w:firstRowFirstColumn="0" w:firstRowLastColumn="0" w:lastRowFirstColumn="0" w:lastRowLastColumn="0"/>
            </w:pPr>
            <w:r w:rsidRPr="001D720C">
              <w:t>1319</w:t>
            </w:r>
          </w:p>
        </w:tc>
      </w:tr>
      <w:tr w:rsidR="001D720C" w:rsidRPr="001D720C" w14:paraId="79673BF0" w14:textId="77777777" w:rsidTr="001D720C">
        <w:trPr>
          <w:trHeight w:val="37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4F6921" w14:textId="77777777" w:rsidR="001D720C" w:rsidRPr="001D720C" w:rsidRDefault="001D720C" w:rsidP="001D720C">
            <w:r w:rsidRPr="001D720C">
              <w:t>8</w:t>
            </w:r>
          </w:p>
        </w:tc>
        <w:tc>
          <w:tcPr>
            <w:tcW w:w="0" w:type="auto"/>
            <w:hideMark/>
          </w:tcPr>
          <w:p w14:paraId="0D810789"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Fearmonger</w:t>
            </w:r>
          </w:p>
        </w:tc>
        <w:tc>
          <w:tcPr>
            <w:tcW w:w="0" w:type="auto"/>
            <w:hideMark/>
          </w:tcPr>
          <w:p w14:paraId="2A0ABFA7" w14:textId="77777777" w:rsidR="001D720C" w:rsidRPr="001D720C" w:rsidRDefault="001D720C" w:rsidP="001D720C">
            <w:pPr>
              <w:cnfStyle w:val="000000000000" w:firstRow="0" w:lastRow="0" w:firstColumn="0" w:lastColumn="0" w:oddVBand="0" w:evenVBand="0" w:oddHBand="0" w:evenHBand="0" w:firstRowFirstColumn="0" w:firstRowLastColumn="0" w:lastRowFirstColumn="0" w:lastRowLastColumn="0"/>
            </w:pPr>
            <w:r w:rsidRPr="001D720C">
              <w:t>43</w:t>
            </w:r>
          </w:p>
        </w:tc>
      </w:tr>
    </w:tbl>
    <w:p w14:paraId="41479852" w14:textId="77777777" w:rsidR="001D720C" w:rsidRDefault="001D720C" w:rsidP="001D720C"/>
    <w:p w14:paraId="7C849F31" w14:textId="2CBBF235" w:rsidR="001D720C" w:rsidRPr="001D720C" w:rsidRDefault="001D720C" w:rsidP="001D720C">
      <w:r w:rsidRPr="001D720C">
        <w:t>Change in Sentiment Polarity of Tweets over Time:</w:t>
      </w:r>
    </w:p>
    <w:p w14:paraId="06DC0DAB" w14:textId="77777777" w:rsidR="001D720C" w:rsidRPr="001D720C" w:rsidRDefault="001D720C" w:rsidP="001D720C">
      <w:pPr>
        <w:pStyle w:val="ListParagraph"/>
        <w:numPr>
          <w:ilvl w:val="0"/>
          <w:numId w:val="17"/>
        </w:numPr>
      </w:pPr>
      <w:r w:rsidRPr="001D720C">
        <w:t>The average polarity of tweets was calculated for each publish date.</w:t>
      </w:r>
    </w:p>
    <w:p w14:paraId="670A0CF6" w14:textId="47BF4B5D" w:rsidR="00E12AD7" w:rsidRPr="001D720C" w:rsidRDefault="001D720C" w:rsidP="001D720C">
      <w:pPr>
        <w:pStyle w:val="ListParagraph"/>
        <w:numPr>
          <w:ilvl w:val="0"/>
          <w:numId w:val="17"/>
        </w:numPr>
      </w:pPr>
      <w:r w:rsidRPr="001D720C">
        <w:t>A line plot was created to visualize the change in sentiment polarity of tweets over time.</w:t>
      </w:r>
    </w:p>
    <w:p w14:paraId="14A08AA3" w14:textId="54966EDE" w:rsidR="000A0137" w:rsidRPr="001D720C" w:rsidRDefault="001D720C" w:rsidP="001D720C">
      <w:r>
        <w:rPr>
          <w:noProof/>
        </w:rPr>
        <w:drawing>
          <wp:inline distT="0" distB="0" distL="0" distR="0" wp14:anchorId="24EC5583" wp14:editId="7BA9FD27">
            <wp:extent cx="5731510" cy="2316557"/>
            <wp:effectExtent l="0" t="0" r="2540" b="7620"/>
            <wp:docPr id="5" name="Picture 5" descr="C:\Users\autom\AppData\Local\Microsoft\Windows\INetCache\Content.MSO\986C72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utom\AppData\Local\Microsoft\Windows\INetCache\Content.MSO\986C72C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16557"/>
                    </a:xfrm>
                    <a:prstGeom prst="rect">
                      <a:avLst/>
                    </a:prstGeom>
                    <a:noFill/>
                    <a:ln>
                      <a:noFill/>
                    </a:ln>
                  </pic:spPr>
                </pic:pic>
              </a:graphicData>
            </a:graphic>
          </wp:inline>
        </w:drawing>
      </w:r>
    </w:p>
    <w:p w14:paraId="61D24CC9" w14:textId="77777777" w:rsidR="002D5ADD" w:rsidRPr="002D5ADD" w:rsidRDefault="002D5ADD" w:rsidP="002D5ADD">
      <w:pPr>
        <w:pStyle w:val="ListParagraph"/>
        <w:numPr>
          <w:ilvl w:val="0"/>
          <w:numId w:val="24"/>
        </w:numPr>
      </w:pPr>
      <w:r w:rsidRPr="002D5ADD">
        <w:t>From 2016 to the end of 2017, the polarity sentiment score was around 0.</w:t>
      </w:r>
    </w:p>
    <w:p w14:paraId="5BD8AEA2" w14:textId="77777777" w:rsidR="002D5ADD" w:rsidRPr="002D5ADD" w:rsidRDefault="002D5ADD" w:rsidP="002D5ADD">
      <w:pPr>
        <w:pStyle w:val="ListParagraph"/>
        <w:numPr>
          <w:ilvl w:val="0"/>
          <w:numId w:val="24"/>
        </w:numPr>
      </w:pPr>
      <w:r w:rsidRPr="002D5ADD">
        <w:t>After that, the polarity score started fluctuating heavily, indicating abrupt changes in the emotion expressed in the tweets.</w:t>
      </w:r>
    </w:p>
    <w:p w14:paraId="14B935A1" w14:textId="204B2EE4" w:rsidR="000A0137" w:rsidRPr="0030693F" w:rsidRDefault="000A0137" w:rsidP="0030693F"/>
    <w:p w14:paraId="46BEBAC8" w14:textId="1E80C796" w:rsidR="002D5ADD" w:rsidRPr="002D5ADD" w:rsidRDefault="002D5ADD" w:rsidP="002D5ADD">
      <w:r w:rsidRPr="002D5ADD">
        <w:t>Distribution of Sentiment</w:t>
      </w:r>
    </w:p>
    <w:p w14:paraId="548E2EFB" w14:textId="26FB787C" w:rsidR="002D5ADD" w:rsidRPr="002D5ADD" w:rsidRDefault="002D5ADD" w:rsidP="002D5ADD">
      <w:pPr>
        <w:jc w:val="center"/>
        <w:rPr>
          <w:lang w:val="en-US"/>
        </w:rPr>
      </w:pPr>
      <w:r>
        <w:rPr>
          <w:noProof/>
          <w:lang w:val="en-US"/>
        </w:rPr>
        <w:lastRenderedPageBreak/>
        <w:drawing>
          <wp:inline distT="0" distB="0" distL="0" distR="0" wp14:anchorId="1849ED1D" wp14:editId="315EDC1A">
            <wp:extent cx="3829050" cy="3092450"/>
            <wp:effectExtent l="0" t="0" r="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221520" w14:textId="0E1B9E22" w:rsidR="002D5ADD" w:rsidRPr="002D5ADD" w:rsidRDefault="002D5ADD" w:rsidP="002D5ADD">
      <w:r w:rsidRPr="002D5ADD">
        <w:t>This distribution indicates that a significant portion of the tweets (827,336) had a neutral sentiment, followed by positive (328,768) and negative (226,904) sentiments.</w:t>
      </w:r>
    </w:p>
    <w:p w14:paraId="653FD8C6" w14:textId="3F6BAA73" w:rsidR="003A13C7" w:rsidRPr="003A13C7" w:rsidRDefault="003A13C7" w:rsidP="003A13C7">
      <w:r w:rsidRPr="003A13C7">
        <w:t>Forecasting Sentiment</w:t>
      </w:r>
    </w:p>
    <w:p w14:paraId="5D6C0F3A" w14:textId="47907FC3" w:rsidR="003A13C7" w:rsidRPr="003A13C7" w:rsidRDefault="003A13C7" w:rsidP="003A13C7">
      <w:r w:rsidRPr="003A13C7">
        <w:t xml:space="preserve">In this </w:t>
      </w:r>
      <w:r>
        <w:rPr>
          <w:lang w:val="en-US"/>
        </w:rPr>
        <w:t>part</w:t>
      </w:r>
      <w:r w:rsidRPr="003A13C7">
        <w:t xml:space="preserve">, </w:t>
      </w:r>
      <w:r>
        <w:rPr>
          <w:lang w:val="en-US"/>
        </w:rPr>
        <w:t>I</w:t>
      </w:r>
      <w:r w:rsidRPr="003A13C7">
        <w:t xml:space="preserve"> utilized the ARIMA (AutoRegressive Integrated Moving Average) model to forecast the sentiment for the next week, month, and three months based on the average polarity of tweets.</w:t>
      </w:r>
    </w:p>
    <w:p w14:paraId="1591021C" w14:textId="4C256412" w:rsidR="003A13C7" w:rsidRPr="003A13C7" w:rsidRDefault="003A13C7" w:rsidP="003A13C7">
      <w:pPr>
        <w:pStyle w:val="Heading2"/>
      </w:pPr>
      <w:bookmarkStart w:id="11" w:name="_Toc136026038"/>
      <w:r w:rsidRPr="003A13C7">
        <w:t>Data Preparation</w:t>
      </w:r>
      <w:bookmarkEnd w:id="11"/>
    </w:p>
    <w:p w14:paraId="770A9E12" w14:textId="77777777" w:rsidR="003A13C7" w:rsidRPr="003A13C7" w:rsidRDefault="003A13C7" w:rsidP="003A13C7">
      <w:r w:rsidRPr="003A13C7">
        <w:t>First, the time series data was preprocessed by setting the frequency to daily and converting the index to a datetime format.</w:t>
      </w:r>
    </w:p>
    <w:p w14:paraId="6D5F17B1" w14:textId="517CE9D1" w:rsidR="003A13C7" w:rsidRPr="003A13C7" w:rsidRDefault="003A13C7" w:rsidP="003A13C7">
      <w:pPr>
        <w:pStyle w:val="Heading2"/>
      </w:pPr>
      <w:bookmarkStart w:id="12" w:name="_Toc136026039"/>
      <w:r w:rsidRPr="003A13C7">
        <w:t>ARIMA Model Training and Selection</w:t>
      </w:r>
      <w:bookmarkEnd w:id="12"/>
    </w:p>
    <w:p w14:paraId="741CC494" w14:textId="77777777" w:rsidR="003A13C7" w:rsidRPr="003A13C7" w:rsidRDefault="003A13C7" w:rsidP="003A13C7">
      <w:r w:rsidRPr="003A13C7">
        <w:t>We defined a function, train_arima_model, to train the ARIMA model and select the best parameters based on the lowest AIC (Akaike Information Criterion) value. We iterated over different parameter combinations (p, d, q) using the product function.</w:t>
      </w:r>
    </w:p>
    <w:p w14:paraId="0EAE5588" w14:textId="4022EA9E" w:rsidR="003A13C7" w:rsidRPr="003A13C7" w:rsidRDefault="003A13C7" w:rsidP="003A13C7">
      <w:pPr>
        <w:pStyle w:val="Heading2"/>
      </w:pPr>
      <w:bookmarkStart w:id="13" w:name="_Toc136026040"/>
      <w:r w:rsidRPr="003A13C7">
        <w:t>Model Training and Forecasting</w:t>
      </w:r>
      <w:bookmarkEnd w:id="13"/>
    </w:p>
    <w:p w14:paraId="51140E4F" w14:textId="77777777" w:rsidR="003A13C7" w:rsidRPr="003A13C7" w:rsidRDefault="003A13C7" w:rsidP="003A13C7">
      <w:r w:rsidRPr="003A13C7">
        <w:t>We prepared the data by resampling it to weekly, monthly, and three-month intervals. For each time frame, we split the data into a training set (all but the last data point) and a test set (the last data point).</w:t>
      </w:r>
    </w:p>
    <w:p w14:paraId="0975C69E" w14:textId="77777777" w:rsidR="003A13C7" w:rsidRPr="003A13C7" w:rsidRDefault="003A13C7" w:rsidP="003A13C7">
      <w:r w:rsidRPr="003A13C7">
        <w:lastRenderedPageBreak/>
        <w:t>Using the train_arima_model function, we trained an ARIMA model on the training data with the best parameters obtained from the previous step. Then, we generated forecasts for the test data using the forecast method of the fitted model.</w:t>
      </w:r>
    </w:p>
    <w:p w14:paraId="06514DAE" w14:textId="168F7443" w:rsidR="003A13C7" w:rsidRPr="003A13C7" w:rsidRDefault="003A13C7" w:rsidP="003A13C7">
      <w:pPr>
        <w:pStyle w:val="Heading2"/>
      </w:pPr>
      <w:bookmarkStart w:id="14" w:name="_Toc136026041"/>
      <w:r w:rsidRPr="003A13C7">
        <w:t>Sentiment Mapping</w:t>
      </w:r>
      <w:bookmarkEnd w:id="14"/>
    </w:p>
    <w:p w14:paraId="781DBB1D" w14:textId="77777777" w:rsidR="003A13C7" w:rsidRPr="003A13C7" w:rsidRDefault="003A13C7" w:rsidP="003A13C7">
      <w:r w:rsidRPr="003A13C7">
        <w:t>To interpret the forecasted polarity, we defined sentiment ranges as follows:</w:t>
      </w:r>
    </w:p>
    <w:p w14:paraId="27A03C80" w14:textId="77777777" w:rsidR="003A13C7" w:rsidRPr="003A13C7" w:rsidRDefault="003A13C7" w:rsidP="003A13C7">
      <w:pPr>
        <w:pStyle w:val="ListParagraph"/>
        <w:numPr>
          <w:ilvl w:val="0"/>
          <w:numId w:val="26"/>
        </w:numPr>
      </w:pPr>
      <w:r w:rsidRPr="003A13C7">
        <w:t>Positive: Polarity greater than 0.05</w:t>
      </w:r>
    </w:p>
    <w:p w14:paraId="493DC2CE" w14:textId="77777777" w:rsidR="003A13C7" w:rsidRPr="003A13C7" w:rsidRDefault="003A13C7" w:rsidP="003A13C7">
      <w:pPr>
        <w:pStyle w:val="ListParagraph"/>
        <w:numPr>
          <w:ilvl w:val="0"/>
          <w:numId w:val="26"/>
        </w:numPr>
      </w:pPr>
      <w:r w:rsidRPr="003A13C7">
        <w:t>Neutral: Polarity between -0.05 and 0.05</w:t>
      </w:r>
    </w:p>
    <w:p w14:paraId="61673D8A" w14:textId="77777777" w:rsidR="003A13C7" w:rsidRPr="003A13C7" w:rsidRDefault="003A13C7" w:rsidP="003A13C7">
      <w:pPr>
        <w:pStyle w:val="ListParagraph"/>
        <w:numPr>
          <w:ilvl w:val="0"/>
          <w:numId w:val="26"/>
        </w:numPr>
      </w:pPr>
      <w:r w:rsidRPr="003A13C7">
        <w:t>Negative: Polarity less than -0.05</w:t>
      </w:r>
    </w:p>
    <w:p w14:paraId="50B0B5C4" w14:textId="77777777" w:rsidR="003A13C7" w:rsidRPr="003A13C7" w:rsidRDefault="003A13C7" w:rsidP="003A13C7">
      <w:r w:rsidRPr="003A13C7">
        <w:t>We mapped the forecasted polarity to the corresponding sentiment based on these ranges. This allowed us to determine the predicted sentiment associated with each forecasted polarity.</w:t>
      </w:r>
    </w:p>
    <w:p w14:paraId="263A09DB" w14:textId="4A541B71" w:rsidR="003A13C7" w:rsidRPr="003A13C7" w:rsidRDefault="003A13C7" w:rsidP="003A13C7">
      <w:pPr>
        <w:pStyle w:val="Heading2"/>
      </w:pPr>
      <w:bookmarkStart w:id="15" w:name="_Toc136026042"/>
      <w:r w:rsidRPr="003A13C7">
        <w:t>Results and Visualization</w:t>
      </w:r>
      <w:bookmarkEnd w:id="15"/>
    </w:p>
    <w:p w14:paraId="1B98CE62" w14:textId="773BF36E" w:rsidR="003A13C7" w:rsidRDefault="003A13C7" w:rsidP="003A13C7">
      <w:r w:rsidRPr="003A13C7">
        <w:t xml:space="preserve">For each time frame (1-Week, 1-Month, and 3-Month), we printed the best parameters (p, d, q) selected by the ARIMA model and the associated AIC value. </w:t>
      </w:r>
    </w:p>
    <w:p w14:paraId="596BAA46" w14:textId="2D5423BD" w:rsidR="003A13C7" w:rsidRPr="00F75225" w:rsidRDefault="003A13C7" w:rsidP="003A13C7">
      <w:pPr>
        <w:rPr>
          <w:lang w:val="en-US"/>
        </w:rPr>
      </w:pPr>
      <w:r>
        <w:rPr>
          <w:lang w:val="en-US"/>
        </w:rPr>
        <w:t>I</w:t>
      </w:r>
      <w:r w:rsidRPr="003A13C7">
        <w:t xml:space="preserve"> trained ARIMA models to predict the sentiment for the next week, month, and three months based on the historical data of tweet polarity. </w:t>
      </w:r>
      <w:r w:rsidR="00F75225">
        <w:rPr>
          <w:lang w:val="en-US"/>
        </w:rPr>
        <w:t>The results are:</w:t>
      </w:r>
    </w:p>
    <w:p w14:paraId="127012C1" w14:textId="77777777" w:rsidR="003A13C7" w:rsidRPr="003A13C7" w:rsidRDefault="003A13C7" w:rsidP="003A1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rPr>
      </w:pPr>
      <w:r w:rsidRPr="003A13C7">
        <w:rPr>
          <w:rFonts w:ascii="Segoe UI" w:eastAsia="Times New Roman" w:hAnsi="Segoe UI" w:cs="Segoe UI"/>
          <w:b/>
          <w:bCs/>
          <w:color w:val="374151"/>
          <w:sz w:val="24"/>
          <w:szCs w:val="24"/>
          <w:bdr w:val="single" w:sz="2" w:space="0" w:color="D9D9E3" w:frame="1"/>
          <w:lang/>
        </w:rPr>
        <w:t>1-Week Model:</w:t>
      </w:r>
    </w:p>
    <w:p w14:paraId="708C28FD" w14:textId="77777777" w:rsidR="003A13C7" w:rsidRPr="003A13C7" w:rsidRDefault="003A13C7" w:rsidP="003A13C7">
      <w:pPr>
        <w:pStyle w:val="ListParagraph"/>
        <w:numPr>
          <w:ilvl w:val="0"/>
          <w:numId w:val="32"/>
        </w:numPr>
      </w:pPr>
      <w:r w:rsidRPr="003A13C7">
        <w:t>Best Parameters: Order = (1, 0, 2)</w:t>
      </w:r>
    </w:p>
    <w:p w14:paraId="4C0D5890" w14:textId="77777777" w:rsidR="003A13C7" w:rsidRPr="003A13C7" w:rsidRDefault="003A13C7" w:rsidP="003A13C7">
      <w:pPr>
        <w:pStyle w:val="ListParagraph"/>
        <w:numPr>
          <w:ilvl w:val="0"/>
          <w:numId w:val="32"/>
        </w:numPr>
      </w:pPr>
      <w:r w:rsidRPr="003A13C7">
        <w:t>AIC: -595.9894199234909</w:t>
      </w:r>
    </w:p>
    <w:p w14:paraId="370B6075" w14:textId="77777777" w:rsidR="003A13C7" w:rsidRPr="003A13C7" w:rsidRDefault="003A13C7" w:rsidP="003A13C7">
      <w:pPr>
        <w:pStyle w:val="ListParagraph"/>
        <w:numPr>
          <w:ilvl w:val="0"/>
          <w:numId w:val="32"/>
        </w:numPr>
      </w:pPr>
      <w:r w:rsidRPr="003A13C7">
        <w:t>Predicted Polarity: 0.031447</w:t>
      </w:r>
    </w:p>
    <w:p w14:paraId="4A8041AB" w14:textId="77777777" w:rsidR="003A13C7" w:rsidRPr="003A13C7" w:rsidRDefault="003A13C7" w:rsidP="003A13C7">
      <w:pPr>
        <w:pStyle w:val="ListParagraph"/>
        <w:numPr>
          <w:ilvl w:val="0"/>
          <w:numId w:val="32"/>
        </w:numPr>
      </w:pPr>
      <w:r w:rsidRPr="003A13C7">
        <w:t>Predicted Sentiment: Neutral</w:t>
      </w:r>
    </w:p>
    <w:p w14:paraId="35641CCE" w14:textId="77777777" w:rsidR="003A13C7" w:rsidRPr="003A13C7" w:rsidRDefault="003A13C7" w:rsidP="003A13C7">
      <w:r w:rsidRPr="003A13C7">
        <w:t>The best parameters for the 1-week model indicate an ARIMA model with an autoregressive order of 1, no differencing, and a moving average order of 2. The AIC value reflects the model's goodness of fit, with a lower value indicating a better fit. The predicted polarity of 0.031447 suggests a slightly positive sentiment, while the corresponding sentiment category is classified as Neutral.</w:t>
      </w:r>
    </w:p>
    <w:p w14:paraId="5CB1E2F3" w14:textId="77777777" w:rsidR="003A13C7" w:rsidRPr="003A13C7" w:rsidRDefault="003A13C7" w:rsidP="003A1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rPr>
      </w:pPr>
      <w:r w:rsidRPr="003A13C7">
        <w:rPr>
          <w:rFonts w:ascii="Segoe UI" w:eastAsia="Times New Roman" w:hAnsi="Segoe UI" w:cs="Segoe UI"/>
          <w:b/>
          <w:bCs/>
          <w:color w:val="374151"/>
          <w:sz w:val="24"/>
          <w:szCs w:val="24"/>
          <w:bdr w:val="single" w:sz="2" w:space="0" w:color="D9D9E3" w:frame="1"/>
          <w:lang/>
        </w:rPr>
        <w:t>1-Month Model:</w:t>
      </w:r>
    </w:p>
    <w:p w14:paraId="2F5C757F" w14:textId="77777777" w:rsidR="003A13C7" w:rsidRPr="003A13C7" w:rsidRDefault="003A13C7" w:rsidP="003A13C7">
      <w:pPr>
        <w:pStyle w:val="ListParagraph"/>
        <w:numPr>
          <w:ilvl w:val="0"/>
          <w:numId w:val="31"/>
        </w:numPr>
      </w:pPr>
      <w:r w:rsidRPr="003A13C7">
        <w:t>Best Parameters: Order = (0, 0, 2)</w:t>
      </w:r>
    </w:p>
    <w:p w14:paraId="09144E39" w14:textId="77777777" w:rsidR="003A13C7" w:rsidRPr="003A13C7" w:rsidRDefault="003A13C7" w:rsidP="003A13C7">
      <w:pPr>
        <w:pStyle w:val="ListParagraph"/>
        <w:numPr>
          <w:ilvl w:val="0"/>
          <w:numId w:val="31"/>
        </w:numPr>
      </w:pPr>
      <w:r w:rsidRPr="003A13C7">
        <w:t>AIC: -158.67380703994854</w:t>
      </w:r>
    </w:p>
    <w:p w14:paraId="6B09A650" w14:textId="77777777" w:rsidR="003A13C7" w:rsidRPr="003A13C7" w:rsidRDefault="003A13C7" w:rsidP="003A13C7">
      <w:pPr>
        <w:pStyle w:val="ListParagraph"/>
        <w:numPr>
          <w:ilvl w:val="0"/>
          <w:numId w:val="31"/>
        </w:numPr>
      </w:pPr>
      <w:r w:rsidRPr="003A13C7">
        <w:lastRenderedPageBreak/>
        <w:t>Predicted Polarity: 0.061970</w:t>
      </w:r>
    </w:p>
    <w:p w14:paraId="6C3E4172" w14:textId="77777777" w:rsidR="003A13C7" w:rsidRPr="003A13C7" w:rsidRDefault="003A13C7" w:rsidP="003A13C7">
      <w:pPr>
        <w:pStyle w:val="ListParagraph"/>
        <w:numPr>
          <w:ilvl w:val="0"/>
          <w:numId w:val="31"/>
        </w:numPr>
      </w:pPr>
      <w:r w:rsidRPr="003A13C7">
        <w:t>Predicted Sentiment: Positive</w:t>
      </w:r>
    </w:p>
    <w:p w14:paraId="2B61B251" w14:textId="77777777" w:rsidR="003A13C7" w:rsidRPr="003A13C7" w:rsidRDefault="003A13C7" w:rsidP="003A13C7">
      <w:r w:rsidRPr="003A13C7">
        <w:t>For the 1-month model, the best parameters consist of no autoregressive terms, no differencing, and a moving average order of 2. The AIC value indicates a better fit compared to the 1-week model. The predicted polarity of 0.061970 indicates a more positive sentiment, and the sentiment category is classified as Positive.</w:t>
      </w:r>
    </w:p>
    <w:p w14:paraId="5E02A9A9" w14:textId="77777777" w:rsidR="003A13C7" w:rsidRPr="003A13C7" w:rsidRDefault="003A13C7" w:rsidP="003A1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lang/>
        </w:rPr>
      </w:pPr>
      <w:r w:rsidRPr="003A13C7">
        <w:rPr>
          <w:rFonts w:ascii="Segoe UI" w:eastAsia="Times New Roman" w:hAnsi="Segoe UI" w:cs="Segoe UI"/>
          <w:b/>
          <w:bCs/>
          <w:color w:val="374151"/>
          <w:sz w:val="24"/>
          <w:szCs w:val="24"/>
          <w:bdr w:val="single" w:sz="2" w:space="0" w:color="D9D9E3" w:frame="1"/>
          <w:lang/>
        </w:rPr>
        <w:t>3-Month Model:</w:t>
      </w:r>
    </w:p>
    <w:p w14:paraId="2733A93D" w14:textId="77777777" w:rsidR="003A13C7" w:rsidRPr="003A13C7" w:rsidRDefault="003A13C7" w:rsidP="003A13C7">
      <w:pPr>
        <w:pStyle w:val="ListParagraph"/>
        <w:numPr>
          <w:ilvl w:val="0"/>
          <w:numId w:val="30"/>
        </w:numPr>
      </w:pPr>
      <w:r w:rsidRPr="003A13C7">
        <w:t>Best Parameters: Order = (2, 0, 1)</w:t>
      </w:r>
    </w:p>
    <w:p w14:paraId="03F051C5" w14:textId="77777777" w:rsidR="003A13C7" w:rsidRPr="003A13C7" w:rsidRDefault="003A13C7" w:rsidP="003A13C7">
      <w:pPr>
        <w:pStyle w:val="ListParagraph"/>
        <w:numPr>
          <w:ilvl w:val="0"/>
          <w:numId w:val="30"/>
        </w:numPr>
      </w:pPr>
      <w:r w:rsidRPr="003A13C7">
        <w:t>AIC: -56.1423468323527</w:t>
      </w:r>
    </w:p>
    <w:p w14:paraId="357DA66B" w14:textId="77777777" w:rsidR="003A13C7" w:rsidRPr="003A13C7" w:rsidRDefault="003A13C7" w:rsidP="003A13C7">
      <w:pPr>
        <w:pStyle w:val="ListParagraph"/>
        <w:numPr>
          <w:ilvl w:val="0"/>
          <w:numId w:val="30"/>
        </w:numPr>
      </w:pPr>
      <w:r w:rsidRPr="003A13C7">
        <w:t>Predicted Polarity: 0.014237</w:t>
      </w:r>
    </w:p>
    <w:p w14:paraId="30662506" w14:textId="77777777" w:rsidR="003A13C7" w:rsidRPr="003A13C7" w:rsidRDefault="003A13C7" w:rsidP="003A13C7">
      <w:pPr>
        <w:pStyle w:val="ListParagraph"/>
        <w:numPr>
          <w:ilvl w:val="0"/>
          <w:numId w:val="30"/>
        </w:numPr>
      </w:pPr>
      <w:r w:rsidRPr="003A13C7">
        <w:t>Predicted Sentiment: Neutral</w:t>
      </w:r>
    </w:p>
    <w:p w14:paraId="59A71BF6" w14:textId="77777777" w:rsidR="003A13C7" w:rsidRPr="003A13C7" w:rsidRDefault="003A13C7" w:rsidP="003A13C7">
      <w:r w:rsidRPr="003A13C7">
        <w:t>The best parameters for the 3-month model involve an autoregressive order of 2, no differencing, and a moving average order of 1. The AIC value is the lowest among the three models, indicating a better fit. The predicted polarity of 0.014237 suggests a nearly neutral sentiment, and the sentiment category is classified as Neutral.</w:t>
      </w:r>
    </w:p>
    <w:p w14:paraId="51F6CA81" w14:textId="61200DBC" w:rsidR="003A13C7" w:rsidRPr="003A13C7" w:rsidRDefault="003A13C7" w:rsidP="003A13C7">
      <w:r w:rsidRPr="003A13C7">
        <w:t>These results provide insights into the expected sentiment trends for the respective time frames. It's important to note that these predictions are based on historical data and the assumption that the underlying patterns will continue in the future.</w:t>
      </w:r>
    </w:p>
    <w:p w14:paraId="50324571" w14:textId="25BBC9ED" w:rsidR="003A13C7" w:rsidRDefault="003A13C7" w:rsidP="003A13C7">
      <w:r w:rsidRPr="003A13C7">
        <w:t>Finally, we visualized the results by plotting the original data and the forecasts for each time frame using matplotlib. The plots showed the trend of average polarity over time and the forecasted polarity as a red dot representing the predicted sentiment.</w:t>
      </w:r>
    </w:p>
    <w:p w14:paraId="303E60C4" w14:textId="264758B2" w:rsidR="003A13C7" w:rsidRPr="003A13C7" w:rsidRDefault="003A13C7" w:rsidP="003A13C7">
      <w:pPr>
        <w:jc w:val="center"/>
        <w:rPr>
          <w:lang w:val="en-US"/>
        </w:rPr>
      </w:pPr>
      <w:r>
        <w:rPr>
          <w:noProof/>
          <w:lang w:val="en-US"/>
        </w:rPr>
        <w:lastRenderedPageBreak/>
        <w:drawing>
          <wp:inline distT="0" distB="0" distL="0" distR="0" wp14:anchorId="535C981B" wp14:editId="47A780C0">
            <wp:extent cx="4775200" cy="2852368"/>
            <wp:effectExtent l="0" t="0" r="6350" b="5715"/>
            <wp:docPr id="7" name="Picture 7" descr="C:\Users\autom\AppData\Local\Microsoft\Windows\INetCache\Content.MSO\9927E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utom\AppData\Local\Microsoft\Windows\INetCache\Content.MSO\9927EB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158" cy="2854732"/>
                    </a:xfrm>
                    <a:prstGeom prst="rect">
                      <a:avLst/>
                    </a:prstGeom>
                    <a:noFill/>
                    <a:ln>
                      <a:noFill/>
                    </a:ln>
                  </pic:spPr>
                </pic:pic>
              </a:graphicData>
            </a:graphic>
          </wp:inline>
        </w:drawing>
      </w:r>
    </w:p>
    <w:p w14:paraId="339ED09A" w14:textId="77777777" w:rsidR="003A13C7" w:rsidRPr="003A13C7" w:rsidRDefault="003A13C7" w:rsidP="003A13C7">
      <w:r w:rsidRPr="003A13C7">
        <w:t>Overall, this forecasting analysis provides insights into the expected sentiment trends for the next week, month, and three months based on the historical data of tweet polarity. These predictions can be valuable for understanding public sentiment and making informed decisions in various domains.</w:t>
      </w:r>
    </w:p>
    <w:p w14:paraId="4CF23624" w14:textId="304EB9CF" w:rsidR="00C76FF4" w:rsidRPr="00C76FF4" w:rsidRDefault="00C76FF4" w:rsidP="00C76FF4">
      <w:pPr>
        <w:pStyle w:val="Heading1"/>
      </w:pPr>
      <w:bookmarkStart w:id="16" w:name="_Toc136026043"/>
      <w:r w:rsidRPr="00C76FF4">
        <w:t>Conclusion</w:t>
      </w:r>
      <w:bookmarkEnd w:id="16"/>
    </w:p>
    <w:p w14:paraId="0313CE76" w14:textId="77777777" w:rsidR="00C76FF4" w:rsidRPr="00C76FF4" w:rsidRDefault="00C76FF4" w:rsidP="00C76FF4">
      <w:r w:rsidRPr="00C76FF4">
        <w:t>In this project, we conducted an extensive analysis of Twitter data using two versions of the code. In Version 1, we collected our own tweets related to Artificial Intelligence (AI) and Machine Learning (ML) using the Tweepy library. This allowed us to perform real-time sentiment analysis and identify sentiment patterns and trends among our own tweets. In Version 2, we analyzed a pre-existing dataset of Russian troll tweets to gain insights into emotional content and polarization. Additionally, we developed a forecasting model using the ARIMA technique to predict sentiment trends over the next three months.</w:t>
      </w:r>
    </w:p>
    <w:p w14:paraId="29E42E01" w14:textId="77777777" w:rsidR="00C76FF4" w:rsidRPr="00C76FF4" w:rsidRDefault="00C76FF4" w:rsidP="00C76FF4">
      <w:r w:rsidRPr="00C76FF4">
        <w:t>The key findings from our analysis revealed interesting insights about sentiment patterns and trends. In Version 1, we observed that the most frequently occurring words in our tweets were "Artificial Intelligence," "Unsuspecting Colleague," "Minutes," "Scam," and "Innovation." These insights provided valuable information about the topics and sentiments associated with AI and ML discussions.</w:t>
      </w:r>
    </w:p>
    <w:p w14:paraId="31C5AB7E" w14:textId="77777777" w:rsidR="00C76FF4" w:rsidRPr="00C76FF4" w:rsidRDefault="00C76FF4" w:rsidP="00C76FF4">
      <w:r w:rsidRPr="00C76FF4">
        <w:t xml:space="preserve">In Version 2, we discovered that the sentiment polarity of Russian troll tweets fluctuated heavily over time, indicating abrupt changes in the emotions expressed. We also found that a significant portion of the tweets had a neutral sentiment, followed by positive and negative sentiments. The forecasting model based on the ARIMA technique provided predictions for sentiment trends over the next week, </w:t>
      </w:r>
      <w:r w:rsidRPr="00C76FF4">
        <w:lastRenderedPageBreak/>
        <w:t>month, and three months. The results indicated that the sentiment would likely remain neutral or slightly positive in the short term.</w:t>
      </w:r>
    </w:p>
    <w:p w14:paraId="0750C410" w14:textId="77777777" w:rsidR="00C76FF4" w:rsidRPr="00C76FF4" w:rsidRDefault="00C76FF4" w:rsidP="00C76FF4">
      <w:r w:rsidRPr="00C76FF4">
        <w:t>The effectiveness of the different code versions varied based on the objectives and datasets. Version 1 was successful in analyzing our own tweets and gaining insights specific to our interests. However, due to the limitations of the Standard Twitter Developer account, we could only extract a limited number of tweets over a short period. Version 2, on the other hand, leveraged a pre-existing dataset of Russian troll tweets, enabling a broader analysis of sentiment patterns and trends. The forecasting model provided valuable predictions for sentiment trends, allowing for anticipation and proactive decision-making.</w:t>
      </w:r>
    </w:p>
    <w:p w14:paraId="407E51A2" w14:textId="77777777" w:rsidR="00C76FF4" w:rsidRPr="00C76FF4" w:rsidRDefault="00C76FF4" w:rsidP="00C76FF4">
      <w:r w:rsidRPr="00C76FF4">
        <w:t>Despite the valuable insights gained, there are some limitations to consider. In Version 1, the analysis was constrained by the limited number of tweets extracted due to API restrictions. In Version 2, the analysis was limited to the provided dataset of Russian troll tweets, which may not fully represent sentiment patterns in the general Twitter population. Additionally, the accuracy of sentiment analysis and forecasting models depends on the quality and representativeness of the training data.</w:t>
      </w:r>
    </w:p>
    <w:p w14:paraId="490E9A0E" w14:textId="77777777" w:rsidR="00C76FF4" w:rsidRPr="00C76FF4" w:rsidRDefault="00C76FF4" w:rsidP="00C76FF4">
      <w:r w:rsidRPr="00C76FF4">
        <w:t>Future improvements can be made in several areas. First, obtaining a larger and more diverse dataset would enhance the generalizability of the sentiment analysis and forecasting models. Additionally, incorporating more advanced natural language processing techniques, such as deep learning models, could improve the accuracy of sentiment analysis. Furthermore, considering additional contextual factors, such as user demographics or external events, could provide a more comprehensive understanding of sentiment trends.</w:t>
      </w:r>
    </w:p>
    <w:p w14:paraId="5038DBA2" w14:textId="071F3248" w:rsidR="00C76FF4" w:rsidRDefault="00C76FF4" w:rsidP="00C76FF4">
      <w:r w:rsidRPr="00C76FF4">
        <w:t>In conclusion, this project demonstrated the power of data analysis and sentiment forecasting using Twitter data. By leveraging the methodologies, techniques, and technologies discussed, we were able to extract insights, analyze sentiment patterns, and forecast sentiment trends. The findings can be valuable for various applications, including understanding public sentiment, guiding decision-making, and developing proactive strategies in response to changing sentiments.</w:t>
      </w:r>
    </w:p>
    <w:p w14:paraId="52D8A78E" w14:textId="5CA0E3A7" w:rsidR="001040C3" w:rsidRDefault="001040C3" w:rsidP="00C76FF4"/>
    <w:p w14:paraId="234A5B2E" w14:textId="7698C18F" w:rsidR="001040C3" w:rsidRDefault="001040C3">
      <w:pPr>
        <w:spacing w:line="259" w:lineRule="auto"/>
        <w:jc w:val="left"/>
      </w:pPr>
      <w:r>
        <w:br w:type="page"/>
      </w:r>
    </w:p>
    <w:bookmarkStart w:id="17" w:name="_Toc136026044" w:displacedByCustomXml="next"/>
    <w:sdt>
      <w:sdtPr>
        <w:rPr>
          <w:rFonts w:eastAsiaTheme="minorHAnsi" w:cstheme="minorBidi"/>
          <w:b w:val="0"/>
          <w:color w:val="auto"/>
          <w:sz w:val="22"/>
          <w:szCs w:val="22"/>
        </w:rPr>
        <w:id w:val="318469392"/>
        <w:docPartObj>
          <w:docPartGallery w:val="Bibliographies"/>
          <w:docPartUnique/>
        </w:docPartObj>
      </w:sdtPr>
      <w:sdtContent>
        <w:p w14:paraId="5BEC8961" w14:textId="7B125618" w:rsidR="001040C3" w:rsidRDefault="001040C3">
          <w:pPr>
            <w:pStyle w:val="Heading1"/>
          </w:pPr>
          <w:r>
            <w:t>References</w:t>
          </w:r>
          <w:bookmarkEnd w:id="17"/>
        </w:p>
        <w:sdt>
          <w:sdtPr>
            <w:id w:val="-573587230"/>
            <w:bibliography/>
          </w:sdtPr>
          <w:sdtContent>
            <w:p w14:paraId="7187EE9B" w14:textId="77777777" w:rsidR="001040C3" w:rsidRDefault="001040C3" w:rsidP="001040C3">
              <w:pPr>
                <w:pStyle w:val="Bibliography"/>
                <w:rPr>
                  <w:noProof/>
                  <w:sz w:val="24"/>
                  <w:szCs w:val="24"/>
                </w:rPr>
              </w:pPr>
              <w:r>
                <w:fldChar w:fldCharType="begin"/>
              </w:r>
              <w:r>
                <w:instrText xml:space="preserve"> BIBLIOGRAPHY </w:instrText>
              </w:r>
              <w:r>
                <w:fldChar w:fldCharType="separate"/>
              </w:r>
              <w:r>
                <w:rPr>
                  <w:noProof/>
                </w:rPr>
                <w:t xml:space="preserve">De-Yu, C., 2021. </w:t>
              </w:r>
              <w:r>
                <w:rPr>
                  <w:i/>
                  <w:iCs/>
                  <w:noProof/>
                </w:rPr>
                <w:t xml:space="preserve">Performing Time Series Analysis using ARIMA Model in R. </w:t>
              </w:r>
              <w:r>
                <w:rPr>
                  <w:noProof/>
                </w:rPr>
                <w:t xml:space="preserve">[Online] </w:t>
              </w:r>
              <w:r>
                <w:rPr>
                  <w:noProof/>
                </w:rPr>
                <w:br/>
                <w:t xml:space="preserve">Available at: </w:t>
              </w:r>
              <w:r>
                <w:rPr>
                  <w:noProof/>
                  <w:u w:val="single"/>
                </w:rPr>
                <w:t>https://www.analyticsvidhya.com/blog/2021/11/performing-time-series-analysis-using-arima-model-in-r/#:~:text=ARIMA%20is%20a%20form%20of,instead%20of%20through%20actual%20values.</w:t>
              </w:r>
            </w:p>
            <w:p w14:paraId="06D9AAD2" w14:textId="77777777" w:rsidR="001040C3" w:rsidRDefault="001040C3" w:rsidP="001040C3">
              <w:pPr>
                <w:pStyle w:val="Bibliography"/>
                <w:rPr>
                  <w:noProof/>
                </w:rPr>
              </w:pPr>
              <w:r>
                <w:rPr>
                  <w:noProof/>
                </w:rPr>
                <w:t xml:space="preserve">Elena, S., 2020. </w:t>
              </w:r>
              <w:r>
                <w:rPr>
                  <w:i/>
                  <w:iCs/>
                  <w:noProof/>
                </w:rPr>
                <w:t xml:space="preserve">Sentiment analysis on streaming Twitter data using Spark Structured Streaming &amp; Python. </w:t>
              </w:r>
              <w:r>
                <w:rPr>
                  <w:noProof/>
                </w:rPr>
                <w:t xml:space="preserve">[Online] </w:t>
              </w:r>
              <w:r>
                <w:rPr>
                  <w:noProof/>
                </w:rPr>
                <w:br/>
                <w:t xml:space="preserve">Available at: </w:t>
              </w:r>
              <w:r>
                <w:rPr>
                  <w:noProof/>
                  <w:u w:val="single"/>
                </w:rPr>
                <w:t>https://towardsdatascience.com/sentiment-analysis-on-streaming-twitter-data-using-spark-structured-streaming-python-fc873684bfe3</w:t>
              </w:r>
            </w:p>
            <w:p w14:paraId="677AED2A" w14:textId="77777777" w:rsidR="001040C3" w:rsidRDefault="001040C3" w:rsidP="001040C3">
              <w:pPr>
                <w:pStyle w:val="Bibliography"/>
                <w:rPr>
                  <w:noProof/>
                </w:rPr>
              </w:pPr>
              <w:r>
                <w:rPr>
                  <w:noProof/>
                </w:rPr>
                <w:t xml:space="preserve">FIVETHIRTYEIGHT, 2018. </w:t>
              </w:r>
              <w:r>
                <w:rPr>
                  <w:i/>
                  <w:iCs/>
                  <w:noProof/>
                </w:rPr>
                <w:t xml:space="preserve">Russian Troll Tweets. </w:t>
              </w:r>
              <w:r>
                <w:rPr>
                  <w:noProof/>
                </w:rPr>
                <w:t xml:space="preserve">[Online] </w:t>
              </w:r>
              <w:r>
                <w:rPr>
                  <w:noProof/>
                </w:rPr>
                <w:br/>
                <w:t xml:space="preserve">Available at: </w:t>
              </w:r>
              <w:r>
                <w:rPr>
                  <w:noProof/>
                  <w:u w:val="single"/>
                </w:rPr>
                <w:t>https://www.kaggle.com/datasets/fivethirtyeight/russian-troll-tweets</w:t>
              </w:r>
            </w:p>
            <w:p w14:paraId="71E94AE8" w14:textId="77777777" w:rsidR="001040C3" w:rsidRDefault="001040C3" w:rsidP="001040C3">
              <w:pPr>
                <w:pStyle w:val="Bibliography"/>
                <w:rPr>
                  <w:noProof/>
                </w:rPr>
              </w:pPr>
              <w:r>
                <w:rPr>
                  <w:noProof/>
                </w:rPr>
                <w:t xml:space="preserve">Nilson, C., 2021. </w:t>
              </w:r>
              <w:r>
                <w:rPr>
                  <w:i/>
                  <w:iCs/>
                  <w:noProof/>
                </w:rPr>
                <w:t xml:space="preserve">Scraping Twitter data using “tweepy” &amp; Twitter API. </w:t>
              </w:r>
              <w:r>
                <w:rPr>
                  <w:noProof/>
                </w:rPr>
                <w:t xml:space="preserve">[Online] </w:t>
              </w:r>
              <w:r>
                <w:rPr>
                  <w:noProof/>
                </w:rPr>
                <w:br/>
                <w:t xml:space="preserve">Available at: </w:t>
              </w:r>
              <w:r>
                <w:rPr>
                  <w:noProof/>
                  <w:u w:val="single"/>
                </w:rPr>
                <w:t>https://medium.com/analytics-vidhya/scraping-twitter-data-using-tweepy-8005d7b517a3</w:t>
              </w:r>
            </w:p>
            <w:p w14:paraId="1DEBA0A4" w14:textId="77777777" w:rsidR="001040C3" w:rsidRDefault="001040C3" w:rsidP="001040C3">
              <w:pPr>
                <w:pStyle w:val="Bibliography"/>
                <w:rPr>
                  <w:noProof/>
                </w:rPr>
              </w:pPr>
              <w:r>
                <w:rPr>
                  <w:noProof/>
                </w:rPr>
                <w:t xml:space="preserve">Stephen, A. R., Jake, H., Yotam, S. &amp; Kate, K., 2023. Engagement with partisan Russian troll tweets during the 2016 U.S. presidential election: a social identity perspective. </w:t>
              </w:r>
              <w:r>
                <w:rPr>
                  <w:i/>
                  <w:iCs/>
                  <w:noProof/>
                </w:rPr>
                <w:t xml:space="preserve">Journal of Communication, </w:t>
              </w:r>
              <w:r>
                <w:rPr>
                  <w:noProof/>
                </w:rPr>
                <w:t>Volume 73.</w:t>
              </w:r>
            </w:p>
            <w:p w14:paraId="1C5F43A7" w14:textId="56D66CA2" w:rsidR="001040C3" w:rsidRDefault="001040C3" w:rsidP="001040C3">
              <w:r>
                <w:rPr>
                  <w:b/>
                  <w:bCs/>
                  <w:noProof/>
                </w:rPr>
                <w:fldChar w:fldCharType="end"/>
              </w:r>
            </w:p>
          </w:sdtContent>
        </w:sdt>
      </w:sdtContent>
    </w:sdt>
    <w:p w14:paraId="5D468096" w14:textId="77777777" w:rsidR="001040C3" w:rsidRPr="001040C3" w:rsidRDefault="001040C3" w:rsidP="00C76FF4">
      <w:pPr>
        <w:rPr>
          <w:lang w:val="en-US"/>
        </w:rPr>
      </w:pPr>
    </w:p>
    <w:sectPr w:rsidR="001040C3" w:rsidRPr="001040C3">
      <w:footerReference w:type="even"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57C62" w14:textId="77777777" w:rsidR="00686FE3" w:rsidRDefault="00686FE3" w:rsidP="00B009A8">
      <w:pPr>
        <w:spacing w:after="0" w:line="240" w:lineRule="auto"/>
      </w:pPr>
      <w:r>
        <w:separator/>
      </w:r>
    </w:p>
  </w:endnote>
  <w:endnote w:type="continuationSeparator" w:id="0">
    <w:p w14:paraId="4D87B118" w14:textId="77777777" w:rsidR="00686FE3" w:rsidRDefault="00686FE3" w:rsidP="00B0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59D1" w14:textId="324D20F9" w:rsidR="00B009A8" w:rsidRDefault="00B009A8">
    <w:pPr>
      <w:pStyle w:val="Footer"/>
    </w:pPr>
    <w:r>
      <w:rPr>
        <w:noProof/>
      </w:rPr>
      <mc:AlternateContent>
        <mc:Choice Requires="wps">
          <w:drawing>
            <wp:anchor distT="0" distB="0" distL="0" distR="0" simplePos="0" relativeHeight="251659264" behindDoc="0" locked="0" layoutInCell="1" allowOverlap="1" wp14:anchorId="53F6D04A" wp14:editId="4380B0CC">
              <wp:simplePos x="635" y="635"/>
              <wp:positionH relativeFrom="page">
                <wp:align>center</wp:align>
              </wp:positionH>
              <wp:positionV relativeFrom="page">
                <wp:align>bottom</wp:align>
              </wp:positionV>
              <wp:extent cx="443865" cy="443865"/>
              <wp:effectExtent l="0" t="0" r="635" b="0"/>
              <wp:wrapNone/>
              <wp:docPr id="1715358656" name="Text Box 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879F4F" w14:textId="19F75844" w:rsidR="00B009A8" w:rsidRPr="00B009A8" w:rsidRDefault="00B009A8" w:rsidP="00B009A8">
                          <w:pPr>
                            <w:spacing w:after="0"/>
                            <w:rPr>
                              <w:rFonts w:ascii="Calibri" w:eastAsia="Calibri" w:hAnsi="Calibri" w:cs="Calibri"/>
                              <w:noProof/>
                              <w:color w:val="000000"/>
                              <w:sz w:val="20"/>
                              <w:szCs w:val="20"/>
                            </w:rPr>
                          </w:pPr>
                          <w:r w:rsidRPr="00B009A8">
                            <w:rPr>
                              <w:rFonts w:ascii="Calibri" w:eastAsia="Calibri" w:hAnsi="Calibri" w:cs="Calibri"/>
                              <w:noProof/>
                              <w:color w:val="000000"/>
                              <w:sz w:val="20"/>
                              <w:szCs w:val="20"/>
                            </w:rPr>
                            <w:t>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F6D04A" id="_x0000_t202" coordsize="21600,21600" o:spt="202" path="m,l,21600r21600,l21600,xe">
              <v:stroke joinstyle="miter"/>
              <v:path gradientshapeok="t" o:connecttype="rect"/>
            </v:shapetype>
            <v:shape id="Text Box 2" o:spid="_x0000_s1026" type="#_x0000_t202" alt="Internal Use Only"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C879F4F" w14:textId="19F75844" w:rsidR="00B009A8" w:rsidRPr="00B009A8" w:rsidRDefault="00B009A8" w:rsidP="00B009A8">
                    <w:pPr>
                      <w:spacing w:after="0"/>
                      <w:rPr>
                        <w:rFonts w:ascii="Calibri" w:eastAsia="Calibri" w:hAnsi="Calibri" w:cs="Calibri"/>
                        <w:noProof/>
                        <w:color w:val="000000"/>
                        <w:sz w:val="20"/>
                        <w:szCs w:val="20"/>
                      </w:rPr>
                    </w:pPr>
                    <w:r w:rsidRPr="00B009A8">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CCB2" w14:textId="475E7428" w:rsidR="00B009A8" w:rsidRDefault="00B009A8">
    <w:pPr>
      <w:pStyle w:val="Footer"/>
    </w:pPr>
    <w:r>
      <w:rPr>
        <w:noProof/>
      </w:rPr>
      <mc:AlternateContent>
        <mc:Choice Requires="wps">
          <w:drawing>
            <wp:anchor distT="0" distB="0" distL="0" distR="0" simplePos="0" relativeHeight="251658240" behindDoc="0" locked="0" layoutInCell="1" allowOverlap="1" wp14:anchorId="0D9B0152" wp14:editId="3A71E75A">
              <wp:simplePos x="635" y="635"/>
              <wp:positionH relativeFrom="page">
                <wp:align>center</wp:align>
              </wp:positionH>
              <wp:positionV relativeFrom="page">
                <wp:align>bottom</wp:align>
              </wp:positionV>
              <wp:extent cx="443865" cy="443865"/>
              <wp:effectExtent l="0" t="0" r="635" b="0"/>
              <wp:wrapNone/>
              <wp:docPr id="2081798745" name="Text Box 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580ED6" w14:textId="703E179C" w:rsidR="00B009A8" w:rsidRPr="00B009A8" w:rsidRDefault="00B009A8" w:rsidP="00B009A8">
                          <w:pPr>
                            <w:spacing w:after="0"/>
                            <w:rPr>
                              <w:rFonts w:ascii="Calibri" w:eastAsia="Calibri" w:hAnsi="Calibri" w:cs="Calibri"/>
                              <w:noProof/>
                              <w:color w:val="000000"/>
                              <w:sz w:val="20"/>
                              <w:szCs w:val="20"/>
                            </w:rPr>
                          </w:pPr>
                          <w:r w:rsidRPr="00B009A8">
                            <w:rPr>
                              <w:rFonts w:ascii="Calibri" w:eastAsia="Calibri" w:hAnsi="Calibri" w:cs="Calibri"/>
                              <w:noProof/>
                              <w:color w:val="000000"/>
                              <w:sz w:val="20"/>
                              <w:szCs w:val="20"/>
                            </w:rPr>
                            <w:t>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9B0152" id="_x0000_t202" coordsize="21600,21600" o:spt="202" path="m,l,21600r21600,l21600,xe">
              <v:stroke joinstyle="miter"/>
              <v:path gradientshapeok="t" o:connecttype="rect"/>
            </v:shapetype>
            <v:shape id="Text Box 1" o:spid="_x0000_s1027" type="#_x0000_t202" alt="Internal Use Only"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F580ED6" w14:textId="703E179C" w:rsidR="00B009A8" w:rsidRPr="00B009A8" w:rsidRDefault="00B009A8" w:rsidP="00B009A8">
                    <w:pPr>
                      <w:spacing w:after="0"/>
                      <w:rPr>
                        <w:rFonts w:ascii="Calibri" w:eastAsia="Calibri" w:hAnsi="Calibri" w:cs="Calibri"/>
                        <w:noProof/>
                        <w:color w:val="000000"/>
                        <w:sz w:val="20"/>
                        <w:szCs w:val="20"/>
                      </w:rPr>
                    </w:pPr>
                    <w:r w:rsidRPr="00B009A8">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73FF6" w14:textId="77777777" w:rsidR="00686FE3" w:rsidRDefault="00686FE3" w:rsidP="00B009A8">
      <w:pPr>
        <w:spacing w:after="0" w:line="240" w:lineRule="auto"/>
      </w:pPr>
      <w:r>
        <w:separator/>
      </w:r>
    </w:p>
  </w:footnote>
  <w:footnote w:type="continuationSeparator" w:id="0">
    <w:p w14:paraId="0F9F78B2" w14:textId="77777777" w:rsidR="00686FE3" w:rsidRDefault="00686FE3" w:rsidP="00B0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A04"/>
    <w:multiLevelType w:val="multilevel"/>
    <w:tmpl w:val="916ED07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F893F03"/>
    <w:multiLevelType w:val="hybridMultilevel"/>
    <w:tmpl w:val="5756E9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C42A51"/>
    <w:multiLevelType w:val="hybridMultilevel"/>
    <w:tmpl w:val="1ACA24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EB413D"/>
    <w:multiLevelType w:val="hybridMultilevel"/>
    <w:tmpl w:val="1B96C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6B7D57"/>
    <w:multiLevelType w:val="hybridMultilevel"/>
    <w:tmpl w:val="900213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B06389"/>
    <w:multiLevelType w:val="hybridMultilevel"/>
    <w:tmpl w:val="8B26A3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E978FF"/>
    <w:multiLevelType w:val="multilevel"/>
    <w:tmpl w:val="47DC2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D53AB"/>
    <w:multiLevelType w:val="multilevel"/>
    <w:tmpl w:val="1CE27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330B5"/>
    <w:multiLevelType w:val="multilevel"/>
    <w:tmpl w:val="A15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01F2B"/>
    <w:multiLevelType w:val="multilevel"/>
    <w:tmpl w:val="BA32A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E4C22"/>
    <w:multiLevelType w:val="hybridMultilevel"/>
    <w:tmpl w:val="FAAEA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924A6D"/>
    <w:multiLevelType w:val="multilevel"/>
    <w:tmpl w:val="08E6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7C3D20"/>
    <w:multiLevelType w:val="multilevel"/>
    <w:tmpl w:val="4C9C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BA7853"/>
    <w:multiLevelType w:val="hybridMultilevel"/>
    <w:tmpl w:val="D50A5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3891BB7"/>
    <w:multiLevelType w:val="hybridMultilevel"/>
    <w:tmpl w:val="C3B441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6014CFD"/>
    <w:multiLevelType w:val="multilevel"/>
    <w:tmpl w:val="A41647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BA3917"/>
    <w:multiLevelType w:val="hybridMultilevel"/>
    <w:tmpl w:val="D63E86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3CE5FBF"/>
    <w:multiLevelType w:val="multilevel"/>
    <w:tmpl w:val="C8E0E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717CE"/>
    <w:multiLevelType w:val="multilevel"/>
    <w:tmpl w:val="EF36A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A5254"/>
    <w:multiLevelType w:val="hybridMultilevel"/>
    <w:tmpl w:val="569AB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B580A58"/>
    <w:multiLevelType w:val="multilevel"/>
    <w:tmpl w:val="2AB82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042A79"/>
    <w:multiLevelType w:val="hybridMultilevel"/>
    <w:tmpl w:val="F1DAD1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2A93720"/>
    <w:multiLevelType w:val="multilevel"/>
    <w:tmpl w:val="F638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F33E9A"/>
    <w:multiLevelType w:val="multilevel"/>
    <w:tmpl w:val="BFD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C53DC0"/>
    <w:multiLevelType w:val="hybridMultilevel"/>
    <w:tmpl w:val="6FDA6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7E926D5"/>
    <w:multiLevelType w:val="multilevel"/>
    <w:tmpl w:val="FB8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0528D5"/>
    <w:multiLevelType w:val="multilevel"/>
    <w:tmpl w:val="7E0A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385D0D"/>
    <w:multiLevelType w:val="multilevel"/>
    <w:tmpl w:val="152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0A41E0"/>
    <w:multiLevelType w:val="hybridMultilevel"/>
    <w:tmpl w:val="C30AF16A"/>
    <w:lvl w:ilvl="0" w:tplc="304C2676">
      <w:start w:val="1"/>
      <w:numFmt w:val="decimal"/>
      <w:pStyle w:val="Heading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8D55436"/>
    <w:multiLevelType w:val="hybridMultilevel"/>
    <w:tmpl w:val="B908F6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FAE0CB2"/>
    <w:multiLevelType w:val="multilevel"/>
    <w:tmpl w:val="89B4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06232">
    <w:abstractNumId w:val="27"/>
  </w:num>
  <w:num w:numId="2" w16cid:durableId="1261648473">
    <w:abstractNumId w:val="28"/>
  </w:num>
  <w:num w:numId="3" w16cid:durableId="1225096903">
    <w:abstractNumId w:val="30"/>
  </w:num>
  <w:num w:numId="4" w16cid:durableId="1719433489">
    <w:abstractNumId w:val="26"/>
  </w:num>
  <w:num w:numId="5" w16cid:durableId="1194684607">
    <w:abstractNumId w:val="8"/>
  </w:num>
  <w:num w:numId="6" w16cid:durableId="2107456386">
    <w:abstractNumId w:val="29"/>
  </w:num>
  <w:num w:numId="7" w16cid:durableId="114106817">
    <w:abstractNumId w:val="14"/>
  </w:num>
  <w:num w:numId="8" w16cid:durableId="1724133072">
    <w:abstractNumId w:val="2"/>
  </w:num>
  <w:num w:numId="9" w16cid:durableId="1730495663">
    <w:abstractNumId w:val="20"/>
  </w:num>
  <w:num w:numId="10" w16cid:durableId="842277584">
    <w:abstractNumId w:val="0"/>
  </w:num>
  <w:num w:numId="11" w16cid:durableId="1191141290">
    <w:abstractNumId w:val="9"/>
  </w:num>
  <w:num w:numId="12" w16cid:durableId="1511337111">
    <w:abstractNumId w:val="3"/>
  </w:num>
  <w:num w:numId="13" w16cid:durableId="485052253">
    <w:abstractNumId w:val="17"/>
  </w:num>
  <w:num w:numId="14" w16cid:durableId="1938101179">
    <w:abstractNumId w:val="1"/>
  </w:num>
  <w:num w:numId="15" w16cid:durableId="142475323">
    <w:abstractNumId w:val="24"/>
  </w:num>
  <w:num w:numId="16" w16cid:durableId="202982335">
    <w:abstractNumId w:val="10"/>
  </w:num>
  <w:num w:numId="17" w16cid:durableId="1085034719">
    <w:abstractNumId w:val="21"/>
  </w:num>
  <w:num w:numId="18" w16cid:durableId="1009870370">
    <w:abstractNumId w:val="18"/>
  </w:num>
  <w:num w:numId="19" w16cid:durableId="547885726">
    <w:abstractNumId w:val="18"/>
    <w:lvlOverride w:ilvl="0"/>
  </w:num>
  <w:num w:numId="20" w16cid:durableId="661012075">
    <w:abstractNumId w:val="22"/>
  </w:num>
  <w:num w:numId="21" w16cid:durableId="6755576">
    <w:abstractNumId w:val="6"/>
  </w:num>
  <w:num w:numId="22" w16cid:durableId="347025182">
    <w:abstractNumId w:val="15"/>
  </w:num>
  <w:num w:numId="23" w16cid:durableId="1629122982">
    <w:abstractNumId w:val="7"/>
  </w:num>
  <w:num w:numId="24" w16cid:durableId="885219386">
    <w:abstractNumId w:val="5"/>
  </w:num>
  <w:num w:numId="25" w16cid:durableId="177500431">
    <w:abstractNumId w:val="25"/>
  </w:num>
  <w:num w:numId="26" w16cid:durableId="502743937">
    <w:abstractNumId w:val="4"/>
  </w:num>
  <w:num w:numId="27" w16cid:durableId="1112044514">
    <w:abstractNumId w:val="11"/>
  </w:num>
  <w:num w:numId="28" w16cid:durableId="1624655749">
    <w:abstractNumId w:val="12"/>
  </w:num>
  <w:num w:numId="29" w16cid:durableId="392239917">
    <w:abstractNumId w:val="23"/>
  </w:num>
  <w:num w:numId="30" w16cid:durableId="2049404495">
    <w:abstractNumId w:val="16"/>
  </w:num>
  <w:num w:numId="31" w16cid:durableId="1687901322">
    <w:abstractNumId w:val="13"/>
  </w:num>
  <w:num w:numId="32" w16cid:durableId="13525354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4A"/>
    <w:rsid w:val="000639B7"/>
    <w:rsid w:val="000A0137"/>
    <w:rsid w:val="001040C3"/>
    <w:rsid w:val="001226F5"/>
    <w:rsid w:val="00123D4A"/>
    <w:rsid w:val="001D720C"/>
    <w:rsid w:val="0025530F"/>
    <w:rsid w:val="002D5ADD"/>
    <w:rsid w:val="0030693F"/>
    <w:rsid w:val="003A13C7"/>
    <w:rsid w:val="003E2267"/>
    <w:rsid w:val="00590666"/>
    <w:rsid w:val="00686FE3"/>
    <w:rsid w:val="006948A6"/>
    <w:rsid w:val="009D3E6C"/>
    <w:rsid w:val="00B009A8"/>
    <w:rsid w:val="00C76FF4"/>
    <w:rsid w:val="00E12AD7"/>
    <w:rsid w:val="00ED3AC2"/>
    <w:rsid w:val="00F5118F"/>
    <w:rsid w:val="00F7522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FF80"/>
  <w15:chartTrackingRefBased/>
  <w15:docId w15:val="{EE89CB1F-7CAB-49D2-9A15-E194440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137"/>
    <w:pPr>
      <w:spacing w:line="360" w:lineRule="auto"/>
      <w:jc w:val="both"/>
    </w:pPr>
  </w:style>
  <w:style w:type="paragraph" w:styleId="Heading1">
    <w:name w:val="heading 1"/>
    <w:basedOn w:val="Normal"/>
    <w:next w:val="Normal"/>
    <w:link w:val="Heading1Char"/>
    <w:uiPriority w:val="9"/>
    <w:qFormat/>
    <w:rsid w:val="000A0137"/>
    <w:pPr>
      <w:keepNext/>
      <w:keepLines/>
      <w:numPr>
        <w:numId w:val="2"/>
      </w:numPr>
      <w:spacing w:before="360" w:after="120"/>
      <w:outlineLvl w:val="0"/>
    </w:pPr>
    <w:rPr>
      <w:rFonts w:eastAsiaTheme="majorEastAsia" w:cstheme="majorBidi"/>
      <w:b/>
      <w:color w:val="000000" w:themeColor="text1"/>
      <w:sz w:val="32"/>
      <w:szCs w:val="32"/>
    </w:rPr>
  </w:style>
  <w:style w:type="paragraph" w:styleId="Heading2">
    <w:name w:val="heading 2"/>
    <w:basedOn w:val="Normal"/>
    <w:link w:val="Heading2Char"/>
    <w:uiPriority w:val="9"/>
    <w:qFormat/>
    <w:rsid w:val="000A0137"/>
    <w:pPr>
      <w:spacing w:before="580" w:beforeAutospacing="1" w:after="580" w:afterAutospacing="1" w:line="240" w:lineRule="auto"/>
      <w:outlineLvl w:val="1"/>
    </w:pPr>
    <w:rPr>
      <w:rFonts w:eastAsia="Times New Roman" w:cs="Times New Roman"/>
      <w:b/>
      <w:bCs/>
      <w:color w:val="000000" w:themeColor="text1"/>
      <w:sz w:val="28"/>
      <w:szCs w:val="36"/>
      <w:lang/>
    </w:rPr>
  </w:style>
  <w:style w:type="paragraph" w:styleId="Heading3">
    <w:name w:val="heading 3"/>
    <w:basedOn w:val="Normal"/>
    <w:next w:val="Normal"/>
    <w:link w:val="Heading3Char"/>
    <w:uiPriority w:val="9"/>
    <w:semiHidden/>
    <w:unhideWhenUsed/>
    <w:qFormat/>
    <w:rsid w:val="000A0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137"/>
    <w:rPr>
      <w:rFonts w:eastAsia="Times New Roman" w:cs="Times New Roman"/>
      <w:b/>
      <w:bCs/>
      <w:color w:val="000000" w:themeColor="text1"/>
      <w:sz w:val="28"/>
      <w:szCs w:val="36"/>
      <w:lang/>
    </w:rPr>
  </w:style>
  <w:style w:type="paragraph" w:styleId="NormalWeb">
    <w:name w:val="Normal (Web)"/>
    <w:basedOn w:val="Normal"/>
    <w:uiPriority w:val="99"/>
    <w:semiHidden/>
    <w:unhideWhenUsed/>
    <w:rsid w:val="000A013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1Char">
    <w:name w:val="Heading 1 Char"/>
    <w:basedOn w:val="DefaultParagraphFont"/>
    <w:link w:val="Heading1"/>
    <w:uiPriority w:val="9"/>
    <w:rsid w:val="000A0137"/>
    <w:rPr>
      <w:rFonts w:eastAsiaTheme="majorEastAsia" w:cstheme="majorBidi"/>
      <w:b/>
      <w:color w:val="000000" w:themeColor="text1"/>
      <w:sz w:val="32"/>
      <w:szCs w:val="32"/>
    </w:rPr>
  </w:style>
  <w:style w:type="character" w:customStyle="1" w:styleId="Heading3Char">
    <w:name w:val="Heading 3 Char"/>
    <w:basedOn w:val="DefaultParagraphFont"/>
    <w:link w:val="Heading3"/>
    <w:uiPriority w:val="9"/>
    <w:semiHidden/>
    <w:rsid w:val="000A01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3E6C"/>
    <w:pPr>
      <w:ind w:left="720"/>
      <w:contextualSpacing/>
    </w:pPr>
  </w:style>
  <w:style w:type="character" w:styleId="HTMLCode">
    <w:name w:val="HTML Code"/>
    <w:basedOn w:val="DefaultParagraphFont"/>
    <w:uiPriority w:val="99"/>
    <w:semiHidden/>
    <w:unhideWhenUsed/>
    <w:rsid w:val="009D3E6C"/>
    <w:rPr>
      <w:rFonts w:ascii="Courier New" w:eastAsia="Times New Roman" w:hAnsi="Courier New" w:cs="Courier New"/>
      <w:sz w:val="20"/>
      <w:szCs w:val="20"/>
    </w:rPr>
  </w:style>
  <w:style w:type="paragraph" w:styleId="Caption">
    <w:name w:val="caption"/>
    <w:basedOn w:val="Normal"/>
    <w:next w:val="Normal"/>
    <w:uiPriority w:val="35"/>
    <w:unhideWhenUsed/>
    <w:qFormat/>
    <w:rsid w:val="00E12AD7"/>
    <w:pPr>
      <w:spacing w:after="200" w:line="240" w:lineRule="auto"/>
    </w:pPr>
    <w:rPr>
      <w:i/>
      <w:iCs/>
      <w:color w:val="44546A" w:themeColor="text2"/>
      <w:sz w:val="18"/>
      <w:szCs w:val="18"/>
    </w:rPr>
  </w:style>
  <w:style w:type="table" w:styleId="TableGrid">
    <w:name w:val="Table Grid"/>
    <w:basedOn w:val="TableNormal"/>
    <w:uiPriority w:val="39"/>
    <w:rsid w:val="001D7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D72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Strong">
    <w:name w:val="Strong"/>
    <w:basedOn w:val="DefaultParagraphFont"/>
    <w:uiPriority w:val="22"/>
    <w:qFormat/>
    <w:rsid w:val="003A13C7"/>
    <w:rPr>
      <w:b/>
      <w:bCs/>
    </w:rPr>
  </w:style>
  <w:style w:type="paragraph" w:styleId="Title">
    <w:name w:val="Title"/>
    <w:basedOn w:val="Normal"/>
    <w:next w:val="Normal"/>
    <w:link w:val="TitleChar"/>
    <w:uiPriority w:val="10"/>
    <w:qFormat/>
    <w:rsid w:val="00C76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FF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76FF4"/>
    <w:pPr>
      <w:numPr>
        <w:numId w:val="0"/>
      </w:num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76FF4"/>
    <w:pPr>
      <w:spacing w:after="100"/>
    </w:pPr>
  </w:style>
  <w:style w:type="paragraph" w:styleId="TOC2">
    <w:name w:val="toc 2"/>
    <w:basedOn w:val="Normal"/>
    <w:next w:val="Normal"/>
    <w:autoRedefine/>
    <w:uiPriority w:val="39"/>
    <w:unhideWhenUsed/>
    <w:rsid w:val="00C76FF4"/>
    <w:pPr>
      <w:spacing w:after="100"/>
      <w:ind w:left="220"/>
    </w:pPr>
  </w:style>
  <w:style w:type="character" w:styleId="Hyperlink">
    <w:name w:val="Hyperlink"/>
    <w:basedOn w:val="DefaultParagraphFont"/>
    <w:uiPriority w:val="99"/>
    <w:unhideWhenUsed/>
    <w:rsid w:val="00C76FF4"/>
    <w:rPr>
      <w:color w:val="0563C1" w:themeColor="hyperlink"/>
      <w:u w:val="single"/>
    </w:rPr>
  </w:style>
  <w:style w:type="paragraph" w:styleId="Bibliography">
    <w:name w:val="Bibliography"/>
    <w:basedOn w:val="Normal"/>
    <w:next w:val="Normal"/>
    <w:uiPriority w:val="37"/>
    <w:unhideWhenUsed/>
    <w:rsid w:val="001040C3"/>
  </w:style>
  <w:style w:type="paragraph" w:styleId="BodyText">
    <w:name w:val="Body Text"/>
    <w:basedOn w:val="Normal"/>
    <w:link w:val="BodyTextChar"/>
    <w:uiPriority w:val="1"/>
    <w:semiHidden/>
    <w:unhideWhenUsed/>
    <w:qFormat/>
    <w:rsid w:val="003E2267"/>
    <w:pPr>
      <w:widowControl w:val="0"/>
      <w:autoSpaceDE w:val="0"/>
      <w:autoSpaceDN w:val="0"/>
      <w:spacing w:before="126" w:after="0" w:line="240" w:lineRule="auto"/>
      <w:ind w:left="100"/>
    </w:pPr>
    <w:rPr>
      <w:rFonts w:ascii="PMingLiU" w:eastAsia="PMingLiU" w:hAnsi="PMingLiU" w:cs="PMingLiU"/>
      <w:sz w:val="20"/>
      <w:szCs w:val="20"/>
      <w:lang w:val="en-US"/>
    </w:rPr>
  </w:style>
  <w:style w:type="character" w:customStyle="1" w:styleId="BodyTextChar">
    <w:name w:val="Body Text Char"/>
    <w:basedOn w:val="DefaultParagraphFont"/>
    <w:link w:val="BodyText"/>
    <w:uiPriority w:val="1"/>
    <w:semiHidden/>
    <w:rsid w:val="003E2267"/>
    <w:rPr>
      <w:rFonts w:ascii="PMingLiU" w:eastAsia="PMingLiU" w:hAnsi="PMingLiU" w:cs="PMingLiU"/>
      <w:sz w:val="20"/>
      <w:szCs w:val="20"/>
      <w:lang w:val="en-US"/>
    </w:rPr>
  </w:style>
  <w:style w:type="character" w:styleId="UnresolvedMention">
    <w:name w:val="Unresolved Mention"/>
    <w:basedOn w:val="DefaultParagraphFont"/>
    <w:uiPriority w:val="99"/>
    <w:semiHidden/>
    <w:unhideWhenUsed/>
    <w:rsid w:val="00B009A8"/>
    <w:rPr>
      <w:color w:val="605E5C"/>
      <w:shd w:val="clear" w:color="auto" w:fill="E1DFDD"/>
    </w:rPr>
  </w:style>
  <w:style w:type="paragraph" w:styleId="Footer">
    <w:name w:val="footer"/>
    <w:basedOn w:val="Normal"/>
    <w:link w:val="FooterChar"/>
    <w:uiPriority w:val="99"/>
    <w:unhideWhenUsed/>
    <w:rsid w:val="00B00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9A8"/>
  </w:style>
  <w:style w:type="paragraph" w:styleId="Header">
    <w:name w:val="header"/>
    <w:basedOn w:val="Normal"/>
    <w:link w:val="HeaderChar"/>
    <w:uiPriority w:val="99"/>
    <w:unhideWhenUsed/>
    <w:rsid w:val="00590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463">
      <w:bodyDiv w:val="1"/>
      <w:marLeft w:val="0"/>
      <w:marRight w:val="0"/>
      <w:marTop w:val="0"/>
      <w:marBottom w:val="0"/>
      <w:divBdr>
        <w:top w:val="none" w:sz="0" w:space="0" w:color="auto"/>
        <w:left w:val="none" w:sz="0" w:space="0" w:color="auto"/>
        <w:bottom w:val="none" w:sz="0" w:space="0" w:color="auto"/>
        <w:right w:val="none" w:sz="0" w:space="0" w:color="auto"/>
      </w:divBdr>
    </w:div>
    <w:div w:id="137919757">
      <w:bodyDiv w:val="1"/>
      <w:marLeft w:val="0"/>
      <w:marRight w:val="0"/>
      <w:marTop w:val="0"/>
      <w:marBottom w:val="0"/>
      <w:divBdr>
        <w:top w:val="none" w:sz="0" w:space="0" w:color="auto"/>
        <w:left w:val="none" w:sz="0" w:space="0" w:color="auto"/>
        <w:bottom w:val="none" w:sz="0" w:space="0" w:color="auto"/>
        <w:right w:val="none" w:sz="0" w:space="0" w:color="auto"/>
      </w:divBdr>
    </w:div>
    <w:div w:id="140120597">
      <w:bodyDiv w:val="1"/>
      <w:marLeft w:val="0"/>
      <w:marRight w:val="0"/>
      <w:marTop w:val="0"/>
      <w:marBottom w:val="0"/>
      <w:divBdr>
        <w:top w:val="none" w:sz="0" w:space="0" w:color="auto"/>
        <w:left w:val="none" w:sz="0" w:space="0" w:color="auto"/>
        <w:bottom w:val="none" w:sz="0" w:space="0" w:color="auto"/>
        <w:right w:val="none" w:sz="0" w:space="0" w:color="auto"/>
      </w:divBdr>
    </w:div>
    <w:div w:id="167140142">
      <w:bodyDiv w:val="1"/>
      <w:marLeft w:val="0"/>
      <w:marRight w:val="0"/>
      <w:marTop w:val="0"/>
      <w:marBottom w:val="0"/>
      <w:divBdr>
        <w:top w:val="none" w:sz="0" w:space="0" w:color="auto"/>
        <w:left w:val="none" w:sz="0" w:space="0" w:color="auto"/>
        <w:bottom w:val="none" w:sz="0" w:space="0" w:color="auto"/>
        <w:right w:val="none" w:sz="0" w:space="0" w:color="auto"/>
      </w:divBdr>
    </w:div>
    <w:div w:id="202060886">
      <w:bodyDiv w:val="1"/>
      <w:marLeft w:val="0"/>
      <w:marRight w:val="0"/>
      <w:marTop w:val="0"/>
      <w:marBottom w:val="0"/>
      <w:divBdr>
        <w:top w:val="none" w:sz="0" w:space="0" w:color="auto"/>
        <w:left w:val="none" w:sz="0" w:space="0" w:color="auto"/>
        <w:bottom w:val="none" w:sz="0" w:space="0" w:color="auto"/>
        <w:right w:val="none" w:sz="0" w:space="0" w:color="auto"/>
      </w:divBdr>
    </w:div>
    <w:div w:id="229846342">
      <w:bodyDiv w:val="1"/>
      <w:marLeft w:val="0"/>
      <w:marRight w:val="0"/>
      <w:marTop w:val="0"/>
      <w:marBottom w:val="0"/>
      <w:divBdr>
        <w:top w:val="none" w:sz="0" w:space="0" w:color="auto"/>
        <w:left w:val="none" w:sz="0" w:space="0" w:color="auto"/>
        <w:bottom w:val="none" w:sz="0" w:space="0" w:color="auto"/>
        <w:right w:val="none" w:sz="0" w:space="0" w:color="auto"/>
      </w:divBdr>
    </w:div>
    <w:div w:id="417756959">
      <w:bodyDiv w:val="1"/>
      <w:marLeft w:val="0"/>
      <w:marRight w:val="0"/>
      <w:marTop w:val="0"/>
      <w:marBottom w:val="0"/>
      <w:divBdr>
        <w:top w:val="none" w:sz="0" w:space="0" w:color="auto"/>
        <w:left w:val="none" w:sz="0" w:space="0" w:color="auto"/>
        <w:bottom w:val="none" w:sz="0" w:space="0" w:color="auto"/>
        <w:right w:val="none" w:sz="0" w:space="0" w:color="auto"/>
      </w:divBdr>
    </w:div>
    <w:div w:id="442187204">
      <w:bodyDiv w:val="1"/>
      <w:marLeft w:val="0"/>
      <w:marRight w:val="0"/>
      <w:marTop w:val="0"/>
      <w:marBottom w:val="0"/>
      <w:divBdr>
        <w:top w:val="none" w:sz="0" w:space="0" w:color="auto"/>
        <w:left w:val="none" w:sz="0" w:space="0" w:color="auto"/>
        <w:bottom w:val="none" w:sz="0" w:space="0" w:color="auto"/>
        <w:right w:val="none" w:sz="0" w:space="0" w:color="auto"/>
      </w:divBdr>
    </w:div>
    <w:div w:id="861632909">
      <w:bodyDiv w:val="1"/>
      <w:marLeft w:val="0"/>
      <w:marRight w:val="0"/>
      <w:marTop w:val="0"/>
      <w:marBottom w:val="0"/>
      <w:divBdr>
        <w:top w:val="none" w:sz="0" w:space="0" w:color="auto"/>
        <w:left w:val="none" w:sz="0" w:space="0" w:color="auto"/>
        <w:bottom w:val="none" w:sz="0" w:space="0" w:color="auto"/>
        <w:right w:val="none" w:sz="0" w:space="0" w:color="auto"/>
      </w:divBdr>
    </w:div>
    <w:div w:id="1031611932">
      <w:bodyDiv w:val="1"/>
      <w:marLeft w:val="0"/>
      <w:marRight w:val="0"/>
      <w:marTop w:val="0"/>
      <w:marBottom w:val="0"/>
      <w:divBdr>
        <w:top w:val="none" w:sz="0" w:space="0" w:color="auto"/>
        <w:left w:val="none" w:sz="0" w:space="0" w:color="auto"/>
        <w:bottom w:val="none" w:sz="0" w:space="0" w:color="auto"/>
        <w:right w:val="none" w:sz="0" w:space="0" w:color="auto"/>
      </w:divBdr>
    </w:div>
    <w:div w:id="1064916542">
      <w:bodyDiv w:val="1"/>
      <w:marLeft w:val="0"/>
      <w:marRight w:val="0"/>
      <w:marTop w:val="0"/>
      <w:marBottom w:val="0"/>
      <w:divBdr>
        <w:top w:val="none" w:sz="0" w:space="0" w:color="auto"/>
        <w:left w:val="none" w:sz="0" w:space="0" w:color="auto"/>
        <w:bottom w:val="none" w:sz="0" w:space="0" w:color="auto"/>
        <w:right w:val="none" w:sz="0" w:space="0" w:color="auto"/>
      </w:divBdr>
      <w:divsChild>
        <w:div w:id="220097137">
          <w:marLeft w:val="0"/>
          <w:marRight w:val="0"/>
          <w:marTop w:val="0"/>
          <w:marBottom w:val="0"/>
          <w:divBdr>
            <w:top w:val="single" w:sz="6" w:space="4" w:color="auto"/>
            <w:left w:val="single" w:sz="6" w:space="4" w:color="auto"/>
            <w:bottom w:val="single" w:sz="6" w:space="4" w:color="auto"/>
            <w:right w:val="single" w:sz="6" w:space="4" w:color="auto"/>
          </w:divBdr>
          <w:divsChild>
            <w:div w:id="1037240508">
              <w:marLeft w:val="0"/>
              <w:marRight w:val="0"/>
              <w:marTop w:val="0"/>
              <w:marBottom w:val="0"/>
              <w:divBdr>
                <w:top w:val="none" w:sz="0" w:space="0" w:color="auto"/>
                <w:left w:val="none" w:sz="0" w:space="0" w:color="auto"/>
                <w:bottom w:val="none" w:sz="0" w:space="0" w:color="auto"/>
                <w:right w:val="none" w:sz="0" w:space="0" w:color="auto"/>
              </w:divBdr>
              <w:divsChild>
                <w:div w:id="1774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329">
          <w:marLeft w:val="0"/>
          <w:marRight w:val="0"/>
          <w:marTop w:val="0"/>
          <w:marBottom w:val="0"/>
          <w:divBdr>
            <w:top w:val="single" w:sz="6" w:space="4" w:color="ABABAB"/>
            <w:left w:val="single" w:sz="6" w:space="4" w:color="ABABAB"/>
            <w:bottom w:val="single" w:sz="6" w:space="4" w:color="ABABAB"/>
            <w:right w:val="single" w:sz="6" w:space="4" w:color="ABABAB"/>
          </w:divBdr>
          <w:divsChild>
            <w:div w:id="566956401">
              <w:marLeft w:val="0"/>
              <w:marRight w:val="0"/>
              <w:marTop w:val="0"/>
              <w:marBottom w:val="0"/>
              <w:divBdr>
                <w:top w:val="none" w:sz="0" w:space="0" w:color="auto"/>
                <w:left w:val="none" w:sz="0" w:space="0" w:color="auto"/>
                <w:bottom w:val="none" w:sz="0" w:space="0" w:color="auto"/>
                <w:right w:val="none" w:sz="0" w:space="0" w:color="auto"/>
              </w:divBdr>
              <w:divsChild>
                <w:div w:id="345908017">
                  <w:marLeft w:val="0"/>
                  <w:marRight w:val="0"/>
                  <w:marTop w:val="0"/>
                  <w:marBottom w:val="0"/>
                  <w:divBdr>
                    <w:top w:val="none" w:sz="0" w:space="0" w:color="auto"/>
                    <w:left w:val="none" w:sz="0" w:space="0" w:color="auto"/>
                    <w:bottom w:val="none" w:sz="0" w:space="0" w:color="auto"/>
                    <w:right w:val="none" w:sz="0" w:space="0" w:color="auto"/>
                  </w:divBdr>
                  <w:divsChild>
                    <w:div w:id="1838619193">
                      <w:marLeft w:val="0"/>
                      <w:marRight w:val="0"/>
                      <w:marTop w:val="0"/>
                      <w:marBottom w:val="0"/>
                      <w:divBdr>
                        <w:top w:val="single" w:sz="6" w:space="0" w:color="CFCFCF"/>
                        <w:left w:val="single" w:sz="6" w:space="0" w:color="CFCFCF"/>
                        <w:bottom w:val="single" w:sz="6" w:space="0" w:color="CFCFCF"/>
                        <w:right w:val="single" w:sz="6" w:space="0" w:color="CFCFCF"/>
                      </w:divBdr>
                      <w:divsChild>
                        <w:div w:id="2129398494">
                          <w:marLeft w:val="0"/>
                          <w:marRight w:val="0"/>
                          <w:marTop w:val="0"/>
                          <w:marBottom w:val="0"/>
                          <w:divBdr>
                            <w:top w:val="none" w:sz="0" w:space="0" w:color="auto"/>
                            <w:left w:val="none" w:sz="0" w:space="0" w:color="auto"/>
                            <w:bottom w:val="none" w:sz="0" w:space="0" w:color="auto"/>
                            <w:right w:val="none" w:sz="0" w:space="0" w:color="auto"/>
                          </w:divBdr>
                          <w:divsChild>
                            <w:div w:id="735781029">
                              <w:marLeft w:val="0"/>
                              <w:marRight w:val="0"/>
                              <w:marTop w:val="0"/>
                              <w:marBottom w:val="0"/>
                              <w:divBdr>
                                <w:top w:val="none" w:sz="0" w:space="0" w:color="auto"/>
                                <w:left w:val="none" w:sz="0" w:space="0" w:color="auto"/>
                                <w:bottom w:val="none" w:sz="0" w:space="0" w:color="auto"/>
                                <w:right w:val="none" w:sz="0" w:space="0" w:color="auto"/>
                              </w:divBdr>
                            </w:div>
                            <w:div w:id="1295865245">
                              <w:marLeft w:val="0"/>
                              <w:marRight w:val="-750"/>
                              <w:marTop w:val="0"/>
                              <w:marBottom w:val="0"/>
                              <w:divBdr>
                                <w:top w:val="none" w:sz="0" w:space="0" w:color="auto"/>
                                <w:left w:val="none" w:sz="0" w:space="0" w:color="auto"/>
                                <w:bottom w:val="none" w:sz="0" w:space="0" w:color="auto"/>
                                <w:right w:val="none" w:sz="0" w:space="0" w:color="auto"/>
                              </w:divBdr>
                              <w:divsChild>
                                <w:div w:id="1248658935">
                                  <w:marLeft w:val="0"/>
                                  <w:marRight w:val="0"/>
                                  <w:marTop w:val="0"/>
                                  <w:marBottom w:val="0"/>
                                  <w:divBdr>
                                    <w:top w:val="none" w:sz="0" w:space="0" w:color="auto"/>
                                    <w:left w:val="none" w:sz="0" w:space="0" w:color="auto"/>
                                    <w:bottom w:val="none" w:sz="0" w:space="0" w:color="auto"/>
                                    <w:right w:val="none" w:sz="0" w:space="0" w:color="auto"/>
                                  </w:divBdr>
                                  <w:divsChild>
                                    <w:div w:id="1438940601">
                                      <w:marLeft w:val="0"/>
                                      <w:marRight w:val="0"/>
                                      <w:marTop w:val="0"/>
                                      <w:marBottom w:val="0"/>
                                      <w:divBdr>
                                        <w:top w:val="none" w:sz="0" w:space="0" w:color="auto"/>
                                        <w:left w:val="none" w:sz="0" w:space="0" w:color="auto"/>
                                        <w:bottom w:val="none" w:sz="0" w:space="0" w:color="auto"/>
                                        <w:right w:val="none" w:sz="0" w:space="0" w:color="auto"/>
                                      </w:divBdr>
                                      <w:divsChild>
                                        <w:div w:id="1641840201">
                                          <w:marLeft w:val="0"/>
                                          <w:marRight w:val="0"/>
                                          <w:marTop w:val="0"/>
                                          <w:marBottom w:val="0"/>
                                          <w:divBdr>
                                            <w:top w:val="none" w:sz="0" w:space="0" w:color="auto"/>
                                            <w:left w:val="none" w:sz="0" w:space="0" w:color="auto"/>
                                            <w:bottom w:val="none" w:sz="0" w:space="0" w:color="auto"/>
                                            <w:right w:val="none" w:sz="0" w:space="0" w:color="auto"/>
                                          </w:divBdr>
                                          <w:divsChild>
                                            <w:div w:id="1644579861">
                                              <w:marLeft w:val="0"/>
                                              <w:marRight w:val="0"/>
                                              <w:marTop w:val="0"/>
                                              <w:marBottom w:val="0"/>
                                              <w:divBdr>
                                                <w:top w:val="none" w:sz="0" w:space="0" w:color="auto"/>
                                                <w:left w:val="none" w:sz="0" w:space="0" w:color="auto"/>
                                                <w:bottom w:val="none" w:sz="0" w:space="0" w:color="auto"/>
                                                <w:right w:val="none" w:sz="0" w:space="0" w:color="auto"/>
                                              </w:divBdr>
                                              <w:divsChild>
                                                <w:div w:id="2075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502337">
              <w:marLeft w:val="0"/>
              <w:marRight w:val="0"/>
              <w:marTop w:val="0"/>
              <w:marBottom w:val="0"/>
              <w:divBdr>
                <w:top w:val="none" w:sz="0" w:space="0" w:color="auto"/>
                <w:left w:val="none" w:sz="0" w:space="0" w:color="auto"/>
                <w:bottom w:val="none" w:sz="0" w:space="0" w:color="auto"/>
                <w:right w:val="none" w:sz="0" w:space="0" w:color="auto"/>
              </w:divBdr>
              <w:divsChild>
                <w:div w:id="1532299317">
                  <w:marLeft w:val="0"/>
                  <w:marRight w:val="0"/>
                  <w:marTop w:val="0"/>
                  <w:marBottom w:val="0"/>
                  <w:divBdr>
                    <w:top w:val="none" w:sz="0" w:space="0" w:color="auto"/>
                    <w:left w:val="none" w:sz="0" w:space="0" w:color="auto"/>
                    <w:bottom w:val="none" w:sz="0" w:space="0" w:color="auto"/>
                    <w:right w:val="none" w:sz="0" w:space="0" w:color="auto"/>
                  </w:divBdr>
                  <w:divsChild>
                    <w:div w:id="9098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07113">
      <w:bodyDiv w:val="1"/>
      <w:marLeft w:val="0"/>
      <w:marRight w:val="0"/>
      <w:marTop w:val="0"/>
      <w:marBottom w:val="0"/>
      <w:divBdr>
        <w:top w:val="none" w:sz="0" w:space="0" w:color="auto"/>
        <w:left w:val="none" w:sz="0" w:space="0" w:color="auto"/>
        <w:bottom w:val="none" w:sz="0" w:space="0" w:color="auto"/>
        <w:right w:val="none" w:sz="0" w:space="0" w:color="auto"/>
      </w:divBdr>
    </w:div>
    <w:div w:id="1328944436">
      <w:bodyDiv w:val="1"/>
      <w:marLeft w:val="0"/>
      <w:marRight w:val="0"/>
      <w:marTop w:val="0"/>
      <w:marBottom w:val="0"/>
      <w:divBdr>
        <w:top w:val="none" w:sz="0" w:space="0" w:color="auto"/>
        <w:left w:val="none" w:sz="0" w:space="0" w:color="auto"/>
        <w:bottom w:val="none" w:sz="0" w:space="0" w:color="auto"/>
        <w:right w:val="none" w:sz="0" w:space="0" w:color="auto"/>
      </w:divBdr>
    </w:div>
    <w:div w:id="1377312784">
      <w:bodyDiv w:val="1"/>
      <w:marLeft w:val="0"/>
      <w:marRight w:val="0"/>
      <w:marTop w:val="0"/>
      <w:marBottom w:val="0"/>
      <w:divBdr>
        <w:top w:val="none" w:sz="0" w:space="0" w:color="auto"/>
        <w:left w:val="none" w:sz="0" w:space="0" w:color="auto"/>
        <w:bottom w:val="none" w:sz="0" w:space="0" w:color="auto"/>
        <w:right w:val="none" w:sz="0" w:space="0" w:color="auto"/>
      </w:divBdr>
    </w:div>
    <w:div w:id="1378966893">
      <w:bodyDiv w:val="1"/>
      <w:marLeft w:val="0"/>
      <w:marRight w:val="0"/>
      <w:marTop w:val="0"/>
      <w:marBottom w:val="0"/>
      <w:divBdr>
        <w:top w:val="none" w:sz="0" w:space="0" w:color="auto"/>
        <w:left w:val="none" w:sz="0" w:space="0" w:color="auto"/>
        <w:bottom w:val="none" w:sz="0" w:space="0" w:color="auto"/>
        <w:right w:val="none" w:sz="0" w:space="0" w:color="auto"/>
      </w:divBdr>
    </w:div>
    <w:div w:id="1431658870">
      <w:bodyDiv w:val="1"/>
      <w:marLeft w:val="0"/>
      <w:marRight w:val="0"/>
      <w:marTop w:val="0"/>
      <w:marBottom w:val="0"/>
      <w:divBdr>
        <w:top w:val="none" w:sz="0" w:space="0" w:color="auto"/>
        <w:left w:val="none" w:sz="0" w:space="0" w:color="auto"/>
        <w:bottom w:val="none" w:sz="0" w:space="0" w:color="auto"/>
        <w:right w:val="none" w:sz="0" w:space="0" w:color="auto"/>
      </w:divBdr>
    </w:div>
    <w:div w:id="1467628979">
      <w:bodyDiv w:val="1"/>
      <w:marLeft w:val="0"/>
      <w:marRight w:val="0"/>
      <w:marTop w:val="0"/>
      <w:marBottom w:val="0"/>
      <w:divBdr>
        <w:top w:val="none" w:sz="0" w:space="0" w:color="auto"/>
        <w:left w:val="none" w:sz="0" w:space="0" w:color="auto"/>
        <w:bottom w:val="none" w:sz="0" w:space="0" w:color="auto"/>
        <w:right w:val="none" w:sz="0" w:space="0" w:color="auto"/>
      </w:divBdr>
    </w:div>
    <w:div w:id="1504783485">
      <w:bodyDiv w:val="1"/>
      <w:marLeft w:val="0"/>
      <w:marRight w:val="0"/>
      <w:marTop w:val="0"/>
      <w:marBottom w:val="0"/>
      <w:divBdr>
        <w:top w:val="none" w:sz="0" w:space="0" w:color="auto"/>
        <w:left w:val="none" w:sz="0" w:space="0" w:color="auto"/>
        <w:bottom w:val="none" w:sz="0" w:space="0" w:color="auto"/>
        <w:right w:val="none" w:sz="0" w:space="0" w:color="auto"/>
      </w:divBdr>
    </w:div>
    <w:div w:id="1509296428">
      <w:bodyDiv w:val="1"/>
      <w:marLeft w:val="0"/>
      <w:marRight w:val="0"/>
      <w:marTop w:val="0"/>
      <w:marBottom w:val="0"/>
      <w:divBdr>
        <w:top w:val="none" w:sz="0" w:space="0" w:color="auto"/>
        <w:left w:val="none" w:sz="0" w:space="0" w:color="auto"/>
        <w:bottom w:val="none" w:sz="0" w:space="0" w:color="auto"/>
        <w:right w:val="none" w:sz="0" w:space="0" w:color="auto"/>
      </w:divBdr>
    </w:div>
    <w:div w:id="1647661895">
      <w:bodyDiv w:val="1"/>
      <w:marLeft w:val="0"/>
      <w:marRight w:val="0"/>
      <w:marTop w:val="0"/>
      <w:marBottom w:val="0"/>
      <w:divBdr>
        <w:top w:val="none" w:sz="0" w:space="0" w:color="auto"/>
        <w:left w:val="none" w:sz="0" w:space="0" w:color="auto"/>
        <w:bottom w:val="none" w:sz="0" w:space="0" w:color="auto"/>
        <w:right w:val="none" w:sz="0" w:space="0" w:color="auto"/>
      </w:divBdr>
    </w:div>
    <w:div w:id="1725058579">
      <w:bodyDiv w:val="1"/>
      <w:marLeft w:val="0"/>
      <w:marRight w:val="0"/>
      <w:marTop w:val="0"/>
      <w:marBottom w:val="0"/>
      <w:divBdr>
        <w:top w:val="none" w:sz="0" w:space="0" w:color="auto"/>
        <w:left w:val="none" w:sz="0" w:space="0" w:color="auto"/>
        <w:bottom w:val="none" w:sz="0" w:space="0" w:color="auto"/>
        <w:right w:val="none" w:sz="0" w:space="0" w:color="auto"/>
      </w:divBdr>
    </w:div>
    <w:div w:id="1872110052">
      <w:bodyDiv w:val="1"/>
      <w:marLeft w:val="0"/>
      <w:marRight w:val="0"/>
      <w:marTop w:val="0"/>
      <w:marBottom w:val="0"/>
      <w:divBdr>
        <w:top w:val="none" w:sz="0" w:space="0" w:color="auto"/>
        <w:left w:val="none" w:sz="0" w:space="0" w:color="auto"/>
        <w:bottom w:val="none" w:sz="0" w:space="0" w:color="auto"/>
        <w:right w:val="none" w:sz="0" w:space="0" w:color="auto"/>
      </w:divBdr>
    </w:div>
    <w:div w:id="1926262459">
      <w:bodyDiv w:val="1"/>
      <w:marLeft w:val="0"/>
      <w:marRight w:val="0"/>
      <w:marTop w:val="0"/>
      <w:marBottom w:val="0"/>
      <w:divBdr>
        <w:top w:val="none" w:sz="0" w:space="0" w:color="auto"/>
        <w:left w:val="none" w:sz="0" w:space="0" w:color="auto"/>
        <w:bottom w:val="none" w:sz="0" w:space="0" w:color="auto"/>
        <w:right w:val="none" w:sz="0" w:space="0" w:color="auto"/>
      </w:divBdr>
    </w:div>
    <w:div w:id="19406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Talitapsouz/Russian-troll.gi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sba22233@studentcct.ie"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Overall Sentiment Distribution</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Count</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2A5-4DD1-8870-75747A0109D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2A5-4DD1-8870-75747A0109D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2A5-4DD1-8870-75747A0109D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Neutral</c:v>
                </c:pt>
                <c:pt idx="1">
                  <c:v>Positive</c:v>
                </c:pt>
                <c:pt idx="2">
                  <c:v>Negative</c:v>
                </c:pt>
              </c:strCache>
            </c:strRef>
          </c:cat>
          <c:val>
            <c:numRef>
              <c:f>Sheet1!$B$2:$B$4</c:f>
              <c:numCache>
                <c:formatCode>#,##0</c:formatCode>
                <c:ptCount val="3"/>
                <c:pt idx="0">
                  <c:v>827336</c:v>
                </c:pt>
                <c:pt idx="1">
                  <c:v>328768</c:v>
                </c:pt>
                <c:pt idx="2">
                  <c:v>226904</c:v>
                </c:pt>
              </c:numCache>
            </c:numRef>
          </c:val>
          <c:extLst>
            <c:ext xmlns:c16="http://schemas.microsoft.com/office/drawing/2014/chart" uri="{C3380CC4-5D6E-409C-BE32-E72D297353CC}">
              <c16:uniqueId val="{00000000-60E9-4807-951E-6C0E9A824DB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Nil21</b:Tag>
    <b:SourceType>InternetSite</b:SourceType>
    <b:Guid>{5E68BAB1-EC72-456E-8288-370823622D74}</b:Guid>
    <b:Title>Scraping Twitter data using “tweepy” &amp; Twitter API</b:Title>
    <b:Year>2021</b:Year>
    <b:Author>
      <b:Author>
        <b:NameList>
          <b:Person>
            <b:Last>Nilson</b:Last>
            <b:First>Chapagain</b:First>
          </b:Person>
        </b:NameList>
      </b:Author>
    </b:Author>
    <b:URL>https://medium.com/analytics-vidhya/scraping-twitter-data-using-tweepy-8005d7b517a3</b:URL>
    <b:RefOrder>1</b:RefOrder>
  </b:Source>
  <b:Source>
    <b:Tag>FIV18</b:Tag>
    <b:SourceType>InternetSite</b:SourceType>
    <b:Guid>{2B17B451-32BE-479C-A62A-13CA84C1E38C}</b:Guid>
    <b:Author>
      <b:Author>
        <b:NameList>
          <b:Person>
            <b:Last>FIVETHIRTYEIGHT</b:Last>
          </b:Person>
        </b:NameList>
      </b:Author>
    </b:Author>
    <b:Title>Russian Troll Tweets</b:Title>
    <b:Year>2018</b:Year>
    <b:URL>https://www.kaggle.com/datasets/fivethirtyeight/russian-troll-tweets</b:URL>
    <b:RefOrder>2</b:RefOrder>
  </b:Source>
  <b:Source>
    <b:Tag>Ste23</b:Tag>
    <b:SourceType>JournalArticle</b:SourceType>
    <b:Guid>{613CAD55-DDB1-4C25-BC2D-41724E9324B9}</b:Guid>
    <b:Title>Engagement with partisan Russian troll tweets during the 2016 U.S. presidential election: a social identity perspective </b:Title>
    <b:Year>2023</b:Year>
    <b:Author>
      <b:Author>
        <b:NameList>
          <b:Person>
            <b:Last>Stephen</b:Last>
            <b:First>A</b:First>
            <b:Middle>Rains</b:Middle>
          </b:Person>
          <b:Person>
            <b:Last>Jake</b:Last>
            <b:First>Harwood</b:First>
          </b:Person>
          <b:Person>
            <b:Last>Yotam</b:Last>
            <b:First>Shmargad</b:First>
          </b:Person>
          <b:Person>
            <b:Last>Kate</b:Last>
            <b:First>Kenski</b:First>
          </b:Person>
        </b:NameList>
      </b:Author>
    </b:Author>
    <b:JournalName>Journal of Communication</b:JournalName>
    <b:Volume>73</b:Volume>
    <b:RefOrder>3</b:RefOrder>
  </b:Source>
  <b:Source>
    <b:Tag>Ele20</b:Tag>
    <b:SourceType>InternetSite</b:SourceType>
    <b:Guid>{BBB48028-FE67-41A8-8F8B-B298DA1817E0}</b:Guid>
    <b:Title>Sentiment analysis on streaming Twitter data using Spark Structured Streaming &amp; Python</b:Title>
    <b:Year>2020</b:Year>
    <b:Author>
      <b:Author>
        <b:NameList>
          <b:Person>
            <b:Last>Elena</b:Last>
            <b:First>Stamatelou</b:First>
          </b:Person>
        </b:NameList>
      </b:Author>
    </b:Author>
    <b:URL>https://towardsdatascience.com/sentiment-analysis-on-streaming-twitter-data-using-spark-structured-streaming-python-fc873684bfe3</b:URL>
    <b:RefOrder>4</b:RefOrder>
  </b:Source>
  <b:Source>
    <b:Tag>DeY21</b:Tag>
    <b:SourceType>InternetSite</b:SourceType>
    <b:Guid>{2725F9BD-5A8C-4161-BC48-860C93BEAE37}</b:Guid>
    <b:Author>
      <b:Author>
        <b:NameList>
          <b:Person>
            <b:Last>De-Yu</b:Last>
            <b:First>Chao</b:First>
          </b:Person>
        </b:NameList>
      </b:Author>
    </b:Author>
    <b:Title>Performing Time Series Analysis using ARIMA Model in R</b:Title>
    <b:Year>2021</b:Year>
    <b:URL>https://www.analyticsvidhya.com/blog/2021/11/performing-time-series-analysis-using-arima-model-in-r/#:~:text=ARIMA%20is%20a%20form%20of,instead%20of%20through%20actual%20values.</b:URL>
    <b:RefOrder>5</b:RefOrder>
  </b:Source>
</b:Sources>
</file>

<file path=customXml/itemProps1.xml><?xml version="1.0" encoding="utf-8"?>
<ds:datastoreItem xmlns:ds="http://schemas.openxmlformats.org/officeDocument/2006/customXml" ds:itemID="{D9A6C6AA-C47C-4C8B-A429-E0E0EAF71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3669</Words>
  <Characters>20918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Automate Byte</dc:creator>
  <cp:keywords/>
  <dc:description/>
  <cp:lastModifiedBy>Talita Souza</cp:lastModifiedBy>
  <cp:revision>4</cp:revision>
  <dcterms:created xsi:type="dcterms:W3CDTF">2023-05-26T21:33:00Z</dcterms:created>
  <dcterms:modified xsi:type="dcterms:W3CDTF">2023-05-26T21:50:00Z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7c15ba59,663e4bc0,2d0b59c0</vt:lpwstr>
  </property>
  <property fmtid="{D5CDD505-2E9C-101B-9397-08002B2CF9AE}" pid="3" name="ClassificationContentMarkingFooterFontProps">
    <vt:lpwstr>#000000,10,Calibri</vt:lpwstr>
  </property>
  <property fmtid="{D5CDD505-2E9C-101B-9397-08002B2CF9AE}" pid="4" name="ClassificationContentMarkingFooterText">
    <vt:lpwstr>Internal Use Only</vt:lpwstr>
  </property>
  <property fmtid="{D5CDD505-2E9C-101B-9397-08002B2CF9AE}" pid="5" name="MSIP_Label_92fe73fb-e515-4627-a33c-cd8e18031155_Enabled">
    <vt:lpwstr>true</vt:lpwstr>
  </property>
  <property fmtid="{D5CDD505-2E9C-101B-9397-08002B2CF9AE}" pid="6" name="MSIP_Label_92fe73fb-e515-4627-a33c-cd8e18031155_SetDate">
    <vt:lpwstr>2023-05-26T21:33:59Z</vt:lpwstr>
  </property>
  <property fmtid="{D5CDD505-2E9C-101B-9397-08002B2CF9AE}" pid="7" name="MSIP_Label_92fe73fb-e515-4627-a33c-cd8e18031155_Method">
    <vt:lpwstr>Standard</vt:lpwstr>
  </property>
  <property fmtid="{D5CDD505-2E9C-101B-9397-08002B2CF9AE}" pid="8" name="MSIP_Label_92fe73fb-e515-4627-a33c-cd8e18031155_Name">
    <vt:lpwstr>Internal Use Only</vt:lpwstr>
  </property>
  <property fmtid="{D5CDD505-2E9C-101B-9397-08002B2CF9AE}" pid="9" name="MSIP_Label_92fe73fb-e515-4627-a33c-cd8e18031155_SiteId">
    <vt:lpwstr>a00035bc-d628-4788-97c4-bbfbf70f3e7a</vt:lpwstr>
  </property>
  <property fmtid="{D5CDD505-2E9C-101B-9397-08002B2CF9AE}" pid="10" name="MSIP_Label_92fe73fb-e515-4627-a33c-cd8e18031155_ActionId">
    <vt:lpwstr>17a0ca0b-f5cd-4ae5-8b77-f3aa2b13fb20</vt:lpwstr>
  </property>
  <property fmtid="{D5CDD505-2E9C-101B-9397-08002B2CF9AE}" pid="11" name="MSIP_Label_92fe73fb-e515-4627-a33c-cd8e18031155_ContentBits">
    <vt:lpwstr>2</vt:lpwstr>
  </property>
</Properties>
</file>