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Proposal Response: Enterprise Cloud Modernization &amp; Distributed Logistics Platform (v2)</w:t>
      </w:r>
    </w:p>
    <w:p>
      <w:pPr>
        <w:jc w:val="center"/>
      </w:pPr>
      <w:r>
        <w:rPr>
          <w:i/>
          <w:sz w:val="24"/>
        </w:rPr>
        <w:t>Submitted in Response to RFP: Enterprise Cloud Modernization &amp; Distributed Logistics Platform</w:t>
        <w:br/>
        <w:t>Issued by: National Transit &amp; Supply Chain Authority (NTSCA) | Due: November 15, 2026 at 5:00 PM EST</w:t>
      </w:r>
    </w:p>
    <w:p>
      <w:r>
        <w:br/>
        <w:t>============================================================</w:t>
        <w:br/>
      </w:r>
    </w:p>
    <w:p>
      <w:r>
        <w:t>&gt; *Proposal Draft Version 2 - Revision Incorporating Red Team Critique*</w:t>
      </w:r>
    </w:p>
    <w:p/>
    <w:p>
      <w:r>
        <w:t>## 1. Executive Summary &amp; Value Proposition</w:t>
      </w:r>
    </w:p>
    <w:p/>
    <w:p>
      <w:r>
        <w:t>### Executive Summary &amp; Value Proposition</w:t>
      </w:r>
    </w:p>
    <w:p>
      <w:r>
        <w:t>Our organization is pleased to submit this formal proposal in response to **Enterprise Cloud Modernization &amp; Distributed Logistics Platform** issued by **National Transit &amp; Supply Chain Authority (NTSCA)**.</w:t>
      </w:r>
    </w:p>
    <w:p/>
    <w:p>
      <w:r>
        <w:t>Our response is grounded directly in verified corporate capabilities, technical specifications, and architectural documentation. We provide a comprehensive, transparent compliance mapping against all tender requirements.</w:t>
      </w:r>
    </w:p>
    <w:p/>
    <w:p>
      <w:r>
        <w:t>**Key Tenets of Our Response:**</w:t>
      </w:r>
    </w:p>
    <w:p>
      <w:r>
        <w:t>- **Rigorous Evidence Grounding:** All affirmative claims are corroborated with documented corporate collateral.</w:t>
      </w:r>
    </w:p>
    <w:p>
      <w:r>
        <w:t>- **Transparent Scope Boundaries:** Any partial support, custom integration requirements, or scope exceptions are explicitly disclosed.</w:t>
      </w:r>
    </w:p>
    <w:p>
      <w:r>
        <w:t>- **Traceable Verification:** Outstanding information items are formally cataloged with internal verification action items prior to contract finalization.</w:t>
      </w:r>
    </w:p>
    <w:p/>
    <w:p/>
    <w:p>
      <w:r>
        <w:t>---</w:t>
      </w:r>
    </w:p>
    <w:p/>
    <w:p>
      <w:r>
        <w:t>## 2. Requirement-by-Requirement Technical &amp; Compliance Responses</w:t>
      </w:r>
    </w:p>
    <w:p/>
    <w:p>
      <w:r>
        <w:t>### Requirement-by-Requirement Technical &amp; Compliance Responses</w:t>
      </w:r>
    </w:p>
    <w:p/>
    <w:p>
      <w:r>
        <w:t>#### [REQ-ADMIN-001] Administrative (COMPLIANT)</w:t>
      </w:r>
    </w:p>
    <w:p>
      <w:r>
        <w:t>&gt; **RFP Specification [p. 2, § SECTION 3: INFORMATION SECURITY &amp; COMPLIANCE REQUIREMENTS]:** "3.3 Authentication &amp; SSO: The platform MUST integrate natively with Okta and SAML 2.0 Identity Providers, enforcing mandatory multi-factor authentication for administrative users."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## 3. Identity, Access Management &amp; Authentication</w:t>
      </w:r>
    </w:p>
    <w:p>
      <w:r>
        <w:t>- Single Sign-On (SSO): Native SAML 2.0 and OIDC federation supporting Okta, Microsoft Entra ID (Azure AD), Google Workspace, and Ping Identity.</w:t>
      </w:r>
    </w:p>
    <w:p>
      <w:r>
        <w:t>- Multi-Factor Authentication (MFA): Mandatory FIDO2 / WebAuthn and TOTP for all administrator and elevated access portals.</w:t>
      </w:r>
    </w:p>
    <w:p>
      <w:r>
        <w:t>- Role-Based Access Control (RBAC): Fine-grained permission model with least-privilege role definitions and annual privilege re-certification. [Company: Acme Security &amp; Compliance White Paper (security_and_compliance.txt)]</w:t>
      </w:r>
    </w:p>
    <w:p/>
    <w:p>
      <w:r>
        <w:t>*Verified Source Provenance:* `[Company: Acme Security &amp; Compliance White Paper; Security Whitepaper]`</w:t>
      </w:r>
    </w:p>
    <w:p/>
    <w:p>
      <w:r>
        <w:t>---</w:t>
      </w:r>
    </w:p>
    <w:p/>
    <w:p>
      <w:r>
        <w:t>#### [REQ-ADMIN-002] Administrative (INFORMATION_REQUIRED)</w:t>
      </w:r>
    </w:p>
    <w:p>
      <w:r>
        <w:t>&gt; **RFP Specification [p. 2, § SECTION 4: FUNCTIONAL &amp; USER WORKFLOW REQUIREMENTS]:** "4.3 Export &amp; Reporting: The system MUST allow administrative users to export audit trails and operational reports in CSV and PDF formats."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REQ-ADMIN-002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REQ-ADMIN-002, verification collateral is pending. Regarding requirement REQ-ADMIN-002 ('4.3 Export &amp; Reporting: The system MUST allow administrative users to export audit trails and operational reports in CSV'):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Administrative (REQ-ADMIN-002)</w:t>
      </w:r>
    </w:p>
    <w:p/>
    <w:p>
      <w:r>
        <w:t>---</w:t>
      </w:r>
    </w:p>
    <w:p/>
    <w:p>
      <w:r>
        <w:t>#### [REQ-CERT-001] Certification (COMPLIANT)</w:t>
      </w:r>
    </w:p>
    <w:p>
      <w:r>
        <w:t>&gt; **RFP Specification [p. 1, § SECTION 3: INFORMATION SECURITY &amp; COMPLIANCE REQUIREMENTS]:** "3.1 Compliance Certifications: The vendor MUST hold an active SOC2 Type II certification and an ISO/IEC 27001:2022 certification covering all hosting environments."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# ACME CLOUD SOLUTIONS - SECURITY, COMPLIANCE &amp; GOVERNANCE WHITE PAPER</w:t>
      </w:r>
    </w:p>
    <w:p/>
    <w:p>
      <w:r>
        <w:t>## 1. Compliance Certifications &amp; Audit Standards</w:t>
      </w:r>
    </w:p>
    <w:p/>
    <w:p>
      <w:r>
        <w:t>- SOC2 Type II: Annual SOC2 Type II attestation report completed by independent CPA auditor covering Security, Availability, and Confidentiality trust principles. Valid through December 2026.</w:t>
      </w:r>
    </w:p>
    <w:p/>
    <w:p>
      <w:r>
        <w:t>- ISO/IEC 27001:2022: Certified Information Security Management System (ISMS) across all development, operational, and customer support facilities. [Company: Security &amp; Compliance Whitepaper (security_and_compliance.txt)]</w:t>
      </w:r>
    </w:p>
    <w:p/>
    <w:p>
      <w:r>
        <w:t>*Verified Source Provenance:* `[Company: Security &amp; Compliance Whitepaper; Security &amp; Compliance Whitepaper]`</w:t>
      </w:r>
    </w:p>
    <w:p/>
    <w:p>
      <w:r>
        <w:t>---</w:t>
      </w:r>
    </w:p>
    <w:p/>
    <w:p>
      <w:r>
        <w:t>#### [REQ-COMM-001] Commercial (INFORMATION_REQUIRED)</w:t>
      </w:r>
    </w:p>
    <w:p>
      <w:r>
        <w:t>&gt; **RFP Specification [p. 2, § SECTION 5: LEGAL, RISK &amp; COMMERCIAL TERMS]:** "SECTION 5: LEGAL, RISK &amp; COMMERCIAL TERMS"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REQ-COMM-001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REQ-COMM-001, verification collateral is pending. Internal confirmation and collateral documentation required from capability owner.</w:t>
      </w:r>
    </w:p>
    <w:p/>
    <w:p>
      <w:r>
        <w:t>---</w:t>
      </w:r>
    </w:p>
    <w:p/>
    <w:p>
      <w:r>
        <w:t>#### [REQ-COMM-002] Commercial (INFORMATION_REQUIRED)</w:t>
      </w:r>
    </w:p>
    <w:p>
      <w:r>
        <w:t>&gt; **RFP Specification [p. 2, § SECTION 5: LEGAL, RISK &amp; COMMERCIAL TERMS]:** "5.1 Unlimited Liability: The contractor SHALL agree to unlimited liability for any data loss, service interruption, or operational delay caused by platform outages."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REQ-COMM-002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REQ-COMM-002, verification collateral is pending. Regarding requirement REQ-COMM-002 ('5.1 Unlimited Liability: The contractor SHALL agree to unlimited liability for any data loss, service interruption, or o'):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Commercial (REQ-COMM-002)</w:t>
      </w:r>
    </w:p>
    <w:p/>
    <w:p>
      <w:r>
        <w:t>---</w:t>
      </w:r>
    </w:p>
    <w:p/>
    <w:p>
      <w:r>
        <w:t>#### [REQ-COMM-003] Commercial (INFORMATION_REQUIRED)</w:t>
      </w:r>
    </w:p>
    <w:p>
      <w:r>
        <w:t>&gt; **RFP Specification [p. 2, § SECTION 5: LEGAL, RISK &amp; COMMERCIAL TERMS]:** "5.2 Service Level Penalty: Any single outage exceeding 15 minutes in duration SHALL result in an immediate 10% penalty deduction from the monthly service invoice."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REQ-COMM-003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REQ-COMM-003, verification collateral is pending. Regarding requirement REQ-COMM-003 ('5.2 Service Level Penalty: Any single outage exceeding 15 minutes in duration SHALL result in an immediate 10% penalty d'):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Commercial (REQ-COMM-003)</w:t>
      </w:r>
    </w:p>
    <w:p/>
    <w:p>
      <w:r>
        <w:t>---</w:t>
      </w:r>
    </w:p>
    <w:p/>
    <w:p>
      <w:r>
        <w:t>#### [REQ-COMM-004] Commercial (INFORMATION_REQUIRED)</w:t>
      </w:r>
    </w:p>
    <w:p>
      <w:r>
        <w:t>&gt; **RFP Specification [p. 2, § SECTION 5: LEGAL, RISK &amp; COMMERCIAL TERMS]:** "5.3 Implementation Timeline: Complete platform migration and user acceptance testing MUST be concluded within 24 weeks of contract award."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REQ-COMM-004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REQ-COMM-004, verification collateral is pending. Regarding requirement REQ-COMM-004 ('5.3 Implementation Timeline: Complete platform migration and user acceptance testing MUST be concluded within 24 weeks o'):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Commercial (REQ-COMM-004)</w:t>
      </w:r>
    </w:p>
    <w:p/>
    <w:p>
      <w:r>
        <w:t>---</w:t>
      </w:r>
    </w:p>
    <w:p/>
    <w:p>
      <w:r>
        <w:t>#### [REQ-COMM-005] Commercial (INFORMATION_REQUIRED)</w:t>
      </w:r>
    </w:p>
    <w:p>
      <w:r>
        <w:t>&gt; **RFP Specification [p. 3, § SECTION 6: PROPOSAL SUBMISSION &amp; EVALUATION CRITERIA]:** "5. Cost &amp; Commercial Terms (10%)"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REQ-COMM-005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REQ-COMM-005, verification collateral is pending. Internal confirmation and collateral documentation required from capability owner.</w:t>
      </w:r>
    </w:p>
    <w:p/>
    <w:p>
      <w:r>
        <w:t>---</w:t>
      </w:r>
    </w:p>
    <w:p/>
    <w:p>
      <w:r>
        <w:t>#### [REQ-CONTRACT-001] Contractual (INFORMATION_REQUIRED)</w:t>
      </w:r>
    </w:p>
    <w:p>
      <w:r>
        <w:t>&gt; **RFP Specification [p. 1, § SECTION 2: TECHNICAL &amp; INFRASTRUCTURE REQUIREMENTS]:** "2.1 High Availability &amp; SLA: The proposed cloud platform SHALL maintain a monthly service uptime of no less than 99.95% excluding pre-scheduled maintenance windows."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REQ-CONTRACT-001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REQ-CONTRACT-001, verification collateral is pending. Regarding contractual term REQ-CONTRACT-001 ('2.1 High Availability &amp; SLA: The proposed cloud platform SHALL maintain a monthly service uptime of no less than 99.95% '): Please confirm internal legal review on this obligation and provide approved standard contractual positions.</w:t>
      </w:r>
    </w:p>
    <w:p>
      <w:r>
        <w:t>- **Risk Assessment:** [HIGH Risk]: Unverified Capability Gap: Contractual (REQ-CONTRACT-001)</w:t>
      </w:r>
    </w:p>
    <w:p/>
    <w:p>
      <w:r>
        <w:t>---</w:t>
      </w:r>
    </w:p>
    <w:p/>
    <w:p>
      <w:r>
        <w:t>#### [REQ-CONTRACT-002] Contractual (INFORMATION_REQUIRED)</w:t>
      </w:r>
    </w:p>
    <w:p>
      <w:r>
        <w:t>&gt; **RFP Specification [p. 2, § SECTION 6: PROPOSAL SUBMISSION &amp; EVALUATION CRITERIA]:** "1. Technical Architecture &amp; SLA Guarantees (30%)"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REQ-CONTRACT-002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REQ-CONTRACT-002, verification collateral is pending. Regarding contractual term REQ-CONTRACT-002 ('1. Technical Architecture &amp; SLA Guarantees (30%)'): Please confirm internal legal review on this obligation and provide approved standard contractual positions.</w:t>
      </w:r>
    </w:p>
    <w:p/>
    <w:p>
      <w:r>
        <w:t>*Verified Source Provenance:* `[Company Doc ID: doc_53c5d2a575]`</w:t>
      </w:r>
    </w:p>
    <w:p>
      <w:r>
        <w:t>- **Risk Assessment:** [MEDIUM Risk]: Unverified Capability Gap: Contractual (REQ-CONTRACT-002)</w:t>
      </w:r>
    </w:p>
    <w:p/>
    <w:p>
      <w:r>
        <w:t>---</w:t>
      </w:r>
    </w:p>
    <w:p/>
    <w:p>
      <w:r>
        <w:t>#### [REQ-DELIVERY-001] Delivery (INFORMATION_REQUIRED)</w:t>
      </w:r>
    </w:p>
    <w:p>
      <w:r>
        <w:t>&gt; **RFP Specification [p. 2, § SECTION 4: FUNCTIONAL &amp; USER WORKFLOW REQUIREMENTS]:** "4.1 Real-Time Dashboard: The system SHALL provide an interactive web dashboard displaying shipment status, transit delay alerts, and vehicle telemetry."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REQ-DELIVERY-001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REQ-DELIVERY-001, verification collateral is pending. Regarding delivery requirement REQ-DELIVERY-001 ('4.1 Real-Time Dashboard: The system SHALL provide an interactive web dashboard displaying shipment status, transit delay'): Please confirm internal delivery timeline feasibility, staffing availability, and project milestone schedule.</w:t>
      </w:r>
    </w:p>
    <w:p>
      <w:r>
        <w:t>- **Risk Assessment:** [HIGH Risk]: Unverified Capability Gap: Delivery (REQ-DELIVERY-001)</w:t>
      </w:r>
    </w:p>
    <w:p/>
    <w:p>
      <w:r>
        <w:t>---</w:t>
      </w:r>
    </w:p>
    <w:p/>
    <w:p>
      <w:r>
        <w:t>#### [REQ-DELIVERY-002] Delivery (INFORMATION_REQUIRED)</w:t>
      </w:r>
    </w:p>
    <w:p>
      <w:r>
        <w:t>&gt; **RFP Specification [p. 3, § SECTION 6: PROPOSAL SUBMISSION &amp; EVALUATION CRITERIA]:** "4. Implementation Methodology &amp; Timeline (15%)"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REQ-DELIVERY-002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REQ-DELIVERY-002, verification collateral is pending. Regarding delivery requirement REQ-DELIVERY-002 ('4. Implementation Methodology &amp; Timeline (15%)'): Please confirm internal delivery timeline feasibility, staffing availability, and project milestone schedule.</w:t>
      </w:r>
    </w:p>
    <w:p/>
    <w:p>
      <w:r>
        <w:t>---</w:t>
      </w:r>
    </w:p>
    <w:p/>
    <w:p>
      <w:r>
        <w:t>#### [REQ-DOC-001] Documentation (INFORMATION_REQUIRED)</w:t>
      </w:r>
    </w:p>
    <w:p>
      <w:r>
        <w:t>&gt; **RFP Specification [p. 1, § SECTION 2: TECHNICAL &amp; INFRASTRUCTURE REQUIREMENTS]:** "2.4 API Integration: The vendor SHALL provide documented RESTful APIs supporting JSON payload serialization for integration with legacy SAP and mainframe dispatch systems."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REQ-DOC-001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REQ-DOC-001, verification collateral is pending. Regarding requirement REQ-DOC-001 ('2.4 API Integration: The vendor SHALL provide documented RESTful APIs supporting JSON payload serialization for integrat'): Please confirm verified company capability details, architecture specifications, and implementation scope to ensure full alignment with tender expectations.</w:t>
      </w:r>
    </w:p>
    <w:p/>
    <w:p>
      <w:r>
        <w:t>*Verified Source Provenance:* `[Company Doc ID: comp_cloud_01]`</w:t>
      </w:r>
    </w:p>
    <w:p>
      <w:r>
        <w:t>- **Risk Assessment:** [HIGH Risk]: Unverified Capability Gap: Documentation (REQ-DOC-001)</w:t>
      </w:r>
    </w:p>
    <w:p/>
    <w:p>
      <w:r>
        <w:t>---</w:t>
      </w:r>
    </w:p>
    <w:p/>
    <w:p>
      <w:r>
        <w:t>#### [REQ-ELIGIBILITY-001] Eligibility (INFORMATION_REQUIRED)</w:t>
      </w:r>
    </w:p>
    <w:p>
      <w:r>
        <w:t>&gt; **RFP Specification [p. 3, § SECTION 6: PROPOSAL SUBMISSION &amp; EVALUATION CRITERIA]:** "3. Past Performance &amp; Verified Case Studies (20%)"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REQ-ELIGIBILITY-001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REQ-ELIGIBILITY-001, verification collateral is pending. Regarding requirement REQ-ELIGIBILITY-001 ('3. Past Performance &amp; Verified Case Studies (20%)'): Please confirm verified company capability details, architecture specifications, and implementation scope to ensure full alignment with tender expectations.</w:t>
      </w:r>
    </w:p>
    <w:p/>
    <w:p>
      <w:r>
        <w:t>*Verified Source Provenance:* `[Company Doc ID: comp_cloud_01]`</w:t>
      </w:r>
    </w:p>
    <w:p>
      <w:r>
        <w:t>- **Risk Assessment:** [MEDIUM Risk]: Unverified Capability Gap: Eligibility (REQ-ELIGIBILITY-001)</w:t>
      </w:r>
    </w:p>
    <w:p/>
    <w:p>
      <w:r>
        <w:t>---</w:t>
      </w:r>
    </w:p>
    <w:p/>
    <w:p>
      <w:r>
        <w:t>#### [REQ-SUBMISSION-001] Submission (INFORMATION_REQUIRED)</w:t>
      </w:r>
    </w:p>
    <w:p>
      <w:r>
        <w:t>&gt; **RFP Specification [p. 1, § SECTION 1: EXECUTIVE SUMMARY &amp; PROCUREMENT OBJECTIVE]:** "The National Transit &amp; Supply Chain Authority (NTSCA) invites proposals from qualified cloud software vendors to deliver a modern, secure, and highly available cloud platform. The platform will orchestrate real-time freight tracking, departmental inventory workflows, and vendor analytics across 12 regional distribution hubs."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REQ-SUBMISSION-001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REQ-SUBMISSION-001, verification collateral is pending. Internal confirmation and collateral documentation required from capability owner.</w:t>
      </w:r>
    </w:p>
    <w:p/>
    <w:p>
      <w:r>
        <w:t>---</w:t>
      </w:r>
    </w:p>
    <w:p/>
    <w:p>
      <w:r>
        <w:t>#### [REQ-TECH-001] Technical (INFORMATION_REQUIRED)</w:t>
      </w:r>
    </w:p>
    <w:p>
      <w:r>
        <w:t>&gt; **RFP Specification [p. 1, § SECTION 2: TECHNICAL &amp; INFRASTRUCTURE REQUIREMENTS]:** "SECTION 2: TECHNICAL &amp; INFRASTRUCTURE REQUIREMENTS"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REQ-TECH-001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REQ-TECH-001, verification collateral is pending. Regarding requirement REQ-TECH-001 ('SECTION 2: TECHNICAL &amp; INFRASTRUCTURE REQUIREMENTS'): Please confirm verified company capability details, architecture specifications, and implementation scope to ensure full alignment with tender expectations.</w:t>
      </w:r>
    </w:p>
    <w:p/>
    <w:p>
      <w:r>
        <w:t>*Verified Source Provenance:* `[Company Doc ID: doc_53c5d2a575]`</w:t>
      </w:r>
    </w:p>
    <w:p/>
    <w:p>
      <w:r>
        <w:t>---</w:t>
      </w:r>
    </w:p>
    <w:p/>
    <w:p>
      <w:r>
        <w:t>#### [REQ-TECH-002] Technical (COMPLIANT)</w:t>
      </w:r>
    </w:p>
    <w:p>
      <w:r>
        <w:t>&gt; **RFP Specification [p. 1, § SECTION 2: TECHNICAL &amp; INFRASTRUCTURE REQUIREMENTS]:** "2.2 Disaster Recovery: The vendor MUST provide automated cross-region database replication with a documented Recovery Time Objective (RTO) of less than 30 minutes and Recovery Point Objective (RPO) of less than 15 minutes."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- Infrastructure Topology: Containerized microservices orchestrated via Kubernetes (EKS / AKS / GKE) deployed across multiple availability zones.</w:t>
      </w:r>
    </w:p>
    <w:p/>
    <w:p>
      <w:r>
        <w:t>- Uptime SLA: Guaranteed production service level agreement of 99.95% monthly uptime with automated health probes and zero-downtime rolling deployments.</w:t>
      </w:r>
    </w:p>
    <w:p/>
    <w:p>
      <w:r>
        <w:t>- Disaster Recovery &amp; Business Continuity:</w:t>
      </w:r>
    </w:p>
    <w:p/>
    <w:p>
      <w:r>
        <w:t>* Cross-region automated data replication.</w:t>
      </w:r>
    </w:p>
    <w:p/>
    <w:p>
      <w:r>
        <w:t>* Recovery Time Objective (RTO): Under 15 minutes for critical service failover.</w:t>
      </w:r>
    </w:p>
    <w:p/>
    <w:p>
      <w:r>
        <w:t>* Recovery Point Objective (RPO): Under 5 minutes for transaction databases. [Company: Enterprise Cloud Architecture (cloud_capabilities.txt)]</w:t>
      </w:r>
    </w:p>
    <w:p/>
    <w:p>
      <w:r>
        <w:t>*Verified Source Provenance:* `[Company: Enterprise Cloud Architecture; Enterprise Cloud Architecture]`</w:t>
      </w:r>
    </w:p>
    <w:p/>
    <w:p>
      <w:r>
        <w:t>---</w:t>
      </w:r>
    </w:p>
    <w:p/>
    <w:p>
      <w:r>
        <w:t>#### [REQ-TECH-003] Technical (INFORMATION_REQUIRED)</w:t>
      </w:r>
    </w:p>
    <w:p>
      <w:r>
        <w:t>&gt; **RFP Specification [p. 1, § SECTION 2: TECHNICAL &amp; INFRASTRUCTURE REQUIREMENTS]:** "2.3 Containerized Scalability: The system MUST support automated horizontal scaling to handle peak transit demand of up to 10,000 concurrent active users."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REQ-TECH-003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REQ-TECH-003, verification collateral is pending. Regarding requirement REQ-TECH-003 ('2.3 Containerized Scalability: The system MUST support automated horizontal scaling to handle peak transit demand of up 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Technical (REQ-TECH-003)</w:t>
      </w:r>
    </w:p>
    <w:p/>
    <w:p>
      <w:r>
        <w:t>---</w:t>
      </w:r>
    </w:p>
    <w:p/>
    <w:p>
      <w:r>
        <w:t>#### [REQ-TECH-004] Technical (COMPLIANT)</w:t>
      </w:r>
    </w:p>
    <w:p>
      <w:r>
        <w:t>&gt; **RFP Specification [p. 1, § SECTION 3: INFORMATION SECURITY &amp; COMPLIANCE REQUIREMENTS]:** "SECTION 3: INFORMATION SECURITY &amp; COMPLIANCE REQUIREMENTS"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# ACME CLOUD SOLUTIONS - SECURITY, COMPLIANCE &amp; GOVERNANCE WHITE PAPER</w:t>
      </w:r>
    </w:p>
    <w:p/>
    <w:p>
      <w:r>
        <w:t>## 1. Compliance Certifications &amp; Audit Standards</w:t>
      </w:r>
    </w:p>
    <w:p/>
    <w:p>
      <w:r>
        <w:t>- SOC2 Type II: Annual SOC2 Type II attestation report completed by independent CPA auditor covering Security, Availability, and Confidentiality trust principles. Valid through December 2026.</w:t>
      </w:r>
    </w:p>
    <w:p/>
    <w:p>
      <w:r>
        <w:t>- ISO/IEC 27001:2022: Certified Information Security Management System (ISMS) across all development, operational, and customer support facilities. [Company: Security &amp; Compliance Whitepaper (security_and_compliance.txt)]</w:t>
      </w:r>
    </w:p>
    <w:p/>
    <w:p>
      <w:r>
        <w:t>*Verified Source Provenance:* `[Company: Security &amp; Compliance Whitepaper; Security &amp; Compliance Whitepaper]`</w:t>
      </w:r>
    </w:p>
    <w:p/>
    <w:p>
      <w:r>
        <w:t>---</w:t>
      </w:r>
    </w:p>
    <w:p/>
    <w:p>
      <w:r>
        <w:t>#### [REQ-TECH-005] Technical (COMPLIANT)</w:t>
      </w:r>
    </w:p>
    <w:p>
      <w:r>
        <w:t>&gt; **RFP Specification [p. 2, § SECTION 3: INFORMATION SECURITY &amp; COMPLIANCE REQUIREMENTS]:** "3.2 Cryptographic Safeguards: All sensitive customer data SHALL be encrypted using AES-256 for data-at-rest and TLS 1.3 for all data-in-transit."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## 2. Cryptographic Controls &amp; Data Protection</w:t>
      </w:r>
    </w:p>
    <w:p>
      <w:r>
        <w:t>- Data-at-Rest: All persistent storage volumes, relational databases, backups, and S3 buckets are encrypted using AES-256 with customer-managed keys (AWS KMS / Azure Key Vault).</w:t>
      </w:r>
    </w:p>
    <w:p>
      <w:r>
        <w:t>- Data-in-Transit: Enforced Transport Layer Security (TLS 1.3) across all external and internal inter-service endpoints. Deprecated protocols (TLS 1.0, 1.1) are strictly blocked.</w:t>
      </w:r>
    </w:p>
    <w:p>
      <w:r>
        <w:t>- Key Management: Hardware Security Module (HSM) backing with automated annual master key rotation. [Company: Acme Security &amp; Compliance White Paper (security_and_compliance.txt)]</w:t>
      </w:r>
    </w:p>
    <w:p/>
    <w:p>
      <w:r>
        <w:t>*Verified Source Provenance:* `[Company: Acme Security &amp; Compliance White Paper; Security Whitepaper]`</w:t>
      </w:r>
    </w:p>
    <w:p/>
    <w:p>
      <w:r>
        <w:t>---</w:t>
      </w:r>
    </w:p>
    <w:p/>
    <w:p>
      <w:r>
        <w:t>#### [REQ-TECH-006] Technical (INFORMATION_REQUIRED)</w:t>
      </w:r>
    </w:p>
    <w:p>
      <w:r>
        <w:t>&gt; **RFP Specification [p. 2, § SECTION 3: INFORMATION SECURITY &amp; COMPLIANCE REQUIREMENTS]:** "3.4 Data Sovereignty: All transaction logs and telemetry data SHALL reside exclusively within sovereign Australian cloud infrastructure (Sydney/Melbourne regions)."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REQ-TECH-006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REQ-TECH-006, verification collateral is pending. Regarding requirement REQ-TECH-006 ('3.4 Data Sovereignty: All transaction logs and telemetry data SHALL reside exclusively within sovereign Australian cloud'):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Technical (REQ-TECH-006)</w:t>
      </w:r>
    </w:p>
    <w:p/>
    <w:p>
      <w:r>
        <w:t>---</w:t>
      </w:r>
    </w:p>
    <w:p/>
    <w:p>
      <w:r>
        <w:t>#### [REQ-TECH-007] Technical (INFORMATION_REQUIRED)</w:t>
      </w:r>
    </w:p>
    <w:p>
      <w:r>
        <w:t>&gt; **RFP Specification [p. 2, § SECTION 4: FUNCTIONAL &amp; USER WORKFLOW REQUIREMENTS]:** "SECTION 4: FUNCTIONAL &amp; USER WORKFLOW REQUIREMENTS"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REQ-TECH-007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REQ-TECH-007, verification collateral is pending. Regarding requirement REQ-TECH-007 ('SECTION 4: FUNCTIONAL &amp; USER WORKFLOW REQUIREMENTS'): Please confirm verified company capability details, architecture specifications, and implementation scope to ensure full alignment with tender expectations.</w:t>
      </w:r>
    </w:p>
    <w:p/>
    <w:p>
      <w:r>
        <w:t>---</w:t>
      </w:r>
    </w:p>
    <w:p/>
    <w:p>
      <w:r>
        <w:t>#### [REQ-TECH-008] Technical (INFORMATION_REQUIRED)</w:t>
      </w:r>
    </w:p>
    <w:p>
      <w:r>
        <w:t>&gt; **RFP Specification [p. 2, § SECTION 4: FUNCTIONAL &amp; USER WORKFLOW REQUIREMENTS]:** "4.2 Role-Based Access Control: The platform MUST support role-based access control with granular permissions for Dispatchers, Station Managers, and Compliance Auditors."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REQ-TECH-008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REQ-TECH-008, verification collateral is pending. Regarding requirement REQ-TECH-008 ('4.2 Role-Based Access Control: The platform MUST support role-based access control with granular permissions for Dispatc'): Please confirm verified company capability details, architecture specifications, and implementation scope to ensure full alignment with tender expectations.</w:t>
      </w:r>
    </w:p>
    <w:p>
      <w:r>
        <w:t>- **Risk Assessment:** [HIGH Risk]: Unverified Capability Gap: Technical (REQ-TECH-008)</w:t>
      </w:r>
    </w:p>
    <w:p/>
    <w:p>
      <w:r>
        <w:t>---</w:t>
      </w:r>
    </w:p>
    <w:p/>
    <w:p>
      <w:r>
        <w:t>#### [REQ-TECH-009] Technical (INFORMATION_REQUIRED)</w:t>
      </w:r>
    </w:p>
    <w:p>
      <w:r>
        <w:t>&gt; **RFP Specification [p. 2, § SECTION 6: PROPOSAL SUBMISSION &amp; EVALUATION CRITERIA]:** "Proposals will be evaluated based on:"</w:t>
      </w:r>
    </w:p>
    <w:p/>
    <w:p>
      <w:r>
        <w:t>- **Compliance Verdict:** `INFORMATION_REQUIRED`</w:t>
      </w:r>
    </w:p>
    <w:p>
      <w:r>
        <w:t>- **Response Classification:** `INFORMATION_REQUIRED_RESPONSE`</w:t>
      </w:r>
    </w:p>
    <w:p>
      <w:r>
        <w:t>- **Proposal Statement:** Information Required: Verification data for REQ-TECH-009 is currently unconfirmed in available company documentation. Internal confirmation and supporting collateral (e.g. valid certificate or architecture specification) must be provided by the internal bid/compliance team prior to final submission.</w:t>
      </w:r>
    </w:p>
    <w:p/>
    <w:p>
      <w:r>
        <w:t>&gt; **[INFORMATION REQUIRED]**: For REQ-TECH-009, verification collateral is pending. Regarding requirement REQ-TECH-009 ('Proposals will be evaluated based on:'): Please confirm verified company capability details, architecture specifications, and implementation scope to ensure full alignment with tender expectations.</w:t>
      </w:r>
    </w:p>
    <w:p/>
    <w:p>
      <w:r>
        <w:t>---</w:t>
      </w:r>
    </w:p>
    <w:p/>
    <w:p>
      <w:r>
        <w:t>#### [REQ-TECH-010] Technical (COMPLIANT)</w:t>
      </w:r>
    </w:p>
    <w:p>
      <w:r>
        <w:t>&gt; **RFP Specification [p. 2, § SECTION 6: PROPOSAL SUBMISSION &amp; EVALUATION CRITERIA]:** "2. Security &amp; Compliance Verification (25%)"</w:t>
      </w:r>
    </w:p>
    <w:p/>
    <w:p>
      <w:r>
        <w:t>- **Compliance Verdict:** `COMPLIANT`</w:t>
      </w:r>
    </w:p>
    <w:p>
      <w:r>
        <w:t>- **Response Classification:** `COMPLIANT_RESPONSE`</w:t>
      </w:r>
    </w:p>
    <w:p>
      <w:r>
        <w:t>- **Proposal Statement:** The proposed solution fully supports this requirement based on verified company documentation. Specifically: # ACME CLOUD SOLUTIONS - SECURITY, COMPLIANCE &amp; GOVERNANCE WHITE PAPER</w:t>
      </w:r>
    </w:p>
    <w:p/>
    <w:p>
      <w:r>
        <w:t>## 1. Compliance Certifications &amp; Audit Standards</w:t>
      </w:r>
    </w:p>
    <w:p/>
    <w:p>
      <w:r>
        <w:t>- SOC2 Type II: Annual SOC2 Type II attestation report completed by independent CPA auditor covering Security, Availability, and Confidentiality trust principles. Valid through December 2026.</w:t>
      </w:r>
    </w:p>
    <w:p/>
    <w:p>
      <w:r>
        <w:t>- ISO/IEC 27001:2022: Certified Information Security Management System (ISMS) across all development, operational, and customer support facilities. [Company: Security &amp; Compliance Whitepaper (security_and_compliance.txt)]</w:t>
      </w:r>
    </w:p>
    <w:p/>
    <w:p>
      <w:r>
        <w:t>*Verified Source Provenance:* `[Company: Security &amp; Compliance Whitepaper; Security &amp; Compliance Whitepaper]`</w:t>
      </w:r>
    </w:p>
    <w:p/>
    <w:p>
      <w:r>
        <w:t>---</w:t>
      </w:r>
    </w:p>
    <w:p/>
    <w:p/>
    <w:p/>
    <w:p>
      <w:r>
        <w:t>---</w:t>
      </w:r>
    </w:p>
    <w:p/>
    <w:p>
      <w:r>
        <w:t>## 3. Requirement Compliance Matrix &amp; Exception Register</w:t>
      </w:r>
    </w:p>
    <w:p/>
    <w:p>
      <w:r>
        <w:t>### Requirement Compliance Matrix &amp; Exception Register</w:t>
      </w:r>
    </w:p>
    <w:p/>
    <w:p>
      <w:r>
        <w:t>| Requirement ID | Category | Mandatory | Compliance Verdict | Response Classification |</w:t>
      </w:r>
    </w:p>
    <w:p>
      <w:r>
        <w:t>|---|---|---|---|---|</w:t>
      </w:r>
    </w:p>
    <w:p>
      <w:r>
        <w:t>| REQ-ADMIN-001 | Administrative | Yes | **COMPLIANT** | COMPLIANT_RESPONSE |</w:t>
      </w:r>
    </w:p>
    <w:p>
      <w:r>
        <w:t>| REQ-ADMIN-002 | Administrative | Yes | **INFORMATION_REQUIRED** | INFORMATION_REQUIRED_RESPONSE |</w:t>
      </w:r>
    </w:p>
    <w:p>
      <w:r>
        <w:t>| REQ-CERT-001 | Certification | Yes | **COMPLIANT** | COMPLIANT_RESPONSE |</w:t>
      </w:r>
    </w:p>
    <w:p>
      <w:r>
        <w:t>| REQ-COMM-001 | Commercial | No | **INFORMATION_REQUIRED** | INFORMATION_REQUIRED_RESPONSE |</w:t>
      </w:r>
    </w:p>
    <w:p>
      <w:r>
        <w:t>| REQ-COMM-002 | Commercial | Yes | **INFORMATION_REQUIRED** | INFORMATION_REQUIRED_RESPONSE |</w:t>
      </w:r>
    </w:p>
    <w:p>
      <w:r>
        <w:t>| REQ-COMM-003 | Commercial | Yes | **INFORMATION_REQUIRED** | INFORMATION_REQUIRED_RESPONSE |</w:t>
      </w:r>
    </w:p>
    <w:p>
      <w:r>
        <w:t>| REQ-COMM-004 | Commercial | Yes | **INFORMATION_REQUIRED** | INFORMATION_REQUIRED_RESPONSE |</w:t>
      </w:r>
    </w:p>
    <w:p>
      <w:r>
        <w:t>| REQ-COMM-005 | Commercial | No | **INFORMATION_REQUIRED** | INFORMATION_REQUIRED_RESPONSE |</w:t>
      </w:r>
    </w:p>
    <w:p>
      <w:r>
        <w:t>| REQ-CONTRACT-001 | Contractual | Yes | **INFORMATION_REQUIRED** | INFORMATION_REQUIRED_RESPONSE |</w:t>
      </w:r>
    </w:p>
    <w:p>
      <w:r>
        <w:t>| REQ-CONTRACT-002 | Contractual | No | **INFORMATION_REQUIRED** | INFORMATION_REQUIRED_RESPONSE |</w:t>
      </w:r>
    </w:p>
    <w:p>
      <w:r>
        <w:t>| REQ-DELIVERY-001 | Delivery | Yes | **INFORMATION_REQUIRED** | INFORMATION_REQUIRED_RESPONSE |</w:t>
      </w:r>
    </w:p>
    <w:p>
      <w:r>
        <w:t>| REQ-DELIVERY-002 | Delivery | No | **INFORMATION_REQUIRED** | INFORMATION_REQUIRED_RESPONSE |</w:t>
      </w:r>
    </w:p>
    <w:p>
      <w:r>
        <w:t>| REQ-DOC-001 | Documentation | Yes | **INFORMATION_REQUIRED** | INFORMATION_REQUIRED_RESPONSE |</w:t>
      </w:r>
    </w:p>
    <w:p>
      <w:r>
        <w:t>| REQ-ELIGIBILITY-001 | Eligibility | No | **INFORMATION_REQUIRED** | INFORMATION_REQUIRED_RESPONSE |</w:t>
      </w:r>
    </w:p>
    <w:p>
      <w:r>
        <w:t>| REQ-SUBMISSION-001 | Submission | No | **INFORMATION_REQUIRED** | INFORMATION_REQUIRED_RESPONSE |</w:t>
      </w:r>
    </w:p>
    <w:p>
      <w:r>
        <w:t>| REQ-TECH-001 | Technical | No | **INFORMATION_REQUIRED** | INFORMATION_REQUIRED_RESPONSE |</w:t>
      </w:r>
    </w:p>
    <w:p>
      <w:r>
        <w:t>| REQ-TECH-002 | Technical | Yes | **COMPLIANT** | COMPLIANT_RESPONSE |</w:t>
      </w:r>
    </w:p>
    <w:p>
      <w:r>
        <w:t>| REQ-TECH-003 | Technical | Yes | **INFORMATION_REQUIRED** | INFORMATION_REQUIRED_RESPONSE |</w:t>
      </w:r>
    </w:p>
    <w:p>
      <w:r>
        <w:t>| REQ-TECH-004 | Technical | No | **COMPLIANT** | COMPLIANT_RESPONSE |</w:t>
      </w:r>
    </w:p>
    <w:p>
      <w:r>
        <w:t>| REQ-TECH-005 | Technical | Yes | **COMPLIANT** | COMPLIANT_RESPONSE |</w:t>
      </w:r>
    </w:p>
    <w:p>
      <w:r>
        <w:t>| REQ-TECH-006 | Technical | Yes | **INFORMATION_REQUIRED** | INFORMATION_REQUIRED_RESPONSE |</w:t>
      </w:r>
    </w:p>
    <w:p>
      <w:r>
        <w:t>| REQ-TECH-007 | Technical | No | **INFORMATION_REQUIRED** | INFORMATION_REQUIRED_RESPONSE |</w:t>
      </w:r>
    </w:p>
    <w:p>
      <w:r>
        <w:t>| REQ-TECH-008 | Technical | Yes | **INFORMATION_REQUIRED** | INFORMATION_REQUIRED_RESPONSE |</w:t>
      </w:r>
    </w:p>
    <w:p>
      <w:r>
        <w:t>| REQ-TECH-009 | Technical | No | **INFORMATION_REQUIRED** | INFORMATION_REQUIRED_RESPONSE |</w:t>
      </w:r>
    </w:p>
    <w:p>
      <w:r>
        <w:t>| REQ-TECH-010 | Technical | No | **COMPLIANT** | COMPLIANT_RESPONSE |</w:t>
      </w:r>
    </w:p>
    <w:p/>
    <w:p/>
    <w:p>
      <w:r>
        <w:t>---</w:t>
      </w:r>
    </w:p>
    <w:p/>
    <w:p>
      <w:r>
        <w:t>## 4. Information Required &amp; Internal Verification Register</w:t>
      </w:r>
    </w:p>
    <w:p/>
    <w:p>
      <w:r>
        <w:t>### Information Required &amp; Internal Verification Register</w:t>
      </w:r>
    </w:p>
    <w:p/>
    <w:p>
      <w:r>
        <w:t>The following requirements require verification collateral or internal SME confirmation before final contract award:</w:t>
      </w:r>
    </w:p>
    <w:p/>
    <w:p>
      <w:r>
        <w:t>&gt; **[INFORMATION REQUIRED]**: **REQ-ADMIN-002** (Administrative)</w:t>
      </w:r>
    </w:p>
    <w:p>
      <w:r>
        <w:t>&gt; - *Clause:* "4.3 Export &amp; Reporting: The system MUST allow administrative users to export audit trails and operational reports in CSV and PDF formats."</w:t>
      </w:r>
    </w:p>
    <w:p>
      <w:r>
        <w:t>&gt; - *Required Action:* Regarding requirement REQ-ADMIN-002 ('4.3 Export &amp; Reporting: The system MUST allow administrative users to export audit trails and operational reports in CSV'): Please confirm verified company capability details, architecture specifications, and implementation scope to ensure full alignment with tender expectations.</w:t>
      </w:r>
    </w:p>
    <w:p/>
    <w:p>
      <w:r>
        <w:t>&gt; **[INFORMATION REQUIRED]**: **REQ-COMM-001** (Commercial)</w:t>
      </w:r>
    </w:p>
    <w:p>
      <w:r>
        <w:t>&gt; - *Clause:* "SECTION 5: LEGAL, RISK &amp; COMMERCIAL TERMS"</w:t>
      </w:r>
    </w:p>
    <w:p>
      <w:r>
        <w:t>&gt; - *Required Action:* Attach verified certificate or engineering proof.</w:t>
      </w:r>
    </w:p>
    <w:p/>
    <w:p>
      <w:r>
        <w:t>&gt; **[INFORMATION REQUIRED]**: **REQ-COMM-002** (Commercial)</w:t>
      </w:r>
    </w:p>
    <w:p>
      <w:r>
        <w:t>&gt; - *Clause:* "5.1 Unlimited Liability: The contractor SHALL agree to unlimited liability for any data loss, service interruption, or operational delay caused by platform outages."</w:t>
      </w:r>
    </w:p>
    <w:p>
      <w:r>
        <w:t>&gt; - *Required Action:* Regarding requirement REQ-COMM-002 ('5.1 Unlimited Liability: The contractor SHALL agree to unlimited liability for any data loss, service interruption, or o'): Please confirm verified company capability details, architecture specifications, and implementation scope to ensure full alignment with tender expectations.</w:t>
      </w:r>
    </w:p>
    <w:p/>
    <w:p>
      <w:r>
        <w:t>&gt; **[INFORMATION REQUIRED]**: **REQ-COMM-003** (Commercial)</w:t>
      </w:r>
    </w:p>
    <w:p>
      <w:r>
        <w:t>&gt; - *Clause:* "5.2 Service Level Penalty: Any single outage exceeding 15 minutes in duration SHALL result in an immediate 10% penalty deduction from the monthly service invoice."</w:t>
      </w:r>
    </w:p>
    <w:p>
      <w:r>
        <w:t>&gt; - *Required Action:* Regarding requirement REQ-COMM-003 ('5.2 Service Level Penalty: Any single outage exceeding 15 minutes in duration SHALL result in an immediate 10% penalty d'): Please confirm verified company capability details, architecture specifications, and implementation scope to ensure full alignment with tender expectations.</w:t>
      </w:r>
    </w:p>
    <w:p/>
    <w:p>
      <w:r>
        <w:t>&gt; **[INFORMATION REQUIRED]**: **REQ-COMM-004** (Commercial)</w:t>
      </w:r>
    </w:p>
    <w:p>
      <w:r>
        <w:t>&gt; - *Clause:* "5.3 Implementation Timeline: Complete platform migration and user acceptance testing MUST be concluded within 24 weeks of contract award."</w:t>
      </w:r>
    </w:p>
    <w:p>
      <w:r>
        <w:t>&gt; - *Required Action:* Regarding requirement REQ-COMM-004 ('5.3 Implementation Timeline: Complete platform migration and user acceptance testing MUST be concluded within 24 weeks o'): Please confirm verified company capability details, architecture specifications, and implementation scope to ensure full alignment with tender expectations.</w:t>
      </w:r>
    </w:p>
    <w:p/>
    <w:p>
      <w:r>
        <w:t>&gt; **[INFORMATION REQUIRED]**: **REQ-COMM-005** (Commercial)</w:t>
      </w:r>
    </w:p>
    <w:p>
      <w:r>
        <w:t>&gt; - *Clause:* "5. Cost &amp; Commercial Terms (10%)"</w:t>
      </w:r>
    </w:p>
    <w:p>
      <w:r>
        <w:t>&gt; - *Required Action:* Attach verified certificate or engineering proof.</w:t>
      </w:r>
    </w:p>
    <w:p/>
    <w:p>
      <w:r>
        <w:t>&gt; **[INFORMATION REQUIRED]**: **REQ-CONTRACT-001** (Contractual)</w:t>
      </w:r>
    </w:p>
    <w:p>
      <w:r>
        <w:t>&gt; - *Clause:* "2.1 High Availability &amp; SLA: The proposed cloud platform SHALL maintain a monthly service uptime of no less than 99.95% excluding pre-scheduled maintenance windows."</w:t>
      </w:r>
    </w:p>
    <w:p>
      <w:r>
        <w:t>&gt; - *Required Action:* Regarding contractual term REQ-CONTRACT-001 ('2.1 High Availability &amp; SLA: The proposed cloud platform SHALL maintain a monthly service uptime of no less than 99.95% '): Please confirm internal legal review on this obligation and provide approved standard contractual positions.</w:t>
      </w:r>
    </w:p>
    <w:p/>
    <w:p>
      <w:r>
        <w:t>&gt; **[INFORMATION REQUIRED]**: **REQ-CONTRACT-002** (Contractual)</w:t>
      </w:r>
    </w:p>
    <w:p>
      <w:r>
        <w:t>&gt; - *Clause:* "1. Technical Architecture &amp; SLA Guarantees (30%)"</w:t>
      </w:r>
    </w:p>
    <w:p>
      <w:r>
        <w:t>&gt; - *Required Action:* Regarding contractual term REQ-CONTRACT-002 ('1. Technical Architecture &amp; SLA Guarantees (30%)'): Please confirm internal legal review on this obligation and provide approved standard contractual positions.</w:t>
      </w:r>
    </w:p>
    <w:p/>
    <w:p>
      <w:r>
        <w:t>&gt; **[INFORMATION REQUIRED]**: **REQ-DELIVERY-001** (Delivery)</w:t>
      </w:r>
    </w:p>
    <w:p>
      <w:r>
        <w:t>&gt; - *Clause:* "4.1 Real-Time Dashboard: The system SHALL provide an interactive web dashboard displaying shipment status, transit delay alerts, and vehicle telemetry."</w:t>
      </w:r>
    </w:p>
    <w:p>
      <w:r>
        <w:t>&gt; - *Required Action:* Regarding delivery requirement REQ-DELIVERY-001 ('4.1 Real-Time Dashboard: The system SHALL provide an interactive web dashboard displaying shipment status, transit delay'): Please confirm internal delivery timeline feasibility, staffing availability, and project milestone schedule.</w:t>
      </w:r>
    </w:p>
    <w:p/>
    <w:p>
      <w:r>
        <w:t>&gt; **[INFORMATION REQUIRED]**: **REQ-DELIVERY-002** (Delivery)</w:t>
      </w:r>
    </w:p>
    <w:p>
      <w:r>
        <w:t>&gt; - *Clause:* "4. Implementation Methodology &amp; Timeline (15%)"</w:t>
      </w:r>
    </w:p>
    <w:p>
      <w:r>
        <w:t>&gt; - *Required Action:* Regarding delivery requirement REQ-DELIVERY-002 ('4. Implementation Methodology &amp; Timeline (15%)'): Please confirm internal delivery timeline feasibility, staffing availability, and project milestone schedule.</w:t>
      </w:r>
    </w:p>
    <w:p/>
    <w:p>
      <w:r>
        <w:t>&gt; **[INFORMATION REQUIRED]**: **REQ-DOC-001** (Documentation)</w:t>
      </w:r>
    </w:p>
    <w:p>
      <w:r>
        <w:t>&gt; - *Clause:* "2.4 API Integration: The vendor SHALL provide documented RESTful APIs supporting JSON payload serialization for integration with legacy SAP and mainframe dispatch systems."</w:t>
      </w:r>
    </w:p>
    <w:p>
      <w:r>
        <w:t>&gt; - *Required Action:* Regarding requirement REQ-DOC-001 ('2.4 API Integration: The vendor SHALL provide documented RESTful APIs supporting JSON payload serialization for integrat'): Please confirm verified company capability details, architecture specifications, and implementation scope to ensure full alignment with tender expectations.</w:t>
      </w:r>
    </w:p>
    <w:p/>
    <w:p>
      <w:r>
        <w:t>&gt; **[INFORMATION REQUIRED]**: **REQ-ELIGIBILITY-001** (Eligibility)</w:t>
      </w:r>
    </w:p>
    <w:p>
      <w:r>
        <w:t>&gt; - *Clause:* "3. Past Performance &amp; Verified Case Studies (20%)"</w:t>
      </w:r>
    </w:p>
    <w:p>
      <w:r>
        <w:t>&gt; - *Required Action:* Regarding requirement REQ-ELIGIBILITY-001 ('3. Past Performance &amp; Verified Case Studies (20%)'): Please confirm verified company capability details, architecture specifications, and implementation scope to ensure full alignment with tender expectations.</w:t>
      </w:r>
    </w:p>
    <w:p/>
    <w:p>
      <w:r>
        <w:t>&gt; **[INFORMATION REQUIRED]**: **REQ-SUBMISSION-001** (Submission)</w:t>
      </w:r>
    </w:p>
    <w:p>
      <w:r>
        <w:t>&gt; - *Clause:* "The National Transit &amp; Supply Chain Authority (NTSCA) invites proposals from qualified cloud software vendors to deliver a modern, secure, and highly available cloud platform. The platform will orchestrate real-time freight tracking, departmental inventory workflows, and vendor analytics across 12 regional distribution hubs."</w:t>
      </w:r>
    </w:p>
    <w:p>
      <w:r>
        <w:t>&gt; - *Required Action:* Attach verified certificate or engineering proof.</w:t>
      </w:r>
    </w:p>
    <w:p/>
    <w:p>
      <w:r>
        <w:t>&gt; **[INFORMATION REQUIRED]**: **REQ-TECH-001** (Technical)</w:t>
      </w:r>
    </w:p>
    <w:p>
      <w:r>
        <w:t>&gt; - *Clause:* "SECTION 2: TECHNICAL &amp; INFRASTRUCTURE REQUIREMENTS"</w:t>
      </w:r>
    </w:p>
    <w:p>
      <w:r>
        <w:t>&gt; - *Required Action:* Regarding requirement REQ-TECH-001 ('SECTION 2: TECHNICAL &amp; INFRASTRUCTURE REQUIREMENTS'): Please confirm verified company capability details, architecture specifications, and implementation scope to ensure full alignment with tender expectations.</w:t>
      </w:r>
    </w:p>
    <w:p/>
    <w:p>
      <w:r>
        <w:t>&gt; **[INFORMATION REQUIRED]**: **REQ-TECH-003** (Technical)</w:t>
      </w:r>
    </w:p>
    <w:p>
      <w:r>
        <w:t>&gt; - *Clause:* "2.3 Containerized Scalability: The system MUST support automated horizontal scaling to handle peak transit demand of up to 10,000 concurrent active users."</w:t>
      </w:r>
    </w:p>
    <w:p>
      <w:r>
        <w:t>&gt; - *Required Action:* Regarding requirement REQ-TECH-003 ('2.3 Containerized Scalability: The system MUST support automated horizontal scaling to handle peak transit demand of up '): Please confirm verified company capability details, architecture specifications, and implementation scope to ensure full alignment with tender expectations.</w:t>
      </w:r>
    </w:p>
    <w:p/>
    <w:p>
      <w:r>
        <w:t>&gt; **[INFORMATION REQUIRED]**: **REQ-TECH-006** (Technical)</w:t>
      </w:r>
    </w:p>
    <w:p>
      <w:r>
        <w:t>&gt; - *Clause:* "3.4 Data Sovereignty: All transaction logs and telemetry data SHALL reside exclusively within sovereign Australian cloud infrastructure (Sydney/Melbourne regions)."</w:t>
      </w:r>
    </w:p>
    <w:p>
      <w:r>
        <w:t>&gt; - *Required Action:* Regarding requirement REQ-TECH-006 ('3.4 Data Sovereignty: All transaction logs and telemetry data SHALL reside exclusively within sovereign Australian cloud'): Please confirm verified company capability details, architecture specifications, and implementation scope to ensure full alignment with tender expectations.</w:t>
      </w:r>
    </w:p>
    <w:p/>
    <w:p>
      <w:r>
        <w:t>&gt; **[INFORMATION REQUIRED]**: **REQ-TECH-007** (Technical)</w:t>
      </w:r>
    </w:p>
    <w:p>
      <w:r>
        <w:t>&gt; - *Clause:* "SECTION 4: FUNCTIONAL &amp; USER WORKFLOW REQUIREMENTS"</w:t>
      </w:r>
    </w:p>
    <w:p>
      <w:r>
        <w:t>&gt; - *Required Action:* Regarding requirement REQ-TECH-007 ('SECTION 4: FUNCTIONAL &amp; USER WORKFLOW REQUIREMENTS'): Please confirm verified company capability details, architecture specifications, and implementation scope to ensure full alignment with tender expectations.</w:t>
      </w:r>
    </w:p>
    <w:p/>
    <w:p>
      <w:r>
        <w:t>&gt; **[INFORMATION REQUIRED]**: **REQ-TECH-008** (Technical)</w:t>
      </w:r>
    </w:p>
    <w:p>
      <w:r>
        <w:t>&gt; - *Clause:* "4.2 Role-Based Access Control: The platform MUST support role-based access control with granular permissions for Dispatchers, Station Managers, and Compliance Auditors."</w:t>
      </w:r>
    </w:p>
    <w:p>
      <w:r>
        <w:t>&gt; - *Required Action:* Regarding requirement REQ-TECH-008 ('4.2 Role-Based Access Control: The platform MUST support role-based access control with granular permissions for Dispatc'): Please confirm verified company capability details, architecture specifications, and implementation scope to ensure full alignment with tender expectations.</w:t>
      </w:r>
    </w:p>
    <w:p/>
    <w:p>
      <w:r>
        <w:t>&gt; **[INFORMATION REQUIRED]**: **REQ-TECH-009** (Technical)</w:t>
      </w:r>
    </w:p>
    <w:p>
      <w:r>
        <w:t>&gt; - *Clause:* "Proposals will be evaluated based on:"</w:t>
      </w:r>
    </w:p>
    <w:p>
      <w:r>
        <w:t>&gt; - *Required Action:* Regarding requirement REQ-TECH-009 ('Proposals will be evaluated based on:'): Please confirm verified company capability details, architecture specifications, and implementation scope to ensure full alignment with tender expectations.</w:t>
      </w:r>
    </w:p>
    <w:p/>
    <w:p/>
    <w:p/>
    <w:p>
      <w:r>
        <w:t>---</w:t>
      </w:r>
    </w:p>
    <w:p/>
    <w:p>
      <w:r>
        <w:t>## 5. Risk Mitigation &amp; Clarification Strategy</w:t>
      </w:r>
    </w:p>
    <w:p/>
    <w:p>
      <w:r>
        <w:t>### Risk Mitigation &amp; Clarification Strategy</w:t>
      </w:r>
    </w:p>
    <w:p/>
    <w:p>
      <w:r>
        <w:t>#### Key Tender Risks Identified</w:t>
      </w:r>
    </w:p>
    <w:p>
      <w:r>
        <w:t>- **[HIGH Severity - Contractual]:** Unverified Capability Gap: Contractual (REQ-CONTRACT-001)</w:t>
      </w:r>
    </w:p>
    <w:p>
      <w:r>
        <w:t xml:space="preserve">  *Mitigation:* Conduct priority discovery with technical and compliance leads to obtain verified proof prior to proposal submission.</w:t>
      </w:r>
    </w:p>
    <w:p>
      <w:r>
        <w:t>- **[HIGH Severity - Technical]:** Unverified Capability Gap: Technical (REQ-TECH-003)</w:t>
      </w:r>
    </w:p>
    <w:p>
      <w:r>
        <w:t xml:space="preserve">  *Mitigation:* Conduct priority discovery with technical and compliance leads to obtain verified proof prior to proposal submission.</w:t>
      </w:r>
    </w:p>
    <w:p>
      <w:r>
        <w:t>- **[HIGH Severity - Documentation]:** Unverified Capability Gap: Documentation (REQ-DOC-001)</w:t>
      </w:r>
    </w:p>
    <w:p>
      <w:r>
        <w:t xml:space="preserve">  *Mitigation:* Conduct priority discovery with technical and compliance leads to obtain verified proof prior to proposal submission.</w:t>
      </w:r>
    </w:p>
    <w:p>
      <w:r>
        <w:t>- **[HIGH Severity - Technical]:** Unverified Capability Gap: Technical (REQ-TECH-006)</w:t>
      </w:r>
    </w:p>
    <w:p>
      <w:r>
        <w:t xml:space="preserve">  *Mitigation:* Conduct priority discovery with technical and compliance leads to obtain verified proof prior to proposal submission.</w:t>
      </w:r>
    </w:p>
    <w:p>
      <w:r>
        <w:t>- **[HIGH Severity - Delivery]:** Unverified Capability Gap: Delivery (REQ-DELIVERY-001)</w:t>
      </w:r>
    </w:p>
    <w:p>
      <w:r>
        <w:t xml:space="preserve">  *Mitigation:* Conduct priority discovery with technical and compliance leads to obtain verified proof prior to proposal submission.</w:t>
      </w:r>
    </w:p>
    <w:p/>
    <w:p>
      <w:r>
        <w:t>#### Outstanding Clarification Requests</w:t>
      </w:r>
    </w:p>
    <w:p>
      <w:r>
        <w:t>- **[INTERNAL_INFORMATION_REQUEST - Internal Technical Architect]:** Regarding requirement REQ-TECH-001 ('SECTION 2: TECHNICAL &amp; INFRASTRUCTURE REQUIREMENTS'): Please confirm verified company capability details, architecture specifications, and implementation scope to ensure full alignment with tender expectations.</w:t>
      </w:r>
    </w:p>
    <w:p>
      <w:r>
        <w:t>- **[INTERNAL_INFORMATION_REQUEST - Internal Legal Counsel]:** Regarding contractual term REQ-CONTRACT-001 ('2.1 High Availability &amp; SLA: The proposed cloud platform SHALL maintain a monthly service uptime of no less than 99.95% '): Please confirm internal legal review on this obligation and provide approved standard contractual positions.</w:t>
      </w:r>
    </w:p>
    <w:p>
      <w:r>
        <w:t>- **[INTERNAL_INFORMATION_REQUEST - Internal Technical Architect]:** Regarding requirement REQ-TECH-003 ('2.3 Containerized Scalability: The system MUST support automated horizontal scaling to handle peak transit demand of up '): Please confirm verified company capability details, architecture specifications, and implementation scope to ensure full alignment with tender expectations.</w:t>
      </w:r>
    </w:p>
    <w:p>
      <w:r>
        <w:t>- **[INTERNAL_INFORMATION_REQUEST - Internal Technical Architect]:** Regarding requirement REQ-DOC-001 ('2.4 API Integration: The vendor SHALL provide documented RESTful APIs supporting JSON payload serialization for integrat'): Please confirm verified company capability details, architecture specifications, and implementation scope to ensure full alignment with tender expectations.</w:t>
      </w:r>
    </w:p>
    <w:p>
      <w:r>
        <w:t>- **[INTERNAL_INFORMATION_REQUEST - Internal Technical Architect]:** Regarding requirement REQ-TECH-006 ('3.4 Data Sovereignty: All transaction logs and telemetry data SHALL reside exclusively within sovereign Australian cloud'): Please confirm verified company capability details, architecture specifications, and implementation scope to ensure full alignment with tender expectations.</w:t>
      </w:r>
    </w:p>
    <w:p/>
    <w:p>
      <w:r>
        <w:br w:type="page"/>
      </w:r>
    </w:p>
    <w:p>
      <w:pPr>
        <w:pStyle w:val="Heading1"/>
      </w:pPr>
      <w:r>
        <w:t>Appendix A: Formal Requirement Compliance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Compliance Verdict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 Evidence / Action Required</w:t>
            </w:r>
          </w:p>
        </w:tc>
      </w:tr>
      <w:tr>
        <w:tc>
          <w:tcPr>
            <w:tcW w:type="dxa" w:w="2340"/>
          </w:tcPr>
          <w:p>
            <w:r>
              <w:t>REQ-SUBMISSION-001</w:t>
            </w:r>
          </w:p>
        </w:tc>
        <w:tc>
          <w:tcPr>
            <w:tcW w:type="dxa" w:w="2340"/>
          </w:tcPr>
          <w:p>
            <w:r>
              <w:t>Submission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REQ-TECH-001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REQ-CONTRACT-001</w:t>
            </w:r>
          </w:p>
        </w:tc>
        <w:tc>
          <w:tcPr>
            <w:tcW w:type="dxa" w:w="2340"/>
          </w:tcPr>
          <w:p>
            <w:r>
              <w:t>Contractual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REQ-TECH-002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Enterprise Cloud Architecture (cloud_capabilities.txt)</w:t>
            </w:r>
          </w:p>
        </w:tc>
      </w:tr>
      <w:tr>
        <w:tc>
          <w:tcPr>
            <w:tcW w:type="dxa" w:w="2340"/>
          </w:tcPr>
          <w:p>
            <w:r>
              <w:t>REQ-TECH-003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REQ-DOC-001</w:t>
            </w:r>
          </w:p>
        </w:tc>
        <w:tc>
          <w:tcPr>
            <w:tcW w:type="dxa" w:w="2340"/>
          </w:tcPr>
          <w:p>
            <w:r>
              <w:t>Documentation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REQ-TECH-004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Security &amp; Compliance Whitepaper (security_and_compliance.txt)</w:t>
            </w:r>
          </w:p>
        </w:tc>
      </w:tr>
      <w:tr>
        <w:tc>
          <w:tcPr>
            <w:tcW w:type="dxa" w:w="2340"/>
          </w:tcPr>
          <w:p>
            <w:r>
              <w:t>REQ-CERT-001</w:t>
            </w:r>
          </w:p>
        </w:tc>
        <w:tc>
          <w:tcPr>
            <w:tcW w:type="dxa" w:w="2340"/>
          </w:tcPr>
          <w:p>
            <w:r>
              <w:t>Certification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Security &amp; Compliance Whitepaper (security_and_compliance.txt)</w:t>
            </w:r>
          </w:p>
        </w:tc>
      </w:tr>
      <w:tr>
        <w:tc>
          <w:tcPr>
            <w:tcW w:type="dxa" w:w="2340"/>
          </w:tcPr>
          <w:p>
            <w:r>
              <w:t>REQ-TECH-005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Acme Security &amp; Compliance White Paper (security_and_compliance.txt)</w:t>
            </w:r>
          </w:p>
        </w:tc>
      </w:tr>
      <w:tr>
        <w:tc>
          <w:tcPr>
            <w:tcW w:type="dxa" w:w="2340"/>
          </w:tcPr>
          <w:p>
            <w:r>
              <w:t>REQ-ADMIN-001</w:t>
            </w:r>
          </w:p>
        </w:tc>
        <w:tc>
          <w:tcPr>
            <w:tcW w:type="dxa" w:w="2340"/>
          </w:tcPr>
          <w:p>
            <w:r>
              <w:t>Administrative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Acme Security &amp; Compliance White Paper (security_and_compliance.txt)</w:t>
            </w:r>
          </w:p>
        </w:tc>
      </w:tr>
      <w:tr>
        <w:tc>
          <w:tcPr>
            <w:tcW w:type="dxa" w:w="2340"/>
          </w:tcPr>
          <w:p>
            <w:r>
              <w:t>REQ-TECH-006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REQ-TECH-007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REQ-DELIVERY-001</w:t>
            </w:r>
          </w:p>
        </w:tc>
        <w:tc>
          <w:tcPr>
            <w:tcW w:type="dxa" w:w="2340"/>
          </w:tcPr>
          <w:p>
            <w:r>
              <w:t>Delivery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REQ-TECH-008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REQ-ADMIN-002</w:t>
            </w:r>
          </w:p>
        </w:tc>
        <w:tc>
          <w:tcPr>
            <w:tcW w:type="dxa" w:w="2340"/>
          </w:tcPr>
          <w:p>
            <w:r>
              <w:t>Administrative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REQ-COMM-001</w:t>
            </w:r>
          </w:p>
        </w:tc>
        <w:tc>
          <w:tcPr>
            <w:tcW w:type="dxa" w:w="2340"/>
          </w:tcPr>
          <w:p>
            <w:r>
              <w:t>Commercial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REQ-COMM-002</w:t>
            </w:r>
          </w:p>
        </w:tc>
        <w:tc>
          <w:tcPr>
            <w:tcW w:type="dxa" w:w="2340"/>
          </w:tcPr>
          <w:p>
            <w:r>
              <w:t>Commercial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REQ-COMM-003</w:t>
            </w:r>
          </w:p>
        </w:tc>
        <w:tc>
          <w:tcPr>
            <w:tcW w:type="dxa" w:w="2340"/>
          </w:tcPr>
          <w:p>
            <w:r>
              <w:t>Commercial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REQ-COMM-004</w:t>
            </w:r>
          </w:p>
        </w:tc>
        <w:tc>
          <w:tcPr>
            <w:tcW w:type="dxa" w:w="2340"/>
          </w:tcPr>
          <w:p>
            <w:r>
              <w:t>Commercial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REQ-TECH-009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REQ-CONTRACT-002</w:t>
            </w:r>
          </w:p>
        </w:tc>
        <w:tc>
          <w:tcPr>
            <w:tcW w:type="dxa" w:w="2340"/>
          </w:tcPr>
          <w:p>
            <w:r>
              <w:t>Contractual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REQ-TECH-010</w:t>
            </w:r>
          </w:p>
        </w:tc>
        <w:tc>
          <w:tcPr>
            <w:tcW w:type="dxa" w:w="2340"/>
          </w:tcPr>
          <w:p>
            <w:r>
              <w:t>Technical</w:t>
            </w:r>
          </w:p>
        </w:tc>
        <w:tc>
          <w:tcPr>
            <w:tcW w:type="dxa" w:w="2340"/>
          </w:tcPr>
          <w:p>
            <w:r>
              <w:rPr>
                <w:b/>
                <w:color w:val="166534"/>
              </w:rPr>
              <w:t>COMPLIANT</w:t>
            </w:r>
          </w:p>
        </w:tc>
        <w:tc>
          <w:tcPr>
            <w:tcW w:type="dxa" w:w="2340"/>
          </w:tcPr>
          <w:p>
            <w:r>
              <w:t>Security &amp; Compliance Whitepaper (security_and_compliance.txt)</w:t>
            </w:r>
          </w:p>
        </w:tc>
      </w:tr>
      <w:tr>
        <w:tc>
          <w:tcPr>
            <w:tcW w:type="dxa" w:w="2340"/>
          </w:tcPr>
          <w:p>
            <w:r>
              <w:t>REQ-ELIGIBILITY-001</w:t>
            </w:r>
          </w:p>
        </w:tc>
        <w:tc>
          <w:tcPr>
            <w:tcW w:type="dxa" w:w="2340"/>
          </w:tcPr>
          <w:p>
            <w:r>
              <w:t>Eligibility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REQ-DELIVERY-002</w:t>
            </w:r>
          </w:p>
        </w:tc>
        <w:tc>
          <w:tcPr>
            <w:tcW w:type="dxa" w:w="2340"/>
          </w:tcPr>
          <w:p>
            <w:r>
              <w:t>Delivery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  <w:tr>
        <w:tc>
          <w:tcPr>
            <w:tcW w:type="dxa" w:w="2340"/>
          </w:tcPr>
          <w:p>
            <w:r>
              <w:t>REQ-COMM-005</w:t>
            </w:r>
          </w:p>
        </w:tc>
        <w:tc>
          <w:tcPr>
            <w:tcW w:type="dxa" w:w="2340"/>
          </w:tcPr>
          <w:p>
            <w:r>
              <w:t>Commercial</w:t>
            </w:r>
          </w:p>
        </w:tc>
        <w:tc>
          <w:tcPr>
            <w:tcW w:type="dxa" w:w="2340"/>
          </w:tcPr>
          <w:p>
            <w:r>
              <w:rPr>
                <w:b/>
                <w:color w:val="C2410C"/>
              </w:rPr>
              <w:t>INFORMATION_REQUIRED</w:t>
            </w:r>
          </w:p>
        </w:tc>
        <w:tc>
          <w:tcPr>
            <w:tcW w:type="dxa" w:w="2340"/>
          </w:tcPr>
          <w:p>
            <w:r>
              <w:t>Evidence Required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