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63B2B" w14:textId="2E14509F" w:rsidR="006758B1" w:rsidRDefault="00053353">
      <w:pPr>
        <w:rPr>
          <w:lang w:val="en-US"/>
        </w:rPr>
      </w:pPr>
      <w:r>
        <w:rPr>
          <w:lang w:val="en-US"/>
        </w:rPr>
        <w:t>Dear Cam,</w:t>
      </w:r>
    </w:p>
    <w:p w14:paraId="5C659DD4" w14:textId="27D369A3" w:rsidR="00053353" w:rsidRDefault="00053353">
      <w:pPr>
        <w:rPr>
          <w:lang w:val="en-US"/>
        </w:rPr>
      </w:pPr>
    </w:p>
    <w:p w14:paraId="7075B8AA" w14:textId="0EC76530" w:rsidR="00053353" w:rsidRDefault="00053353">
      <w:pPr>
        <w:rPr>
          <w:lang w:val="en-US"/>
        </w:rPr>
      </w:pPr>
      <w:r>
        <w:rPr>
          <w:lang w:val="en-US"/>
        </w:rPr>
        <w:t xml:space="preserve">In relation to your letter and enclosed Notice of Motion of 27 May, I advise that </w:t>
      </w:r>
      <w:r w:rsidR="0086273F">
        <w:rPr>
          <w:lang w:val="en-US"/>
        </w:rPr>
        <w:t>this</w:t>
      </w:r>
      <w:r>
        <w:rPr>
          <w:lang w:val="en-US"/>
        </w:rPr>
        <w:t xml:space="preserve"> was discussed at our Council meeting </w:t>
      </w:r>
      <w:r w:rsidR="0086273F">
        <w:rPr>
          <w:lang w:val="en-US"/>
        </w:rPr>
        <w:t>held on</w:t>
      </w:r>
      <w:r>
        <w:rPr>
          <w:lang w:val="en-US"/>
        </w:rPr>
        <w:t xml:space="preserve"> 4 Ju</w:t>
      </w:r>
      <w:r w:rsidR="0086273F">
        <w:rPr>
          <w:lang w:val="en-US"/>
        </w:rPr>
        <w:t>ly.</w:t>
      </w:r>
    </w:p>
    <w:p w14:paraId="281CE215" w14:textId="5490DBF5" w:rsidR="00053353" w:rsidRDefault="00053353">
      <w:pPr>
        <w:rPr>
          <w:lang w:val="en-US"/>
        </w:rPr>
      </w:pPr>
      <w:r>
        <w:rPr>
          <w:lang w:val="en-US"/>
        </w:rPr>
        <w:t>A</w:t>
      </w:r>
      <w:r w:rsidR="0086273F">
        <w:rPr>
          <w:lang w:val="en-US"/>
        </w:rPr>
        <w:t xml:space="preserve">s </w:t>
      </w:r>
      <w:r>
        <w:rPr>
          <w:lang w:val="en-US"/>
        </w:rPr>
        <w:t xml:space="preserve">a result of this discussion </w:t>
      </w:r>
      <w:r w:rsidR="0086273F">
        <w:rPr>
          <w:lang w:val="en-US"/>
        </w:rPr>
        <w:t>I</w:t>
      </w:r>
      <w:r>
        <w:rPr>
          <w:lang w:val="en-US"/>
        </w:rPr>
        <w:t xml:space="preserve"> </w:t>
      </w:r>
      <w:r w:rsidR="0086273F">
        <w:rPr>
          <w:lang w:val="en-US"/>
        </w:rPr>
        <w:t xml:space="preserve">now </w:t>
      </w:r>
      <w:r>
        <w:rPr>
          <w:lang w:val="en-US"/>
        </w:rPr>
        <w:t>advise as follows:</w:t>
      </w:r>
    </w:p>
    <w:p w14:paraId="538DCF3E" w14:textId="0EA0FAD2" w:rsidR="00053353" w:rsidRDefault="00053353" w:rsidP="0005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are presently seeking a person to represent the Council </w:t>
      </w:r>
      <w:r w:rsidR="00A23635">
        <w:rPr>
          <w:lang w:val="en-US"/>
        </w:rPr>
        <w:t xml:space="preserve">and/or the PCV </w:t>
      </w:r>
      <w:r>
        <w:rPr>
          <w:lang w:val="en-US"/>
        </w:rPr>
        <w:t>on the Cookbook Committee.</w:t>
      </w:r>
    </w:p>
    <w:p w14:paraId="35C8F036" w14:textId="29C15E1D" w:rsidR="00053353" w:rsidRDefault="00C814A4" w:rsidP="0005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Currently </w:t>
      </w:r>
      <w:r w:rsidR="0086273F">
        <w:rPr>
          <w:lang w:val="en-US"/>
        </w:rPr>
        <w:t xml:space="preserve">the </w:t>
      </w:r>
      <w:r>
        <w:rPr>
          <w:lang w:val="en-US"/>
        </w:rPr>
        <w:t xml:space="preserve">Council receives around $1,000 in royalties per annum from the sale of the Cookbook.  This money is used to support students we sponsor at the </w:t>
      </w:r>
      <w:r w:rsidR="0086273F">
        <w:rPr>
          <w:lang w:val="en-US"/>
        </w:rPr>
        <w:t>PT</w:t>
      </w:r>
      <w:r>
        <w:rPr>
          <w:lang w:val="en-US"/>
        </w:rPr>
        <w:t>C.</w:t>
      </w:r>
    </w:p>
    <w:p w14:paraId="6A2D0B34" w14:textId="62C9D392" w:rsidR="00C814A4" w:rsidRDefault="00C814A4" w:rsidP="00053353">
      <w:pPr>
        <w:pStyle w:val="ListParagraph"/>
        <w:numPr>
          <w:ilvl w:val="0"/>
          <w:numId w:val="1"/>
        </w:numPr>
        <w:rPr>
          <w:lang w:val="en-US"/>
        </w:rPr>
      </w:pPr>
      <w:r w:rsidRPr="00C814A4">
        <w:rPr>
          <w:lang w:val="en-US"/>
        </w:rPr>
        <w:t xml:space="preserve">The decision of the Cookbook Committee to increase its size was on the basis that the PCV and UCA would each </w:t>
      </w:r>
      <w:r w:rsidR="0086273F">
        <w:rPr>
          <w:lang w:val="en-US"/>
        </w:rPr>
        <w:t xml:space="preserve">need to </w:t>
      </w:r>
      <w:r w:rsidRPr="00C814A4">
        <w:rPr>
          <w:lang w:val="en-US"/>
        </w:rPr>
        <w:t xml:space="preserve">appoint a person to maintain equal voting rights.  In the event </w:t>
      </w:r>
      <w:r w:rsidR="00A23635">
        <w:rPr>
          <w:lang w:val="en-US"/>
        </w:rPr>
        <w:t xml:space="preserve">of </w:t>
      </w:r>
      <w:r w:rsidRPr="00C814A4">
        <w:rPr>
          <w:lang w:val="en-US"/>
        </w:rPr>
        <w:t>the PC</w:t>
      </w:r>
      <w:r w:rsidR="00A23635">
        <w:rPr>
          <w:lang w:val="en-US"/>
        </w:rPr>
        <w:t>V</w:t>
      </w:r>
      <w:r w:rsidRPr="00C814A4">
        <w:rPr>
          <w:lang w:val="en-US"/>
        </w:rPr>
        <w:t xml:space="preserve"> </w:t>
      </w:r>
      <w:r>
        <w:rPr>
          <w:lang w:val="en-US"/>
        </w:rPr>
        <w:t>not secur</w:t>
      </w:r>
      <w:r w:rsidR="00A23635">
        <w:rPr>
          <w:lang w:val="en-US"/>
        </w:rPr>
        <w:t>ing</w:t>
      </w:r>
      <w:r>
        <w:rPr>
          <w:lang w:val="en-US"/>
        </w:rPr>
        <w:t xml:space="preserve"> an additional representative, the composition of the Committee will remain as currently composed</w:t>
      </w:r>
      <w:r w:rsidR="00A23635">
        <w:rPr>
          <w:lang w:val="en-US"/>
        </w:rPr>
        <w:t xml:space="preserve"> – 3 representatives </w:t>
      </w:r>
      <w:r w:rsidR="00A23635">
        <w:rPr>
          <w:lang w:val="en-US"/>
        </w:rPr>
        <w:t xml:space="preserve">(plus a </w:t>
      </w:r>
      <w:proofErr w:type="spellStart"/>
      <w:r w:rsidR="00A23635">
        <w:rPr>
          <w:lang w:val="en-US"/>
        </w:rPr>
        <w:t>convenor</w:t>
      </w:r>
      <w:proofErr w:type="spellEnd"/>
      <w:r w:rsidR="00A23635">
        <w:rPr>
          <w:lang w:val="en-US"/>
        </w:rPr>
        <w:t>)</w:t>
      </w:r>
      <w:r w:rsidR="00A23635">
        <w:rPr>
          <w:lang w:val="en-US"/>
        </w:rPr>
        <w:t xml:space="preserve"> from the UCA, 1 from U ethical, 2 from PCV and 1 from PWMU.</w:t>
      </w:r>
    </w:p>
    <w:p w14:paraId="2AAF8405" w14:textId="15CF034D" w:rsidR="00C814A4" w:rsidRPr="00053353" w:rsidRDefault="0086273F" w:rsidP="0005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event </w:t>
      </w:r>
      <w:r w:rsidR="00A23635">
        <w:rPr>
          <w:lang w:val="en-US"/>
        </w:rPr>
        <w:t xml:space="preserve">of </w:t>
      </w:r>
      <w:r>
        <w:rPr>
          <w:lang w:val="en-US"/>
        </w:rPr>
        <w:t>the PCV wish</w:t>
      </w:r>
      <w:r w:rsidR="00A23635">
        <w:rPr>
          <w:lang w:val="en-US"/>
        </w:rPr>
        <w:t>ing</w:t>
      </w:r>
      <w:r>
        <w:rPr>
          <w:lang w:val="en-US"/>
        </w:rPr>
        <w:t xml:space="preserve"> to discontinue its involvement with the </w:t>
      </w:r>
      <w:r w:rsidR="00A23635">
        <w:rPr>
          <w:lang w:val="en-US"/>
        </w:rPr>
        <w:t>C</w:t>
      </w:r>
      <w:r>
        <w:rPr>
          <w:lang w:val="en-US"/>
        </w:rPr>
        <w:t xml:space="preserve">ookbook </w:t>
      </w:r>
      <w:r w:rsidR="00A23635">
        <w:rPr>
          <w:lang w:val="en-US"/>
        </w:rPr>
        <w:t>C</w:t>
      </w:r>
      <w:r>
        <w:rPr>
          <w:lang w:val="en-US"/>
        </w:rPr>
        <w:t xml:space="preserve">ommittee, the </w:t>
      </w:r>
      <w:r w:rsidR="00A23635">
        <w:rPr>
          <w:lang w:val="en-US"/>
        </w:rPr>
        <w:t xml:space="preserve">PWMU </w:t>
      </w:r>
      <w:r>
        <w:rPr>
          <w:lang w:val="en-US"/>
        </w:rPr>
        <w:t xml:space="preserve">Council would not support </w:t>
      </w:r>
      <w:r w:rsidR="00A23635">
        <w:rPr>
          <w:lang w:val="en-US"/>
        </w:rPr>
        <w:t>keeping the name</w:t>
      </w:r>
      <w:r>
        <w:rPr>
          <w:lang w:val="en-US"/>
        </w:rPr>
        <w:t xml:space="preserve"> ‘PWMU Cookbook’.</w:t>
      </w:r>
      <w:r w:rsidR="00C814A4">
        <w:rPr>
          <w:lang w:val="en-US"/>
        </w:rPr>
        <w:t xml:space="preserve"> </w:t>
      </w:r>
      <w:r w:rsidR="00792509">
        <w:rPr>
          <w:lang w:val="en-US"/>
        </w:rPr>
        <w:t xml:space="preserve"> As the cookbook is ‘owned’ by the Cookbook </w:t>
      </w:r>
      <w:r w:rsidR="00A23635">
        <w:rPr>
          <w:lang w:val="en-US"/>
        </w:rPr>
        <w:t>C</w:t>
      </w:r>
      <w:r w:rsidR="00792509">
        <w:rPr>
          <w:lang w:val="en-US"/>
        </w:rPr>
        <w:t>ommittee</w:t>
      </w:r>
      <w:r w:rsidR="00A23635">
        <w:rPr>
          <w:lang w:val="en-US"/>
        </w:rPr>
        <w:t>, and has an ongoing agreement with a publisher,</w:t>
      </w:r>
      <w:bookmarkStart w:id="0" w:name="_GoBack"/>
      <w:bookmarkEnd w:id="0"/>
      <w:r w:rsidR="00792509">
        <w:rPr>
          <w:lang w:val="en-US"/>
        </w:rPr>
        <w:t xml:space="preserve"> th</w:t>
      </w:r>
      <w:r>
        <w:rPr>
          <w:lang w:val="en-US"/>
        </w:rPr>
        <w:t>e legal implications of this change would</w:t>
      </w:r>
      <w:r w:rsidR="00792509">
        <w:rPr>
          <w:lang w:val="en-US"/>
        </w:rPr>
        <w:t xml:space="preserve"> need to be </w:t>
      </w:r>
      <w:r>
        <w:rPr>
          <w:lang w:val="en-US"/>
        </w:rPr>
        <w:t>examined</w:t>
      </w:r>
      <w:r w:rsidR="00792509">
        <w:rPr>
          <w:lang w:val="en-US"/>
        </w:rPr>
        <w:t>.</w:t>
      </w:r>
    </w:p>
    <w:sectPr w:rsidR="00C814A4" w:rsidRPr="00053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E5A7C"/>
    <w:multiLevelType w:val="hybridMultilevel"/>
    <w:tmpl w:val="EFBC9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53"/>
    <w:rsid w:val="00053353"/>
    <w:rsid w:val="006758B1"/>
    <w:rsid w:val="00792509"/>
    <w:rsid w:val="0086273F"/>
    <w:rsid w:val="00A23635"/>
    <w:rsid w:val="00C8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E1BE"/>
  <w15:chartTrackingRefBased/>
  <w15:docId w15:val="{275EAFDC-D397-4631-AB59-2D294EB2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McKenzie</dc:creator>
  <cp:keywords/>
  <dc:description/>
  <cp:lastModifiedBy>Roslyn Brown</cp:lastModifiedBy>
  <cp:revision>3</cp:revision>
  <cp:lastPrinted>2020-06-06T01:42:00Z</cp:lastPrinted>
  <dcterms:created xsi:type="dcterms:W3CDTF">2020-06-06T01:16:00Z</dcterms:created>
  <dcterms:modified xsi:type="dcterms:W3CDTF">2020-06-06T04:00:00Z</dcterms:modified>
</cp:coreProperties>
</file>