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114300</wp:posOffset>
            </wp:positionV>
            <wp:extent cx="2652713" cy="7048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Proyecto Mechanic Kings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Taller Mecanico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6ygd4kecq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sistema.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r2apvh96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claves del sitio web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lg8m5wnu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 utilizada.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f8gchzfml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Tecnicos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x3wl1rxs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p0n2drrq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Instalacion y configuracion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both"/>
        <w:rPr/>
      </w:pPr>
      <w:bookmarkStart w:colFirst="0" w:colLast="0" w:name="_p6ygd4kecqny" w:id="0"/>
      <w:bookmarkEnd w:id="0"/>
      <w:r w:rsidDel="00000000" w:rsidR="00000000" w:rsidRPr="00000000">
        <w:rPr>
          <w:rtl w:val="0"/>
        </w:rPr>
        <w:t xml:space="preserve">Descripción general del sistema.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both"/>
        <w:rPr/>
      </w:pPr>
      <w:bookmarkStart w:colFirst="0" w:colLast="0" w:name="_hgr2apvh96iy" w:id="1"/>
      <w:bookmarkEnd w:id="1"/>
      <w:r w:rsidDel="00000000" w:rsidR="00000000" w:rsidRPr="00000000">
        <w:rPr>
          <w:rtl w:val="0"/>
        </w:rPr>
        <w:t xml:space="preserve">Funcionalidades claves del sitio web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Agendamiento de citas en línea para realizar servicios 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Catálogo de productos a la venta y carrito de compras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cliente para revisar historial de servicios, compras y vehículos .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Portal de pago Transbank para la compra de productos.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both"/>
        <w:rPr/>
      </w:pPr>
      <w:bookmarkStart w:colFirst="0" w:colLast="0" w:name="_tmlg8m5wnu11" w:id="2"/>
      <w:bookmarkEnd w:id="2"/>
      <w:r w:rsidDel="00000000" w:rsidR="00000000" w:rsidRPr="00000000">
        <w:rPr>
          <w:rtl w:val="0"/>
        </w:rPr>
        <w:t xml:space="preserve">Tecnología utilizada.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: HTML, CSS, Javascript.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: Django.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Oracle SQL Developer.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para desarrollo : Visual Studio Code, GitHub.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Transbank para incorporar los pagos en línea.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gjf8gchzfml1" w:id="3"/>
      <w:bookmarkEnd w:id="3"/>
      <w:r w:rsidDel="00000000" w:rsidR="00000000" w:rsidRPr="00000000">
        <w:rPr>
          <w:rtl w:val="0"/>
        </w:rPr>
        <w:t xml:space="preserve">Requerimientos Tecnicos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jc w:val="both"/>
        <w:rPr/>
      </w:pPr>
      <w:bookmarkStart w:colFirst="0" w:colLast="0" w:name="_69x3wl1rxso1" w:id="4"/>
      <w:bookmarkEnd w:id="4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a partir de su versión 10 en adelante.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 Intel i5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de 8gb ram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HDD o SSD de 500gb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Teclado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</w:t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bookmarkStart w:colFirst="0" w:colLast="0" w:name="_kpfdl96twpc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jc w:val="both"/>
        <w:rPr/>
      </w:pPr>
      <w:bookmarkStart w:colFirst="0" w:colLast="0" w:name="_yup0n2drrqr6" w:id="6"/>
      <w:bookmarkEnd w:id="6"/>
      <w:r w:rsidDel="00000000" w:rsidR="00000000" w:rsidRPr="00000000">
        <w:rPr>
          <w:rtl w:val="0"/>
        </w:rPr>
        <w:t xml:space="preserve">Instalacion y configuracion del sistema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adjunta código para la creación del usuario en la base de datos.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SESSION SET "_ORACLE_SCRIPT" = TRUE CREATE USER Probando IDENTIFIED BY "123456"; GRANT CONNECT, RESOURCE TO Probando; ALTER USER Probando Default TABLESPACE USERS QUOTA UNLIMITED ON USERS;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tenga acceso al proyecto se procederá a hacer los siguientes pasos para el correcto funcionamiento del sitio web: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</w:t>
      </w:r>
      <w:r w:rsidDel="00000000" w:rsidR="00000000" w:rsidRPr="00000000">
        <w:rPr>
          <w:sz w:val="24"/>
          <w:szCs w:val="24"/>
          <w:rtl w:val="0"/>
        </w:rPr>
        <w:t xml:space="preserve">oracledb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pillow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psycopg2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transbank-sdk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reportlab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django_celery_beat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django_select2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twilio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celery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pytz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las migraciones y que las tablas estén correctamente en la base de datos se tiene que realizar dos pasos en la terminal de visual studio code. Ingresar a la carpeta del proyecto donde está alojada, por defecto en github es en C:\Users\</w:t>
      </w:r>
      <w:r w:rsidDel="00000000" w:rsidR="00000000" w:rsidRPr="00000000">
        <w:rPr>
          <w:sz w:val="24"/>
          <w:szCs w:val="24"/>
          <w:rtl w:val="0"/>
        </w:rPr>
        <w:t xml:space="preserve">bebvi</w:t>
      </w:r>
      <w:r w:rsidDel="00000000" w:rsidR="00000000" w:rsidRPr="00000000">
        <w:rPr>
          <w:sz w:val="24"/>
          <w:szCs w:val="24"/>
          <w:rtl w:val="0"/>
        </w:rPr>
        <w:t xml:space="preserve">(o usuario de su equipo)\OneDrive\Documentos\GitHub. Luego de ubicar en la carpeta del proyecto se pasa a realizar las migraciones.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manage.py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Realizadas las migraciones sigue el proceso de ejecutar nuestro sitio web con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