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840" w:line="360" w:lineRule="auto"/>
        <w:ind w:right="-4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1417800</wp:posOffset>
                </wp:positionH>
                <wp:positionV relativeFrom="paragraph">
                  <wp:posOffset>266700</wp:posOffset>
                </wp:positionV>
                <wp:extent cx="2437756" cy="509588"/>
                <wp:effectExtent b="0" l="0" r="0" t="0"/>
                <wp:wrapNone/>
                <wp:docPr id="2" name=""/>
                <a:graphic>
                  <a:graphicData uri="http://schemas.microsoft.com/office/word/2010/wordprocessingGroup">
                    <wpg:wgp>
                      <wpg:cNvGrpSpPr/>
                      <wpg:grpSpPr>
                        <a:xfrm>
                          <a:off x="4127100" y="3525200"/>
                          <a:ext cx="2437756" cy="509588"/>
                          <a:chOff x="4127100" y="3525200"/>
                          <a:chExt cx="2437800" cy="509600"/>
                        </a:xfrm>
                      </wpg:grpSpPr>
                      <wpg:grpSp>
                        <wpg:cNvGrpSpPr/>
                        <wpg:grpSpPr>
                          <a:xfrm>
                            <a:off x="4127122" y="3525206"/>
                            <a:ext cx="2437756" cy="509588"/>
                            <a:chOff x="4127100" y="3525200"/>
                            <a:chExt cx="2437800" cy="509600"/>
                          </a:xfrm>
                        </wpg:grpSpPr>
                        <wps:wsp>
                          <wps:cNvSpPr/>
                          <wps:cNvPr id="3" name="Shape 3"/>
                          <wps:spPr>
                            <a:xfrm>
                              <a:off x="4127100" y="3525200"/>
                              <a:ext cx="2437800" cy="5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27122" y="3525206"/>
                              <a:ext cx="2437756" cy="509588"/>
                              <a:chOff x="4127100" y="3525200"/>
                              <a:chExt cx="2437800" cy="509600"/>
                            </a:xfrm>
                          </wpg:grpSpPr>
                          <wps:wsp>
                            <wps:cNvSpPr/>
                            <wps:cNvPr id="13" name="Shape 13"/>
                            <wps:spPr>
                              <a:xfrm>
                                <a:off x="4127100" y="3525200"/>
                                <a:ext cx="2437800" cy="5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27122" y="3525206"/>
                                <a:ext cx="2437756" cy="509588"/>
                                <a:chOff x="4502875" y="3602475"/>
                                <a:chExt cx="1686250" cy="355050"/>
                              </a:xfrm>
                            </wpg:grpSpPr>
                            <wps:wsp>
                              <wps:cNvSpPr/>
                              <wps:cNvPr id="15" name="Shape 15"/>
                              <wps:spPr>
                                <a:xfrm>
                                  <a:off x="4502875" y="3602475"/>
                                  <a:ext cx="1686250" cy="35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02897" y="3602479"/>
                                  <a:ext cx="1686206" cy="355042"/>
                                  <a:chOff x="0" y="0"/>
                                  <a:chExt cx="1686206" cy="355042"/>
                                </a:xfrm>
                              </wpg:grpSpPr>
                              <wps:wsp>
                                <wps:cNvSpPr/>
                                <wps:cNvPr id="17" name="Shape 17"/>
                                <wps:spPr>
                                  <a:xfrm>
                                    <a:off x="0" y="0"/>
                                    <a:ext cx="1686200" cy="35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28971" y="130136"/>
                                    <a:ext cx="293789" cy="93713"/>
                                  </a:xfrm>
                                  <a:custGeom>
                                    <a:rect b="b" l="l" r="r" t="t"/>
                                    <a:pathLst>
                                      <a:path extrusionOk="0" h="93713" w="293789">
                                        <a:moveTo>
                                          <a:pt x="17907" y="0"/>
                                        </a:moveTo>
                                        <a:lnTo>
                                          <a:pt x="293789" y="0"/>
                                        </a:lnTo>
                                        <a:cubicBezTo>
                                          <a:pt x="292075" y="9601"/>
                                          <a:pt x="290894" y="19368"/>
                                          <a:pt x="290233" y="29286"/>
                                        </a:cubicBezTo>
                                        <a:lnTo>
                                          <a:pt x="33249" y="29286"/>
                                        </a:lnTo>
                                        <a:cubicBezTo>
                                          <a:pt x="30709" y="34607"/>
                                          <a:pt x="29286" y="40564"/>
                                          <a:pt x="29286" y="46850"/>
                                        </a:cubicBezTo>
                                        <a:cubicBezTo>
                                          <a:pt x="29286" y="53149"/>
                                          <a:pt x="30709" y="59106"/>
                                          <a:pt x="33249" y="64427"/>
                                        </a:cubicBezTo>
                                        <a:lnTo>
                                          <a:pt x="290233" y="64427"/>
                                        </a:lnTo>
                                        <a:cubicBezTo>
                                          <a:pt x="290894" y="74346"/>
                                          <a:pt x="292075" y="84125"/>
                                          <a:pt x="293789" y="93713"/>
                                        </a:cubicBezTo>
                                        <a:lnTo>
                                          <a:pt x="17907" y="93713"/>
                                        </a:lnTo>
                                        <a:cubicBezTo>
                                          <a:pt x="6782" y="81280"/>
                                          <a:pt x="0" y="64859"/>
                                          <a:pt x="0" y="46850"/>
                                        </a:cubicBezTo>
                                        <a:cubicBezTo>
                                          <a:pt x="0" y="28854"/>
                                          <a:pt x="6782" y="12433"/>
                                          <a:pt x="17907"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288"/>
                                    <a:ext cx="485750" cy="351409"/>
                                  </a:xfrm>
                                  <a:custGeom>
                                    <a:rect b="b" l="l" r="r" t="t"/>
                                    <a:pathLst>
                                      <a:path extrusionOk="0" h="351409" w="485750">
                                        <a:moveTo>
                                          <a:pt x="67145" y="0"/>
                                        </a:moveTo>
                                        <a:lnTo>
                                          <a:pt x="485750" y="0"/>
                                        </a:lnTo>
                                        <a:cubicBezTo>
                                          <a:pt x="477507" y="9207"/>
                                          <a:pt x="469900" y="18986"/>
                                          <a:pt x="463004" y="29286"/>
                                        </a:cubicBezTo>
                                        <a:lnTo>
                                          <a:pt x="80709" y="29286"/>
                                        </a:lnTo>
                                        <a:cubicBezTo>
                                          <a:pt x="48552" y="69393"/>
                                          <a:pt x="29286" y="120294"/>
                                          <a:pt x="29286" y="175704"/>
                                        </a:cubicBezTo>
                                        <a:cubicBezTo>
                                          <a:pt x="29286" y="231115"/>
                                          <a:pt x="48552" y="282016"/>
                                          <a:pt x="80709" y="322123"/>
                                        </a:cubicBezTo>
                                        <a:lnTo>
                                          <a:pt x="463004" y="322123"/>
                                        </a:lnTo>
                                        <a:cubicBezTo>
                                          <a:pt x="469900" y="332422"/>
                                          <a:pt x="477507" y="342202"/>
                                          <a:pt x="485750" y="351409"/>
                                        </a:cubicBezTo>
                                        <a:lnTo>
                                          <a:pt x="67145" y="351409"/>
                                        </a:lnTo>
                                        <a:cubicBezTo>
                                          <a:pt x="25400" y="304775"/>
                                          <a:pt x="0" y="243205"/>
                                          <a:pt x="0" y="175704"/>
                                        </a:cubicBezTo>
                                        <a:cubicBezTo>
                                          <a:pt x="0" y="108204"/>
                                          <a:pt x="25400" y="46634"/>
                                          <a:pt x="67145"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4550" y="65641"/>
                                    <a:ext cx="378689" cy="222631"/>
                                  </a:xfrm>
                                  <a:custGeom>
                                    <a:rect b="b" l="l" r="r" t="t"/>
                                    <a:pathLst>
                                      <a:path extrusionOk="0" h="222631" w="378689">
                                        <a:moveTo>
                                          <a:pt x="42570" y="0"/>
                                        </a:moveTo>
                                        <a:lnTo>
                                          <a:pt x="378689" y="0"/>
                                        </a:lnTo>
                                        <a:cubicBezTo>
                                          <a:pt x="374269" y="9474"/>
                                          <a:pt x="370396" y="19253"/>
                                          <a:pt x="367106" y="29286"/>
                                        </a:cubicBezTo>
                                        <a:lnTo>
                                          <a:pt x="56604" y="29286"/>
                                        </a:lnTo>
                                        <a:cubicBezTo>
                                          <a:pt x="39522" y="52197"/>
                                          <a:pt x="29400" y="80582"/>
                                          <a:pt x="29400" y="111354"/>
                                        </a:cubicBezTo>
                                        <a:cubicBezTo>
                                          <a:pt x="29400" y="142088"/>
                                          <a:pt x="39510" y="170447"/>
                                          <a:pt x="56553" y="193345"/>
                                        </a:cubicBezTo>
                                        <a:lnTo>
                                          <a:pt x="367081" y="193345"/>
                                        </a:lnTo>
                                        <a:cubicBezTo>
                                          <a:pt x="370370" y="203391"/>
                                          <a:pt x="374231" y="213157"/>
                                          <a:pt x="378663" y="222631"/>
                                        </a:cubicBezTo>
                                        <a:lnTo>
                                          <a:pt x="42507" y="222631"/>
                                        </a:lnTo>
                                        <a:cubicBezTo>
                                          <a:pt x="16078" y="193091"/>
                                          <a:pt x="0" y="154102"/>
                                          <a:pt x="0" y="111354"/>
                                        </a:cubicBezTo>
                                        <a:cubicBezTo>
                                          <a:pt x="0" y="68567"/>
                                          <a:pt x="16104" y="29553"/>
                                          <a:pt x="42570"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81600" y="1269"/>
                                    <a:ext cx="115621" cy="149098"/>
                                  </a:xfrm>
                                  <a:custGeom>
                                    <a:rect b="b" l="l" r="r" t="t"/>
                                    <a:pathLst>
                                      <a:path extrusionOk="0" h="149098" w="115621">
                                        <a:moveTo>
                                          <a:pt x="0" y="0"/>
                                        </a:moveTo>
                                        <a:lnTo>
                                          <a:pt x="24435" y="0"/>
                                        </a:lnTo>
                                        <a:lnTo>
                                          <a:pt x="24435" y="93828"/>
                                        </a:lnTo>
                                        <a:cubicBezTo>
                                          <a:pt x="24435" y="105169"/>
                                          <a:pt x="27089" y="113563"/>
                                          <a:pt x="32410" y="119012"/>
                                        </a:cubicBezTo>
                                        <a:cubicBezTo>
                                          <a:pt x="37719" y="124473"/>
                                          <a:pt x="46190" y="127203"/>
                                          <a:pt x="57810" y="127203"/>
                                        </a:cubicBezTo>
                                        <a:cubicBezTo>
                                          <a:pt x="69291" y="127203"/>
                                          <a:pt x="77711" y="124473"/>
                                          <a:pt x="83096" y="119012"/>
                                        </a:cubicBezTo>
                                        <a:cubicBezTo>
                                          <a:pt x="88481" y="113563"/>
                                          <a:pt x="91173" y="105169"/>
                                          <a:pt x="91173" y="93828"/>
                                        </a:cubicBezTo>
                                        <a:lnTo>
                                          <a:pt x="91173" y="0"/>
                                        </a:lnTo>
                                        <a:lnTo>
                                          <a:pt x="115621" y="0"/>
                                        </a:lnTo>
                                        <a:lnTo>
                                          <a:pt x="115621" y="95745"/>
                                        </a:lnTo>
                                        <a:cubicBezTo>
                                          <a:pt x="115621" y="114021"/>
                                          <a:pt x="110973" y="127483"/>
                                          <a:pt x="101702" y="136131"/>
                                        </a:cubicBezTo>
                                        <a:cubicBezTo>
                                          <a:pt x="92418" y="144780"/>
                                          <a:pt x="77787" y="149098"/>
                                          <a:pt x="57810" y="149098"/>
                                        </a:cubicBezTo>
                                        <a:cubicBezTo>
                                          <a:pt x="37973" y="149098"/>
                                          <a:pt x="23368" y="144780"/>
                                          <a:pt x="14021" y="136131"/>
                                        </a:cubicBezTo>
                                        <a:cubicBezTo>
                                          <a:pt x="4674" y="127483"/>
                                          <a:pt x="0" y="114021"/>
                                          <a:pt x="0" y="95745"/>
                                        </a:cubicBezTo>
                                        <a:lnTo>
                                          <a:pt x="0"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22487" y="39831"/>
                                    <a:ext cx="96076" cy="106921"/>
                                  </a:xfrm>
                                  <a:custGeom>
                                    <a:rect b="b" l="l" r="r" t="t"/>
                                    <a:pathLst>
                                      <a:path extrusionOk="0" h="106921" w="96076">
                                        <a:moveTo>
                                          <a:pt x="56121" y="0"/>
                                        </a:moveTo>
                                        <a:cubicBezTo>
                                          <a:pt x="68872" y="0"/>
                                          <a:pt x="78715" y="3619"/>
                                          <a:pt x="85662"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45"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41326" y="42609"/>
                                    <a:ext cx="23584" cy="104153"/>
                                  </a:xfrm>
                                  <a:custGeom>
                                    <a:rect b="b" l="l" r="r" t="t"/>
                                    <a:pathLst>
                                      <a:path extrusionOk="0" h="104153" w="23584">
                                        <a:moveTo>
                                          <a:pt x="0" y="0"/>
                                        </a:moveTo>
                                        <a:lnTo>
                                          <a:pt x="23584" y="0"/>
                                        </a:lnTo>
                                        <a:lnTo>
                                          <a:pt x="23584" y="104153"/>
                                        </a:lnTo>
                                        <a:lnTo>
                                          <a:pt x="0" y="104153"/>
                                        </a:lnTo>
                                        <a:lnTo>
                                          <a:pt x="0" y="0"/>
                                        </a:lnTo>
                                      </a:path>
                                    </a:pathLst>
                                  </a:custGeom>
                                  <a:solidFill>
                                    <a:srgbClr val="171913"/>
                                  </a:solidFill>
                                  <a:ln>
                                    <a:noFill/>
                                  </a:ln>
                                </wps:spPr>
                                <wps:bodyPr anchorCtr="0" anchor="ctr" bIns="91425" lIns="91425" spcFirstLastPara="1" rIns="91425" wrap="square" tIns="91425">
                                  <a:noAutofit/>
                                </wps:bodyPr>
                              </wps:wsp>
                              <wps:wsp>
                                <wps:cNvSpPr/>
                                <wps:cNvPr id="24" name="Shape 24"/>
                                <wps:spPr>
                                  <a:xfrm>
                                    <a:off x="878606" y="42604"/>
                                    <a:ext cx="107760" cy="104153"/>
                                  </a:xfrm>
                                  <a:custGeom>
                                    <a:rect b="b" l="l" r="r" t="t"/>
                                    <a:pathLst>
                                      <a:path extrusionOk="0" h="104153" w="107760">
                                        <a:moveTo>
                                          <a:pt x="0" y="0"/>
                                        </a:moveTo>
                                        <a:lnTo>
                                          <a:pt x="25502" y="0"/>
                                        </a:lnTo>
                                        <a:lnTo>
                                          <a:pt x="53988" y="77572"/>
                                        </a:lnTo>
                                        <a:lnTo>
                                          <a:pt x="82258" y="0"/>
                                        </a:lnTo>
                                        <a:lnTo>
                                          <a:pt x="107760" y="0"/>
                                        </a:lnTo>
                                        <a:lnTo>
                                          <a:pt x="67158" y="104153"/>
                                        </a:lnTo>
                                        <a:lnTo>
                                          <a:pt x="40805" y="104153"/>
                                        </a:lnTo>
                                        <a:lnTo>
                                          <a:pt x="0" y="0"/>
                                        </a:lnTo>
                                        <a:close/>
                                      </a:path>
                                    </a:pathLst>
                                  </a:custGeom>
                                  <a:solidFill>
                                    <a:srgbClr val="171913"/>
                                  </a:solidFill>
                                  <a:ln>
                                    <a:noFill/>
                                  </a:ln>
                                </wps:spPr>
                                <wps:bodyPr anchorCtr="0" anchor="ctr" bIns="91425" lIns="91425" spcFirstLastPara="1" rIns="91425" wrap="square" tIns="91425">
                                  <a:noAutofit/>
                                </wps:bodyPr>
                              </wps:wsp>
                              <wps:wsp>
                                <wps:cNvSpPr/>
                                <wps:cNvPr id="25" name="Shape 25"/>
                                <wps:spPr>
                                  <a:xfrm>
                                    <a:off x="990952" y="39834"/>
                                    <a:ext cx="53454" cy="109091"/>
                                  </a:xfrm>
                                  <a:custGeom>
                                    <a:rect b="b" l="l" r="r" t="t"/>
                                    <a:pathLst>
                                      <a:path extrusionOk="0" h="109091" w="53454">
                                        <a:moveTo>
                                          <a:pt x="53353" y="0"/>
                                        </a:moveTo>
                                        <a:lnTo>
                                          <a:pt x="53454" y="25"/>
                                        </a:lnTo>
                                        <a:lnTo>
                                          <a:pt x="53454" y="18995"/>
                                        </a:lnTo>
                                        <a:lnTo>
                                          <a:pt x="37090" y="22695"/>
                                        </a:lnTo>
                                        <a:cubicBezTo>
                                          <a:pt x="32626" y="25210"/>
                                          <a:pt x="29261" y="28981"/>
                                          <a:pt x="27000" y="34011"/>
                                        </a:cubicBezTo>
                                        <a:cubicBezTo>
                                          <a:pt x="25578" y="37135"/>
                                          <a:pt x="24663" y="40462"/>
                                          <a:pt x="24232" y="44006"/>
                                        </a:cubicBezTo>
                                        <a:lnTo>
                                          <a:pt x="53454" y="44006"/>
                                        </a:lnTo>
                                        <a:lnTo>
                                          <a:pt x="53454" y="61227"/>
                                        </a:lnTo>
                                        <a:lnTo>
                                          <a:pt x="23813" y="61227"/>
                                        </a:lnTo>
                                        <a:cubicBezTo>
                                          <a:pt x="24232" y="67450"/>
                                          <a:pt x="25298" y="72352"/>
                                          <a:pt x="27000" y="75882"/>
                                        </a:cubicBezTo>
                                        <a:cubicBezTo>
                                          <a:pt x="29121" y="80709"/>
                                          <a:pt x="32525" y="84392"/>
                                          <a:pt x="37198" y="86932"/>
                                        </a:cubicBezTo>
                                        <a:lnTo>
                                          <a:pt x="53454" y="90510"/>
                                        </a:lnTo>
                                        <a:lnTo>
                                          <a:pt x="53454" y="109091"/>
                                        </a:lnTo>
                                        <a:lnTo>
                                          <a:pt x="23914" y="102248"/>
                                        </a:lnTo>
                                        <a:cubicBezTo>
                                          <a:pt x="15342" y="97422"/>
                                          <a:pt x="9068" y="90627"/>
                                          <a:pt x="5106" y="81839"/>
                                        </a:cubicBezTo>
                                        <a:cubicBezTo>
                                          <a:pt x="1702" y="74181"/>
                                          <a:pt x="0" y="65113"/>
                                          <a:pt x="0" y="54635"/>
                                        </a:cubicBezTo>
                                        <a:cubicBezTo>
                                          <a:pt x="0" y="49251"/>
                                          <a:pt x="432" y="44361"/>
                                          <a:pt x="1283" y="39967"/>
                                        </a:cubicBezTo>
                                        <a:cubicBezTo>
                                          <a:pt x="2134" y="35573"/>
                                          <a:pt x="3404" y="31458"/>
                                          <a:pt x="5106" y="27635"/>
                                        </a:cubicBezTo>
                                        <a:cubicBezTo>
                                          <a:pt x="9068" y="18860"/>
                                          <a:pt x="15202" y="12052"/>
                                          <a:pt x="23495" y="7239"/>
                                        </a:cubicBezTo>
                                        <a:cubicBezTo>
                                          <a:pt x="31776" y="2413"/>
                                          <a:pt x="41732" y="0"/>
                                          <a:pt x="53353"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044406" y="110624"/>
                                    <a:ext cx="52819" cy="38672"/>
                                  </a:xfrm>
                                  <a:custGeom>
                                    <a:rect b="b" l="l" r="r" t="t"/>
                                    <a:pathLst>
                                      <a:path extrusionOk="0" h="38672" w="52819">
                                        <a:moveTo>
                                          <a:pt x="29439" y="0"/>
                                        </a:moveTo>
                                        <a:lnTo>
                                          <a:pt x="52819" y="0"/>
                                        </a:lnTo>
                                        <a:cubicBezTo>
                                          <a:pt x="51829" y="10478"/>
                                          <a:pt x="47727" y="19126"/>
                                          <a:pt x="40487" y="25921"/>
                                        </a:cubicBezTo>
                                        <a:cubicBezTo>
                                          <a:pt x="35814" y="30036"/>
                                          <a:pt x="30150" y="33185"/>
                                          <a:pt x="23495" y="35382"/>
                                        </a:cubicBezTo>
                                        <a:cubicBezTo>
                                          <a:pt x="16827" y="37579"/>
                                          <a:pt x="9525" y="38672"/>
                                          <a:pt x="1600" y="38672"/>
                                        </a:cubicBezTo>
                                        <a:lnTo>
                                          <a:pt x="0" y="38301"/>
                                        </a:lnTo>
                                        <a:lnTo>
                                          <a:pt x="0" y="19720"/>
                                        </a:lnTo>
                                        <a:lnTo>
                                          <a:pt x="1168" y="19977"/>
                                        </a:lnTo>
                                        <a:cubicBezTo>
                                          <a:pt x="5715" y="19977"/>
                                          <a:pt x="9817" y="19406"/>
                                          <a:pt x="13500" y="18275"/>
                                        </a:cubicBezTo>
                                        <a:cubicBezTo>
                                          <a:pt x="17183" y="17145"/>
                                          <a:pt x="20231" y="15507"/>
                                          <a:pt x="22644" y="13386"/>
                                        </a:cubicBezTo>
                                        <a:cubicBezTo>
                                          <a:pt x="24486" y="11684"/>
                                          <a:pt x="25997" y="9627"/>
                                          <a:pt x="27216" y="7214"/>
                                        </a:cubicBezTo>
                                        <a:cubicBezTo>
                                          <a:pt x="28410" y="4813"/>
                                          <a:pt x="29159" y="2400"/>
                                          <a:pt x="29439"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044406" y="39859"/>
                                    <a:ext cx="53454" cy="61202"/>
                                  </a:xfrm>
                                  <a:custGeom>
                                    <a:rect b="b" l="l" r="r" t="t"/>
                                    <a:pathLst>
                                      <a:path extrusionOk="0" h="61202" w="53454">
                                        <a:moveTo>
                                          <a:pt x="0" y="0"/>
                                        </a:moveTo>
                                        <a:lnTo>
                                          <a:pt x="29769" y="7214"/>
                                        </a:lnTo>
                                        <a:cubicBezTo>
                                          <a:pt x="38049" y="12028"/>
                                          <a:pt x="44107" y="18759"/>
                                          <a:pt x="47930" y="27395"/>
                                        </a:cubicBezTo>
                                        <a:cubicBezTo>
                                          <a:pt x="50051" y="32221"/>
                                          <a:pt x="51511" y="37250"/>
                                          <a:pt x="52299" y="42482"/>
                                        </a:cubicBezTo>
                                        <a:cubicBezTo>
                                          <a:pt x="53073" y="47740"/>
                                          <a:pt x="53454" y="53963"/>
                                          <a:pt x="53454" y="61202"/>
                                        </a:cubicBezTo>
                                        <a:lnTo>
                                          <a:pt x="0" y="61202"/>
                                        </a:lnTo>
                                        <a:lnTo>
                                          <a:pt x="0" y="43981"/>
                                        </a:lnTo>
                                        <a:lnTo>
                                          <a:pt x="29223" y="43981"/>
                                        </a:lnTo>
                                        <a:cubicBezTo>
                                          <a:pt x="28803" y="40298"/>
                                          <a:pt x="27953" y="36678"/>
                                          <a:pt x="26683" y="33135"/>
                                        </a:cubicBezTo>
                                        <a:cubicBezTo>
                                          <a:pt x="24409" y="28461"/>
                                          <a:pt x="21082" y="24918"/>
                                          <a:pt x="16688" y="22505"/>
                                        </a:cubicBezTo>
                                        <a:cubicBezTo>
                                          <a:pt x="12293" y="20105"/>
                                          <a:pt x="6845" y="18898"/>
                                          <a:pt x="317" y="18898"/>
                                        </a:cubicBezTo>
                                        <a:lnTo>
                                          <a:pt x="0" y="18970"/>
                                        </a:lnTo>
                                        <a:lnTo>
                                          <a:pt x="0"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116794" y="41117"/>
                                    <a:ext cx="61646" cy="105639"/>
                                  </a:xfrm>
                                  <a:custGeom>
                                    <a:rect b="b" l="l" r="r" t="t"/>
                                    <a:pathLst>
                                      <a:path extrusionOk="0" h="105639" w="61646">
                                        <a:moveTo>
                                          <a:pt x="51016" y="0"/>
                                        </a:moveTo>
                                        <a:cubicBezTo>
                                          <a:pt x="55131" y="0"/>
                                          <a:pt x="58674" y="419"/>
                                          <a:pt x="61646" y="1270"/>
                                        </a:cubicBezTo>
                                        <a:lnTo>
                                          <a:pt x="61646" y="22098"/>
                                        </a:lnTo>
                                        <a:cubicBezTo>
                                          <a:pt x="58534" y="21387"/>
                                          <a:pt x="54991" y="21044"/>
                                          <a:pt x="51016" y="21044"/>
                                        </a:cubicBezTo>
                                        <a:cubicBezTo>
                                          <a:pt x="41948" y="21044"/>
                                          <a:pt x="35115" y="23762"/>
                                          <a:pt x="30506" y="29223"/>
                                        </a:cubicBezTo>
                                        <a:cubicBezTo>
                                          <a:pt x="25908" y="34684"/>
                                          <a:pt x="23597" y="42583"/>
                                          <a:pt x="23597" y="52921"/>
                                        </a:cubicBezTo>
                                        <a:lnTo>
                                          <a:pt x="23597" y="105639"/>
                                        </a:lnTo>
                                        <a:lnTo>
                                          <a:pt x="0" y="105639"/>
                                        </a:lnTo>
                                        <a:lnTo>
                                          <a:pt x="0" y="1486"/>
                                        </a:lnTo>
                                        <a:lnTo>
                                          <a:pt x="23394" y="1486"/>
                                        </a:lnTo>
                                        <a:lnTo>
                                          <a:pt x="23394" y="13602"/>
                                        </a:lnTo>
                                        <a:cubicBezTo>
                                          <a:pt x="29477" y="4534"/>
                                          <a:pt x="38697" y="0"/>
                                          <a:pt x="51016"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188371" y="39833"/>
                                    <a:ext cx="89903" cy="110109"/>
                                  </a:xfrm>
                                  <a:custGeom>
                                    <a:rect b="b" l="l" r="r" t="t"/>
                                    <a:pathLst>
                                      <a:path extrusionOk="0" h="110109" w="89903">
                                        <a:moveTo>
                                          <a:pt x="44425" y="0"/>
                                        </a:moveTo>
                                        <a:cubicBezTo>
                                          <a:pt x="53912" y="0"/>
                                          <a:pt x="61951" y="1562"/>
                                          <a:pt x="68542" y="4686"/>
                                        </a:cubicBezTo>
                                        <a:cubicBezTo>
                                          <a:pt x="75133" y="7798"/>
                                          <a:pt x="79921" y="12408"/>
                                          <a:pt x="82893" y="18491"/>
                                        </a:cubicBezTo>
                                        <a:cubicBezTo>
                                          <a:pt x="84734" y="22746"/>
                                          <a:pt x="85649" y="27851"/>
                                          <a:pt x="85649" y="33807"/>
                                        </a:cubicBezTo>
                                        <a:lnTo>
                                          <a:pt x="63335" y="33807"/>
                                        </a:lnTo>
                                        <a:cubicBezTo>
                                          <a:pt x="63335" y="30683"/>
                                          <a:pt x="62776" y="27775"/>
                                          <a:pt x="61633" y="25095"/>
                                        </a:cubicBezTo>
                                        <a:cubicBezTo>
                                          <a:pt x="60223" y="22250"/>
                                          <a:pt x="57988" y="20091"/>
                                          <a:pt x="54940" y="18605"/>
                                        </a:cubicBezTo>
                                        <a:cubicBezTo>
                                          <a:pt x="51892" y="17120"/>
                                          <a:pt x="48247" y="16370"/>
                                          <a:pt x="43993" y="16370"/>
                                        </a:cubicBezTo>
                                        <a:cubicBezTo>
                                          <a:pt x="35344" y="16370"/>
                                          <a:pt x="29896" y="18707"/>
                                          <a:pt x="27623" y="23381"/>
                                        </a:cubicBezTo>
                                        <a:cubicBezTo>
                                          <a:pt x="27064" y="24663"/>
                                          <a:pt x="26784" y="26289"/>
                                          <a:pt x="26784" y="28270"/>
                                        </a:cubicBezTo>
                                        <a:cubicBezTo>
                                          <a:pt x="26784" y="30124"/>
                                          <a:pt x="27064" y="31534"/>
                                          <a:pt x="27623" y="32525"/>
                                        </a:cubicBezTo>
                                        <a:cubicBezTo>
                                          <a:pt x="28626" y="34798"/>
                                          <a:pt x="30391" y="36639"/>
                                          <a:pt x="32944" y="38049"/>
                                        </a:cubicBezTo>
                                        <a:cubicBezTo>
                                          <a:pt x="35496" y="39472"/>
                                          <a:pt x="38214" y="40576"/>
                                          <a:pt x="41123" y="41351"/>
                                        </a:cubicBezTo>
                                        <a:cubicBezTo>
                                          <a:pt x="44031" y="42126"/>
                                          <a:pt x="48311" y="43155"/>
                                          <a:pt x="53988" y="44425"/>
                                        </a:cubicBezTo>
                                        <a:cubicBezTo>
                                          <a:pt x="62776" y="46698"/>
                                          <a:pt x="69952" y="49352"/>
                                          <a:pt x="75552" y="52400"/>
                                        </a:cubicBezTo>
                                        <a:cubicBezTo>
                                          <a:pt x="81153" y="55448"/>
                                          <a:pt x="85230" y="59665"/>
                                          <a:pt x="87782" y="65049"/>
                                        </a:cubicBezTo>
                                        <a:cubicBezTo>
                                          <a:pt x="89192" y="68301"/>
                                          <a:pt x="89903" y="72199"/>
                                          <a:pt x="89903" y="76733"/>
                                        </a:cubicBezTo>
                                        <a:cubicBezTo>
                                          <a:pt x="89903" y="81699"/>
                                          <a:pt x="89053" y="86296"/>
                                          <a:pt x="87351" y="90551"/>
                                        </a:cubicBezTo>
                                        <a:cubicBezTo>
                                          <a:pt x="84379" y="96926"/>
                                          <a:pt x="79096" y="101790"/>
                                          <a:pt x="71514" y="105105"/>
                                        </a:cubicBezTo>
                                        <a:cubicBezTo>
                                          <a:pt x="63932" y="108445"/>
                                          <a:pt x="55042" y="110109"/>
                                          <a:pt x="44844" y="110109"/>
                                        </a:cubicBezTo>
                                        <a:cubicBezTo>
                                          <a:pt x="34354" y="110109"/>
                                          <a:pt x="25603" y="108407"/>
                                          <a:pt x="18593" y="105004"/>
                                        </a:cubicBezTo>
                                        <a:cubicBezTo>
                                          <a:pt x="11582" y="101600"/>
                                          <a:pt x="6515" y="96507"/>
                                          <a:pt x="3391" y="89700"/>
                                        </a:cubicBezTo>
                                        <a:cubicBezTo>
                                          <a:pt x="1130" y="84747"/>
                                          <a:pt x="0" y="78930"/>
                                          <a:pt x="0" y="72276"/>
                                        </a:cubicBezTo>
                                        <a:lnTo>
                                          <a:pt x="22949" y="72276"/>
                                        </a:lnTo>
                                        <a:cubicBezTo>
                                          <a:pt x="22949" y="76238"/>
                                          <a:pt x="23660" y="79578"/>
                                          <a:pt x="25083" y="82258"/>
                                        </a:cubicBezTo>
                                        <a:cubicBezTo>
                                          <a:pt x="28194" y="89065"/>
                                          <a:pt x="34925" y="92469"/>
                                          <a:pt x="45276" y="92469"/>
                                        </a:cubicBezTo>
                                        <a:cubicBezTo>
                                          <a:pt x="55613" y="92469"/>
                                          <a:pt x="61989" y="89776"/>
                                          <a:pt x="64389" y="84391"/>
                                        </a:cubicBezTo>
                                        <a:cubicBezTo>
                                          <a:pt x="65100" y="82550"/>
                                          <a:pt x="65456" y="80772"/>
                                          <a:pt x="65456" y="79070"/>
                                        </a:cubicBezTo>
                                        <a:cubicBezTo>
                                          <a:pt x="65456" y="77089"/>
                                          <a:pt x="65100" y="75247"/>
                                          <a:pt x="64389" y="73546"/>
                                        </a:cubicBezTo>
                                        <a:cubicBezTo>
                                          <a:pt x="63398" y="71425"/>
                                          <a:pt x="61811" y="69723"/>
                                          <a:pt x="59614" y="68453"/>
                                        </a:cubicBezTo>
                                        <a:cubicBezTo>
                                          <a:pt x="57417" y="67170"/>
                                          <a:pt x="54724" y="66078"/>
                                          <a:pt x="51537" y="65151"/>
                                        </a:cubicBezTo>
                                        <a:cubicBezTo>
                                          <a:pt x="48349" y="64237"/>
                                          <a:pt x="43853" y="63208"/>
                                          <a:pt x="38049" y="62078"/>
                                        </a:cubicBezTo>
                                        <a:cubicBezTo>
                                          <a:pt x="30112" y="60236"/>
                                          <a:pt x="23368" y="57785"/>
                                          <a:pt x="17856" y="54737"/>
                                        </a:cubicBezTo>
                                        <a:cubicBezTo>
                                          <a:pt x="12319" y="51689"/>
                                          <a:pt x="8357" y="47473"/>
                                          <a:pt x="5944" y="42088"/>
                                        </a:cubicBezTo>
                                        <a:cubicBezTo>
                                          <a:pt x="4534" y="38837"/>
                                          <a:pt x="3823" y="35014"/>
                                          <a:pt x="3823" y="30620"/>
                                        </a:cubicBezTo>
                                        <a:cubicBezTo>
                                          <a:pt x="3823" y="25933"/>
                                          <a:pt x="4674" y="21831"/>
                                          <a:pt x="6375" y="18288"/>
                                        </a:cubicBezTo>
                                        <a:cubicBezTo>
                                          <a:pt x="9068" y="12471"/>
                                          <a:pt x="13741" y="7976"/>
                                          <a:pt x="20409" y="4788"/>
                                        </a:cubicBezTo>
                                        <a:cubicBezTo>
                                          <a:pt x="27064" y="1600"/>
                                          <a:pt x="35065" y="0"/>
                                          <a:pt x="44425"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96506" y="42609"/>
                                    <a:ext cx="23584" cy="104153"/>
                                  </a:xfrm>
                                  <a:custGeom>
                                    <a:rect b="b" l="l" r="r" t="t"/>
                                    <a:pathLst>
                                      <a:path extrusionOk="0" h="104153" w="23584">
                                        <a:moveTo>
                                          <a:pt x="0" y="0"/>
                                        </a:moveTo>
                                        <a:lnTo>
                                          <a:pt x="23584" y="0"/>
                                        </a:lnTo>
                                        <a:lnTo>
                                          <a:pt x="23584" y="104153"/>
                                        </a:lnTo>
                                        <a:lnTo>
                                          <a:pt x="0" y="104153"/>
                                        </a:lnTo>
                                        <a:lnTo>
                                          <a:pt x="0" y="0"/>
                                        </a:lnTo>
                                      </a:path>
                                    </a:pathLst>
                                  </a:custGeom>
                                  <a:solidFill>
                                    <a:srgbClr val="171913"/>
                                  </a:solidFill>
                                  <a:ln>
                                    <a:noFill/>
                                  </a:ln>
                                </wps:spPr>
                                <wps:bodyPr anchorCtr="0" anchor="ctr" bIns="91425" lIns="91425" spcFirstLastPara="1" rIns="91425" wrap="square" tIns="91425">
                                  <a:noAutofit/>
                                </wps:bodyPr>
                              </wps:wsp>
                              <wps:wsp>
                                <wps:cNvSpPr/>
                                <wps:cNvPr id="31" name="Shape 31"/>
                                <wps:spPr>
                                  <a:xfrm>
                                    <a:off x="1338524" y="39833"/>
                                    <a:ext cx="53778" cy="109474"/>
                                  </a:xfrm>
                                  <a:custGeom>
                                    <a:rect b="b" l="l" r="r" t="t"/>
                                    <a:pathLst>
                                      <a:path extrusionOk="0" h="109474" w="53778">
                                        <a:moveTo>
                                          <a:pt x="48247" y="0"/>
                                        </a:moveTo>
                                        <a:lnTo>
                                          <a:pt x="53778" y="1052"/>
                                        </a:lnTo>
                                        <a:lnTo>
                                          <a:pt x="53778" y="20090"/>
                                        </a:lnTo>
                                        <a:lnTo>
                                          <a:pt x="38481" y="23711"/>
                                        </a:lnTo>
                                        <a:cubicBezTo>
                                          <a:pt x="34087" y="26187"/>
                                          <a:pt x="30747" y="29908"/>
                                          <a:pt x="28486" y="34861"/>
                                        </a:cubicBezTo>
                                        <a:cubicBezTo>
                                          <a:pt x="26213" y="40246"/>
                                          <a:pt x="25083" y="46914"/>
                                          <a:pt x="25083" y="54839"/>
                                        </a:cubicBezTo>
                                        <a:cubicBezTo>
                                          <a:pt x="25083" y="62636"/>
                                          <a:pt x="26213" y="69228"/>
                                          <a:pt x="28486" y="74613"/>
                                        </a:cubicBezTo>
                                        <a:cubicBezTo>
                                          <a:pt x="30747" y="79578"/>
                                          <a:pt x="34087" y="83325"/>
                                          <a:pt x="38481" y="85877"/>
                                        </a:cubicBezTo>
                                        <a:lnTo>
                                          <a:pt x="53778" y="89597"/>
                                        </a:lnTo>
                                        <a:lnTo>
                                          <a:pt x="53778" y="108407"/>
                                        </a:lnTo>
                                        <a:lnTo>
                                          <a:pt x="48247" y="109474"/>
                                        </a:lnTo>
                                        <a:cubicBezTo>
                                          <a:pt x="38049" y="109474"/>
                                          <a:pt x="29337" y="107201"/>
                                          <a:pt x="22111" y="102667"/>
                                        </a:cubicBezTo>
                                        <a:cubicBezTo>
                                          <a:pt x="14884" y="98133"/>
                                          <a:pt x="9423" y="91757"/>
                                          <a:pt x="5741" y="83541"/>
                                        </a:cubicBezTo>
                                        <a:cubicBezTo>
                                          <a:pt x="3899" y="79426"/>
                                          <a:pt x="2489" y="74930"/>
                                          <a:pt x="1499" y="70040"/>
                                        </a:cubicBezTo>
                                        <a:cubicBezTo>
                                          <a:pt x="495" y="65151"/>
                                          <a:pt x="0" y="60084"/>
                                          <a:pt x="0" y="54839"/>
                                        </a:cubicBezTo>
                                        <a:cubicBezTo>
                                          <a:pt x="0" y="44082"/>
                                          <a:pt x="1918" y="34442"/>
                                          <a:pt x="5741" y="25933"/>
                                        </a:cubicBezTo>
                                        <a:cubicBezTo>
                                          <a:pt x="9423" y="17716"/>
                                          <a:pt x="14884" y="11341"/>
                                          <a:pt x="22111" y="6807"/>
                                        </a:cubicBezTo>
                                        <a:cubicBezTo>
                                          <a:pt x="29337" y="2273"/>
                                          <a:pt x="38049" y="0"/>
                                          <a:pt x="48247"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392303" y="1263"/>
                                    <a:ext cx="52076" cy="146977"/>
                                  </a:xfrm>
                                  <a:custGeom>
                                    <a:rect b="b" l="l" r="r" t="t"/>
                                    <a:pathLst>
                                      <a:path extrusionOk="0" h="146977" w="52076">
                                        <a:moveTo>
                                          <a:pt x="28696" y="0"/>
                                        </a:moveTo>
                                        <a:lnTo>
                                          <a:pt x="52076" y="0"/>
                                        </a:lnTo>
                                        <a:lnTo>
                                          <a:pt x="52076" y="145491"/>
                                        </a:lnTo>
                                        <a:lnTo>
                                          <a:pt x="29127" y="145491"/>
                                        </a:lnTo>
                                        <a:lnTo>
                                          <a:pt x="29127" y="132956"/>
                                        </a:lnTo>
                                        <a:cubicBezTo>
                                          <a:pt x="25152" y="137909"/>
                                          <a:pt x="20225" y="141668"/>
                                          <a:pt x="14357" y="144209"/>
                                        </a:cubicBezTo>
                                        <a:lnTo>
                                          <a:pt x="0" y="146977"/>
                                        </a:lnTo>
                                        <a:lnTo>
                                          <a:pt x="0" y="128167"/>
                                        </a:lnTo>
                                        <a:lnTo>
                                          <a:pt x="425" y="128270"/>
                                        </a:lnTo>
                                        <a:cubicBezTo>
                                          <a:pt x="9214" y="128270"/>
                                          <a:pt x="16122" y="125476"/>
                                          <a:pt x="21152" y="119875"/>
                                        </a:cubicBezTo>
                                        <a:cubicBezTo>
                                          <a:pt x="26181" y="114275"/>
                                          <a:pt x="28696" y="106312"/>
                                          <a:pt x="28696" y="95961"/>
                                        </a:cubicBezTo>
                                        <a:lnTo>
                                          <a:pt x="28696" y="90653"/>
                                        </a:lnTo>
                                        <a:cubicBezTo>
                                          <a:pt x="28696" y="80315"/>
                                          <a:pt x="26181" y="72377"/>
                                          <a:pt x="21152" y="66840"/>
                                        </a:cubicBezTo>
                                        <a:cubicBezTo>
                                          <a:pt x="16122" y="61316"/>
                                          <a:pt x="9214" y="58560"/>
                                          <a:pt x="425" y="58560"/>
                                        </a:cubicBezTo>
                                        <a:lnTo>
                                          <a:pt x="0" y="58660"/>
                                        </a:lnTo>
                                        <a:lnTo>
                                          <a:pt x="0" y="39622"/>
                                        </a:lnTo>
                                        <a:lnTo>
                                          <a:pt x="14027" y="42291"/>
                                        </a:lnTo>
                                        <a:cubicBezTo>
                                          <a:pt x="19844" y="44780"/>
                                          <a:pt x="24733" y="48425"/>
                                          <a:pt x="28696" y="53238"/>
                                        </a:cubicBezTo>
                                        <a:lnTo>
                                          <a:pt x="28696"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463189" y="84122"/>
                                    <a:ext cx="49835" cy="65180"/>
                                  </a:xfrm>
                                  <a:custGeom>
                                    <a:rect b="b" l="l" r="r" t="t"/>
                                    <a:pathLst>
                                      <a:path extrusionOk="0" h="65180" w="49835">
                                        <a:moveTo>
                                          <a:pt x="49835" y="0"/>
                                        </a:moveTo>
                                        <a:lnTo>
                                          <a:pt x="49835" y="17017"/>
                                        </a:lnTo>
                                        <a:lnTo>
                                          <a:pt x="35700" y="18418"/>
                                        </a:lnTo>
                                        <a:cubicBezTo>
                                          <a:pt x="30607" y="19688"/>
                                          <a:pt x="27280" y="22025"/>
                                          <a:pt x="25717" y="25429"/>
                                        </a:cubicBezTo>
                                        <a:cubicBezTo>
                                          <a:pt x="24867" y="27130"/>
                                          <a:pt x="24435" y="29124"/>
                                          <a:pt x="24435" y="31385"/>
                                        </a:cubicBezTo>
                                        <a:cubicBezTo>
                                          <a:pt x="24435" y="33658"/>
                                          <a:pt x="24867" y="35779"/>
                                          <a:pt x="25717" y="37760"/>
                                        </a:cubicBezTo>
                                        <a:cubicBezTo>
                                          <a:pt x="27127" y="40732"/>
                                          <a:pt x="29616" y="42929"/>
                                          <a:pt x="33160" y="44352"/>
                                        </a:cubicBezTo>
                                        <a:cubicBezTo>
                                          <a:pt x="36690" y="45774"/>
                                          <a:pt x="40881" y="46473"/>
                                          <a:pt x="45694" y="46473"/>
                                        </a:cubicBezTo>
                                        <a:lnTo>
                                          <a:pt x="49835" y="45594"/>
                                        </a:lnTo>
                                        <a:lnTo>
                                          <a:pt x="49835" y="63445"/>
                                        </a:lnTo>
                                        <a:lnTo>
                                          <a:pt x="39535" y="65180"/>
                                        </a:lnTo>
                                        <a:cubicBezTo>
                                          <a:pt x="30315" y="65180"/>
                                          <a:pt x="22530" y="63694"/>
                                          <a:pt x="16154" y="60709"/>
                                        </a:cubicBezTo>
                                        <a:cubicBezTo>
                                          <a:pt x="9779" y="57737"/>
                                          <a:pt x="5309" y="53343"/>
                                          <a:pt x="2756" y="47539"/>
                                        </a:cubicBezTo>
                                        <a:cubicBezTo>
                                          <a:pt x="914" y="43437"/>
                                          <a:pt x="0" y="38751"/>
                                          <a:pt x="0" y="33506"/>
                                        </a:cubicBezTo>
                                        <a:cubicBezTo>
                                          <a:pt x="0" y="28273"/>
                                          <a:pt x="851" y="23727"/>
                                          <a:pt x="2540" y="19904"/>
                                        </a:cubicBezTo>
                                        <a:cubicBezTo>
                                          <a:pt x="6083" y="12119"/>
                                          <a:pt x="12116" y="6760"/>
                                          <a:pt x="20612" y="3864"/>
                                        </a:cubicBezTo>
                                        <a:lnTo>
                                          <a:pt x="49835"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67227" y="40087"/>
                                    <a:ext cx="45796" cy="35250"/>
                                  </a:xfrm>
                                  <a:custGeom>
                                    <a:rect b="b" l="l" r="r" t="t"/>
                                    <a:pathLst>
                                      <a:path extrusionOk="0" h="35250" w="45796">
                                        <a:moveTo>
                                          <a:pt x="45796" y="0"/>
                                        </a:moveTo>
                                        <a:lnTo>
                                          <a:pt x="45796" y="18711"/>
                                        </a:lnTo>
                                        <a:lnTo>
                                          <a:pt x="33147" y="20797"/>
                                        </a:lnTo>
                                        <a:cubicBezTo>
                                          <a:pt x="29464" y="22359"/>
                                          <a:pt x="26848" y="24836"/>
                                          <a:pt x="25286" y="28226"/>
                                        </a:cubicBezTo>
                                        <a:cubicBezTo>
                                          <a:pt x="24295" y="30792"/>
                                          <a:pt x="23800" y="33116"/>
                                          <a:pt x="23800" y="35250"/>
                                        </a:cubicBezTo>
                                        <a:lnTo>
                                          <a:pt x="0" y="35250"/>
                                        </a:lnTo>
                                        <a:cubicBezTo>
                                          <a:pt x="0" y="29293"/>
                                          <a:pt x="991" y="24264"/>
                                          <a:pt x="2972" y="20162"/>
                                        </a:cubicBezTo>
                                        <a:cubicBezTo>
                                          <a:pt x="6020" y="13355"/>
                                          <a:pt x="11227" y="8253"/>
                                          <a:pt x="18594" y="4852"/>
                                        </a:cubicBezTo>
                                        <a:lnTo>
                                          <a:pt x="45796"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513024" y="39840"/>
                                    <a:ext cx="48997" cy="107727"/>
                                  </a:xfrm>
                                  <a:custGeom>
                                    <a:rect b="b" l="l" r="r" t="t"/>
                                    <a:pathLst>
                                      <a:path extrusionOk="0" h="107727" w="48997">
                                        <a:moveTo>
                                          <a:pt x="1384" y="0"/>
                                        </a:moveTo>
                                        <a:cubicBezTo>
                                          <a:pt x="12865" y="0"/>
                                          <a:pt x="22174" y="1702"/>
                                          <a:pt x="29337" y="5105"/>
                                        </a:cubicBezTo>
                                        <a:cubicBezTo>
                                          <a:pt x="36487" y="8496"/>
                                          <a:pt x="41631" y="13818"/>
                                          <a:pt x="44742" y="21044"/>
                                        </a:cubicBezTo>
                                        <a:cubicBezTo>
                                          <a:pt x="47574" y="27280"/>
                                          <a:pt x="48997" y="35573"/>
                                          <a:pt x="48997" y="45911"/>
                                        </a:cubicBezTo>
                                        <a:lnTo>
                                          <a:pt x="48997" y="106909"/>
                                        </a:lnTo>
                                        <a:lnTo>
                                          <a:pt x="25400" y="106909"/>
                                        </a:lnTo>
                                        <a:lnTo>
                                          <a:pt x="25400" y="95225"/>
                                        </a:lnTo>
                                        <a:cubicBezTo>
                                          <a:pt x="21647" y="99968"/>
                                          <a:pt x="16796" y="103527"/>
                                          <a:pt x="10846" y="105901"/>
                                        </a:cubicBezTo>
                                        <a:lnTo>
                                          <a:pt x="0" y="107727"/>
                                        </a:lnTo>
                                        <a:lnTo>
                                          <a:pt x="0" y="89876"/>
                                        </a:lnTo>
                                        <a:lnTo>
                                          <a:pt x="12865" y="87147"/>
                                        </a:lnTo>
                                        <a:cubicBezTo>
                                          <a:pt x="17399" y="84734"/>
                                          <a:pt x="20726" y="81191"/>
                                          <a:pt x="22847" y="76518"/>
                                        </a:cubicBezTo>
                                        <a:cubicBezTo>
                                          <a:pt x="24549" y="72403"/>
                                          <a:pt x="25400" y="67589"/>
                                          <a:pt x="25400" y="62065"/>
                                        </a:cubicBezTo>
                                        <a:lnTo>
                                          <a:pt x="25400" y="60782"/>
                                        </a:lnTo>
                                        <a:lnTo>
                                          <a:pt x="5207" y="60782"/>
                                        </a:lnTo>
                                        <a:lnTo>
                                          <a:pt x="0" y="61298"/>
                                        </a:lnTo>
                                        <a:lnTo>
                                          <a:pt x="0" y="44282"/>
                                        </a:lnTo>
                                        <a:lnTo>
                                          <a:pt x="3721" y="43790"/>
                                        </a:lnTo>
                                        <a:lnTo>
                                          <a:pt x="25400" y="43790"/>
                                        </a:lnTo>
                                        <a:lnTo>
                                          <a:pt x="25400" y="41021"/>
                                        </a:lnTo>
                                        <a:cubicBezTo>
                                          <a:pt x="25400" y="38329"/>
                                          <a:pt x="25260" y="36106"/>
                                          <a:pt x="24981" y="34328"/>
                                        </a:cubicBezTo>
                                        <a:cubicBezTo>
                                          <a:pt x="24689" y="32550"/>
                                          <a:pt x="24130" y="30747"/>
                                          <a:pt x="23279" y="28905"/>
                                        </a:cubicBezTo>
                                        <a:cubicBezTo>
                                          <a:pt x="20155" y="22111"/>
                                          <a:pt x="12941" y="18694"/>
                                          <a:pt x="1600" y="18694"/>
                                        </a:cubicBezTo>
                                        <a:lnTo>
                                          <a:pt x="0" y="18958"/>
                                        </a:lnTo>
                                        <a:lnTo>
                                          <a:pt x="0" y="247"/>
                                        </a:lnTo>
                                        <a:lnTo>
                                          <a:pt x="1384"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579997" y="39833"/>
                                    <a:ext cx="53778" cy="109474"/>
                                  </a:xfrm>
                                  <a:custGeom>
                                    <a:rect b="b" l="l" r="r" t="t"/>
                                    <a:pathLst>
                                      <a:path extrusionOk="0" h="109474" w="53778">
                                        <a:moveTo>
                                          <a:pt x="48247" y="0"/>
                                        </a:moveTo>
                                        <a:lnTo>
                                          <a:pt x="53778" y="1052"/>
                                        </a:lnTo>
                                        <a:lnTo>
                                          <a:pt x="53778" y="20090"/>
                                        </a:lnTo>
                                        <a:lnTo>
                                          <a:pt x="38481" y="23711"/>
                                        </a:lnTo>
                                        <a:cubicBezTo>
                                          <a:pt x="34074" y="26187"/>
                                          <a:pt x="30747" y="29908"/>
                                          <a:pt x="28486" y="34861"/>
                                        </a:cubicBezTo>
                                        <a:cubicBezTo>
                                          <a:pt x="26213" y="40246"/>
                                          <a:pt x="25083" y="46914"/>
                                          <a:pt x="25083" y="54839"/>
                                        </a:cubicBezTo>
                                        <a:cubicBezTo>
                                          <a:pt x="25083" y="62636"/>
                                          <a:pt x="26213" y="69228"/>
                                          <a:pt x="28486" y="74613"/>
                                        </a:cubicBezTo>
                                        <a:cubicBezTo>
                                          <a:pt x="30747" y="79578"/>
                                          <a:pt x="34074" y="83325"/>
                                          <a:pt x="38481" y="85877"/>
                                        </a:cubicBezTo>
                                        <a:lnTo>
                                          <a:pt x="53778" y="89597"/>
                                        </a:lnTo>
                                        <a:lnTo>
                                          <a:pt x="53778" y="108407"/>
                                        </a:lnTo>
                                        <a:lnTo>
                                          <a:pt x="48247" y="109474"/>
                                        </a:lnTo>
                                        <a:cubicBezTo>
                                          <a:pt x="38049" y="109474"/>
                                          <a:pt x="29337" y="107201"/>
                                          <a:pt x="22111" y="102667"/>
                                        </a:cubicBezTo>
                                        <a:cubicBezTo>
                                          <a:pt x="14884" y="98133"/>
                                          <a:pt x="9423" y="91757"/>
                                          <a:pt x="5740" y="83541"/>
                                        </a:cubicBezTo>
                                        <a:cubicBezTo>
                                          <a:pt x="3899" y="79426"/>
                                          <a:pt x="2489" y="74930"/>
                                          <a:pt x="1499" y="70040"/>
                                        </a:cubicBezTo>
                                        <a:cubicBezTo>
                                          <a:pt x="495" y="65151"/>
                                          <a:pt x="0" y="60084"/>
                                          <a:pt x="0" y="54839"/>
                                        </a:cubicBezTo>
                                        <a:cubicBezTo>
                                          <a:pt x="0" y="44082"/>
                                          <a:pt x="1918" y="34442"/>
                                          <a:pt x="5740" y="25933"/>
                                        </a:cubicBezTo>
                                        <a:cubicBezTo>
                                          <a:pt x="9423" y="17716"/>
                                          <a:pt x="14884" y="11341"/>
                                          <a:pt x="22111" y="6807"/>
                                        </a:cubicBezTo>
                                        <a:cubicBezTo>
                                          <a:pt x="29337" y="2273"/>
                                          <a:pt x="38049" y="0"/>
                                          <a:pt x="48247"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633775" y="1263"/>
                                    <a:ext cx="52076" cy="146977"/>
                                  </a:xfrm>
                                  <a:custGeom>
                                    <a:rect b="b" l="l" r="r" t="t"/>
                                    <a:pathLst>
                                      <a:path extrusionOk="0" h="146977" w="52076">
                                        <a:moveTo>
                                          <a:pt x="28696" y="0"/>
                                        </a:moveTo>
                                        <a:lnTo>
                                          <a:pt x="52076" y="0"/>
                                        </a:lnTo>
                                        <a:lnTo>
                                          <a:pt x="52076" y="145491"/>
                                        </a:lnTo>
                                        <a:lnTo>
                                          <a:pt x="29127" y="145491"/>
                                        </a:lnTo>
                                        <a:lnTo>
                                          <a:pt x="29127" y="132956"/>
                                        </a:lnTo>
                                        <a:cubicBezTo>
                                          <a:pt x="25152" y="137909"/>
                                          <a:pt x="20225" y="141668"/>
                                          <a:pt x="14345" y="144209"/>
                                        </a:cubicBezTo>
                                        <a:lnTo>
                                          <a:pt x="0" y="146977"/>
                                        </a:lnTo>
                                        <a:lnTo>
                                          <a:pt x="0" y="128167"/>
                                        </a:lnTo>
                                        <a:lnTo>
                                          <a:pt x="426" y="128270"/>
                                        </a:lnTo>
                                        <a:cubicBezTo>
                                          <a:pt x="9214" y="128270"/>
                                          <a:pt x="16123" y="125476"/>
                                          <a:pt x="21152" y="119875"/>
                                        </a:cubicBezTo>
                                        <a:cubicBezTo>
                                          <a:pt x="26181" y="114275"/>
                                          <a:pt x="28696" y="106312"/>
                                          <a:pt x="28696" y="95961"/>
                                        </a:cubicBezTo>
                                        <a:lnTo>
                                          <a:pt x="28696" y="90653"/>
                                        </a:lnTo>
                                        <a:cubicBezTo>
                                          <a:pt x="28696" y="80315"/>
                                          <a:pt x="26181" y="72377"/>
                                          <a:pt x="21152" y="66840"/>
                                        </a:cubicBezTo>
                                        <a:cubicBezTo>
                                          <a:pt x="16123" y="61316"/>
                                          <a:pt x="9214" y="58560"/>
                                          <a:pt x="426" y="58560"/>
                                        </a:cubicBezTo>
                                        <a:lnTo>
                                          <a:pt x="0" y="58660"/>
                                        </a:lnTo>
                                        <a:lnTo>
                                          <a:pt x="0" y="39622"/>
                                        </a:lnTo>
                                        <a:lnTo>
                                          <a:pt x="14027" y="42291"/>
                                        </a:lnTo>
                                        <a:cubicBezTo>
                                          <a:pt x="19844" y="44780"/>
                                          <a:pt x="24733" y="48425"/>
                                          <a:pt x="28696" y="53238"/>
                                        </a:cubicBezTo>
                                        <a:lnTo>
                                          <a:pt x="28696"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78838" y="197753"/>
                                    <a:ext cx="138570" cy="157289"/>
                                  </a:xfrm>
                                  <a:custGeom>
                                    <a:rect b="b" l="l" r="r" t="t"/>
                                    <a:pathLst>
                                      <a:path extrusionOk="0" h="157289" w="138570">
                                        <a:moveTo>
                                          <a:pt x="71831" y="0"/>
                                        </a:moveTo>
                                        <a:cubicBezTo>
                                          <a:pt x="81623" y="0"/>
                                          <a:pt x="90615" y="1422"/>
                                          <a:pt x="98831" y="4254"/>
                                        </a:cubicBezTo>
                                        <a:cubicBezTo>
                                          <a:pt x="107036" y="7087"/>
                                          <a:pt x="114135" y="11265"/>
                                          <a:pt x="120079" y="16789"/>
                                        </a:cubicBezTo>
                                        <a:cubicBezTo>
                                          <a:pt x="125603" y="21755"/>
                                          <a:pt x="129934" y="27775"/>
                                          <a:pt x="133045" y="34861"/>
                                        </a:cubicBezTo>
                                        <a:cubicBezTo>
                                          <a:pt x="136157" y="41948"/>
                                          <a:pt x="137859" y="49670"/>
                                          <a:pt x="138151" y="58026"/>
                                        </a:cubicBezTo>
                                        <a:lnTo>
                                          <a:pt x="112433" y="58026"/>
                                        </a:lnTo>
                                        <a:cubicBezTo>
                                          <a:pt x="111862" y="47257"/>
                                          <a:pt x="108102" y="38608"/>
                                          <a:pt x="101168" y="32093"/>
                                        </a:cubicBezTo>
                                        <a:cubicBezTo>
                                          <a:pt x="93523" y="25286"/>
                                          <a:pt x="83452" y="21895"/>
                                          <a:pt x="70993" y="21895"/>
                                        </a:cubicBezTo>
                                        <a:cubicBezTo>
                                          <a:pt x="61354" y="21895"/>
                                          <a:pt x="53200" y="23914"/>
                                          <a:pt x="46546" y="27953"/>
                                        </a:cubicBezTo>
                                        <a:cubicBezTo>
                                          <a:pt x="39878" y="31991"/>
                                          <a:pt x="34849" y="37694"/>
                                          <a:pt x="31445" y="45060"/>
                                        </a:cubicBezTo>
                                        <a:cubicBezTo>
                                          <a:pt x="29604" y="49454"/>
                                          <a:pt x="28219" y="54381"/>
                                          <a:pt x="27305" y="59830"/>
                                        </a:cubicBezTo>
                                        <a:cubicBezTo>
                                          <a:pt x="26378" y="65291"/>
                                          <a:pt x="25921" y="71564"/>
                                          <a:pt x="25921" y="78651"/>
                                        </a:cubicBezTo>
                                        <a:cubicBezTo>
                                          <a:pt x="25921" y="85865"/>
                                          <a:pt x="26353" y="92215"/>
                                          <a:pt x="27203" y="97663"/>
                                        </a:cubicBezTo>
                                        <a:cubicBezTo>
                                          <a:pt x="28054" y="103124"/>
                                          <a:pt x="29464" y="107975"/>
                                          <a:pt x="31445" y="112230"/>
                                        </a:cubicBezTo>
                                        <a:cubicBezTo>
                                          <a:pt x="34849" y="119736"/>
                                          <a:pt x="39878" y="125476"/>
                                          <a:pt x="46546" y="129438"/>
                                        </a:cubicBezTo>
                                        <a:cubicBezTo>
                                          <a:pt x="53200" y="133413"/>
                                          <a:pt x="61354" y="135395"/>
                                          <a:pt x="70993" y="135395"/>
                                        </a:cubicBezTo>
                                        <a:cubicBezTo>
                                          <a:pt x="77368" y="135395"/>
                                          <a:pt x="83172" y="134506"/>
                                          <a:pt x="88417" y="132740"/>
                                        </a:cubicBezTo>
                                        <a:cubicBezTo>
                                          <a:pt x="93663" y="130962"/>
                                          <a:pt x="98120" y="128460"/>
                                          <a:pt x="101803" y="125197"/>
                                        </a:cubicBezTo>
                                        <a:cubicBezTo>
                                          <a:pt x="108750" y="118961"/>
                                          <a:pt x="112433" y="110172"/>
                                          <a:pt x="112852" y="98831"/>
                                        </a:cubicBezTo>
                                        <a:lnTo>
                                          <a:pt x="138570" y="98831"/>
                                        </a:lnTo>
                                        <a:cubicBezTo>
                                          <a:pt x="138430" y="107340"/>
                                          <a:pt x="136843" y="115138"/>
                                          <a:pt x="133795" y="122212"/>
                                        </a:cubicBezTo>
                                        <a:cubicBezTo>
                                          <a:pt x="130747" y="129299"/>
                                          <a:pt x="126454" y="135395"/>
                                          <a:pt x="120942" y="140500"/>
                                        </a:cubicBezTo>
                                        <a:cubicBezTo>
                                          <a:pt x="114973" y="146025"/>
                                          <a:pt x="107823" y="150203"/>
                                          <a:pt x="99466" y="153035"/>
                                        </a:cubicBezTo>
                                        <a:cubicBezTo>
                                          <a:pt x="91110" y="155867"/>
                                          <a:pt x="81966" y="157289"/>
                                          <a:pt x="72047" y="157289"/>
                                        </a:cubicBezTo>
                                        <a:cubicBezTo>
                                          <a:pt x="56172" y="157289"/>
                                          <a:pt x="42786" y="154026"/>
                                          <a:pt x="31877" y="147510"/>
                                        </a:cubicBezTo>
                                        <a:cubicBezTo>
                                          <a:pt x="20968" y="140995"/>
                                          <a:pt x="12890" y="131712"/>
                                          <a:pt x="7645" y="119672"/>
                                        </a:cubicBezTo>
                                        <a:cubicBezTo>
                                          <a:pt x="2540" y="108471"/>
                                          <a:pt x="0" y="94793"/>
                                          <a:pt x="0" y="78651"/>
                                        </a:cubicBezTo>
                                        <a:cubicBezTo>
                                          <a:pt x="0" y="62776"/>
                                          <a:pt x="2540" y="49035"/>
                                          <a:pt x="7645" y="37414"/>
                                        </a:cubicBezTo>
                                        <a:cubicBezTo>
                                          <a:pt x="13030" y="25514"/>
                                          <a:pt x="21146" y="16294"/>
                                          <a:pt x="31979" y="9779"/>
                                        </a:cubicBezTo>
                                        <a:cubicBezTo>
                                          <a:pt x="42824" y="3264"/>
                                          <a:pt x="56109" y="0"/>
                                          <a:pt x="71831"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734392" y="244513"/>
                                    <a:ext cx="53778" cy="109461"/>
                                  </a:xfrm>
                                  <a:custGeom>
                                    <a:rect b="b" l="l" r="r" t="t"/>
                                    <a:pathLst>
                                      <a:path extrusionOk="0" h="109461" w="53778">
                                        <a:moveTo>
                                          <a:pt x="53772" y="0"/>
                                        </a:moveTo>
                                        <a:lnTo>
                                          <a:pt x="53778" y="2"/>
                                        </a:lnTo>
                                        <a:lnTo>
                                          <a:pt x="53778" y="19979"/>
                                        </a:lnTo>
                                        <a:lnTo>
                                          <a:pt x="53772" y="19977"/>
                                        </a:lnTo>
                                        <a:cubicBezTo>
                                          <a:pt x="47396" y="19977"/>
                                          <a:pt x="42088" y="21260"/>
                                          <a:pt x="37833" y="23813"/>
                                        </a:cubicBezTo>
                                        <a:cubicBezTo>
                                          <a:pt x="33579" y="26352"/>
                                          <a:pt x="30404" y="30048"/>
                                          <a:pt x="28270" y="34861"/>
                                        </a:cubicBezTo>
                                        <a:cubicBezTo>
                                          <a:pt x="25997" y="39827"/>
                                          <a:pt x="24867" y="46482"/>
                                          <a:pt x="24867" y="54839"/>
                                        </a:cubicBezTo>
                                        <a:cubicBezTo>
                                          <a:pt x="24867" y="63055"/>
                                          <a:pt x="25997" y="69710"/>
                                          <a:pt x="28270" y="74816"/>
                                        </a:cubicBezTo>
                                        <a:cubicBezTo>
                                          <a:pt x="30404" y="79489"/>
                                          <a:pt x="33579" y="83147"/>
                                          <a:pt x="37833" y="85763"/>
                                        </a:cubicBezTo>
                                        <a:cubicBezTo>
                                          <a:pt x="42088" y="88392"/>
                                          <a:pt x="47396" y="89700"/>
                                          <a:pt x="53772" y="89700"/>
                                        </a:cubicBezTo>
                                        <a:lnTo>
                                          <a:pt x="53778" y="89699"/>
                                        </a:lnTo>
                                        <a:lnTo>
                                          <a:pt x="53778" y="109460"/>
                                        </a:lnTo>
                                        <a:lnTo>
                                          <a:pt x="53772" y="109461"/>
                                        </a:lnTo>
                                        <a:cubicBezTo>
                                          <a:pt x="41872" y="109461"/>
                                          <a:pt x="31814" y="106985"/>
                                          <a:pt x="23597" y="102019"/>
                                        </a:cubicBezTo>
                                        <a:cubicBezTo>
                                          <a:pt x="15367" y="97066"/>
                                          <a:pt x="9284" y="90195"/>
                                          <a:pt x="5309" y="81407"/>
                                        </a:cubicBezTo>
                                        <a:cubicBezTo>
                                          <a:pt x="1778" y="73901"/>
                                          <a:pt x="0" y="65037"/>
                                          <a:pt x="0" y="54839"/>
                                        </a:cubicBezTo>
                                        <a:cubicBezTo>
                                          <a:pt x="0" y="44640"/>
                                          <a:pt x="1778" y="35712"/>
                                          <a:pt x="5309" y="28054"/>
                                        </a:cubicBezTo>
                                        <a:cubicBezTo>
                                          <a:pt x="9284" y="19279"/>
                                          <a:pt x="15367" y="12408"/>
                                          <a:pt x="23597" y="7442"/>
                                        </a:cubicBezTo>
                                        <a:cubicBezTo>
                                          <a:pt x="31814" y="2476"/>
                                          <a:pt x="41872" y="0"/>
                                          <a:pt x="53772"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788170" y="244514"/>
                                    <a:ext cx="53981" cy="109458"/>
                                  </a:xfrm>
                                  <a:custGeom>
                                    <a:rect b="b" l="l" r="r" t="t"/>
                                    <a:pathLst>
                                      <a:path extrusionOk="0" h="109458" w="53981">
                                        <a:moveTo>
                                          <a:pt x="0" y="0"/>
                                        </a:moveTo>
                                        <a:lnTo>
                                          <a:pt x="30283" y="7441"/>
                                        </a:lnTo>
                                        <a:cubicBezTo>
                                          <a:pt x="38576" y="12406"/>
                                          <a:pt x="44698" y="19277"/>
                                          <a:pt x="48673" y="28053"/>
                                        </a:cubicBezTo>
                                        <a:cubicBezTo>
                                          <a:pt x="52216" y="35990"/>
                                          <a:pt x="53981" y="44918"/>
                                          <a:pt x="53981" y="54837"/>
                                        </a:cubicBezTo>
                                        <a:cubicBezTo>
                                          <a:pt x="53981" y="64476"/>
                                          <a:pt x="52216" y="73404"/>
                                          <a:pt x="48673" y="81621"/>
                                        </a:cubicBezTo>
                                        <a:cubicBezTo>
                                          <a:pt x="44698" y="90410"/>
                                          <a:pt x="38576" y="97242"/>
                                          <a:pt x="30283" y="102132"/>
                                        </a:cubicBezTo>
                                        <a:lnTo>
                                          <a:pt x="0" y="109458"/>
                                        </a:lnTo>
                                        <a:lnTo>
                                          <a:pt x="0" y="89697"/>
                                        </a:lnTo>
                                        <a:lnTo>
                                          <a:pt x="16047" y="85762"/>
                                        </a:lnTo>
                                        <a:cubicBezTo>
                                          <a:pt x="20364" y="83145"/>
                                          <a:pt x="23590" y="79488"/>
                                          <a:pt x="25711" y="74814"/>
                                        </a:cubicBezTo>
                                        <a:cubicBezTo>
                                          <a:pt x="27845" y="70001"/>
                                          <a:pt x="28912" y="63333"/>
                                          <a:pt x="28912" y="54837"/>
                                        </a:cubicBezTo>
                                        <a:cubicBezTo>
                                          <a:pt x="28912" y="46201"/>
                                          <a:pt x="27845" y="39534"/>
                                          <a:pt x="25711" y="34860"/>
                                        </a:cubicBezTo>
                                        <a:cubicBezTo>
                                          <a:pt x="23590" y="30047"/>
                                          <a:pt x="20364" y="26351"/>
                                          <a:pt x="16047" y="23811"/>
                                        </a:cubicBezTo>
                                        <a:lnTo>
                                          <a:pt x="0" y="19977"/>
                                        </a:lnTo>
                                        <a:lnTo>
                                          <a:pt x="0"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860680" y="244507"/>
                                    <a:ext cx="96076" cy="106921"/>
                                  </a:xfrm>
                                  <a:custGeom>
                                    <a:rect b="b" l="l" r="r" t="t"/>
                                    <a:pathLst>
                                      <a:path extrusionOk="0" h="106921" w="96076">
                                        <a:moveTo>
                                          <a:pt x="56121" y="0"/>
                                        </a:moveTo>
                                        <a:cubicBezTo>
                                          <a:pt x="68872" y="0"/>
                                          <a:pt x="78715" y="3619"/>
                                          <a:pt x="85662"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971268" y="204976"/>
                                    <a:ext cx="69088" cy="148146"/>
                                  </a:xfrm>
                                  <a:custGeom>
                                    <a:rect b="b" l="l" r="r" t="t"/>
                                    <a:pathLst>
                                      <a:path extrusionOk="0" h="148146" w="69088">
                                        <a:moveTo>
                                          <a:pt x="16154" y="0"/>
                                        </a:moveTo>
                                        <a:lnTo>
                                          <a:pt x="39535" y="0"/>
                                        </a:lnTo>
                                        <a:lnTo>
                                          <a:pt x="39535" y="42304"/>
                                        </a:lnTo>
                                        <a:lnTo>
                                          <a:pt x="69088" y="42304"/>
                                        </a:lnTo>
                                        <a:lnTo>
                                          <a:pt x="69088" y="61646"/>
                                        </a:lnTo>
                                        <a:lnTo>
                                          <a:pt x="39535" y="61646"/>
                                        </a:lnTo>
                                        <a:lnTo>
                                          <a:pt x="39535" y="110109"/>
                                        </a:lnTo>
                                        <a:cubicBezTo>
                                          <a:pt x="39535" y="116345"/>
                                          <a:pt x="40843" y="120904"/>
                                          <a:pt x="43472" y="123812"/>
                                        </a:cubicBezTo>
                                        <a:cubicBezTo>
                                          <a:pt x="46088" y="126721"/>
                                          <a:pt x="50165" y="128168"/>
                                          <a:pt x="55689" y="128168"/>
                                        </a:cubicBezTo>
                                        <a:cubicBezTo>
                                          <a:pt x="60223" y="128168"/>
                                          <a:pt x="64402" y="127610"/>
                                          <a:pt x="68224" y="126467"/>
                                        </a:cubicBezTo>
                                        <a:lnTo>
                                          <a:pt x="68224" y="146025"/>
                                        </a:lnTo>
                                        <a:cubicBezTo>
                                          <a:pt x="61569" y="147434"/>
                                          <a:pt x="55054" y="148146"/>
                                          <a:pt x="48679" y="148146"/>
                                        </a:cubicBezTo>
                                        <a:cubicBezTo>
                                          <a:pt x="37338" y="148146"/>
                                          <a:pt x="29083" y="145491"/>
                                          <a:pt x="23914" y="140183"/>
                                        </a:cubicBezTo>
                                        <a:cubicBezTo>
                                          <a:pt x="18745" y="134874"/>
                                          <a:pt x="16154" y="126263"/>
                                          <a:pt x="16154" y="114351"/>
                                        </a:cubicBezTo>
                                        <a:lnTo>
                                          <a:pt x="16154" y="61646"/>
                                        </a:lnTo>
                                        <a:lnTo>
                                          <a:pt x="0" y="61646"/>
                                        </a:lnTo>
                                        <a:lnTo>
                                          <a:pt x="0" y="42304"/>
                                        </a:lnTo>
                                        <a:lnTo>
                                          <a:pt x="16154" y="42304"/>
                                        </a:lnTo>
                                        <a:lnTo>
                                          <a:pt x="16154"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062013" y="247282"/>
                                    <a:ext cx="23584" cy="104153"/>
                                  </a:xfrm>
                                  <a:custGeom>
                                    <a:rect b="b" l="l" r="r" t="t"/>
                                    <a:pathLst>
                                      <a:path extrusionOk="0" h="104153" w="23584">
                                        <a:moveTo>
                                          <a:pt x="0" y="0"/>
                                        </a:moveTo>
                                        <a:lnTo>
                                          <a:pt x="23584" y="0"/>
                                        </a:lnTo>
                                        <a:lnTo>
                                          <a:pt x="23584" y="104153"/>
                                        </a:lnTo>
                                        <a:lnTo>
                                          <a:pt x="0" y="104153"/>
                                        </a:lnTo>
                                        <a:lnTo>
                                          <a:pt x="0" y="0"/>
                                        </a:lnTo>
                                      </a:path>
                                    </a:pathLst>
                                  </a:custGeom>
                                  <a:solidFill>
                                    <a:srgbClr val="171913"/>
                                  </a:solidFill>
                                  <a:ln>
                                    <a:noFill/>
                                  </a:ln>
                                </wps:spPr>
                                <wps:bodyPr anchorCtr="0" anchor="ctr" bIns="91425" lIns="91425" spcFirstLastPara="1" rIns="91425" wrap="square" tIns="91425">
                                  <a:noAutofit/>
                                </wps:bodyPr>
                              </wps:wsp>
                              <wps:wsp>
                                <wps:cNvSpPr/>
                                <wps:cNvPr id="44" name="Shape 44"/>
                                <wps:spPr>
                                  <a:xfrm>
                                    <a:off x="1110432" y="244507"/>
                                    <a:ext cx="96076" cy="106921"/>
                                  </a:xfrm>
                                  <a:custGeom>
                                    <a:rect b="b" l="l" r="r" t="t"/>
                                    <a:pathLst>
                                      <a:path extrusionOk="0" h="106921" w="96076">
                                        <a:moveTo>
                                          <a:pt x="56121" y="0"/>
                                        </a:moveTo>
                                        <a:cubicBezTo>
                                          <a:pt x="68872" y="0"/>
                                          <a:pt x="78715" y="3619"/>
                                          <a:pt x="85661"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225426" y="244510"/>
                                    <a:ext cx="53454" cy="109094"/>
                                  </a:xfrm>
                                  <a:custGeom>
                                    <a:rect b="b" l="l" r="r" t="t"/>
                                    <a:pathLst>
                                      <a:path extrusionOk="0" h="109094" w="53454">
                                        <a:moveTo>
                                          <a:pt x="53353" y="0"/>
                                        </a:moveTo>
                                        <a:lnTo>
                                          <a:pt x="53454" y="25"/>
                                        </a:lnTo>
                                        <a:lnTo>
                                          <a:pt x="53454" y="18995"/>
                                        </a:lnTo>
                                        <a:lnTo>
                                          <a:pt x="37084" y="22695"/>
                                        </a:lnTo>
                                        <a:cubicBezTo>
                                          <a:pt x="32620" y="25210"/>
                                          <a:pt x="29254" y="28981"/>
                                          <a:pt x="26988" y="34011"/>
                                        </a:cubicBezTo>
                                        <a:cubicBezTo>
                                          <a:pt x="25578" y="37135"/>
                                          <a:pt x="24651" y="40462"/>
                                          <a:pt x="24232" y="44006"/>
                                        </a:cubicBezTo>
                                        <a:lnTo>
                                          <a:pt x="53454" y="44006"/>
                                        </a:lnTo>
                                        <a:lnTo>
                                          <a:pt x="53454" y="61227"/>
                                        </a:lnTo>
                                        <a:lnTo>
                                          <a:pt x="23800" y="61227"/>
                                        </a:lnTo>
                                        <a:cubicBezTo>
                                          <a:pt x="24232" y="67450"/>
                                          <a:pt x="25286" y="72352"/>
                                          <a:pt x="26988" y="75882"/>
                                        </a:cubicBezTo>
                                        <a:cubicBezTo>
                                          <a:pt x="29108" y="80709"/>
                                          <a:pt x="32525" y="84379"/>
                                          <a:pt x="37186" y="86932"/>
                                        </a:cubicBezTo>
                                        <a:lnTo>
                                          <a:pt x="53454" y="90510"/>
                                        </a:lnTo>
                                        <a:lnTo>
                                          <a:pt x="53454" y="109094"/>
                                        </a:lnTo>
                                        <a:lnTo>
                                          <a:pt x="23901" y="102248"/>
                                        </a:lnTo>
                                        <a:cubicBezTo>
                                          <a:pt x="15329" y="97422"/>
                                          <a:pt x="9055" y="90627"/>
                                          <a:pt x="5093" y="81839"/>
                                        </a:cubicBezTo>
                                        <a:cubicBezTo>
                                          <a:pt x="1702" y="74181"/>
                                          <a:pt x="0" y="65113"/>
                                          <a:pt x="0" y="54635"/>
                                        </a:cubicBezTo>
                                        <a:cubicBezTo>
                                          <a:pt x="0" y="49251"/>
                                          <a:pt x="419" y="44361"/>
                                          <a:pt x="1270" y="39967"/>
                                        </a:cubicBezTo>
                                        <a:cubicBezTo>
                                          <a:pt x="2121" y="35573"/>
                                          <a:pt x="3404" y="31458"/>
                                          <a:pt x="5093" y="27635"/>
                                        </a:cubicBezTo>
                                        <a:cubicBezTo>
                                          <a:pt x="9055" y="18860"/>
                                          <a:pt x="15189" y="12052"/>
                                          <a:pt x="23482" y="7226"/>
                                        </a:cubicBezTo>
                                        <a:cubicBezTo>
                                          <a:pt x="31763" y="2413"/>
                                          <a:pt x="41720" y="0"/>
                                          <a:pt x="53353"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278880" y="315300"/>
                                    <a:ext cx="52819" cy="38672"/>
                                  </a:xfrm>
                                  <a:custGeom>
                                    <a:rect b="b" l="l" r="r" t="t"/>
                                    <a:pathLst>
                                      <a:path extrusionOk="0" h="38672" w="52819">
                                        <a:moveTo>
                                          <a:pt x="29439" y="0"/>
                                        </a:moveTo>
                                        <a:lnTo>
                                          <a:pt x="52819" y="0"/>
                                        </a:lnTo>
                                        <a:cubicBezTo>
                                          <a:pt x="51829" y="10478"/>
                                          <a:pt x="47714" y="19126"/>
                                          <a:pt x="40488" y="25921"/>
                                        </a:cubicBezTo>
                                        <a:cubicBezTo>
                                          <a:pt x="35814" y="30036"/>
                                          <a:pt x="30150" y="33185"/>
                                          <a:pt x="23482" y="35382"/>
                                        </a:cubicBezTo>
                                        <a:cubicBezTo>
                                          <a:pt x="16827" y="37579"/>
                                          <a:pt x="9525" y="38672"/>
                                          <a:pt x="1588" y="38672"/>
                                        </a:cubicBezTo>
                                        <a:lnTo>
                                          <a:pt x="0" y="38304"/>
                                        </a:lnTo>
                                        <a:lnTo>
                                          <a:pt x="0" y="19720"/>
                                        </a:lnTo>
                                        <a:lnTo>
                                          <a:pt x="1168" y="19977"/>
                                        </a:lnTo>
                                        <a:cubicBezTo>
                                          <a:pt x="5702" y="19977"/>
                                          <a:pt x="9804" y="19406"/>
                                          <a:pt x="13487" y="18275"/>
                                        </a:cubicBezTo>
                                        <a:cubicBezTo>
                                          <a:pt x="17183" y="17145"/>
                                          <a:pt x="20218" y="15507"/>
                                          <a:pt x="22631" y="13386"/>
                                        </a:cubicBezTo>
                                        <a:cubicBezTo>
                                          <a:pt x="24473" y="11684"/>
                                          <a:pt x="25997" y="9627"/>
                                          <a:pt x="27203" y="7214"/>
                                        </a:cubicBezTo>
                                        <a:cubicBezTo>
                                          <a:pt x="28410" y="4813"/>
                                          <a:pt x="29146" y="2400"/>
                                          <a:pt x="29439"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278880" y="244535"/>
                                    <a:ext cx="53454" cy="61202"/>
                                  </a:xfrm>
                                  <a:custGeom>
                                    <a:rect b="b" l="l" r="r" t="t"/>
                                    <a:pathLst>
                                      <a:path extrusionOk="0" h="61202" w="53454">
                                        <a:moveTo>
                                          <a:pt x="0" y="0"/>
                                        </a:moveTo>
                                        <a:lnTo>
                                          <a:pt x="29756" y="7202"/>
                                        </a:lnTo>
                                        <a:cubicBezTo>
                                          <a:pt x="38049" y="12028"/>
                                          <a:pt x="44107" y="18759"/>
                                          <a:pt x="47917" y="27395"/>
                                        </a:cubicBezTo>
                                        <a:cubicBezTo>
                                          <a:pt x="50051" y="32221"/>
                                          <a:pt x="51499" y="37250"/>
                                          <a:pt x="52286" y="42482"/>
                                        </a:cubicBezTo>
                                        <a:cubicBezTo>
                                          <a:pt x="53061" y="47740"/>
                                          <a:pt x="53454" y="53963"/>
                                          <a:pt x="53454" y="61202"/>
                                        </a:cubicBezTo>
                                        <a:lnTo>
                                          <a:pt x="0" y="61202"/>
                                        </a:lnTo>
                                        <a:lnTo>
                                          <a:pt x="0" y="43981"/>
                                        </a:lnTo>
                                        <a:lnTo>
                                          <a:pt x="29223" y="43981"/>
                                        </a:lnTo>
                                        <a:cubicBezTo>
                                          <a:pt x="28804" y="40298"/>
                                          <a:pt x="27953" y="36678"/>
                                          <a:pt x="26670" y="33135"/>
                                        </a:cubicBezTo>
                                        <a:cubicBezTo>
                                          <a:pt x="24409" y="28462"/>
                                          <a:pt x="21069" y="24918"/>
                                          <a:pt x="16675" y="22505"/>
                                        </a:cubicBezTo>
                                        <a:cubicBezTo>
                                          <a:pt x="12294" y="20105"/>
                                          <a:pt x="6833" y="18898"/>
                                          <a:pt x="317" y="18898"/>
                                        </a:cubicBezTo>
                                        <a:lnTo>
                                          <a:pt x="0" y="18970"/>
                                        </a:lnTo>
                                        <a:lnTo>
                                          <a:pt x="0"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352328" y="244507"/>
                                    <a:ext cx="96076" cy="106921"/>
                                  </a:xfrm>
                                  <a:custGeom>
                                    <a:rect b="b" l="l" r="r" t="t"/>
                                    <a:pathLst>
                                      <a:path extrusionOk="0" h="106921" w="96076">
                                        <a:moveTo>
                                          <a:pt x="56121" y="0"/>
                                        </a:moveTo>
                                        <a:cubicBezTo>
                                          <a:pt x="68872" y="0"/>
                                          <a:pt x="78715" y="3619"/>
                                          <a:pt x="85661" y="10846"/>
                                        </a:cubicBezTo>
                                        <a:cubicBezTo>
                                          <a:pt x="92596" y="18072"/>
                                          <a:pt x="96076" y="28626"/>
                                          <a:pt x="96076" y="42520"/>
                                        </a:cubicBezTo>
                                        <a:lnTo>
                                          <a:pt x="96076" y="106921"/>
                                        </a:lnTo>
                                        <a:lnTo>
                                          <a:pt x="72695" y="106921"/>
                                        </a:lnTo>
                                        <a:lnTo>
                                          <a:pt x="72695" y="47193"/>
                                        </a:lnTo>
                                        <a:cubicBezTo>
                                          <a:pt x="72695" y="37833"/>
                                          <a:pt x="70790" y="30963"/>
                                          <a:pt x="66954" y="26581"/>
                                        </a:cubicBezTo>
                                        <a:cubicBezTo>
                                          <a:pt x="63132" y="22187"/>
                                          <a:pt x="57252" y="19990"/>
                                          <a:pt x="49314" y="19990"/>
                                        </a:cubicBezTo>
                                        <a:cubicBezTo>
                                          <a:pt x="40957" y="19990"/>
                                          <a:pt x="34582" y="22365"/>
                                          <a:pt x="30188" y="27102"/>
                                        </a:cubicBezTo>
                                        <a:cubicBezTo>
                                          <a:pt x="25794" y="31852"/>
                                          <a:pt x="23597" y="38900"/>
                                          <a:pt x="23597" y="48260"/>
                                        </a:cubicBezTo>
                                        <a:lnTo>
                                          <a:pt x="23597" y="106921"/>
                                        </a:lnTo>
                                        <a:lnTo>
                                          <a:pt x="0" y="106921"/>
                                        </a:lnTo>
                                        <a:lnTo>
                                          <a:pt x="0" y="2769"/>
                                        </a:lnTo>
                                        <a:lnTo>
                                          <a:pt x="23597" y="2769"/>
                                        </a:lnTo>
                                        <a:lnTo>
                                          <a:pt x="23597" y="14465"/>
                                        </a:lnTo>
                                        <a:cubicBezTo>
                                          <a:pt x="30823" y="4826"/>
                                          <a:pt x="41669" y="0"/>
                                          <a:pt x="56121" y="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462916" y="204976"/>
                                    <a:ext cx="69088" cy="148146"/>
                                  </a:xfrm>
                                  <a:custGeom>
                                    <a:rect b="b" l="l" r="r" t="t"/>
                                    <a:pathLst>
                                      <a:path extrusionOk="0" h="148146" w="69088">
                                        <a:moveTo>
                                          <a:pt x="16154" y="0"/>
                                        </a:moveTo>
                                        <a:lnTo>
                                          <a:pt x="39535" y="0"/>
                                        </a:lnTo>
                                        <a:lnTo>
                                          <a:pt x="39535" y="42304"/>
                                        </a:lnTo>
                                        <a:lnTo>
                                          <a:pt x="69088" y="42304"/>
                                        </a:lnTo>
                                        <a:lnTo>
                                          <a:pt x="69088" y="61646"/>
                                        </a:lnTo>
                                        <a:lnTo>
                                          <a:pt x="39535" y="61646"/>
                                        </a:lnTo>
                                        <a:lnTo>
                                          <a:pt x="39535" y="110109"/>
                                        </a:lnTo>
                                        <a:cubicBezTo>
                                          <a:pt x="39535" y="116345"/>
                                          <a:pt x="40843" y="120904"/>
                                          <a:pt x="43472" y="123812"/>
                                        </a:cubicBezTo>
                                        <a:cubicBezTo>
                                          <a:pt x="46088" y="126721"/>
                                          <a:pt x="50165" y="128168"/>
                                          <a:pt x="55689" y="128168"/>
                                        </a:cubicBezTo>
                                        <a:cubicBezTo>
                                          <a:pt x="60223" y="128168"/>
                                          <a:pt x="64402" y="127610"/>
                                          <a:pt x="68224" y="126467"/>
                                        </a:cubicBezTo>
                                        <a:lnTo>
                                          <a:pt x="68224" y="146025"/>
                                        </a:lnTo>
                                        <a:cubicBezTo>
                                          <a:pt x="61569" y="147434"/>
                                          <a:pt x="55054" y="148146"/>
                                          <a:pt x="48679" y="148146"/>
                                        </a:cubicBezTo>
                                        <a:cubicBezTo>
                                          <a:pt x="37338" y="148146"/>
                                          <a:pt x="29083" y="145491"/>
                                          <a:pt x="23914" y="140183"/>
                                        </a:cubicBezTo>
                                        <a:cubicBezTo>
                                          <a:pt x="18745" y="134874"/>
                                          <a:pt x="16154" y="126263"/>
                                          <a:pt x="16154" y="114351"/>
                                        </a:cubicBezTo>
                                        <a:lnTo>
                                          <a:pt x="16154" y="61646"/>
                                        </a:lnTo>
                                        <a:lnTo>
                                          <a:pt x="0" y="61646"/>
                                        </a:lnTo>
                                        <a:lnTo>
                                          <a:pt x="0" y="42304"/>
                                        </a:lnTo>
                                        <a:lnTo>
                                          <a:pt x="16154" y="42304"/>
                                        </a:lnTo>
                                        <a:lnTo>
                                          <a:pt x="16154"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545410" y="288796"/>
                                    <a:ext cx="49835" cy="65181"/>
                                  </a:xfrm>
                                  <a:custGeom>
                                    <a:rect b="b" l="l" r="r" t="t"/>
                                    <a:pathLst>
                                      <a:path extrusionOk="0" h="65181" w="49835">
                                        <a:moveTo>
                                          <a:pt x="49835" y="0"/>
                                        </a:moveTo>
                                        <a:lnTo>
                                          <a:pt x="49835" y="17018"/>
                                        </a:lnTo>
                                        <a:lnTo>
                                          <a:pt x="35700" y="18420"/>
                                        </a:lnTo>
                                        <a:cubicBezTo>
                                          <a:pt x="30594" y="19690"/>
                                          <a:pt x="27280" y="22027"/>
                                          <a:pt x="25717" y="25430"/>
                                        </a:cubicBezTo>
                                        <a:cubicBezTo>
                                          <a:pt x="24867" y="27132"/>
                                          <a:pt x="24435" y="29126"/>
                                          <a:pt x="24435" y="31386"/>
                                        </a:cubicBezTo>
                                        <a:cubicBezTo>
                                          <a:pt x="24435" y="33660"/>
                                          <a:pt x="24867" y="35781"/>
                                          <a:pt x="25717" y="37762"/>
                                        </a:cubicBezTo>
                                        <a:cubicBezTo>
                                          <a:pt x="27127" y="40734"/>
                                          <a:pt x="29604" y="42931"/>
                                          <a:pt x="33160" y="44353"/>
                                        </a:cubicBezTo>
                                        <a:cubicBezTo>
                                          <a:pt x="36690" y="45776"/>
                                          <a:pt x="40869" y="46474"/>
                                          <a:pt x="45694" y="46474"/>
                                        </a:cubicBezTo>
                                        <a:lnTo>
                                          <a:pt x="49835" y="45596"/>
                                        </a:lnTo>
                                        <a:lnTo>
                                          <a:pt x="49835" y="63444"/>
                                        </a:lnTo>
                                        <a:lnTo>
                                          <a:pt x="39522" y="65181"/>
                                        </a:lnTo>
                                        <a:cubicBezTo>
                                          <a:pt x="30315" y="65181"/>
                                          <a:pt x="22530" y="63695"/>
                                          <a:pt x="16154" y="60711"/>
                                        </a:cubicBezTo>
                                        <a:cubicBezTo>
                                          <a:pt x="9766" y="57739"/>
                                          <a:pt x="5309" y="53345"/>
                                          <a:pt x="2756" y="47541"/>
                                        </a:cubicBezTo>
                                        <a:cubicBezTo>
                                          <a:pt x="914" y="43439"/>
                                          <a:pt x="0" y="38752"/>
                                          <a:pt x="0" y="33507"/>
                                        </a:cubicBezTo>
                                        <a:cubicBezTo>
                                          <a:pt x="0" y="28275"/>
                                          <a:pt x="851" y="23728"/>
                                          <a:pt x="2540" y="19906"/>
                                        </a:cubicBezTo>
                                        <a:cubicBezTo>
                                          <a:pt x="6083" y="12121"/>
                                          <a:pt x="12103" y="6761"/>
                                          <a:pt x="20612" y="3853"/>
                                        </a:cubicBezTo>
                                        <a:lnTo>
                                          <a:pt x="49835"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549448" y="244763"/>
                                    <a:ext cx="45796" cy="35250"/>
                                  </a:xfrm>
                                  <a:custGeom>
                                    <a:rect b="b" l="l" r="r" t="t"/>
                                    <a:pathLst>
                                      <a:path extrusionOk="0" h="35250" w="45796">
                                        <a:moveTo>
                                          <a:pt x="45796" y="0"/>
                                        </a:moveTo>
                                        <a:lnTo>
                                          <a:pt x="45796" y="18710"/>
                                        </a:lnTo>
                                        <a:lnTo>
                                          <a:pt x="33147" y="20797"/>
                                        </a:lnTo>
                                        <a:cubicBezTo>
                                          <a:pt x="29464" y="22359"/>
                                          <a:pt x="26848" y="24836"/>
                                          <a:pt x="25286" y="28227"/>
                                        </a:cubicBezTo>
                                        <a:cubicBezTo>
                                          <a:pt x="24295" y="30792"/>
                                          <a:pt x="23800" y="33116"/>
                                          <a:pt x="23800" y="35250"/>
                                        </a:cubicBezTo>
                                        <a:lnTo>
                                          <a:pt x="0" y="35250"/>
                                        </a:lnTo>
                                        <a:cubicBezTo>
                                          <a:pt x="0" y="29293"/>
                                          <a:pt x="991" y="24264"/>
                                          <a:pt x="2972" y="20162"/>
                                        </a:cubicBezTo>
                                        <a:cubicBezTo>
                                          <a:pt x="6014" y="13355"/>
                                          <a:pt x="11220" y="8253"/>
                                          <a:pt x="18590" y="4852"/>
                                        </a:cubicBezTo>
                                        <a:lnTo>
                                          <a:pt x="45796"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595245" y="244516"/>
                                    <a:ext cx="48997" cy="107725"/>
                                  </a:xfrm>
                                  <a:custGeom>
                                    <a:rect b="b" l="l" r="r" t="t"/>
                                    <a:pathLst>
                                      <a:path extrusionOk="0" h="107725" w="48997">
                                        <a:moveTo>
                                          <a:pt x="1384" y="0"/>
                                        </a:moveTo>
                                        <a:cubicBezTo>
                                          <a:pt x="12865" y="0"/>
                                          <a:pt x="22174" y="1702"/>
                                          <a:pt x="29337" y="5105"/>
                                        </a:cubicBezTo>
                                        <a:cubicBezTo>
                                          <a:pt x="36487" y="8496"/>
                                          <a:pt x="41618" y="13818"/>
                                          <a:pt x="44742" y="21044"/>
                                        </a:cubicBezTo>
                                        <a:cubicBezTo>
                                          <a:pt x="47574" y="27280"/>
                                          <a:pt x="48997" y="35573"/>
                                          <a:pt x="48997" y="45910"/>
                                        </a:cubicBezTo>
                                        <a:lnTo>
                                          <a:pt x="48997" y="106909"/>
                                        </a:lnTo>
                                        <a:lnTo>
                                          <a:pt x="25400" y="106909"/>
                                        </a:lnTo>
                                        <a:lnTo>
                                          <a:pt x="25400" y="95212"/>
                                        </a:lnTo>
                                        <a:cubicBezTo>
                                          <a:pt x="21647" y="99962"/>
                                          <a:pt x="16793" y="103524"/>
                                          <a:pt x="10839" y="105899"/>
                                        </a:cubicBezTo>
                                        <a:lnTo>
                                          <a:pt x="0" y="107725"/>
                                        </a:lnTo>
                                        <a:lnTo>
                                          <a:pt x="0" y="89876"/>
                                        </a:lnTo>
                                        <a:lnTo>
                                          <a:pt x="12865" y="87147"/>
                                        </a:lnTo>
                                        <a:cubicBezTo>
                                          <a:pt x="17399" y="84734"/>
                                          <a:pt x="20726" y="81191"/>
                                          <a:pt x="22847" y="76518"/>
                                        </a:cubicBezTo>
                                        <a:cubicBezTo>
                                          <a:pt x="24549" y="72403"/>
                                          <a:pt x="25400" y="67589"/>
                                          <a:pt x="25400" y="62065"/>
                                        </a:cubicBezTo>
                                        <a:lnTo>
                                          <a:pt x="25400" y="60782"/>
                                        </a:lnTo>
                                        <a:lnTo>
                                          <a:pt x="5207" y="60782"/>
                                        </a:lnTo>
                                        <a:lnTo>
                                          <a:pt x="0" y="61298"/>
                                        </a:lnTo>
                                        <a:lnTo>
                                          <a:pt x="0" y="44280"/>
                                        </a:lnTo>
                                        <a:lnTo>
                                          <a:pt x="3721" y="43790"/>
                                        </a:lnTo>
                                        <a:lnTo>
                                          <a:pt x="25400" y="43790"/>
                                        </a:lnTo>
                                        <a:lnTo>
                                          <a:pt x="25400" y="41021"/>
                                        </a:lnTo>
                                        <a:cubicBezTo>
                                          <a:pt x="25400" y="38329"/>
                                          <a:pt x="25260" y="36106"/>
                                          <a:pt x="24981" y="34328"/>
                                        </a:cubicBezTo>
                                        <a:cubicBezTo>
                                          <a:pt x="24689" y="32550"/>
                                          <a:pt x="24130" y="30747"/>
                                          <a:pt x="23279" y="28905"/>
                                        </a:cubicBezTo>
                                        <a:cubicBezTo>
                                          <a:pt x="20155" y="22111"/>
                                          <a:pt x="12929" y="18694"/>
                                          <a:pt x="1588" y="18694"/>
                                        </a:cubicBezTo>
                                        <a:lnTo>
                                          <a:pt x="0" y="18956"/>
                                        </a:lnTo>
                                        <a:lnTo>
                                          <a:pt x="0" y="247"/>
                                        </a:lnTo>
                                        <a:lnTo>
                                          <a:pt x="1384" y="0"/>
                                        </a:ln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662622" y="204979"/>
                                    <a:ext cx="23584" cy="146444"/>
                                  </a:xfrm>
                                  <a:custGeom>
                                    <a:rect b="b" l="l" r="r" t="t"/>
                                    <a:pathLst>
                                      <a:path extrusionOk="0" h="146444" w="23584">
                                        <a:moveTo>
                                          <a:pt x="0" y="0"/>
                                        </a:moveTo>
                                        <a:lnTo>
                                          <a:pt x="23584" y="0"/>
                                        </a:lnTo>
                                        <a:lnTo>
                                          <a:pt x="23584" y="146444"/>
                                        </a:lnTo>
                                        <a:lnTo>
                                          <a:pt x="0" y="146444"/>
                                        </a:lnTo>
                                        <a:lnTo>
                                          <a:pt x="0" y="0"/>
                                        </a:lnTo>
                                      </a:path>
                                    </a:pathLst>
                                  </a:custGeom>
                                  <a:solidFill>
                                    <a:srgbClr val="171913"/>
                                  </a:solidFill>
                                  <a:ln>
                                    <a:noFill/>
                                  </a:ln>
                                </wps:spPr>
                                <wps:bodyPr anchorCtr="0" anchor="ctr" bIns="91425" lIns="91425" spcFirstLastPara="1" rIns="91425" wrap="square" tIns="91425">
                                  <a:noAutofit/>
                                </wps:bodyPr>
                              </wps:wsp>
                              <wps:wsp>
                                <wps:cNvSpPr/>
                                <wps:cNvPr id="54" name="Shape 54"/>
                                <wps:spPr>
                                  <a:xfrm>
                                    <a:off x="833993" y="0"/>
                                    <a:ext cx="36446" cy="33348"/>
                                  </a:xfrm>
                                  <a:custGeom>
                                    <a:rect b="b" l="l" r="r" t="t"/>
                                    <a:pathLst>
                                      <a:path extrusionOk="0" h="33348" w="36446">
                                        <a:moveTo>
                                          <a:pt x="21209" y="451"/>
                                        </a:moveTo>
                                        <a:cubicBezTo>
                                          <a:pt x="30250" y="1804"/>
                                          <a:pt x="36446" y="11853"/>
                                          <a:pt x="31026" y="21816"/>
                                        </a:cubicBezTo>
                                        <a:cubicBezTo>
                                          <a:pt x="30061" y="23594"/>
                                          <a:pt x="28499" y="25156"/>
                                          <a:pt x="26721" y="26122"/>
                                        </a:cubicBezTo>
                                        <a:cubicBezTo>
                                          <a:pt x="13437" y="33348"/>
                                          <a:pt x="0" y="19924"/>
                                          <a:pt x="7226" y="6640"/>
                                        </a:cubicBezTo>
                                        <a:cubicBezTo>
                                          <a:pt x="8204" y="4862"/>
                                          <a:pt x="9754" y="3300"/>
                                          <a:pt x="11544" y="2322"/>
                                        </a:cubicBezTo>
                                        <a:cubicBezTo>
                                          <a:pt x="14865" y="515"/>
                                          <a:pt x="18195" y="0"/>
                                          <a:pt x="21209" y="451"/>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054687" y="203778"/>
                                    <a:ext cx="36446" cy="33349"/>
                                  </a:xfrm>
                                  <a:custGeom>
                                    <a:rect b="b" l="l" r="r" t="t"/>
                                    <a:pathLst>
                                      <a:path extrusionOk="0" h="33349" w="36446">
                                        <a:moveTo>
                                          <a:pt x="21198" y="450"/>
                                        </a:moveTo>
                                        <a:cubicBezTo>
                                          <a:pt x="30243" y="1799"/>
                                          <a:pt x="36446" y="11841"/>
                                          <a:pt x="31026" y="21804"/>
                                        </a:cubicBezTo>
                                        <a:cubicBezTo>
                                          <a:pt x="30048" y="23595"/>
                                          <a:pt x="28499" y="25144"/>
                                          <a:pt x="26708" y="26110"/>
                                        </a:cubicBezTo>
                                        <a:cubicBezTo>
                                          <a:pt x="13437" y="33349"/>
                                          <a:pt x="0" y="19912"/>
                                          <a:pt x="7226" y="6628"/>
                                        </a:cubicBezTo>
                                        <a:cubicBezTo>
                                          <a:pt x="8191" y="4850"/>
                                          <a:pt x="9753" y="3288"/>
                                          <a:pt x="11531" y="2323"/>
                                        </a:cubicBezTo>
                                        <a:cubicBezTo>
                                          <a:pt x="14853" y="516"/>
                                          <a:pt x="18183" y="0"/>
                                          <a:pt x="21198" y="450"/>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289178" y="0"/>
                                    <a:ext cx="36446" cy="33348"/>
                                  </a:xfrm>
                                  <a:custGeom>
                                    <a:rect b="b" l="l" r="r" t="t"/>
                                    <a:pathLst>
                                      <a:path extrusionOk="0" h="33348" w="36446">
                                        <a:moveTo>
                                          <a:pt x="21203" y="451"/>
                                        </a:moveTo>
                                        <a:cubicBezTo>
                                          <a:pt x="30243" y="1804"/>
                                          <a:pt x="36446" y="11853"/>
                                          <a:pt x="31026" y="21816"/>
                                        </a:cubicBezTo>
                                        <a:cubicBezTo>
                                          <a:pt x="30061" y="23594"/>
                                          <a:pt x="28499" y="25156"/>
                                          <a:pt x="26721" y="26122"/>
                                        </a:cubicBezTo>
                                        <a:cubicBezTo>
                                          <a:pt x="13437" y="33348"/>
                                          <a:pt x="0" y="19924"/>
                                          <a:pt x="7226" y="6640"/>
                                        </a:cubicBezTo>
                                        <a:cubicBezTo>
                                          <a:pt x="8204" y="4862"/>
                                          <a:pt x="9753" y="3300"/>
                                          <a:pt x="11544" y="2322"/>
                                        </a:cubicBezTo>
                                        <a:cubicBezTo>
                                          <a:pt x="14862" y="515"/>
                                          <a:pt x="18190" y="0"/>
                                          <a:pt x="21203" y="451"/>
                                        </a:cubicBezTo>
                                        <a:close/>
                                      </a:path>
                                    </a:pathLst>
                                  </a:custGeom>
                                  <a:solidFill>
                                    <a:srgbClr val="1719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1417800</wp:posOffset>
                </wp:positionH>
                <wp:positionV relativeFrom="paragraph">
                  <wp:posOffset>266700</wp:posOffset>
                </wp:positionV>
                <wp:extent cx="2437756" cy="509588"/>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37756" cy="509588"/>
                        </a:xfrm>
                        <a:prstGeom prst="rect"/>
                        <a:ln/>
                      </pic:spPr>
                    </pic:pic>
                  </a:graphicData>
                </a:graphic>
              </wp:anchor>
            </w:drawing>
          </mc:Fallback>
        </mc:AlternateContent>
      </w:r>
    </w:p>
    <w:p w:rsidR="00000000" w:rsidDel="00000000" w:rsidP="00000000" w:rsidRDefault="00000000" w:rsidRPr="00000000" w14:paraId="00000002">
      <w:pPr>
        <w:spacing w:after="840"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480" w:line="360" w:lineRule="auto"/>
        <w:ind w:right="-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04">
      <w:pPr>
        <w:spacing w:after="480"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ESCUELA ACADÉMICO PROFESIONAL DE </w:t>
        <w:br w:type="textWrapping"/>
        <w:t xml:space="preserve">INGENIERÍA DE SISTEMAS E INFORMÁTICA</w:t>
      </w:r>
    </w:p>
    <w:p w:rsidR="00000000" w:rsidDel="00000000" w:rsidP="00000000" w:rsidRDefault="00000000" w:rsidRPr="00000000" w14:paraId="00000005">
      <w:pPr>
        <w:spacing w:after="280"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DE INVESTIGACIÓN</w:t>
      </w:r>
    </w:p>
    <w:p w:rsidR="00000000" w:rsidDel="00000000" w:rsidP="00000000" w:rsidRDefault="00000000" w:rsidRPr="00000000" w14:paraId="00000006">
      <w:pPr>
        <w:spacing w:after="280"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Influencia del uso de una aplicación móvil  con gamificación en la participación de estudiantes de Ingeniería de Sistemas en actividades de reciclaje – Universidad Continental, sede Cusco – 2025</w:t>
      </w:r>
      <w:r w:rsidDel="00000000" w:rsidR="00000000" w:rsidRPr="00000000">
        <w:rPr>
          <w:rFonts w:ascii="Times New Roman" w:cs="Times New Roman" w:eastAsia="Times New Roman" w:hAnsi="Times New Roman"/>
          <w:b w:val="1"/>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10336899</wp:posOffset>
                </wp:positionV>
                <wp:extent cx="7560057" cy="142392"/>
                <wp:effectExtent b="0" l="0" r="0" t="0"/>
                <wp:wrapTopAndBottom distB="0" distT="0"/>
                <wp:docPr id="3" name=""/>
                <a:graphic>
                  <a:graphicData uri="http://schemas.microsoft.com/office/word/2010/wordprocessingGroup">
                    <wpg:wgp>
                      <wpg:cNvGrpSpPr/>
                      <wpg:grpSpPr>
                        <a:xfrm>
                          <a:off x="1565950" y="3708800"/>
                          <a:ext cx="7560057" cy="142392"/>
                          <a:chOff x="1565950" y="3708800"/>
                          <a:chExt cx="7560100" cy="142400"/>
                        </a:xfrm>
                      </wpg:grpSpPr>
                      <wpg:grpSp>
                        <wpg:cNvGrpSpPr/>
                        <wpg:grpSpPr>
                          <a:xfrm>
                            <a:off x="1565972" y="3708804"/>
                            <a:ext cx="7560057" cy="142392"/>
                            <a:chOff x="1565950" y="3708800"/>
                            <a:chExt cx="7560100" cy="142400"/>
                          </a:xfrm>
                        </wpg:grpSpPr>
                        <wps:wsp>
                          <wps:cNvSpPr/>
                          <wps:cNvPr id="3" name="Shape 3"/>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59" name="Shape 59"/>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61" name="Shape 61"/>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0" y="0"/>
                                  <a:chExt cx="7560057" cy="142392"/>
                                </a:xfrm>
                              </wpg:grpSpPr>
                              <wps:wsp>
                                <wps:cNvSpPr/>
                                <wps:cNvPr id="63" name="Shape 63"/>
                                <wps:spPr>
                                  <a:xfrm>
                                    <a:off x="0" y="0"/>
                                    <a:ext cx="7560050" cy="14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7560057" cy="142392"/>
                                  </a:xfrm>
                                  <a:custGeom>
                                    <a:rect b="b" l="l" r="r" t="t"/>
                                    <a:pathLst>
                                      <a:path extrusionOk="0" h="142392" w="7560057">
                                        <a:moveTo>
                                          <a:pt x="0" y="0"/>
                                        </a:moveTo>
                                        <a:lnTo>
                                          <a:pt x="7560057" y="0"/>
                                        </a:lnTo>
                                        <a:lnTo>
                                          <a:pt x="7560057" y="142392"/>
                                        </a:lnTo>
                                        <a:lnTo>
                                          <a:pt x="0" y="142392"/>
                                        </a:lnTo>
                                        <a:lnTo>
                                          <a:pt x="0" y="0"/>
                                        </a:lnTo>
                                      </a:path>
                                    </a:pathLst>
                                  </a:custGeom>
                                  <a:solidFill>
                                    <a:srgbClr val="18171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10336899</wp:posOffset>
                </wp:positionV>
                <wp:extent cx="7560057" cy="142392"/>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560057" cy="14239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spacing w:line="36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PRESENTADO POR:</w:t>
      </w:r>
    </w:p>
    <w:p w:rsidR="00000000" w:rsidDel="00000000" w:rsidP="00000000" w:rsidRDefault="00000000" w:rsidRPr="00000000" w14:paraId="0000000B">
      <w:pPr>
        <w:spacing w:line="360" w:lineRule="auto"/>
        <w:ind w:left="288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Yersson Calderon Romero</w:t>
      </w:r>
    </w:p>
    <w:p w:rsidR="00000000" w:rsidDel="00000000" w:rsidP="00000000" w:rsidRDefault="00000000" w:rsidRPr="00000000" w14:paraId="0000000C">
      <w:pPr>
        <w:spacing w:line="360" w:lineRule="auto"/>
        <w:ind w:left="288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Allison Mariana Choccña Pauccara </w:t>
      </w:r>
    </w:p>
    <w:p w:rsidR="00000000" w:rsidDel="00000000" w:rsidP="00000000" w:rsidRDefault="00000000" w:rsidRPr="00000000" w14:paraId="0000000D">
      <w:pPr>
        <w:spacing w:line="360" w:lineRule="auto"/>
        <w:ind w:left="288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Gaby Leidy Marconi Aracayo</w:t>
      </w:r>
    </w:p>
    <w:p w:rsidR="00000000" w:rsidDel="00000000" w:rsidP="00000000" w:rsidRDefault="00000000" w:rsidRPr="00000000" w14:paraId="0000000E">
      <w:pPr>
        <w:spacing w:line="36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Cusco - 2025</w:t>
      </w:r>
    </w:p>
    <w:p w:rsidR="00000000" w:rsidDel="00000000" w:rsidP="00000000" w:rsidRDefault="00000000" w:rsidRPr="00000000" w14:paraId="00000011">
      <w:pPr>
        <w:spacing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-485774</wp:posOffset>
                </wp:positionH>
                <wp:positionV relativeFrom="page">
                  <wp:posOffset>9144000</wp:posOffset>
                </wp:positionV>
                <wp:extent cx="8362950" cy="190500"/>
                <wp:effectExtent b="0" l="0" r="0" t="0"/>
                <wp:wrapTopAndBottom distB="0" distT="0"/>
                <wp:docPr id="1" name=""/>
                <a:graphic>
                  <a:graphicData uri="http://schemas.microsoft.com/office/word/2010/wordprocessingGroup">
                    <wpg:wgp>
                      <wpg:cNvGrpSpPr/>
                      <wpg:grpSpPr>
                        <a:xfrm>
                          <a:off x="1565950" y="3708800"/>
                          <a:ext cx="8362950" cy="190500"/>
                          <a:chOff x="1565950" y="3708800"/>
                          <a:chExt cx="7560100" cy="142400"/>
                        </a:xfrm>
                      </wpg:grpSpPr>
                      <wpg:grpSp>
                        <wpg:cNvGrpSpPr/>
                        <wpg:grpSpPr>
                          <a:xfrm>
                            <a:off x="1565972" y="3708804"/>
                            <a:ext cx="7560057" cy="142392"/>
                            <a:chOff x="1565950" y="3708800"/>
                            <a:chExt cx="7560100" cy="142400"/>
                          </a:xfrm>
                        </wpg:grpSpPr>
                        <wps:wsp>
                          <wps:cNvSpPr/>
                          <wps:cNvPr id="3" name="Shape 3"/>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5" name="Shape 5"/>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7" name="Shape 7"/>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0" y="0"/>
                                  <a:chExt cx="7560057" cy="142392"/>
                                </a:xfrm>
                              </wpg:grpSpPr>
                              <wps:wsp>
                                <wps:cNvSpPr/>
                                <wps:cNvPr id="9" name="Shape 9"/>
                                <wps:spPr>
                                  <a:xfrm>
                                    <a:off x="0" y="0"/>
                                    <a:ext cx="7560050" cy="14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60057" cy="142392"/>
                                  </a:xfrm>
                                  <a:custGeom>
                                    <a:rect b="b" l="l" r="r" t="t"/>
                                    <a:pathLst>
                                      <a:path extrusionOk="0" h="142392" w="7560057">
                                        <a:moveTo>
                                          <a:pt x="0" y="0"/>
                                        </a:moveTo>
                                        <a:lnTo>
                                          <a:pt x="7560057" y="0"/>
                                        </a:lnTo>
                                        <a:lnTo>
                                          <a:pt x="7560057" y="142392"/>
                                        </a:lnTo>
                                        <a:lnTo>
                                          <a:pt x="0" y="142392"/>
                                        </a:lnTo>
                                        <a:lnTo>
                                          <a:pt x="0" y="0"/>
                                        </a:lnTo>
                                      </a:path>
                                    </a:pathLst>
                                  </a:custGeom>
                                  <a:solidFill>
                                    <a:srgbClr val="18171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-485774</wp:posOffset>
                </wp:positionH>
                <wp:positionV relativeFrom="page">
                  <wp:posOffset>9144000</wp:posOffset>
                </wp:positionV>
                <wp:extent cx="8362950" cy="190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295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-71437</wp:posOffset>
                </wp:positionH>
                <wp:positionV relativeFrom="page">
                  <wp:posOffset>8825396</wp:posOffset>
                </wp:positionV>
                <wp:extent cx="8358188" cy="190500"/>
                <wp:effectExtent b="0" l="0" r="0" t="0"/>
                <wp:wrapTopAndBottom distB="0" distT="0"/>
                <wp:docPr id="4" name=""/>
                <a:graphic>
                  <a:graphicData uri="http://schemas.microsoft.com/office/word/2010/wordprocessingGroup">
                    <wpg:wgp>
                      <wpg:cNvGrpSpPr/>
                      <wpg:grpSpPr>
                        <a:xfrm>
                          <a:off x="1565950" y="3708800"/>
                          <a:ext cx="8358188" cy="190500"/>
                          <a:chOff x="1565950" y="3708800"/>
                          <a:chExt cx="7560100" cy="142400"/>
                        </a:xfrm>
                      </wpg:grpSpPr>
                      <wpg:grpSp>
                        <wpg:cNvGrpSpPr/>
                        <wpg:grpSpPr>
                          <a:xfrm>
                            <a:off x="1565972" y="3708804"/>
                            <a:ext cx="7560057" cy="142392"/>
                            <a:chOff x="1565950" y="3708800"/>
                            <a:chExt cx="7560100" cy="142400"/>
                          </a:xfrm>
                        </wpg:grpSpPr>
                        <wps:wsp>
                          <wps:cNvSpPr/>
                          <wps:cNvPr id="3" name="Shape 3"/>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67" name="Shape 67"/>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1565950" y="3708800"/>
                                <a:chExt cx="7560100" cy="142400"/>
                              </a:xfrm>
                            </wpg:grpSpPr>
                            <wps:wsp>
                              <wps:cNvSpPr/>
                              <wps:cNvPr id="69" name="Shape 69"/>
                              <wps:spPr>
                                <a:xfrm>
                                  <a:off x="1565950" y="3708800"/>
                                  <a:ext cx="7560100" cy="1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972" y="3708804"/>
                                  <a:ext cx="7560057" cy="142392"/>
                                  <a:chOff x="0" y="0"/>
                                  <a:chExt cx="7560057" cy="142392"/>
                                </a:xfrm>
                              </wpg:grpSpPr>
                              <wps:wsp>
                                <wps:cNvSpPr/>
                                <wps:cNvPr id="71" name="Shape 71"/>
                                <wps:spPr>
                                  <a:xfrm>
                                    <a:off x="0" y="0"/>
                                    <a:ext cx="7560050" cy="14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0" y="0"/>
                                    <a:ext cx="7560057" cy="142392"/>
                                  </a:xfrm>
                                  <a:custGeom>
                                    <a:rect b="b" l="l" r="r" t="t"/>
                                    <a:pathLst>
                                      <a:path extrusionOk="0" h="142392" w="7560057">
                                        <a:moveTo>
                                          <a:pt x="0" y="0"/>
                                        </a:moveTo>
                                        <a:lnTo>
                                          <a:pt x="7560057" y="0"/>
                                        </a:lnTo>
                                        <a:lnTo>
                                          <a:pt x="7560057" y="142392"/>
                                        </a:lnTo>
                                        <a:lnTo>
                                          <a:pt x="0" y="142392"/>
                                        </a:lnTo>
                                        <a:lnTo>
                                          <a:pt x="0" y="0"/>
                                        </a:lnTo>
                                      </a:path>
                                    </a:pathLst>
                                  </a:custGeom>
                                  <a:solidFill>
                                    <a:srgbClr val="181717"/>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-71437</wp:posOffset>
                </wp:positionH>
                <wp:positionV relativeFrom="page">
                  <wp:posOffset>8825396</wp:posOffset>
                </wp:positionV>
                <wp:extent cx="8358188" cy="1905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58188" cy="190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pStyle w:val="Heading1"/>
        <w:spacing w:line="360" w:lineRule="auto"/>
        <w:jc w:val="center"/>
        <w:rPr>
          <w:rFonts w:ascii="Times New Roman" w:cs="Times New Roman" w:eastAsia="Times New Roman" w:hAnsi="Times New Roman"/>
          <w:b w:val="1"/>
          <w:sz w:val="24"/>
          <w:szCs w:val="24"/>
        </w:rPr>
      </w:pPr>
      <w:bookmarkStart w:colFirst="0" w:colLast="0" w:name="_k9l5qxyu6e3i" w:id="0"/>
      <w:bookmarkEnd w:id="0"/>
      <w:r w:rsidDel="00000000" w:rsidR="00000000" w:rsidRPr="00000000">
        <w:rPr>
          <w:rFonts w:ascii="Times New Roman" w:cs="Times New Roman" w:eastAsia="Times New Roman" w:hAnsi="Times New Roman"/>
          <w:b w:val="1"/>
          <w:sz w:val="24"/>
          <w:szCs w:val="24"/>
          <w:rtl w:val="0"/>
        </w:rPr>
        <w:t xml:space="preserve">ÍNDICE</w:t>
      </w:r>
    </w:p>
    <w:sdt>
      <w:sdtPr>
        <w:id w:val="99312738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l5qxyu6e3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2tpourdjw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 DE FIGURAS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puvqfe9jw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 DE TABLAS</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4czlimwsh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sgma8np1i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:PLANTEAMIENTO DEL ESTUDIO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8wr8pls3x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Planteamiento y formulación del problema</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9xenxhsyo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Problema General</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qpf96f9y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Problemas Específicos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gclo851n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qfuewnsp5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4tp3g1l3c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Específicos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8zdoas1ov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Justificación e importancia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cwojyllvi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Delimitación del proyecto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8zme2cw0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Hipótesis y variables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navnp2xo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Hipótesis General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04e4p07i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Hipótesis específicas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hlr479h2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Variables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czms6czq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Metodologia de investigacion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o4o9g982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BIBLIOGRÁFICAS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77gpkfv0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line="360" w:lineRule="auto"/>
        <w:rPr>
          <w:rFonts w:ascii="Times New Roman" w:cs="Times New Roman" w:eastAsia="Times New Roman" w:hAnsi="Times New Roman"/>
          <w:sz w:val="24"/>
          <w:szCs w:val="24"/>
        </w:rPr>
      </w:pPr>
      <w:bookmarkStart w:colFirst="0" w:colLast="0" w:name="_r2tpourdjwoi" w:id="1"/>
      <w:bookmarkEnd w:id="1"/>
      <w:r w:rsidDel="00000000" w:rsidR="00000000" w:rsidRPr="00000000">
        <w:rPr>
          <w:rFonts w:ascii="Times New Roman" w:cs="Times New Roman" w:eastAsia="Times New Roman" w:hAnsi="Times New Roman"/>
          <w:sz w:val="24"/>
          <w:szCs w:val="24"/>
          <w:rtl w:val="0"/>
        </w:rPr>
        <w:t xml:space="preserve">ÍNDICE DE FIGURAS</w:t>
      </w:r>
    </w:p>
    <w:p w:rsidR="00000000" w:rsidDel="00000000" w:rsidP="00000000" w:rsidRDefault="00000000" w:rsidRPr="00000000" w14:paraId="0000002B">
      <w:pPr>
        <w:pStyle w:val="Heading1"/>
        <w:spacing w:line="360" w:lineRule="auto"/>
        <w:rPr>
          <w:rFonts w:ascii="Times New Roman" w:cs="Times New Roman" w:eastAsia="Times New Roman" w:hAnsi="Times New Roman"/>
          <w:sz w:val="24"/>
          <w:szCs w:val="24"/>
        </w:rPr>
      </w:pPr>
      <w:bookmarkStart w:colFirst="0" w:colLast="0" w:name="_qmpuvqfe9jw2" w:id="2"/>
      <w:bookmarkEnd w:id="2"/>
      <w:r w:rsidDel="00000000" w:rsidR="00000000" w:rsidRPr="00000000">
        <w:rPr>
          <w:rFonts w:ascii="Times New Roman" w:cs="Times New Roman" w:eastAsia="Times New Roman" w:hAnsi="Times New Roman"/>
          <w:sz w:val="24"/>
          <w:szCs w:val="24"/>
          <w:rtl w:val="0"/>
        </w:rPr>
        <w:t xml:space="preserve">ÍNDICE DE TABLAS</w:t>
      </w:r>
    </w:p>
    <w:sdt>
      <w:sdtPr>
        <w:id w:val="1583041620"/>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360" w:lineRule="auto"/>
            <w:ind w:left="0" w:firstLine="0"/>
            <w:rPr>
              <w:rFonts w:ascii="Times New Roman" w:cs="Times New Roman" w:eastAsia="Times New Roman" w:hAnsi="Times New Roman"/>
              <w:color w:val="000000"/>
              <w:sz w:val="24"/>
              <w:szCs w:val="24"/>
              <w:u w:val="none"/>
            </w:rPr>
          </w:pPr>
          <w:r w:rsidDel="00000000" w:rsidR="00000000" w:rsidRPr="00000000">
            <w:fldChar w:fldCharType="begin"/>
            <w:instrText xml:space="preserve"> TOC \h \u \z \t "Heading 4,4,Heading 5,5,Heading 6,6,"</w:instrText>
            <w:fldChar w:fldCharType="separate"/>
          </w:r>
          <w:hyperlink w:anchor="_3jcnsjlixzl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Tabla 1. Dimensiones e indicadores propuestos para la variable independiente</w:t>
              <w:tab/>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0" w:firstLine="0"/>
            <w:rPr>
              <w:rFonts w:ascii="Times New Roman" w:cs="Times New Roman" w:eastAsia="Times New Roman" w:hAnsi="Times New Roman"/>
              <w:sz w:val="24"/>
              <w:szCs w:val="24"/>
            </w:rPr>
          </w:pPr>
          <w:hyperlink w:anchor="_2okj2lkfr0j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Tabla 2. Dimensiones e indicadores propuestos para la variable dependiente</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2E">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w:t>
          </w:r>
          <w:r w:rsidDel="00000000" w:rsidR="00000000" w:rsidRPr="00000000">
            <w:rPr>
              <w:rFonts w:ascii="Times New Roman" w:cs="Times New Roman" w:eastAsia="Times New Roman" w:hAnsi="Times New Roman"/>
              <w:rtl w:val="0"/>
            </w:rPr>
            <w:t xml:space="preserve">Matriz de consistencia…………………………………………………………………………...10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pStyle w:val="Heading1"/>
        <w:spacing w:line="360" w:lineRule="auto"/>
        <w:rPr>
          <w:rFonts w:ascii="Times New Roman" w:cs="Times New Roman" w:eastAsia="Times New Roman" w:hAnsi="Times New Roman"/>
          <w:sz w:val="24"/>
          <w:szCs w:val="24"/>
        </w:rPr>
      </w:pPr>
      <w:bookmarkStart w:colFirst="0" w:colLast="0" w:name="_8r4czlimwshg" w:id="3"/>
      <w:bookmarkEnd w:id="3"/>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actitudes ambientales en el ámbito universitario reflejan una creciente conciencia sobre la importancia de adoptar prácticas sostenibles. No obstante, diversos estudios han demostrado que esta conciencia no siempre se traduce en acciones concretas, ya que los jóvenes universitarios muestran una participación irregular en actividades como el reciclaje⁷. Esta situación revela una brecha entre el conocimiento y la práctica ambiental, lo que hace necesario implementar mecanismos que fortalezcan la participación activa de los estudiantes.</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peruano, investigaciones recientes han evidenciado que los estudiantes reconocen la relevancia del reciclaje, el ahorro de recursos y la reutilización en su vida cotidiana. Sin embargo, la incorporación de estos comportamientos aún es limitada y no logra consolidarse como un hábito sostenido⁴. Esta realidad confirma que la simple sensibilización no es suficiente, siendo indispensable recurrir a estrategias innovadoras que logren motivar y comprometer de manera constante a la comunidad universitaria.</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nacional, el Plan Nacional de Gestión Integral de Residuos Sólidos establece lineamientos orientados a promover la reducción, valorización y adecuada disposición de los residuos. Dicho marco normativo resalta la importancia de la educación ambiental y de la aplicación de soluciones innovadoras que integren a la comunidad universitaria en prácticas sostenibles⁸. Esta orientación genera un escenario favorable para el uso de herramientas tecnológicas, como las aplicaciones móviles con gamificación, que pueden contribuir a consolidar la cultura del reciclaje entre los estudiantes y reforzar el compromiso institucional con la sostenibilidad.</w:t>
      </w:r>
    </w:p>
    <w:p w:rsidR="00000000" w:rsidDel="00000000" w:rsidP="00000000" w:rsidRDefault="00000000" w:rsidRPr="00000000" w14:paraId="00000038">
      <w:pPr>
        <w:pStyle w:val="Heading1"/>
        <w:spacing w:line="360" w:lineRule="auto"/>
        <w:rPr/>
      </w:pPr>
      <w:bookmarkStart w:colFirst="0" w:colLast="0" w:name="_ozsgma8np1ih" w:id="4"/>
      <w:bookmarkEnd w:id="4"/>
      <w:r w:rsidDel="00000000" w:rsidR="00000000" w:rsidRPr="00000000">
        <w:rPr>
          <w:rFonts w:ascii="Times New Roman" w:cs="Times New Roman" w:eastAsia="Times New Roman" w:hAnsi="Times New Roman"/>
          <w:sz w:val="24"/>
          <w:szCs w:val="24"/>
          <w:rtl w:val="0"/>
        </w:rPr>
        <w:t xml:space="preserve">CAPÍTULO I :PLANTEAMIENTO DEL ESTUDIO</w:t>
      </w: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039">
      <w:pPr>
        <w:pStyle w:val="Heading2"/>
        <w:numPr>
          <w:ilvl w:val="0"/>
          <w:numId w:val="5"/>
        </w:numPr>
        <w:spacing w:line="360" w:lineRule="auto"/>
        <w:ind w:left="720" w:hanging="360"/>
        <w:rPr>
          <w:rFonts w:ascii="Times New Roman" w:cs="Times New Roman" w:eastAsia="Times New Roman" w:hAnsi="Times New Roman"/>
          <w:sz w:val="24"/>
          <w:szCs w:val="24"/>
        </w:rPr>
      </w:pPr>
      <w:bookmarkStart w:colFirst="0" w:colLast="0" w:name="_zb8wr8pls3x6" w:id="5"/>
      <w:bookmarkEnd w:id="5"/>
      <w:r w:rsidDel="00000000" w:rsidR="00000000" w:rsidRPr="00000000">
        <w:rPr>
          <w:rFonts w:ascii="Times New Roman" w:cs="Times New Roman" w:eastAsia="Times New Roman" w:hAnsi="Times New Roman"/>
          <w:sz w:val="24"/>
          <w:szCs w:val="24"/>
          <w:rtl w:val="0"/>
        </w:rPr>
        <w:t xml:space="preserve">Planteamiento y formulación del problema</w:t>
      </w:r>
    </w:p>
    <w:p w:rsidR="00000000" w:rsidDel="00000000" w:rsidP="00000000" w:rsidRDefault="00000000" w:rsidRPr="00000000" w14:paraId="0000003A">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reciclaje es un pilar de la economía circular y, sin embargo, su aporte a la matriz material global sigue siendo muy limitado. El </w:t>
      </w:r>
      <w:r w:rsidDel="00000000" w:rsidR="00000000" w:rsidRPr="00000000">
        <w:rPr>
          <w:rFonts w:ascii="Times New Roman" w:cs="Times New Roman" w:eastAsia="Times New Roman" w:hAnsi="Times New Roman"/>
          <w:i w:val="1"/>
          <w:rtl w:val="0"/>
        </w:rPr>
        <w:t xml:space="preserve">Circularity Gap Report 2025</w:t>
      </w:r>
      <w:r w:rsidDel="00000000" w:rsidR="00000000" w:rsidRPr="00000000">
        <w:rPr>
          <w:rFonts w:ascii="Times New Roman" w:cs="Times New Roman" w:eastAsia="Times New Roman" w:hAnsi="Times New Roman"/>
          <w:rtl w:val="0"/>
        </w:rPr>
        <w:t xml:space="preserve"> reporta que solo 6,9 % de los materiales consumidos provienen de fuentes recicladas, lo que revela un desfase estructural entre el volumen de consumo y la capacidad de retorno de materiales; incluso un reciclaje “ideal” no alcanzaría a cubrir más de una cuarta parte de las necesidades materiales, por lo que urge impulsar cambios conductuales masivos y sostenidos¹. Informes globales sobre gestión de residuos sostienen, además, que el costo ambiental y social de mantener inercias lineales (extraer-producir-desechar) es creciente y requiere intervenciones combinadas de política pública, educación y herramientas tecnológicas que faciliten la acción cotidiana⁵.</w:t>
      </w:r>
    </w:p>
    <w:p w:rsidR="00000000" w:rsidDel="00000000" w:rsidP="00000000" w:rsidRDefault="00000000" w:rsidRPr="00000000" w14:paraId="0000003B">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América Latina y el Caribe, las brechas de infraestructura, formalización e incentivos se traducen en bajos niveles de reciclaje y disposición final predominantemente en rellenos o botaderos, con impactos ambientales y sanitarios relevantes². A escala nacional, marcos como el Plan Nacional de Gestión Integral de Residuos Sólidos remarcan que la participación ciudadana es decisiva para mejorar tasas de aprovechamiento y reducir la presión sobre la disposición final, pero reconocen que sin mecanismos prácticos y medibles la participación no se sostiene en el tiempo⁸.</w:t>
      </w:r>
    </w:p>
    <w:p w:rsidR="00000000" w:rsidDel="00000000" w:rsidP="00000000" w:rsidRDefault="00000000" w:rsidRPr="00000000" w14:paraId="0000003C">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Perú, evidencia experimental muestra que mensajes informativos por sí solos no modifican de forma significativa la conducta de reciclaje, mientras que proveer medios concretos (p. ej., contenedores) sí eleva la participación³. En población universitaria, varios estudios reportan una brecha intención-acción: los estudiantes declaran preocupación ambiental, pero su participación efectiva y sostenida en reciclaje y reutilización es limitada⁴,⁷,¹²,¹³. Esto sugiere que, además del conocimiento, se necesitan diseños de intervención que transformen motivación en práctica observable.</w:t>
      </w:r>
    </w:p>
    <w:p w:rsidR="00000000" w:rsidDel="00000000" w:rsidP="00000000" w:rsidRDefault="00000000" w:rsidRPr="00000000" w14:paraId="0000003D">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consonancia con ese panorama, en universidades peruanas se documenta que, pese a la disposición declarada, las acciones concretas de reciclaje siguen siendo insuficientes y poco constantes, lo cual limita el impacto real de las campañas ambientales y debilita la cultura ecológica institucional¹⁴. Para fortalecer la participación estudiantil medible—en frecuencia, constancia, intensidad y compromiso—se requieren mecanismos que integren incentivos, retroalimentación y seguimiento, alineados con políticas y servicios de gestión de residuos del campus²,⁸.</w:t>
      </w:r>
    </w:p>
    <w:p w:rsidR="00000000" w:rsidDel="00000000" w:rsidP="00000000" w:rsidRDefault="00000000" w:rsidRPr="00000000" w14:paraId="0000003E">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gamificación—uso de elementos de juego (puntos, insignias, niveles, retos, retroalimentación) en contextos no lúdicos—se conceptualiza como el tránsito desde componentes de diseño de juegos hacia “gamefulness”, con el objetivo de incrementar motivación y compromiso¹⁰. En educación, la evidencia muestra mejoras en participación, persistencia y resultados cuando se emplean dinámicas y mecánicas bien diseñadas, particularmente si se combinan con objetivos claros, retroalimentación inmediata y progresión visible⁶.</w:t>
      </w:r>
    </w:p>
    <w:p w:rsidR="00000000" w:rsidDel="00000000" w:rsidP="00000000" w:rsidRDefault="00000000" w:rsidRPr="00000000" w14:paraId="0000003F">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Trasladada a contextos ambientales, la gamificación puede disminuir barreras de acción (olvido, apatía, baja autoeficacia) y convertir tareas rutinarias en experiencias con recompensas y estatus social (rankings, logros), potenciando el valor simbólico del comportamiento proambiental⁶,¹⁰. Casos locales y regionales de iniciativas tecnológicas en reciclaje sugieren que soluciones tangibles y usables son mejor adoptadas que mensajes difusos o campañas esporádicas, en línea con la evidencia de intervenciones prácticas en Perú³,¹¹.</w:t>
      </w:r>
    </w:p>
    <w:p w:rsidR="00000000" w:rsidDel="00000000" w:rsidP="00000000" w:rsidRDefault="00000000" w:rsidRPr="00000000" w14:paraId="00000040">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población universitaria, además, los dispositivos móviles son canales de uso cotidiano, lo que permite que la intervención esté “a mano” y acompañe el ciclo de decisión del estudiante (recordatorios, retos temporales, eventos en campus). Sumado a ello, la vocación tecnológica del estudiantado de Ingeniería de Sistemas favorece la receptividad hacia aplicaciones que integren datos, visualizaciones de progreso y retos colaborativos, conectando motivación intrínseca y extrínseca con objetivos de sostenibilidad⁴,⁷.</w:t>
      </w:r>
    </w:p>
    <w:p w:rsidR="00000000" w:rsidDel="00000000" w:rsidP="00000000" w:rsidRDefault="00000000" w:rsidRPr="00000000" w14:paraId="00000041">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maximizar adopción y permanencia, el diseño de la app debe asegurar calidad de uso (usabilidad, eficiencia, confiabilidad, funcionalidad) según modelos de calidad de software como ISO/IEC 9126, de forma que el sistema responda con fluidez y claridad a las tareas ambientales que propone⁹. Así, el uso de una aplicación móvil con gamificación no solo provee incentivos, sino también una experiencia de usuario que facilita la participación sostenida y medible en reciclaje²,⁶,⁹,¹⁰.</w:t>
      </w:r>
    </w:p>
    <w:p w:rsidR="00000000" w:rsidDel="00000000" w:rsidP="00000000" w:rsidRDefault="00000000" w:rsidRPr="00000000" w14:paraId="00000042">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una brecha persistente entre el conocimiento/actitud proambiental de estudiantes universitarios y su participación efectiva y sostenida en reciclaje (frecuencia, constancia, intensidad y compromiso). A nivel regional y nacional se observan bajas tasas de aprovechamiento y limitado impacto de campañas informativas, mientras que intervenciones con medios concretos muestran mejores resultados. En la Universidad Continental (sede Cusco), el potencial tecnológico del estudiantado de Ingeniería de Sistemas aún no se traduce de manera suficiente en hábitos medibles de reciclaje¹-⁴,⁷-⁸,¹²-¹⁴.</w:t>
      </w:r>
    </w:p>
    <w:p w:rsidR="00000000" w:rsidDel="00000000" w:rsidP="00000000" w:rsidRDefault="00000000" w:rsidRPr="00000000" w14:paraId="00000043">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 se interviene, el déficit de circularidad global y regional continuará incrementando la presión sobre sistemas de gestión de residuos, con mayores costos ambientales y sociales, y con escaso aporte del reciclaje a la matriz material¹,²,⁵. La universidad no será ajena a ese entorno.</w:t>
      </w:r>
    </w:p>
    <w:p w:rsidR="00000000" w:rsidDel="00000000" w:rsidP="00000000" w:rsidRDefault="00000000" w:rsidRPr="00000000" w14:paraId="00000044">
      <w:pP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una aplicación móvil con gamificación permitiría operacionalizar la participación: registrar frecuencia, constancia, intensidad y compromiso; asignar retos, dar retroalimentación inmediata y otorgar recompensas simbólicas (insignias, rankings), lo que eleva motivación y persistencia⁶,¹⁰.</w:t>
      </w:r>
      <w:r w:rsidDel="00000000" w:rsidR="00000000" w:rsidRPr="00000000">
        <w:rPr>
          <w:rtl w:val="0"/>
        </w:rPr>
      </w:r>
    </w:p>
    <w:p w:rsidR="00000000" w:rsidDel="00000000" w:rsidP="00000000" w:rsidRDefault="00000000" w:rsidRPr="00000000" w14:paraId="00000045">
      <w:pPr>
        <w:pStyle w:val="Heading3"/>
        <w:numPr>
          <w:ilvl w:val="1"/>
          <w:numId w:val="5"/>
        </w:numPr>
        <w:spacing w:line="360" w:lineRule="auto"/>
        <w:ind w:left="1440" w:hanging="360"/>
        <w:rPr>
          <w:rFonts w:ascii="Times New Roman" w:cs="Times New Roman" w:eastAsia="Times New Roman" w:hAnsi="Times New Roman"/>
          <w:color w:val="000000"/>
          <w:sz w:val="24"/>
          <w:szCs w:val="24"/>
        </w:rPr>
      </w:pPr>
      <w:bookmarkStart w:colFirst="0" w:colLast="0" w:name="_ao9xenxhsyo7" w:id="6"/>
      <w:bookmarkEnd w:id="6"/>
      <w:r w:rsidDel="00000000" w:rsidR="00000000" w:rsidRPr="00000000">
        <w:rPr>
          <w:rFonts w:ascii="Times New Roman" w:cs="Times New Roman" w:eastAsia="Times New Roman" w:hAnsi="Times New Roman"/>
          <w:color w:val="000000"/>
          <w:sz w:val="24"/>
          <w:szCs w:val="24"/>
          <w:rtl w:val="0"/>
        </w:rPr>
        <w:t xml:space="preserve">Problema General</w:t>
        <w:tab/>
      </w:r>
      <w:r w:rsidDel="00000000" w:rsidR="00000000" w:rsidRPr="00000000">
        <w:rPr>
          <w:rtl w:val="0"/>
        </w:rPr>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influye el uso de una aplicación móvil con gamificación en la participación de estudiantes de Ingeniería de Sistemas en actividades de reciclaje en la Universidad Continental, sede Cusco, durante el año 2025?</w:t>
      </w:r>
      <w:r w:rsidDel="00000000" w:rsidR="00000000" w:rsidRPr="00000000">
        <w:rPr>
          <w:rtl w:val="0"/>
        </w:rPr>
      </w:r>
    </w:p>
    <w:p w:rsidR="00000000" w:rsidDel="00000000" w:rsidP="00000000" w:rsidRDefault="00000000" w:rsidRPr="00000000" w14:paraId="00000047">
      <w:pPr>
        <w:pStyle w:val="Heading3"/>
        <w:numPr>
          <w:ilvl w:val="1"/>
          <w:numId w:val="5"/>
        </w:numPr>
        <w:spacing w:after="0" w:afterAutospacing="0" w:line="360" w:lineRule="auto"/>
        <w:ind w:left="1440" w:hanging="360"/>
        <w:rPr>
          <w:rFonts w:ascii="Times New Roman" w:cs="Times New Roman" w:eastAsia="Times New Roman" w:hAnsi="Times New Roman"/>
          <w:color w:val="000000"/>
          <w:sz w:val="24"/>
          <w:szCs w:val="24"/>
        </w:rPr>
      </w:pPr>
      <w:bookmarkStart w:colFirst="0" w:colLast="0" w:name="_n9qpf96f9yug" w:id="7"/>
      <w:bookmarkEnd w:id="7"/>
      <w:r w:rsidDel="00000000" w:rsidR="00000000" w:rsidRPr="00000000">
        <w:rPr>
          <w:rFonts w:ascii="Times New Roman" w:cs="Times New Roman" w:eastAsia="Times New Roman" w:hAnsi="Times New Roman"/>
          <w:color w:val="000000"/>
          <w:sz w:val="24"/>
          <w:szCs w:val="24"/>
          <w:rtl w:val="0"/>
        </w:rPr>
        <w:t xml:space="preserve">Problemas Específicos</w:t>
      </w:r>
      <w:r w:rsidDel="00000000" w:rsidR="00000000" w:rsidRPr="00000000">
        <w:rPr>
          <w:rtl w:val="0"/>
        </w:rPr>
      </w:r>
    </w:p>
    <w:p w:rsidR="00000000" w:rsidDel="00000000" w:rsidP="00000000" w:rsidRDefault="00000000" w:rsidRPr="00000000" w14:paraId="00000048">
      <w:pPr>
        <w:numPr>
          <w:ilvl w:val="0"/>
          <w:numId w:val="4"/>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características debe tener una aplicación móvil con gamificación para incentivar la participación de los estudiantes en actividades de reciclaje?</w:t>
      </w:r>
    </w:p>
    <w:p w:rsidR="00000000" w:rsidDel="00000000" w:rsidP="00000000" w:rsidRDefault="00000000" w:rsidRPr="00000000" w14:paraId="00000049">
      <w:pPr>
        <w:numPr>
          <w:ilvl w:val="0"/>
          <w:numId w:val="4"/>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¿Cuál es el cambio en la frecuencia, constancia, intensidad y compromiso de los estudiantes en actividades de reciclaje antes y después del uso de la aplicación?</w:t>
      </w:r>
    </w:p>
    <w:p w:rsidR="00000000" w:rsidDel="00000000" w:rsidP="00000000" w:rsidRDefault="00000000" w:rsidRPr="00000000" w14:paraId="0000004A">
      <w:pPr>
        <w:numPr>
          <w:ilvl w:val="0"/>
          <w:numId w:val="4"/>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¿Cuál es el impacto de la aplicación en la frecuencia de participación estudiantil en las actividades de reciclaje?</w:t>
      </w:r>
    </w:p>
    <w:p w:rsidR="00000000" w:rsidDel="00000000" w:rsidP="00000000" w:rsidRDefault="00000000" w:rsidRPr="00000000" w14:paraId="0000004B">
      <w:pPr>
        <w:numPr>
          <w:ilvl w:val="0"/>
          <w:numId w:val="4"/>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relación existe entre la usabilidad de la aplicación móvil y el nivel de aceptación y participación de los estudiantes en las actividades de reciclaje?</w:t>
      </w:r>
    </w:p>
    <w:p w:rsidR="00000000" w:rsidDel="00000000" w:rsidP="00000000" w:rsidRDefault="00000000" w:rsidRPr="00000000" w14:paraId="0000004C">
      <w:pPr>
        <w:pStyle w:val="Heading2"/>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qegclo851ntc" w:id="8"/>
      <w:bookmarkEnd w:id="8"/>
      <w:r w:rsidDel="00000000" w:rsidR="00000000" w:rsidRPr="00000000">
        <w:rPr>
          <w:rFonts w:ascii="Times New Roman" w:cs="Times New Roman" w:eastAsia="Times New Roman" w:hAnsi="Times New Roman"/>
          <w:sz w:val="24"/>
          <w:szCs w:val="24"/>
          <w:rtl w:val="0"/>
        </w:rPr>
        <w:t xml:space="preserve">Objetivos</w:t>
        <w:tab/>
      </w:r>
    </w:p>
    <w:p w:rsidR="00000000" w:rsidDel="00000000" w:rsidP="00000000" w:rsidRDefault="00000000" w:rsidRPr="00000000" w14:paraId="0000004D">
      <w:pPr>
        <w:pStyle w:val="Heading3"/>
        <w:numPr>
          <w:ilvl w:val="1"/>
          <w:numId w:val="5"/>
        </w:numPr>
        <w:spacing w:before="0" w:beforeAutospacing="0" w:line="360" w:lineRule="auto"/>
        <w:ind w:left="1440" w:hanging="360"/>
        <w:rPr>
          <w:rFonts w:ascii="Times New Roman" w:cs="Times New Roman" w:eastAsia="Times New Roman" w:hAnsi="Times New Roman"/>
          <w:color w:val="000000"/>
          <w:sz w:val="24"/>
          <w:szCs w:val="24"/>
        </w:rPr>
      </w:pPr>
      <w:bookmarkStart w:colFirst="0" w:colLast="0" w:name="_eqfuewnsp5vu" w:id="9"/>
      <w:bookmarkEnd w:id="9"/>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4E">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la influencia del uso de una aplicación móvil con gamificación en la participación de estudiantes de Ingeniería de Sistemas en actividades de reciclaje en la Universidad Continental, sede Cusco, durante el 2025.</w:t>
      </w:r>
      <w:r w:rsidDel="00000000" w:rsidR="00000000" w:rsidRPr="00000000">
        <w:rPr>
          <w:rtl w:val="0"/>
        </w:rPr>
      </w:r>
    </w:p>
    <w:p w:rsidR="00000000" w:rsidDel="00000000" w:rsidP="00000000" w:rsidRDefault="00000000" w:rsidRPr="00000000" w14:paraId="0000004F">
      <w:pPr>
        <w:pStyle w:val="Heading3"/>
        <w:numPr>
          <w:ilvl w:val="1"/>
          <w:numId w:val="5"/>
        </w:numPr>
        <w:spacing w:after="0" w:afterAutospacing="0" w:line="360" w:lineRule="auto"/>
        <w:ind w:left="1440" w:hanging="360"/>
        <w:rPr>
          <w:rFonts w:ascii="Times New Roman" w:cs="Times New Roman" w:eastAsia="Times New Roman" w:hAnsi="Times New Roman"/>
          <w:color w:val="000000"/>
          <w:sz w:val="24"/>
          <w:szCs w:val="24"/>
        </w:rPr>
      </w:pPr>
      <w:bookmarkStart w:colFirst="0" w:colLast="0" w:name="_po4tp3g1l3cd" w:id="10"/>
      <w:bookmarkEnd w:id="10"/>
      <w:r w:rsidDel="00000000" w:rsidR="00000000" w:rsidRPr="00000000">
        <w:rPr>
          <w:rFonts w:ascii="Times New Roman" w:cs="Times New Roman" w:eastAsia="Times New Roman" w:hAnsi="Times New Roman"/>
          <w:color w:val="000000"/>
          <w:sz w:val="24"/>
          <w:szCs w:val="24"/>
          <w:rtl w:val="0"/>
        </w:rPr>
        <w:t xml:space="preserve">Objetivos Específicos</w:t>
        <w:tab/>
      </w:r>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desarrollar una aplicación móvil con elementos de gamificación para incentivar el reciclaje.</w:t>
      </w:r>
    </w:p>
    <w:p w:rsidR="00000000" w:rsidDel="00000000" w:rsidP="00000000" w:rsidRDefault="00000000" w:rsidRPr="00000000" w14:paraId="00000051">
      <w:pPr>
        <w:numPr>
          <w:ilvl w:val="0"/>
          <w:numId w:val="1"/>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la frecuencia, constancia, intensidad y compromiso de los estudiantes en actividades de reciclaje antes y después del uso de la aplicación.</w:t>
      </w:r>
    </w:p>
    <w:p w:rsidR="00000000" w:rsidDel="00000000" w:rsidP="00000000" w:rsidRDefault="00000000" w:rsidRPr="00000000" w14:paraId="00000052">
      <w:pPr>
        <w:numPr>
          <w:ilvl w:val="0"/>
          <w:numId w:val="1"/>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Medir la frecuencia y nivel de participación en actividades de reciclaje tras la implementación de la aplicación.</w:t>
      </w:r>
    </w:p>
    <w:p w:rsidR="00000000" w:rsidDel="00000000" w:rsidP="00000000" w:rsidRDefault="00000000" w:rsidRPr="00000000" w14:paraId="00000053">
      <w:pPr>
        <w:numPr>
          <w:ilvl w:val="0"/>
          <w:numId w:val="1"/>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la relación entre la usabilidad de la aplicación móvil y el nivel de aceptación y participación de los estudiantes en actividades de reciclaje.</w:t>
      </w:r>
    </w:p>
    <w:p w:rsidR="00000000" w:rsidDel="00000000" w:rsidP="00000000" w:rsidRDefault="00000000" w:rsidRPr="00000000" w14:paraId="00000054">
      <w:pPr>
        <w:pStyle w:val="Heading2"/>
        <w:numPr>
          <w:ilvl w:val="0"/>
          <w:numId w:val="5"/>
        </w:numPr>
        <w:spacing w:before="0" w:beforeAutospacing="0" w:line="360" w:lineRule="auto"/>
        <w:ind w:left="720" w:hanging="360"/>
        <w:rPr>
          <w:rFonts w:ascii="Times New Roman" w:cs="Times New Roman" w:eastAsia="Times New Roman" w:hAnsi="Times New Roman"/>
          <w:sz w:val="24"/>
          <w:szCs w:val="24"/>
        </w:rPr>
      </w:pPr>
      <w:bookmarkStart w:colFirst="0" w:colLast="0" w:name="_fj8zdoas1ovr" w:id="11"/>
      <w:bookmarkEnd w:id="11"/>
      <w:r w:rsidDel="00000000" w:rsidR="00000000" w:rsidRPr="00000000">
        <w:rPr>
          <w:rFonts w:ascii="Times New Roman" w:cs="Times New Roman" w:eastAsia="Times New Roman" w:hAnsi="Times New Roman"/>
          <w:sz w:val="24"/>
          <w:szCs w:val="24"/>
          <w:rtl w:val="0"/>
        </w:rPr>
        <w:t xml:space="preserve">Justificación e importancia</w:t>
        <w:tab/>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justificación de la presente investigación se encuentra en la necesidad de superar las limitaciones de las estrategias tradicionales de sensibilización ambiental en el ámbito universitario. Estudios previos han demostrado que la simple difusión de mensajes informativos no logra incrementar de manera significativa la participación de los estudiantes en prácticas de </w:t>
      </w:r>
      <w:r w:rsidDel="00000000" w:rsidR="00000000" w:rsidRPr="00000000">
        <w:rPr>
          <w:rFonts w:ascii="Times New Roman" w:cs="Times New Roman" w:eastAsia="Times New Roman" w:hAnsi="Times New Roman"/>
          <w:rtl w:val="0"/>
        </w:rPr>
        <w:t xml:space="preserve">reciclaje³</w:t>
      </w:r>
      <w:r w:rsidDel="00000000" w:rsidR="00000000" w:rsidRPr="00000000">
        <w:rPr>
          <w:rFonts w:ascii="Times New Roman" w:cs="Times New Roman" w:eastAsia="Times New Roman" w:hAnsi="Times New Roman"/>
          <w:rtl w:val="0"/>
        </w:rPr>
        <w:t xml:space="preserve">. Este escenario exige la implementación de alternativas innovadoras que logren despertar motivación y compromiso, vinculando el interés tecnológico de los estudiantes de Ingeniería de Sistemas con la responsabilidad ambiental, para generar un impacto real en la gestión de residuos sólidos dentro de la universidad.</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importancia del estudio radica en que la incorporación de una aplicación móvil con gamificación puede convertirse en una herramienta estratégica para fortalecer la cultura ecológica y promover la sostenibilidad institucional. Investigaciones han señalado que la participación estudiantil en actividades ambientales depende de factores motivacionales y conductuales, siendo necesario fomentar la constancia y la apropiación de hábitos responsables ¹². En este contexto, experiencias universitarias previas evidencian que el involucramiento activo de los estudiantes no solo mejora los indicadores internos de sostenibilidad, sino que también contribuye a formar ciudadanos comprometidos con el desarrollo sostenible de su </w:t>
      </w:r>
      <w:r w:rsidDel="00000000" w:rsidR="00000000" w:rsidRPr="00000000">
        <w:rPr>
          <w:rFonts w:ascii="Times New Roman" w:cs="Times New Roman" w:eastAsia="Times New Roman" w:hAnsi="Times New Roman"/>
          <w:rtl w:val="0"/>
        </w:rPr>
        <w:t xml:space="preserve">comunidad¹³</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8">
      <w:pPr>
        <w:pStyle w:val="Heading2"/>
        <w:numPr>
          <w:ilvl w:val="0"/>
          <w:numId w:val="5"/>
        </w:numPr>
        <w:spacing w:after="0" w:afterAutospacing="0" w:line="360" w:lineRule="auto"/>
        <w:ind w:left="720" w:hanging="360"/>
        <w:rPr>
          <w:rFonts w:ascii="Times New Roman" w:cs="Times New Roman" w:eastAsia="Times New Roman" w:hAnsi="Times New Roman"/>
          <w:sz w:val="24"/>
          <w:szCs w:val="24"/>
        </w:rPr>
      </w:pPr>
      <w:bookmarkStart w:colFirst="0" w:colLast="0" w:name="_hicwojyllvi3" w:id="12"/>
      <w:bookmarkEnd w:id="12"/>
      <w:r w:rsidDel="00000000" w:rsidR="00000000" w:rsidRPr="00000000">
        <w:rPr>
          <w:rFonts w:ascii="Times New Roman" w:cs="Times New Roman" w:eastAsia="Times New Roman" w:hAnsi="Times New Roman"/>
          <w:sz w:val="24"/>
          <w:szCs w:val="24"/>
          <w:rtl w:val="0"/>
        </w:rPr>
        <w:t xml:space="preserve">Delimitación del proyecto</w:t>
        <w:tab/>
      </w:r>
    </w:p>
    <w:p w:rsidR="00000000" w:rsidDel="00000000" w:rsidP="00000000" w:rsidRDefault="00000000" w:rsidRPr="00000000" w14:paraId="00000059">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Delimitación espacial: La investigación se llevará a cabo en la Universidad Continental, sede Cusco, específicamente en la Escuela Académico Profesional de Ingeniería de Sistemas. El contexto universitario ha sido identificado como un espacio clave para promover conductas ambientales, dado que los estudiantes poseen tanto disposición como potencial de influencia en su </w:t>
      </w:r>
      <w:r w:rsidDel="00000000" w:rsidR="00000000" w:rsidRPr="00000000">
        <w:rPr>
          <w:rFonts w:ascii="Times New Roman" w:cs="Times New Roman" w:eastAsia="Times New Roman" w:hAnsi="Times New Roman"/>
          <w:rtl w:val="0"/>
        </w:rPr>
        <w:t xml:space="preserve">comunidad ¹²</w:t>
      </w:r>
      <w:r w:rsidDel="00000000" w:rsidR="00000000" w:rsidRPr="00000000">
        <w:rPr>
          <w:rFonts w:ascii="Times New Roman" w:cs="Times New Roman" w:eastAsia="Times New Roman" w:hAnsi="Times New Roman"/>
          <w:rtl w:val="0"/>
        </w:rPr>
        <w:t xml:space="preserve">. En este sentido, el campus se convierte en un entorno propicio para implementar y evaluar estrategias innovadoras de reciclaje que luego podrían replicarse en otras instituciones educativas.</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Delimitación temporal: El estudio se desarrollará durante el periodo académico comprendido entre marzo y noviembre del año 2025. La elección de este marco temporal responde a la necesidad de abarcar un ciclo completo de actividades académicas, lo cual facilita la observación de cambios de conducta sostenidos en el tiempo ⁵. De esta manera, se asegura la recolección de datos suficientes para evaluar la influencia de la aplicación móvil en la participación estudiantil.</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Delimitación social: La población objeto de estudio estará conformada por los estudiantes de Ingeniería de Sistemas de la Universidad Continental, sede Cusco. Investigaciones previas han señalado que, a pesar de la disposición positiva hacia la sostenibilidad, la práctica concreta de actividades ambientales en los estudiantes universitarios suele ser irregular ⁴. En este contexto, se considera relevante trabajar con este grupo, dado su perfil tecnológico y su capacidad para adoptar soluciones digitales como medio de compromiso ambiental.</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6"/>
        </w:numPr>
        <w:spacing w:after="0" w:after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Delimitación temática: El proyecto se centrará en analizar la influencia del uso de una aplicación móvil con gamificación en la participación de estudiantes en actividades de reciclaje. La literatura indica que la gamificación puede incrementar la motivación y la constancia en distintos contextos educativos ⁶. En este marco, la investigación no abordará la gestión integral de residuos a nivel institucional ni comunitario, sino que se enfocará en el impacto de la innovación tecnológica sobre los hábitos ambientales de la población estudiantil.</w:t>
      </w:r>
      <w:r w:rsidDel="00000000" w:rsidR="00000000" w:rsidRPr="00000000">
        <w:rPr>
          <w:rtl w:val="0"/>
        </w:rPr>
      </w:r>
    </w:p>
    <w:p w:rsidR="00000000" w:rsidDel="00000000" w:rsidP="00000000" w:rsidRDefault="00000000" w:rsidRPr="00000000" w14:paraId="00000060">
      <w:pPr>
        <w:pStyle w:val="Heading2"/>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z98zme2cw02w" w:id="13"/>
      <w:bookmarkEnd w:id="13"/>
      <w:r w:rsidDel="00000000" w:rsidR="00000000" w:rsidRPr="00000000">
        <w:rPr>
          <w:rFonts w:ascii="Times New Roman" w:cs="Times New Roman" w:eastAsia="Times New Roman" w:hAnsi="Times New Roman"/>
          <w:sz w:val="24"/>
          <w:szCs w:val="24"/>
          <w:rtl w:val="0"/>
        </w:rPr>
        <w:t xml:space="preserve">Hipótesis y variables</w:t>
        <w:tab/>
      </w:r>
    </w:p>
    <w:p w:rsidR="00000000" w:rsidDel="00000000" w:rsidP="00000000" w:rsidRDefault="00000000" w:rsidRPr="00000000" w14:paraId="00000061">
      <w:pPr>
        <w:pStyle w:val="Heading3"/>
        <w:numPr>
          <w:ilvl w:val="1"/>
          <w:numId w:val="5"/>
        </w:numPr>
        <w:spacing w:before="0" w:beforeAutospacing="0" w:line="360" w:lineRule="auto"/>
        <w:ind w:left="1440" w:hanging="360"/>
        <w:rPr>
          <w:rFonts w:ascii="Times New Roman" w:cs="Times New Roman" w:eastAsia="Times New Roman" w:hAnsi="Times New Roman"/>
          <w:color w:val="000000"/>
          <w:sz w:val="24"/>
          <w:szCs w:val="24"/>
        </w:rPr>
      </w:pPr>
      <w:bookmarkStart w:colFirst="0" w:colLast="0" w:name="_wpnavnp2xo80" w:id="14"/>
      <w:bookmarkEnd w:id="14"/>
      <w:r w:rsidDel="00000000" w:rsidR="00000000" w:rsidRPr="00000000">
        <w:rPr>
          <w:rFonts w:ascii="Times New Roman" w:cs="Times New Roman" w:eastAsia="Times New Roman" w:hAnsi="Times New Roman"/>
          <w:color w:val="000000"/>
          <w:sz w:val="24"/>
          <w:szCs w:val="24"/>
          <w:rtl w:val="0"/>
        </w:rPr>
        <w:t xml:space="preserve">Hipótesis General</w:t>
      </w:r>
    </w:p>
    <w:p w:rsidR="00000000" w:rsidDel="00000000" w:rsidP="00000000" w:rsidRDefault="00000000" w:rsidRPr="00000000" w14:paraId="00000062">
      <w:pPr>
        <w:spacing w:line="360" w:lineRule="auto"/>
        <w:ind w:left="1440" w:firstLine="0"/>
        <w:jc w:val="both"/>
        <w:rPr>
          <w:sz w:val="24"/>
          <w:szCs w:val="24"/>
        </w:rPr>
      </w:pPr>
      <w:r w:rsidDel="00000000" w:rsidR="00000000" w:rsidRPr="00000000">
        <w:rPr>
          <w:rFonts w:ascii="Times New Roman" w:cs="Times New Roman" w:eastAsia="Times New Roman" w:hAnsi="Times New Roman"/>
          <w:sz w:val="22"/>
          <w:szCs w:val="22"/>
          <w:rtl w:val="0"/>
        </w:rPr>
        <w:t xml:space="preserve">H1: El uso de una aplicación móvil con gamificación influye positivamente en la participación de los estudiantes de Ingeniería de Sistemas en actividades de reciclaje en la Universidad Continental, sede Cusco, durante el 2025.</w:t>
      </w:r>
      <w:r w:rsidDel="00000000" w:rsidR="00000000" w:rsidRPr="00000000">
        <w:rPr>
          <w:sz w:val="24"/>
          <w:szCs w:val="24"/>
          <w:rtl w:val="0"/>
        </w:rPr>
        <w:tab/>
      </w:r>
    </w:p>
    <w:p w:rsidR="00000000" w:rsidDel="00000000" w:rsidP="00000000" w:rsidRDefault="00000000" w:rsidRPr="00000000" w14:paraId="00000063">
      <w:pPr>
        <w:pStyle w:val="Heading3"/>
        <w:numPr>
          <w:ilvl w:val="1"/>
          <w:numId w:val="5"/>
        </w:numPr>
        <w:spacing w:after="0" w:afterAutospacing="0" w:line="360" w:lineRule="auto"/>
        <w:ind w:left="1440" w:hanging="360"/>
        <w:jc w:val="both"/>
        <w:rPr>
          <w:rFonts w:ascii="Times New Roman" w:cs="Times New Roman" w:eastAsia="Times New Roman" w:hAnsi="Times New Roman"/>
          <w:color w:val="000000"/>
          <w:sz w:val="24"/>
          <w:szCs w:val="24"/>
        </w:rPr>
      </w:pPr>
      <w:bookmarkStart w:colFirst="0" w:colLast="0" w:name="_ak04e4p07i6j" w:id="15"/>
      <w:bookmarkEnd w:id="15"/>
      <w:r w:rsidDel="00000000" w:rsidR="00000000" w:rsidRPr="00000000">
        <w:rPr>
          <w:rFonts w:ascii="Times New Roman" w:cs="Times New Roman" w:eastAsia="Times New Roman" w:hAnsi="Times New Roman"/>
          <w:color w:val="000000"/>
          <w:sz w:val="24"/>
          <w:szCs w:val="24"/>
          <w:rtl w:val="0"/>
        </w:rPr>
        <w:t xml:space="preserve">Hipótesis específicas</w:t>
      </w:r>
      <w:r w:rsidDel="00000000" w:rsidR="00000000" w:rsidRPr="00000000">
        <w:rPr>
          <w:rtl w:val="0"/>
        </w:rPr>
      </w:r>
    </w:p>
    <w:p w:rsidR="00000000" w:rsidDel="00000000" w:rsidP="00000000" w:rsidRDefault="00000000" w:rsidRPr="00000000" w14:paraId="00000064">
      <w:pPr>
        <w:numPr>
          <w:ilvl w:val="0"/>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El diseño y desarrollo de una aplicación móvil con elementos de gamificación incentiva la participación de los estudiantes en actividades de reciclaje.</w:t>
      </w:r>
    </w:p>
    <w:p w:rsidR="00000000" w:rsidDel="00000000" w:rsidP="00000000" w:rsidRDefault="00000000" w:rsidRPr="00000000" w14:paraId="00000065">
      <w:pPr>
        <w:numPr>
          <w:ilvl w:val="0"/>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La implementación de la aplicación móvil incrementa la frecuencia, constancia, intensidad y compromiso de los estudiantes en actividades de reciclaje, en comparación con los niveles previos al uso de la app.</w:t>
      </w:r>
    </w:p>
    <w:p w:rsidR="00000000" w:rsidDel="00000000" w:rsidP="00000000" w:rsidRDefault="00000000" w:rsidRPr="00000000" w14:paraId="00000066">
      <w:pPr>
        <w:numPr>
          <w:ilvl w:val="0"/>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 La frecuencia y el nivel de participación de los estudiantes en actividades de reciclaje aumentan tras la implementación de la aplicación móvil con gamificación.</w:t>
      </w:r>
    </w:p>
    <w:p w:rsidR="00000000" w:rsidDel="00000000" w:rsidP="00000000" w:rsidRDefault="00000000" w:rsidRPr="00000000" w14:paraId="00000067">
      <w:pPr>
        <w:numPr>
          <w:ilvl w:val="0"/>
          <w:numId w:val="3"/>
        </w:numPr>
        <w:spacing w:after="0" w:afterAutospacing="0" w:line="360" w:lineRule="auto"/>
        <w:ind w:left="2160" w:hanging="360"/>
        <w:jc w:val="both"/>
        <w:rPr/>
      </w:pPr>
      <w:r w:rsidDel="00000000" w:rsidR="00000000" w:rsidRPr="00000000">
        <w:rPr>
          <w:rFonts w:ascii="Times New Roman" w:cs="Times New Roman" w:eastAsia="Times New Roman" w:hAnsi="Times New Roman"/>
          <w:rtl w:val="0"/>
        </w:rPr>
        <w:t xml:space="preserve">H4: Existe una relación positiva entre la usabilidad de la aplicación móvil y el nivel de aceptación y participación de los estudiantes en actividades de reciclaje.</w:t>
      </w:r>
      <w:r w:rsidDel="00000000" w:rsidR="00000000" w:rsidRPr="00000000">
        <w:rPr>
          <w:rtl w:val="0"/>
        </w:rPr>
        <w:tab/>
      </w:r>
    </w:p>
    <w:p w:rsidR="00000000" w:rsidDel="00000000" w:rsidP="00000000" w:rsidRDefault="00000000" w:rsidRPr="00000000" w14:paraId="00000068">
      <w:pPr>
        <w:pStyle w:val="Heading3"/>
        <w:numPr>
          <w:ilvl w:val="1"/>
          <w:numId w:val="5"/>
        </w:numPr>
        <w:spacing w:before="0" w:beforeAutospacing="0" w:line="360" w:lineRule="auto"/>
        <w:ind w:left="1440" w:hanging="360"/>
        <w:rPr>
          <w:rFonts w:ascii="Times New Roman" w:cs="Times New Roman" w:eastAsia="Times New Roman" w:hAnsi="Times New Roman"/>
          <w:color w:val="000000"/>
          <w:sz w:val="24"/>
          <w:szCs w:val="24"/>
        </w:rPr>
      </w:pPr>
      <w:bookmarkStart w:colFirst="0" w:colLast="0" w:name="_yqhlr479h292" w:id="16"/>
      <w:bookmarkEnd w:id="16"/>
      <w:r w:rsidDel="00000000" w:rsidR="00000000" w:rsidRPr="00000000">
        <w:rPr>
          <w:rFonts w:ascii="Times New Roman" w:cs="Times New Roman" w:eastAsia="Times New Roman" w:hAnsi="Times New Roman"/>
          <w:color w:val="000000"/>
          <w:sz w:val="24"/>
          <w:szCs w:val="24"/>
          <w:rtl w:val="0"/>
        </w:rPr>
        <w:t xml:space="preserve">Variables</w:t>
      </w:r>
      <w:r w:rsidDel="00000000" w:rsidR="00000000" w:rsidRPr="00000000">
        <w:rPr>
          <w:rtl w:val="0"/>
        </w:rPr>
      </w:r>
    </w:p>
    <w:p w:rsidR="00000000" w:rsidDel="00000000" w:rsidP="00000000" w:rsidRDefault="00000000" w:rsidRPr="00000000" w14:paraId="00000069">
      <w:pPr>
        <w:keepNext w:val="0"/>
        <w:keepLines w:val="0"/>
        <w:spacing w:before="28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independiente: Uso de una aplicación móvil con gamificación</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 una aplicación móvil con gamificación se sustenta en la norma ISO/IEC 9126 (1991), la cual establece un modelo de calidad del software considerando características como usabilidad, funcionalidad, fiabilidad, eficiencia, mantenibilidad y portabilidad </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La gamificación, entendida como la incorporación de elementos de juego en contextos no lúdicos, ha demostrado ser una estrategia eficaz para motivar la participación y el compromiso de los usuarios </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En este sentido, una aplicación móvil que integre mecanismos de gamificación —como recompensas, niveles, desafíos y retroalimentación inmediata— puede generar un impacto positivo en la adopción tecnológica y en la modificación de conductas ambientales </w:t>
      </w: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B">
      <w:pPr>
        <w:keepNext w:val="0"/>
        <w:keepLines w:val="0"/>
        <w:spacing w:after="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1. Dimensiones e indicadores propuestos para la variable independiente</w:t>
      </w:r>
    </w:p>
    <w:tbl>
      <w:tblPr>
        <w:tblStyle w:val="Table1"/>
        <w:tblW w:w="72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5100"/>
        <w:tblGridChange w:id="0">
          <w:tblGrid>
            <w:gridCol w:w="2190"/>
            <w:gridCol w:w="5100"/>
          </w:tblGrid>
        </w:tblGridChange>
      </w:tblGrid>
      <w:tr>
        <w:trPr>
          <w:cantSplit w:val="0"/>
          <w:tblHeader w:val="0"/>
        </w:trPr>
        <w:tc>
          <w:tcPr>
            <w:tcBorders>
              <w:top w:color="000000" w:space="0" w:sz="12" w:val="single"/>
              <w:left w:color="000000" w:space="0" w:sz="0" w:val="nil"/>
              <w:bottom w:color="000000" w:space="0" w:sz="18" w:val="single"/>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6C">
            <w:pPr>
              <w:spacing w:line="36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Dimensión</w:t>
            </w:r>
            <w:r w:rsidDel="00000000" w:rsidR="00000000" w:rsidRPr="00000000">
              <w:rPr>
                <w:rtl w:val="0"/>
              </w:rPr>
            </w:r>
          </w:p>
        </w:tc>
        <w:tc>
          <w:tcPr>
            <w:tcBorders>
              <w:top w:color="000000" w:space="0" w:sz="12" w:val="single"/>
              <w:left w:color="000000" w:space="0" w:sz="0" w:val="nil"/>
              <w:bottom w:color="000000" w:space="0" w:sz="18" w:val="single"/>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6D">
            <w:pPr>
              <w:spacing w:line="360" w:lineRule="auto"/>
              <w:ind w:left="144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Indicador / Métrica</w:t>
            </w:r>
            <w:r w:rsidDel="00000000" w:rsidR="00000000" w:rsidRPr="00000000">
              <w:rPr>
                <w:rtl w:val="0"/>
              </w:rPr>
            </w:r>
          </w:p>
        </w:tc>
      </w:tr>
      <w:tr>
        <w:trPr>
          <w:cantSplit w:val="0"/>
          <w:tblHeader w:val="0"/>
        </w:trPr>
        <w:tc>
          <w:tcPr>
            <w:tcBorders>
              <w:top w:color="000000" w:space="0" w:sz="18" w:val="single"/>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6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w:t>
            </w:r>
          </w:p>
        </w:tc>
        <w:tc>
          <w:tcPr>
            <w:tcBorders>
              <w:top w:color="000000" w:space="0" w:sz="18" w:val="single"/>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6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navegación, tiempo de aprendizaje</w:t>
            </w:r>
          </w:p>
        </w:tc>
      </w:tr>
      <w:tr>
        <w:trPr>
          <w:cantSplit w:val="0"/>
          <w:tblHeader w:val="0"/>
        </w:trPr>
        <w:tc>
          <w:tcPr>
            <w:tcBorders>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w:t>
            </w:r>
          </w:p>
        </w:tc>
        <w:tc>
          <w:tcPr>
            <w:tcBorders>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requisitos, disponibilidad de módulos</w:t>
            </w:r>
          </w:p>
        </w:tc>
      </w:tr>
      <w:tr>
        <w:trPr>
          <w:cantSplit w:val="0"/>
          <w:tblHeader w:val="0"/>
        </w:trPr>
        <w:tc>
          <w:tcPr>
            <w:tcBorders>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Interactividad</w:t>
            </w:r>
          </w:p>
        </w:tc>
        <w:tc>
          <w:tcPr>
            <w:tcBorders>
              <w:left w:color="000000" w:space="0" w:sz="0" w:val="nil"/>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retroalimentaciones generadas</w:t>
            </w:r>
          </w:p>
        </w:tc>
      </w:tr>
      <w:tr>
        <w:trPr>
          <w:cantSplit w:val="0"/>
          <w:tblHeader w:val="0"/>
        </w:trPr>
        <w:tc>
          <w:tcPr>
            <w:tcBorders>
              <w:left w:color="000000" w:space="0" w:sz="0" w:val="nil"/>
              <w:bottom w:color="000000" w:space="0" w:sz="12" w:val="single"/>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Gamificación</w:t>
            </w:r>
          </w:p>
        </w:tc>
        <w:tc>
          <w:tcPr>
            <w:tcBorders>
              <w:left w:color="000000" w:space="0" w:sz="0" w:val="nil"/>
              <w:bottom w:color="000000" w:space="0" w:sz="12" w:val="single"/>
              <w:right w:color="000000" w:space="0" w:sz="0" w:val="nil"/>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7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alcanzados, puntos obtenidos, retos cumplidos</w:t>
            </w:r>
          </w:p>
        </w:tc>
      </w:tr>
    </w:tbl>
    <w:p w:rsidR="00000000" w:rsidDel="00000000" w:rsidP="00000000" w:rsidRDefault="00000000" w:rsidRPr="00000000" w14:paraId="00000076">
      <w:pPr>
        <w:keepNext w:val="0"/>
        <w:keepLines w:val="0"/>
        <w:spacing w:before="28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dependiente: Participación en actividades de reciclaje</w:t>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participación en actividades de reciclaje se refiere al grado en que los estudiantes se involucran en prácticas sostenibles como la recolección, separación y disposición adecuada de residuos, evidenciando conductas ecológicas responsables en el entorno universitario⁴. Este involucramiento puede evaluarse mediante indicadores objetivos, tales como la frecuencia de asistencia a campañas, la constancia en el tiempo, la cantidad de residuos entregados y el cumplimiento de tareas o retos ambientales ¹². A su vez, la educación ambiental y las acciones institucionales constituyen factores decisivos para fomentar una participación activa y medible en este ámbito ¹³.</w:t>
      </w:r>
      <w:r w:rsidDel="00000000" w:rsidR="00000000" w:rsidRPr="00000000">
        <w:rPr>
          <w:rtl w:val="0"/>
        </w:rPr>
      </w:r>
    </w:p>
    <w:p w:rsidR="00000000" w:rsidDel="00000000" w:rsidP="00000000" w:rsidRDefault="00000000" w:rsidRPr="00000000" w14:paraId="00000078">
      <w:pPr>
        <w:keepNext w:val="0"/>
        <w:keepLines w:val="0"/>
        <w:spacing w:after="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2. Dimensiones e indicadores propuestos para la variable dependiente</w:t>
      </w:r>
    </w:p>
    <w:tbl>
      <w:tblPr>
        <w:tblStyle w:val="Table2"/>
        <w:tblW w:w="720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4770"/>
        <w:tblGridChange w:id="0">
          <w:tblGrid>
            <w:gridCol w:w="2430"/>
            <w:gridCol w:w="4770"/>
          </w:tblGrid>
        </w:tblGridChange>
      </w:tblGrid>
      <w:tr>
        <w:trPr>
          <w:cantSplit w:val="0"/>
          <w:tblHeader w:val="0"/>
        </w:trPr>
        <w:tc>
          <w:tcPr>
            <w:tcBorders>
              <w:top w:color="000000" w:space="0" w:sz="12" w:val="single"/>
              <w:left w:color="000000" w:space="0" w:sz="0" w:val="nil"/>
              <w:bottom w:color="000000" w:space="0" w:sz="18" w:val="single"/>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9">
            <w:pPr>
              <w:spacing w:line="36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Dimensión</w:t>
            </w:r>
          </w:p>
        </w:tc>
        <w:tc>
          <w:tcPr>
            <w:tcBorders>
              <w:top w:color="000000" w:space="0" w:sz="12" w:val="single"/>
              <w:left w:color="000000" w:space="0" w:sz="0" w:val="nil"/>
              <w:bottom w:color="000000" w:space="0" w:sz="18" w:val="single"/>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A">
            <w:pPr>
              <w:spacing w:line="360" w:lineRule="auto"/>
              <w:ind w:left="144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 / Métrica</w:t>
            </w:r>
          </w:p>
        </w:tc>
      </w:tr>
      <w:tr>
        <w:trPr>
          <w:cantSplit w:val="0"/>
          <w:tblHeader w:val="0"/>
        </w:trPr>
        <w:tc>
          <w:tcPr>
            <w:tcBorders>
              <w:top w:color="000000" w:space="0" w:sz="18" w:val="single"/>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w:t>
            </w:r>
          </w:p>
        </w:tc>
        <w:tc>
          <w:tcPr>
            <w:tcBorders>
              <w:top w:color="000000" w:space="0" w:sz="18" w:val="single"/>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actividades de reciclaje en las que participa cada estudiante por mes/semestre.</w:t>
            </w:r>
          </w:p>
        </w:tc>
      </w:tr>
      <w:tr>
        <w:trPr>
          <w:cantSplit w:val="0"/>
          <w:tblHeader w:val="0"/>
        </w:trPr>
        <w:tc>
          <w:tcPr>
            <w:tcBorders>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Constancia</w:t>
            </w:r>
          </w:p>
        </w:tc>
        <w:tc>
          <w:tcPr>
            <w:tcBorders>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Porcentaje de asistencia continua a las actividades de reciclaje a lo largo del periodo académico.</w:t>
            </w:r>
          </w:p>
        </w:tc>
      </w:tr>
      <w:tr>
        <w:trPr>
          <w:cantSplit w:val="0"/>
          <w:tblHeader w:val="0"/>
        </w:trPr>
        <w:tc>
          <w:tcPr>
            <w:tcBorders>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Intensidad</w:t>
            </w:r>
          </w:p>
        </w:tc>
        <w:tc>
          <w:tcPr>
            <w:tcBorders>
              <w:left w:color="000000" w:space="0" w:sz="0" w:val="nil"/>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residuos entregados por estudiante </w:t>
            </w:r>
          </w:p>
        </w:tc>
      </w:tr>
      <w:tr>
        <w:trPr>
          <w:cantSplit w:val="0"/>
          <w:tblHeader w:val="0"/>
        </w:trPr>
        <w:tc>
          <w:tcPr>
            <w:tcBorders>
              <w:left w:color="000000" w:space="0" w:sz="0" w:val="nil"/>
              <w:bottom w:color="000000" w:space="0" w:sz="12" w:val="single"/>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Compromiso</w:t>
            </w:r>
          </w:p>
        </w:tc>
        <w:tc>
          <w:tcPr>
            <w:tcBorders>
              <w:left w:color="000000" w:space="0" w:sz="0" w:val="nil"/>
              <w:bottom w:color="000000" w:space="0" w:sz="12" w:val="single"/>
              <w:right w:color="000000" w:space="0" w:sz="0" w:val="nil"/>
            </w:tcBorders>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tareas asignadas en campañas</w:t>
            </w:r>
          </w:p>
        </w:tc>
      </w:tr>
    </w:tbl>
    <w:p w:rsidR="00000000" w:rsidDel="00000000" w:rsidP="00000000" w:rsidRDefault="00000000" w:rsidRPr="00000000" w14:paraId="0000008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numPr>
          <w:ilvl w:val="1"/>
          <w:numId w:val="5"/>
        </w:numPr>
        <w:spacing w:line="360" w:lineRule="auto"/>
        <w:ind w:left="1440" w:hanging="360"/>
        <w:rPr>
          <w:rFonts w:ascii="Times New Roman" w:cs="Times New Roman" w:eastAsia="Times New Roman" w:hAnsi="Times New Roman"/>
          <w:sz w:val="24"/>
          <w:szCs w:val="24"/>
        </w:rPr>
      </w:pPr>
      <w:bookmarkStart w:colFirst="0" w:colLast="0" w:name="_qsczms6czqxc" w:id="17"/>
      <w:bookmarkEnd w:id="17"/>
      <w:r w:rsidDel="00000000" w:rsidR="00000000" w:rsidRPr="00000000">
        <w:rPr>
          <w:rFonts w:ascii="Times New Roman" w:cs="Times New Roman" w:eastAsia="Times New Roman" w:hAnsi="Times New Roman"/>
          <w:sz w:val="24"/>
          <w:szCs w:val="24"/>
          <w:rtl w:val="0"/>
        </w:rPr>
        <w:t xml:space="preserve">Metodologia de investigacion</w:t>
      </w:r>
    </w:p>
    <w:p w:rsidR="00000000" w:rsidDel="00000000" w:rsidP="00000000" w:rsidRDefault="00000000" w:rsidRPr="00000000" w14:paraId="00000085">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investigación seguirá un </w:t>
      </w:r>
      <w:r w:rsidDel="00000000" w:rsidR="00000000" w:rsidRPr="00000000">
        <w:rPr>
          <w:rFonts w:ascii="Times New Roman" w:cs="Times New Roman" w:eastAsia="Times New Roman" w:hAnsi="Times New Roman"/>
          <w:b w:val="1"/>
          <w:rtl w:val="0"/>
        </w:rPr>
        <w:t xml:space="preserve">enfoque cuantitativo y aplicado</w:t>
      </w:r>
      <w:r w:rsidDel="00000000" w:rsidR="00000000" w:rsidRPr="00000000">
        <w:rPr>
          <w:rFonts w:ascii="Times New Roman" w:cs="Times New Roman" w:eastAsia="Times New Roman" w:hAnsi="Times New Roman"/>
          <w:rtl w:val="0"/>
        </w:rPr>
        <w:t xml:space="preserve">, bajo un </w:t>
      </w:r>
      <w:r w:rsidDel="00000000" w:rsidR="00000000" w:rsidRPr="00000000">
        <w:rPr>
          <w:rFonts w:ascii="Times New Roman" w:cs="Times New Roman" w:eastAsia="Times New Roman" w:hAnsi="Times New Roman"/>
          <w:b w:val="1"/>
          <w:rtl w:val="0"/>
        </w:rPr>
        <w:t xml:space="preserve">paradigma positivista</w:t>
      </w:r>
      <w:r w:rsidDel="00000000" w:rsidR="00000000" w:rsidRPr="00000000">
        <w:rPr>
          <w:rFonts w:ascii="Times New Roman" w:cs="Times New Roman" w:eastAsia="Times New Roman" w:hAnsi="Times New Roman"/>
          <w:rtl w:val="0"/>
        </w:rPr>
        <w:t xml:space="preserve">, orientado a medir y analizar el impacto de la implementación de una aplicación móvil gamificada en la participación de estudiantes universitarios en prácticas de reciclaje. Se empleará un </w:t>
      </w:r>
      <w:r w:rsidDel="00000000" w:rsidR="00000000" w:rsidRPr="00000000">
        <w:rPr>
          <w:rFonts w:ascii="Times New Roman" w:cs="Times New Roman" w:eastAsia="Times New Roman" w:hAnsi="Times New Roman"/>
          <w:b w:val="1"/>
          <w:rtl w:val="0"/>
        </w:rPr>
        <w:t xml:space="preserve">diseño cuasi-experimental</w:t>
      </w:r>
      <w:r w:rsidDel="00000000" w:rsidR="00000000" w:rsidRPr="00000000">
        <w:rPr>
          <w:rFonts w:ascii="Times New Roman" w:cs="Times New Roman" w:eastAsia="Times New Roman" w:hAnsi="Times New Roman"/>
          <w:rtl w:val="0"/>
        </w:rPr>
        <w:t xml:space="preserve">, con medición previa y posterior a la intervención, lo que permitirá comparar niveles de participación y variaciones en los indicadores seleccionados.</w:t>
      </w:r>
    </w:p>
    <w:p w:rsidR="00000000" w:rsidDel="00000000" w:rsidP="00000000" w:rsidRDefault="00000000" w:rsidRPr="00000000" w14:paraId="00000086">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se desarrollará en el </w:t>
      </w:r>
      <w:r w:rsidDel="00000000" w:rsidR="00000000" w:rsidRPr="00000000">
        <w:rPr>
          <w:rFonts w:ascii="Times New Roman" w:cs="Times New Roman" w:eastAsia="Times New Roman" w:hAnsi="Times New Roman"/>
          <w:b w:val="1"/>
          <w:rtl w:val="0"/>
        </w:rPr>
        <w:t xml:space="preserve">campus de la Universidad Continental – Cusco</w:t>
      </w:r>
      <w:r w:rsidDel="00000000" w:rsidR="00000000" w:rsidRPr="00000000">
        <w:rPr>
          <w:rFonts w:ascii="Times New Roman" w:cs="Times New Roman" w:eastAsia="Times New Roman" w:hAnsi="Times New Roman"/>
          <w:rtl w:val="0"/>
        </w:rPr>
        <w:t xml:space="preserve">, donde la comunidad estudiantil constituye la población objetivo. La muestra estará conformada por un grupo de estudiantes voluntarios, seleccionados mediante un muestreo no probabilístico intencional, considerando criterios de acceso a dispositivos móviles, disposición para participar y pertenencia a diversas facultades.</w:t>
      </w:r>
    </w:p>
    <w:p w:rsidR="00000000" w:rsidDel="00000000" w:rsidP="00000000" w:rsidRDefault="00000000" w:rsidRPr="00000000" w14:paraId="00000087">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se organizará en </w:t>
      </w:r>
      <w:r w:rsidDel="00000000" w:rsidR="00000000" w:rsidRPr="00000000">
        <w:rPr>
          <w:rFonts w:ascii="Times New Roman" w:cs="Times New Roman" w:eastAsia="Times New Roman" w:hAnsi="Times New Roman"/>
          <w:b w:val="1"/>
          <w:rtl w:val="0"/>
        </w:rPr>
        <w:t xml:space="preserve">cuatro fases</w:t>
      </w: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b w:val="1"/>
          <w:rtl w:val="0"/>
        </w:rPr>
        <w:t xml:space="preserve">Análisis y diseño</w:t>
      </w:r>
      <w:r w:rsidDel="00000000" w:rsidR="00000000" w:rsidRPr="00000000">
        <w:rPr>
          <w:rFonts w:ascii="Times New Roman" w:cs="Times New Roman" w:eastAsia="Times New Roman" w:hAnsi="Times New Roman"/>
          <w:rtl w:val="0"/>
        </w:rPr>
        <w:t xml:space="preserve">, que incluye la revisión documental, levantamiento de requerimientos funcionales y no funcionales, así como la elaboración de prototipos de la aplicación. (2) </w:t>
      </w:r>
      <w:r w:rsidDel="00000000" w:rsidR="00000000" w:rsidRPr="00000000">
        <w:rPr>
          <w:rFonts w:ascii="Times New Roman" w:cs="Times New Roman" w:eastAsia="Times New Roman" w:hAnsi="Times New Roman"/>
          <w:b w:val="1"/>
          <w:rtl w:val="0"/>
        </w:rPr>
        <w:t xml:space="preserve">Construcción y desarrollo</w:t>
      </w:r>
      <w:r w:rsidDel="00000000" w:rsidR="00000000" w:rsidRPr="00000000">
        <w:rPr>
          <w:rFonts w:ascii="Times New Roman" w:cs="Times New Roman" w:eastAsia="Times New Roman" w:hAnsi="Times New Roman"/>
          <w:rtl w:val="0"/>
        </w:rPr>
        <w:t xml:space="preserve">, en la que se programará la aplicación bajo lineamientos de usabilidad y calidad de software (ISO/IEC 9126), incorporando mecánicas de gamificación como puntos, insignias y rankings. (3) </w:t>
      </w:r>
      <w:r w:rsidDel="00000000" w:rsidR="00000000" w:rsidRPr="00000000">
        <w:rPr>
          <w:rFonts w:ascii="Times New Roman" w:cs="Times New Roman" w:eastAsia="Times New Roman" w:hAnsi="Times New Roman"/>
          <w:b w:val="1"/>
          <w:rtl w:val="0"/>
        </w:rPr>
        <w:t xml:space="preserve">Implementación piloto</w:t>
      </w:r>
      <w:r w:rsidDel="00000000" w:rsidR="00000000" w:rsidRPr="00000000">
        <w:rPr>
          <w:rFonts w:ascii="Times New Roman" w:cs="Times New Roman" w:eastAsia="Times New Roman" w:hAnsi="Times New Roman"/>
          <w:rtl w:val="0"/>
        </w:rPr>
        <w:t xml:space="preserve">, en la que se desplegará la aplicación en un segmento del campus, articulando con campañas de reciclaje existentes. (4) </w:t>
      </w:r>
      <w:r w:rsidDel="00000000" w:rsidR="00000000" w:rsidRPr="00000000">
        <w:rPr>
          <w:rFonts w:ascii="Times New Roman" w:cs="Times New Roman" w:eastAsia="Times New Roman" w:hAnsi="Times New Roman"/>
          <w:b w:val="1"/>
          <w:rtl w:val="0"/>
        </w:rPr>
        <w:t xml:space="preserve">Evaluación y mejora</w:t>
      </w:r>
      <w:r w:rsidDel="00000000" w:rsidR="00000000" w:rsidRPr="00000000">
        <w:rPr>
          <w:rFonts w:ascii="Times New Roman" w:cs="Times New Roman" w:eastAsia="Times New Roman" w:hAnsi="Times New Roman"/>
          <w:rtl w:val="0"/>
        </w:rPr>
        <w:t xml:space="preserve">, que contempla la recolección de datos, análisis de indicadores de participación (frecuencia, constancia, intensidad y compromiso) y retroalimentación para optimizar la herramienta.</w:t>
      </w:r>
    </w:p>
    <w:p w:rsidR="00000000" w:rsidDel="00000000" w:rsidP="00000000" w:rsidRDefault="00000000" w:rsidRPr="00000000" w14:paraId="00000088">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recolección de información se emplearán </w:t>
      </w:r>
      <w:r w:rsidDel="00000000" w:rsidR="00000000" w:rsidRPr="00000000">
        <w:rPr>
          <w:rFonts w:ascii="Times New Roman" w:cs="Times New Roman" w:eastAsia="Times New Roman" w:hAnsi="Times New Roman"/>
          <w:b w:val="1"/>
          <w:rtl w:val="0"/>
        </w:rPr>
        <w:t xml:space="preserve">instrumentos mixtos</w:t>
      </w:r>
      <w:r w:rsidDel="00000000" w:rsidR="00000000" w:rsidRPr="00000000">
        <w:rPr>
          <w:rFonts w:ascii="Times New Roman" w:cs="Times New Roman" w:eastAsia="Times New Roman" w:hAnsi="Times New Roman"/>
          <w:rtl w:val="0"/>
        </w:rPr>
        <w:t xml:space="preserve">: registros automáticos generados por la aplicación (datos de uso, retos cumplidos, puntuaciones), cuestionarios estandarizados para medir percepción de usabilidad, motivación y satisfacción, así como observaciones directas en los puntos de reciclaje. Estos instrumentos serán validados por juicio de expertos y sometidos a pruebas de confiabilidad mediante coeficiente Alfa de Cronbach.</w:t>
      </w:r>
    </w:p>
    <w:p w:rsidR="00000000" w:rsidDel="00000000" w:rsidP="00000000" w:rsidRDefault="00000000" w:rsidRPr="00000000" w14:paraId="00000089">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los resultados serán analizados mediante </w:t>
      </w:r>
      <w:r w:rsidDel="00000000" w:rsidR="00000000" w:rsidRPr="00000000">
        <w:rPr>
          <w:rFonts w:ascii="Times New Roman" w:cs="Times New Roman" w:eastAsia="Times New Roman" w:hAnsi="Times New Roman"/>
          <w:b w:val="1"/>
          <w:rtl w:val="0"/>
        </w:rPr>
        <w:t xml:space="preserve">estadística descriptiva y comparativa</w:t>
      </w:r>
      <w:r w:rsidDel="00000000" w:rsidR="00000000" w:rsidRPr="00000000">
        <w:rPr>
          <w:rFonts w:ascii="Times New Roman" w:cs="Times New Roman" w:eastAsia="Times New Roman" w:hAnsi="Times New Roman"/>
          <w:rtl w:val="0"/>
        </w:rPr>
        <w:t xml:space="preserve">, utilizando software especializado para determinar diferencias en niveles de participación antes y después de la implementación. De este modo, la metodología garantizará tanto la rigurosidad científica como la aplicabilidad práctica del estudio, contribuyendo a la mejora de las prácticas de sostenibilidad universitaria y al fortalecimiento de la cultura ambiental en la institución.</w:t>
      </w:r>
      <w:r w:rsidDel="00000000" w:rsidR="00000000" w:rsidRPr="00000000">
        <w:rPr>
          <w:rtl w:val="0"/>
        </w:rPr>
      </w:r>
    </w:p>
    <w:p w:rsidR="00000000" w:rsidDel="00000000" w:rsidP="00000000" w:rsidRDefault="00000000" w:rsidRPr="00000000" w14:paraId="0000008A">
      <w:pPr>
        <w:pStyle w:val="Heading1"/>
        <w:spacing w:line="360" w:lineRule="auto"/>
        <w:rPr>
          <w:color w:val="1155cc"/>
        </w:rPr>
      </w:pPr>
      <w:bookmarkStart w:colFirst="0" w:colLast="0" w:name="_o5o4o9g98251" w:id="18"/>
      <w:bookmarkEnd w:id="18"/>
      <w:r w:rsidDel="00000000" w:rsidR="00000000" w:rsidRPr="00000000">
        <w:rPr>
          <w:rFonts w:ascii="Times New Roman" w:cs="Times New Roman" w:eastAsia="Times New Roman" w:hAnsi="Times New Roman"/>
          <w:sz w:val="24"/>
          <w:szCs w:val="24"/>
          <w:rtl w:val="0"/>
        </w:rPr>
        <w:t xml:space="preserve">REFERENCIAS BIBLIOGRÁFICAS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 Economy y Deloitte Global. </w:t>
      </w:r>
      <w:r w:rsidDel="00000000" w:rsidR="00000000" w:rsidRPr="00000000">
        <w:rPr>
          <w:rFonts w:ascii="Times New Roman" w:cs="Times New Roman" w:eastAsia="Times New Roman" w:hAnsi="Times New Roman"/>
          <w:i w:val="1"/>
          <w:rtl w:val="0"/>
        </w:rPr>
        <w:t xml:space="preserve">Global circularity rate fell to 6.9%—despite growing recycling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Circularity Gap Report 2025</w:t>
      </w:r>
      <w:r w:rsidDel="00000000" w:rsidR="00000000" w:rsidRPr="00000000">
        <w:rPr>
          <w:rFonts w:ascii="Times New Roman" w:cs="Times New Roman" w:eastAsia="Times New Roman" w:hAnsi="Times New Roman"/>
          <w:rtl w:val="0"/>
        </w:rPr>
        <w:t xml:space="preserve">, 13 may. 2025. Disponible en:</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https://www.circularity-gap.world/updates-collection/global-circularity-rate-fell-to-6-9---despite-growing-recycling</w:t>
        </w:r>
      </w:hyperlink>
      <w:r w:rsidDel="00000000" w:rsidR="00000000" w:rsidRPr="00000000">
        <w:rPr>
          <w:rFonts w:ascii="Times New Roman" w:cs="Times New Roman" w:eastAsia="Times New Roman" w:hAnsi="Times New Roman"/>
          <w:rtl w:val="0"/>
        </w:rPr>
        <w:t xml:space="preserve"> (consultado 28 ago. 2025).</w:t>
        <w:br w:type="textWrapping"/>
      </w:r>
    </w:p>
    <w:p w:rsidR="00000000" w:rsidDel="00000000" w:rsidP="00000000" w:rsidRDefault="00000000" w:rsidRPr="00000000" w14:paraId="0000008C">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CEPAL. </w:t>
      </w:r>
      <w:r w:rsidDel="00000000" w:rsidR="00000000" w:rsidRPr="00000000">
        <w:rPr>
          <w:rFonts w:ascii="Times New Roman" w:cs="Times New Roman" w:eastAsia="Times New Roman" w:hAnsi="Times New Roman"/>
          <w:i w:val="1"/>
          <w:rtl w:val="0"/>
        </w:rPr>
        <w:t xml:space="preserve">Situación de la gestión de residuos sólidos en América Latina y el Caribe</w:t>
      </w:r>
      <w:r w:rsidDel="00000000" w:rsidR="00000000" w:rsidRPr="00000000">
        <w:rPr>
          <w:rFonts w:ascii="Times New Roman" w:cs="Times New Roman" w:eastAsia="Times New Roman" w:hAnsi="Times New Roman"/>
          <w:rtl w:val="0"/>
        </w:rPr>
        <w:t xml:space="preserve">. Santiago de Chile: Comisión Económica para América Latina y el Caribe, 2021. Disponible en: https://publications.iadb.org/es/situacion-de-la-gestion-de-residuos-solidos-en-america-latina-y-el-caribe (consultado 28 ago. 2025).</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Chong, A.; Karlan, D.; Shapiro, J.; Zinman, J. (2015). </w:t>
      </w:r>
      <w:r w:rsidDel="00000000" w:rsidR="00000000" w:rsidRPr="00000000">
        <w:rPr>
          <w:rFonts w:ascii="Times New Roman" w:cs="Times New Roman" w:eastAsia="Times New Roman" w:hAnsi="Times New Roman"/>
          <w:i w:val="1"/>
          <w:rtl w:val="0"/>
        </w:rPr>
        <w:t xml:space="preserve">“(Ineffective) messages to encourage recycling: Evidence from a randomized evaluation in Peru”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World Bank Economic Review</w:t>
      </w:r>
      <w:r w:rsidDel="00000000" w:rsidR="00000000" w:rsidRPr="00000000">
        <w:rPr>
          <w:rFonts w:ascii="Times New Roman" w:cs="Times New Roman" w:eastAsia="Times New Roman" w:hAnsi="Times New Roman"/>
          <w:rtl w:val="0"/>
        </w:rPr>
        <w:t xml:space="preserve">, vol. 29, n.º 1, pp. 180–206.</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https://doi.org/10.1093/wber/lht022</w:t>
        </w:r>
      </w:hyperlink>
      <w:r w:rsidDel="00000000" w:rsidR="00000000" w:rsidRPr="00000000">
        <w:rPr>
          <w:rFonts w:ascii="Times New Roman" w:cs="Times New Roman" w:eastAsia="Times New Roman" w:hAnsi="Times New Roman"/>
          <w:rtl w:val="0"/>
        </w:rPr>
        <w:t xml:space="preserve"> (consultado 28 ago. 2025).</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Acevedo Flores, J.; Olivera, E.; Morillo Flores, J.; Cabrera Contreras, Y.; Pulido, V. (2024). </w:t>
      </w:r>
      <w:r w:rsidDel="00000000" w:rsidR="00000000" w:rsidRPr="00000000">
        <w:rPr>
          <w:rFonts w:ascii="Times New Roman" w:cs="Times New Roman" w:eastAsia="Times New Roman" w:hAnsi="Times New Roman"/>
          <w:i w:val="1"/>
          <w:rtl w:val="0"/>
        </w:rPr>
        <w:t xml:space="preserve">“Responsible Ecological Behavior in Participation, Resource Saving, Recycling and Reuse in Peruvian University Students”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Ecohumanism</w:t>
      </w:r>
      <w:r w:rsidDel="00000000" w:rsidR="00000000" w:rsidRPr="00000000">
        <w:rPr>
          <w:rFonts w:ascii="Times New Roman" w:cs="Times New Roman" w:eastAsia="Times New Roman" w:hAnsi="Times New Roman"/>
          <w:rtl w:val="0"/>
        </w:rPr>
        <w:t xml:space="preserve">, vol. 3, n.º 4, pp. 136–150. Disponible en:</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https://ecohumanism.co.uk/joe/ecohumanism/article/view/3545</w:t>
        </w:r>
      </w:hyperlink>
      <w:r w:rsidDel="00000000" w:rsidR="00000000" w:rsidRPr="00000000">
        <w:rPr>
          <w:rFonts w:ascii="Times New Roman" w:cs="Times New Roman" w:eastAsia="Times New Roman" w:hAnsi="Times New Roman"/>
          <w:rtl w:val="0"/>
        </w:rPr>
        <w:t xml:space="preserve"> (consultado 28 ago. 2025).</w:t>
        <w:br w:type="textWrapping"/>
      </w:r>
    </w:p>
    <w:p w:rsidR="00000000" w:rsidDel="00000000" w:rsidP="00000000" w:rsidRDefault="00000000" w:rsidRPr="00000000" w14:paraId="0000009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NATIONS. </w:t>
      </w:r>
      <w:r w:rsidDel="00000000" w:rsidR="00000000" w:rsidRPr="00000000">
        <w:rPr>
          <w:rFonts w:ascii="Times New Roman" w:cs="Times New Roman" w:eastAsia="Times New Roman" w:hAnsi="Times New Roman"/>
          <w:i w:val="1"/>
          <w:rtl w:val="0"/>
        </w:rPr>
        <w:t xml:space="preserve">Global Waste Management Outlook 2024</w:t>
      </w:r>
      <w:r w:rsidDel="00000000" w:rsidR="00000000" w:rsidRPr="00000000">
        <w:rPr>
          <w:rFonts w:ascii="Times New Roman" w:cs="Times New Roman" w:eastAsia="Times New Roman" w:hAnsi="Times New Roman"/>
          <w:rtl w:val="0"/>
        </w:rPr>
        <w:t xml:space="preserve">. Nairobi: United Nations Environment Programme, 2024. Disponible en: https://www.unep.org/resources/global-waste-management-outlook-2024 (consultado 28 ago. 2025).</w:t>
        <w:br w:type="textWrapping"/>
      </w:r>
    </w:p>
    <w:p w:rsidR="00000000" w:rsidDel="00000000" w:rsidP="00000000" w:rsidRDefault="00000000" w:rsidRPr="00000000" w14:paraId="00000092">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DOMÍNGUEZ, A.; SAENZ-DE-NAVARRETE, J.; DE-MARCOS, L.; FERNÁNDEZ-SANZ, L.; PAGÉS, C.; MARTÍNEZ-HERRÁIZ, J.J. </w:t>
      </w:r>
      <w:r w:rsidDel="00000000" w:rsidR="00000000" w:rsidRPr="00000000">
        <w:rPr>
          <w:rFonts w:ascii="Times New Roman" w:cs="Times New Roman" w:eastAsia="Times New Roman" w:hAnsi="Times New Roman"/>
          <w:i w:val="1"/>
          <w:rtl w:val="0"/>
        </w:rPr>
        <w:t xml:space="preserve">Gamifying learning experiences: Practical implications and outcomes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Computers &amp; Education</w:t>
      </w:r>
      <w:r w:rsidDel="00000000" w:rsidR="00000000" w:rsidRPr="00000000">
        <w:rPr>
          <w:rFonts w:ascii="Times New Roman" w:cs="Times New Roman" w:eastAsia="Times New Roman" w:hAnsi="Times New Roman"/>
          <w:rtl w:val="0"/>
        </w:rPr>
        <w:t xml:space="preserve">, vol. 63, 2013, pp. 380–392. Disponible en:</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https://www.sciencedirect.com/science/article/pii/S0360131513000031</w:t>
        </w:r>
      </w:hyperlink>
      <w:r w:rsidDel="00000000" w:rsidR="00000000" w:rsidRPr="00000000">
        <w:rPr>
          <w:rFonts w:ascii="Times New Roman" w:cs="Times New Roman" w:eastAsia="Times New Roman" w:hAnsi="Times New Roman"/>
          <w:rtl w:val="0"/>
        </w:rPr>
        <w:t xml:space="preserve"> (consultado 28 ago. 2025).</w:t>
        <w:br w:type="textWrapping"/>
      </w:r>
    </w:p>
    <w:p w:rsidR="00000000" w:rsidDel="00000000" w:rsidP="00000000" w:rsidRDefault="00000000" w:rsidRPr="00000000" w14:paraId="00000093">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MARTÍNEZ, J.; PÉREZ, L. </w:t>
      </w:r>
      <w:r w:rsidDel="00000000" w:rsidR="00000000" w:rsidRPr="00000000">
        <w:rPr>
          <w:rFonts w:ascii="Times New Roman" w:cs="Times New Roman" w:eastAsia="Times New Roman" w:hAnsi="Times New Roman"/>
          <w:i w:val="1"/>
          <w:rtl w:val="0"/>
        </w:rPr>
        <w:t xml:space="preserve">Actitudes proambientales en jóvenes universitarios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Revista de Educación Ambiental</w:t>
      </w:r>
      <w:r w:rsidDel="00000000" w:rsidR="00000000" w:rsidRPr="00000000">
        <w:rPr>
          <w:rFonts w:ascii="Times New Roman" w:cs="Times New Roman" w:eastAsia="Times New Roman" w:hAnsi="Times New Roman"/>
          <w:rtl w:val="0"/>
        </w:rPr>
        <w:t xml:space="preserve">, vol. 35, n.º 2, 2021, pp. 45–60. Disponible en: https://revistas.intec.edu.do/index.php/ciened/article/view/1719 (consultado 28 ago. 2025).</w:t>
        <w:br w:type="textWrapping"/>
      </w:r>
    </w:p>
    <w:p w:rsidR="00000000" w:rsidDel="00000000" w:rsidP="00000000" w:rsidRDefault="00000000" w:rsidRPr="00000000" w14:paraId="0000009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MINAM. </w:t>
      </w:r>
      <w:r w:rsidDel="00000000" w:rsidR="00000000" w:rsidRPr="00000000">
        <w:rPr>
          <w:rFonts w:ascii="Times New Roman" w:cs="Times New Roman" w:eastAsia="Times New Roman" w:hAnsi="Times New Roman"/>
          <w:i w:val="1"/>
          <w:rtl w:val="0"/>
        </w:rPr>
        <w:t xml:space="preserve">Plan Nacional de Gestión Integral de Residuos Sólidos – 1er entregable</w:t>
      </w:r>
      <w:r w:rsidDel="00000000" w:rsidR="00000000" w:rsidRPr="00000000">
        <w:rPr>
          <w:rFonts w:ascii="Times New Roman" w:cs="Times New Roman" w:eastAsia="Times New Roman" w:hAnsi="Times New Roman"/>
          <w:rtl w:val="0"/>
        </w:rPr>
        <w:t xml:space="preserve">. Lima: Ministerio del Ambiente, 2023. Disponible en: https://www.gob.pe/institucion/minam/informes-publicaciones/4670515-1er-entregable-plan-nacional-de-gestion-integral-de-residuos-solidos (consultado 28 ago. 2025).</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ISO/IEC. </w:t>
      </w:r>
      <w:r w:rsidDel="00000000" w:rsidR="00000000" w:rsidRPr="00000000">
        <w:rPr>
          <w:rFonts w:ascii="Times New Roman" w:cs="Times New Roman" w:eastAsia="Times New Roman" w:hAnsi="Times New Roman"/>
          <w:i w:val="1"/>
          <w:rtl w:val="0"/>
        </w:rPr>
        <w:t xml:space="preserve">ISO/IEC 9126: Information Technology – Software Product Evaluation – Quality Characteristics and Guidelines for their Use</w:t>
      </w:r>
      <w:r w:rsidDel="00000000" w:rsidR="00000000" w:rsidRPr="00000000">
        <w:rPr>
          <w:rFonts w:ascii="Times New Roman" w:cs="Times New Roman" w:eastAsia="Times New Roman" w:hAnsi="Times New Roman"/>
          <w:rtl w:val="0"/>
        </w:rPr>
        <w:t xml:space="preserve">. Ginebra: International Organization for Standardization, 1991.</w:t>
        <w:br w:type="textWrapping"/>
      </w:r>
    </w:p>
    <w:p w:rsidR="00000000" w:rsidDel="00000000" w:rsidP="00000000" w:rsidRDefault="00000000" w:rsidRPr="00000000" w14:paraId="00000097">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DETERDING, Sebastian et al. </w:t>
      </w:r>
      <w:r w:rsidDel="00000000" w:rsidR="00000000" w:rsidRPr="00000000">
        <w:rPr>
          <w:rFonts w:ascii="Times New Roman" w:cs="Times New Roman" w:eastAsia="Times New Roman" w:hAnsi="Times New Roman"/>
          <w:i w:val="1"/>
          <w:rtl w:val="0"/>
        </w:rPr>
        <w:t xml:space="preserve">From Game Design Elements to Gamefulness: Defining “Gamification”</w:t>
      </w:r>
      <w:r w:rsidDel="00000000" w:rsidR="00000000" w:rsidRPr="00000000">
        <w:rPr>
          <w:rFonts w:ascii="Times New Roman" w:cs="Times New Roman" w:eastAsia="Times New Roman" w:hAnsi="Times New Roman"/>
          <w:rtl w:val="0"/>
        </w:rPr>
        <w:t xml:space="preserve">. Proceedings of the 15th International Academic MindTrek Conference, 2011.</w:t>
        <w:br w:type="textWrapping"/>
      </w:r>
    </w:p>
    <w:p w:rsidR="00000000" w:rsidDel="00000000" w:rsidP="00000000" w:rsidRDefault="00000000" w:rsidRPr="00000000" w14:paraId="0000009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USAT. </w:t>
      </w:r>
      <w:r w:rsidDel="00000000" w:rsidR="00000000" w:rsidRPr="00000000">
        <w:rPr>
          <w:rFonts w:ascii="Times New Roman" w:cs="Times New Roman" w:eastAsia="Times New Roman" w:hAnsi="Times New Roman"/>
          <w:i w:val="1"/>
          <w:rtl w:val="0"/>
        </w:rPr>
        <w:t xml:space="preserve">Egresado USAT crea app que promueve la cultura del reciclaje</w:t>
      </w:r>
      <w:r w:rsidDel="00000000" w:rsidR="00000000" w:rsidRPr="00000000">
        <w:rPr>
          <w:rFonts w:ascii="Times New Roman" w:cs="Times New Roman" w:eastAsia="Times New Roman" w:hAnsi="Times New Roman"/>
          <w:rtl w:val="0"/>
        </w:rPr>
        <w:t xml:space="preserve">. Chiclayo: Universidad Católica Santo Toribio de Mogrovejo, 2023. Disponible en:</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https://www.usat.edu.pe/destacada/egresado-usat-crea-app-que-promueve-la-cultura-del-reciclaje/</w:t>
          <w:br w:type="textWrapping"/>
        </w:r>
      </w:hyperlink>
      <w:r w:rsidDel="00000000" w:rsidR="00000000" w:rsidRPr="00000000">
        <w:rPr>
          <w:rtl w:val="0"/>
        </w:rPr>
      </w:r>
    </w:p>
    <w:p w:rsidR="00000000" w:rsidDel="00000000" w:rsidP="00000000" w:rsidRDefault="00000000" w:rsidRPr="00000000" w14:paraId="0000009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MARIANA. </w:t>
      </w:r>
      <w:r w:rsidDel="00000000" w:rsidR="00000000" w:rsidRPr="00000000">
        <w:rPr>
          <w:rFonts w:ascii="Times New Roman" w:cs="Times New Roman" w:eastAsia="Times New Roman" w:hAnsi="Times New Roman"/>
          <w:i w:val="1"/>
          <w:rtl w:val="0"/>
        </w:rPr>
        <w:t xml:space="preserve">Factores que inciden en la participación ambiental de estudiantes universitarios</w:t>
      </w:r>
      <w:r w:rsidDel="00000000" w:rsidR="00000000" w:rsidRPr="00000000">
        <w:rPr>
          <w:rFonts w:ascii="Times New Roman" w:cs="Times New Roman" w:eastAsia="Times New Roman" w:hAnsi="Times New Roman"/>
          <w:rtl w:val="0"/>
        </w:rPr>
        <w:t xml:space="preserve">. San Juan de Pasto: Repositorio Institucional, 2022. Disponible en:</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https://repositorio.umariana.edu.co/items/12d3ba5c-2fc2-478c-be38-3bdaf2f40847</w:t>
          <w:br w:type="textWrapping"/>
        </w:r>
      </w:hyperlink>
      <w:r w:rsidDel="00000000" w:rsidR="00000000" w:rsidRPr="00000000">
        <w:rPr>
          <w:rtl w:val="0"/>
        </w:rPr>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NACIONAL MULTIDISCIPLINARIA. </w:t>
      </w:r>
      <w:r w:rsidDel="00000000" w:rsidR="00000000" w:rsidRPr="00000000">
        <w:rPr>
          <w:rFonts w:ascii="Times New Roman" w:cs="Times New Roman" w:eastAsia="Times New Roman" w:hAnsi="Times New Roman"/>
          <w:i w:val="1"/>
          <w:rtl w:val="0"/>
        </w:rPr>
        <w:t xml:space="preserve">Estudiantes promueven el reciclaje y la sostenibilidad desde el aula</w:t>
      </w:r>
      <w:r w:rsidDel="00000000" w:rsidR="00000000" w:rsidRPr="00000000">
        <w:rPr>
          <w:rFonts w:ascii="Times New Roman" w:cs="Times New Roman" w:eastAsia="Times New Roman" w:hAnsi="Times New Roman"/>
          <w:rtl w:val="0"/>
        </w:rPr>
        <w:t xml:space="preserve">. Managua: UNM, 2022. Disponible en:</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https://unm.edu.ni/estudiantes-promueven-el-reciclaje-y-la-sostenibilidad-desde-el-aula/</w:t>
        </w:r>
      </w:hyperlink>
      <w:r w:rsidDel="00000000" w:rsidR="00000000" w:rsidRPr="00000000">
        <w:rPr>
          <w:rtl w:val="0"/>
        </w:rPr>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2"/>
        </w:numPr>
        <w:spacing w:line="360" w:lineRule="auto"/>
        <w:ind w:left="720" w:hanging="360"/>
        <w:jc w:val="both"/>
        <w:rPr>
          <w:u w:val="none"/>
        </w:rPr>
      </w:pPr>
      <w:r w:rsidDel="00000000" w:rsidR="00000000" w:rsidRPr="00000000">
        <w:rPr>
          <w:rFonts w:ascii="Times New Roman" w:cs="Times New Roman" w:eastAsia="Times New Roman" w:hAnsi="Times New Roman"/>
          <w:rtl w:val="0"/>
        </w:rPr>
        <w:t xml:space="preserve">Urure Velazco, I.; Pacheco Villa García, L.; Llerena Ururi, K.; Berrocal Pacheco, P. “Conocimiento y prácticas sobre manejo de residuos sólidos en estudiantes de una universidad pública del Perú.” </w:t>
      </w:r>
      <w:r w:rsidDel="00000000" w:rsidR="00000000" w:rsidRPr="00000000">
        <w:rPr>
          <w:rFonts w:ascii="Times New Roman" w:cs="Times New Roman" w:eastAsia="Times New Roman" w:hAnsi="Times New Roman"/>
          <w:i w:val="1"/>
          <w:rtl w:val="0"/>
        </w:rPr>
        <w:t xml:space="preserve">Revista Kawsaypacha: Sociedad y Medio Ambiente</w:t>
      </w:r>
      <w:r w:rsidDel="00000000" w:rsidR="00000000" w:rsidRPr="00000000">
        <w:rPr>
          <w:rFonts w:ascii="Times New Roman" w:cs="Times New Roman" w:eastAsia="Times New Roman" w:hAnsi="Times New Roman"/>
          <w:rtl w:val="0"/>
        </w:rPr>
        <w:t xml:space="preserve">, n.º 14 (julio-diciembre 2024). Disponible en:</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https://revistas.pucp.edu.pe/index.php/Kawsaypacha/article/download/27384/27284?inline=1</w:t>
        </w:r>
      </w:hyperlink>
      <w:r w:rsidDel="00000000" w:rsidR="00000000" w:rsidRPr="00000000">
        <w:rPr>
          <w:rtl w:val="0"/>
        </w:rPr>
      </w:r>
    </w:p>
    <w:p w:rsidR="00000000" w:rsidDel="00000000" w:rsidP="00000000" w:rsidRDefault="00000000" w:rsidRPr="00000000" w14:paraId="0000009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1"/>
        <w:spacing w:line="360" w:lineRule="auto"/>
        <w:rPr>
          <w:rFonts w:ascii="Times New Roman" w:cs="Times New Roman" w:eastAsia="Times New Roman" w:hAnsi="Times New Roman"/>
          <w:sz w:val="24"/>
          <w:szCs w:val="24"/>
        </w:rPr>
        <w:sectPr>
          <w:footerReference r:id="rId23" w:type="default"/>
          <w:footerReference r:id="rId24" w:type="first"/>
          <w:pgSz w:h="15840" w:w="12240" w:orient="portrait"/>
          <w:pgMar w:bottom="1440.0000000000002" w:top="1440.0000000000002" w:left="1440.0000000000002" w:right="1440.0000000000002" w:header="720" w:footer="720"/>
          <w:pgNumType w:start="0"/>
          <w:titlePg w:val="1"/>
        </w:sectPr>
      </w:pPr>
      <w:bookmarkStart w:colFirst="0" w:colLast="0" w:name="_mkjh2jxy1zqm" w:id="19"/>
      <w:bookmarkEnd w:id="19"/>
      <w:r w:rsidDel="00000000" w:rsidR="00000000" w:rsidRPr="00000000">
        <w:rPr>
          <w:rtl w:val="0"/>
        </w:rPr>
      </w:r>
    </w:p>
    <w:p w:rsidR="00000000" w:rsidDel="00000000" w:rsidP="00000000" w:rsidRDefault="00000000" w:rsidRPr="00000000" w14:paraId="0000009F">
      <w:pPr>
        <w:pStyle w:val="Heading1"/>
        <w:spacing w:line="360" w:lineRule="auto"/>
        <w:rPr>
          <w:rFonts w:ascii="Times New Roman" w:cs="Times New Roman" w:eastAsia="Times New Roman" w:hAnsi="Times New Roman"/>
        </w:rPr>
      </w:pPr>
      <w:bookmarkStart w:colFirst="0" w:colLast="0" w:name="_l977gpkfv0pi" w:id="20"/>
      <w:bookmarkEnd w:id="20"/>
      <w:r w:rsidDel="00000000" w:rsidR="00000000" w:rsidRPr="00000000">
        <w:rPr>
          <w:rFonts w:ascii="Times New Roman" w:cs="Times New Roman" w:eastAsia="Times New Roman" w:hAnsi="Times New Roman"/>
          <w:sz w:val="24"/>
          <w:szCs w:val="24"/>
          <w:rtl w:val="0"/>
        </w:rPr>
        <w:t xml:space="preserve">ANEXOS</w:t>
      </w: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3. Matriz de consistencia </w:t>
      </w:r>
    </w:p>
    <w:tbl>
      <w:tblPr>
        <w:tblStyle w:val="Table3"/>
        <w:tblpPr w:leftFromText="180" w:rightFromText="180" w:topFromText="180" w:bottomFromText="180" w:vertAnchor="text" w:horzAnchor="text" w:tblpX="-330" w:tblpY="0"/>
        <w:tblW w:w="1348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435"/>
        <w:gridCol w:w="2835"/>
        <w:gridCol w:w="975"/>
        <w:gridCol w:w="2730"/>
        <w:tblGridChange w:id="0">
          <w:tblGrid>
            <w:gridCol w:w="3510"/>
            <w:gridCol w:w="3435"/>
            <w:gridCol w:w="2835"/>
            <w:gridCol w:w="975"/>
            <w:gridCol w:w="273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PROBLEMAS</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HIPÓTESIS</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OBJETIVOS</w:t>
            </w:r>
            <w:r w:rsidDel="00000000" w:rsidR="00000000" w:rsidRPr="00000000">
              <w:rPr>
                <w:rtl w:val="0"/>
              </w:rPr>
            </w:r>
          </w:p>
        </w:tc>
        <w:tc>
          <w:tcPr>
            <w:gridSpan w:val="2"/>
            <w:tcMar>
              <w:top w:w="0.0" w:type="dxa"/>
              <w:left w:w="0.0" w:type="dxa"/>
              <w:bottom w:w="0.0" w:type="dxa"/>
              <w:right w:w="0.0" w:type="dxa"/>
            </w:tcMar>
            <w:vAlign w:val="center"/>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METODOLOGÍA</w:t>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7">
            <w:pPr>
              <w:widowControl w:val="0"/>
              <w:ind w:left="141.73228346456688" w:right="250.15748031496088" w:firstLine="0"/>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8">
            <w:pPr>
              <w:widowControl w:val="0"/>
              <w:ind w:left="141.7322834645671" w:right="175.15748031496173" w:firstLine="0"/>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9">
            <w:pPr>
              <w:widowControl w:val="0"/>
              <w:ind w:left="141.7322834645671" w:right="142.08661417322844" w:firstLine="0"/>
              <w:rPr>
                <w:rFonts w:ascii="Calibri" w:cs="Calibri" w:eastAsia="Calibri" w:hAnsi="Calibri"/>
              </w:rPr>
            </w:pPr>
            <w:r w:rsidDel="00000000" w:rsidR="00000000" w:rsidRPr="00000000">
              <w:rPr>
                <w:rFonts w:ascii="Calibri" w:cs="Calibri" w:eastAsia="Calibri" w:hAnsi="Calibri"/>
                <w:b w:val="1"/>
                <w:rtl w:val="0"/>
              </w:rPr>
              <w:t xml:space="preserve">GENERAL</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B">
            <w:pPr>
              <w:widowControl w:val="0"/>
              <w:rPr>
                <w:rFonts w:ascii="Calibri" w:cs="Calibri" w:eastAsia="Calibri" w:hAnsi="Calibri"/>
              </w:rPr>
            </w:pP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C">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rtl w:val="0"/>
              </w:rPr>
              <w:t xml:space="preserve">¿Cómo influye el uso de una aplicación móvil con gamificación en la participación de estudiantes de Ingeniería de Sistemas en actividades de reciclaje en la Universidad Continental, sede Cusco, durante el año 2025?</w:t>
            </w:r>
          </w:p>
        </w:tc>
        <w:tc>
          <w:tcPr>
            <w:tcMar>
              <w:top w:w="0.0" w:type="dxa"/>
              <w:left w:w="0.0" w:type="dxa"/>
              <w:bottom w:w="0.0" w:type="dxa"/>
              <w:right w:w="0.0" w:type="dxa"/>
            </w:tcMar>
            <w:vAlign w:val="center"/>
          </w:tcPr>
          <w:p w:rsidR="00000000" w:rsidDel="00000000" w:rsidP="00000000" w:rsidRDefault="00000000" w:rsidRPr="00000000" w14:paraId="000000AD">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rtl w:val="0"/>
              </w:rPr>
              <w:t xml:space="preserve">El uso de una aplicación móvil con gamificación influye positivamente en la participación de los estudiantes de Ingeniería de Sistemas en actividades de reciclaje en la Universidad Continental, sede Cusco, durante el 2025.</w:t>
              <w:tab/>
            </w:r>
          </w:p>
        </w:tc>
        <w:tc>
          <w:tcPr>
            <w:tcMar>
              <w:top w:w="0.0" w:type="dxa"/>
              <w:left w:w="0.0" w:type="dxa"/>
              <w:bottom w:w="0.0" w:type="dxa"/>
              <w:right w:w="0.0" w:type="dxa"/>
            </w:tcMar>
            <w:vAlign w:val="center"/>
          </w:tcPr>
          <w:p w:rsidR="00000000" w:rsidDel="00000000" w:rsidP="00000000" w:rsidRDefault="00000000" w:rsidRPr="00000000" w14:paraId="000000AE">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rtl w:val="0"/>
              </w:rPr>
              <w:t xml:space="preserve">Determinar la influencia del uso de una aplicación móvil con gamificación en la participación de estudiantes de Ingeniería de Sistemas en actividades de reciclaje en la Universidad Continental, sede Cusco, durante el 2025.</w:t>
            </w:r>
          </w:p>
        </w:tc>
        <w:tc>
          <w:tcPr>
            <w:tcMar>
              <w:top w:w="0.0" w:type="dxa"/>
              <w:left w:w="0.0" w:type="dxa"/>
              <w:bottom w:w="0.0" w:type="dxa"/>
              <w:right w:w="0.0" w:type="dxa"/>
            </w:tcMar>
            <w:vAlign w:val="center"/>
          </w:tcPr>
          <w:p w:rsidR="00000000" w:rsidDel="00000000" w:rsidP="00000000" w:rsidRDefault="00000000" w:rsidRPr="00000000" w14:paraId="000000AF">
            <w:pPr>
              <w:widowControl w:val="0"/>
              <w:rPr>
                <w:rFonts w:ascii="Calibri" w:cs="Calibri" w:eastAsia="Calibri" w:hAnsi="Calibri"/>
              </w:rPr>
            </w:pPr>
            <w:r w:rsidDel="00000000" w:rsidR="00000000" w:rsidRPr="00000000">
              <w:rPr>
                <w:rtl w:val="0"/>
              </w:rPr>
            </w:r>
          </w:p>
        </w:tc>
        <w:tc>
          <w:tcPr>
            <w:tcMar>
              <w:top w:w="0.0" w:type="dxa"/>
              <w:left w:w="0.0" w:type="dxa"/>
              <w:bottom w:w="0.0" w:type="dxa"/>
              <w:right w:w="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B1">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b w:val="1"/>
                <w:rtl w:val="0"/>
              </w:rPr>
              <w:t xml:space="preserve">ESPECÍFICOS</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B2">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b w:val="1"/>
                <w:rtl w:val="0"/>
              </w:rPr>
              <w:t xml:space="preserve">ESPECÍFICOS</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B3">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b w:val="1"/>
                <w:rtl w:val="0"/>
              </w:rPr>
              <w:t xml:space="preserve">ESPECÍFICOS</w:t>
            </w: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B4">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RECOLECCIÓN DE DATOS</w:t>
            </w:r>
          </w:p>
        </w:tc>
        <w:tc>
          <w:tcPr>
            <w:vMerge w:val="restart"/>
            <w:tcMar>
              <w:top w:w="0.0" w:type="dxa"/>
              <w:left w:w="0.0" w:type="dxa"/>
              <w:bottom w:w="0.0" w:type="dxa"/>
              <w:right w:w="0.0" w:type="dxa"/>
            </w:tcMar>
            <w:vAlign w:val="center"/>
          </w:tcPr>
          <w:p w:rsidR="00000000" w:rsidDel="00000000" w:rsidP="00000000" w:rsidRDefault="00000000" w:rsidRPr="00000000" w14:paraId="000000B5">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INSTRUMENTOS DE RECOLECCIÓN DE DATOS</w:t>
            </w:r>
          </w:p>
        </w:tc>
      </w:tr>
      <w:tr>
        <w:trPr>
          <w:cantSplit w:val="0"/>
          <w:tblHeader w:val="0"/>
        </w:trPr>
        <w:tc>
          <w:tcPr>
            <w:vMerge w:val="restart"/>
            <w:tcMar>
              <w:top w:w="0.0" w:type="dxa"/>
              <w:left w:w="0.0" w:type="dxa"/>
              <w:bottom w:w="0.0" w:type="dxa"/>
              <w:right w:w="0.0" w:type="dxa"/>
            </w:tcMar>
            <w:vAlign w:val="center"/>
          </w:tcPr>
          <w:p w:rsidR="00000000" w:rsidDel="00000000" w:rsidP="00000000" w:rsidRDefault="00000000" w:rsidRPr="00000000" w14:paraId="000000B6">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rtl w:val="0"/>
              </w:rPr>
              <w:t xml:space="preserve">¿Qué características debe tener una aplicación móvil con gamificación para incentivar la participación de los estudiantes en actividades de reciclaje?</w:t>
            </w:r>
          </w:p>
          <w:p w:rsidR="00000000" w:rsidDel="00000000" w:rsidP="00000000" w:rsidRDefault="00000000" w:rsidRPr="00000000" w14:paraId="000000B7">
            <w:pPr>
              <w:widowControl w:val="0"/>
              <w:ind w:left="141.73228346456688" w:right="250.157480314960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rtl w:val="0"/>
              </w:rPr>
              <w:t xml:space="preserve">¿Cuál es el cambio en la frecuencia, constancia, intensidad y compromiso de los estudiantes en actividades de reciclaje antes y después del uso de la aplicación?</w:t>
            </w:r>
          </w:p>
          <w:p w:rsidR="00000000" w:rsidDel="00000000" w:rsidP="00000000" w:rsidRDefault="00000000" w:rsidRPr="00000000" w14:paraId="000000B9">
            <w:pPr>
              <w:widowControl w:val="0"/>
              <w:ind w:left="141.73228346456688" w:right="250.157480314960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rtl w:val="0"/>
              </w:rPr>
              <w:t xml:space="preserve">¿Cuál es el impacto de la aplicación en la frecuencia de participación estudiantil en las actividades de reciclaje?</w:t>
            </w:r>
          </w:p>
          <w:p w:rsidR="00000000" w:rsidDel="00000000" w:rsidP="00000000" w:rsidRDefault="00000000" w:rsidRPr="00000000" w14:paraId="000000BB">
            <w:pPr>
              <w:widowControl w:val="0"/>
              <w:ind w:left="141.73228346456688" w:right="250.157480314960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ind w:left="141.73228346456688" w:right="250.15748031496088" w:firstLine="0"/>
              <w:jc w:val="both"/>
              <w:rPr>
                <w:rFonts w:ascii="Calibri" w:cs="Calibri" w:eastAsia="Calibri" w:hAnsi="Calibri"/>
              </w:rPr>
            </w:pPr>
            <w:r w:rsidDel="00000000" w:rsidR="00000000" w:rsidRPr="00000000">
              <w:rPr>
                <w:rFonts w:ascii="Calibri" w:cs="Calibri" w:eastAsia="Calibri" w:hAnsi="Calibri"/>
                <w:rtl w:val="0"/>
              </w:rPr>
              <w:t xml:space="preserve">¿Qué relación existe entre la usabilidad de la aplicación móvil y el nivel de aceptación y participación de los estudiantes en las actividades de reciclaje?</w:t>
            </w:r>
          </w:p>
          <w:p w:rsidR="00000000" w:rsidDel="00000000" w:rsidP="00000000" w:rsidRDefault="00000000" w:rsidRPr="00000000" w14:paraId="000000BD">
            <w:pPr>
              <w:widowControl w:val="0"/>
              <w:ind w:left="141.73228346456688" w:right="250.15748031496088" w:firstLine="0"/>
              <w:jc w:val="both"/>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BE">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rtl w:val="0"/>
              </w:rPr>
              <w:t xml:space="preserve">H1: El diseño y desarrollo de una aplicación móvil con elementos de gamificación incentiva la participación de los estudiantes en actividades de reciclaje.</w:t>
            </w:r>
          </w:p>
          <w:p w:rsidR="00000000" w:rsidDel="00000000" w:rsidP="00000000" w:rsidRDefault="00000000" w:rsidRPr="00000000" w14:paraId="000000BF">
            <w:pPr>
              <w:widowControl w:val="0"/>
              <w:ind w:left="141.7322834645671" w:right="175.1574803149617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rtl w:val="0"/>
              </w:rPr>
              <w:t xml:space="preserve">H2: La implementación de la aplicación móvil incrementa la frecuencia, constancia, intensidad y compromiso de los estudiantes en actividades de reciclaje, en comparación con los niveles previos al uso de la app.</w:t>
            </w:r>
          </w:p>
          <w:p w:rsidR="00000000" w:rsidDel="00000000" w:rsidP="00000000" w:rsidRDefault="00000000" w:rsidRPr="00000000" w14:paraId="000000C1">
            <w:pPr>
              <w:widowControl w:val="0"/>
              <w:ind w:left="141.7322834645671" w:right="175.1574803149617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rtl w:val="0"/>
              </w:rPr>
              <w:t xml:space="preserve">H3: La frecuencia y el nivel de participación de los estudiantes en actividades de reciclaje aumentan tras la implementación de la aplicación móvil con gamificación.</w:t>
            </w:r>
          </w:p>
          <w:p w:rsidR="00000000" w:rsidDel="00000000" w:rsidP="00000000" w:rsidRDefault="00000000" w:rsidRPr="00000000" w14:paraId="000000C3">
            <w:pPr>
              <w:widowControl w:val="0"/>
              <w:ind w:left="141.7322834645671" w:right="175.1574803149617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ind w:left="141.7322834645671" w:right="175.15748031496173" w:firstLine="0"/>
              <w:jc w:val="both"/>
              <w:rPr>
                <w:rFonts w:ascii="Calibri" w:cs="Calibri" w:eastAsia="Calibri" w:hAnsi="Calibri"/>
              </w:rPr>
            </w:pPr>
            <w:r w:rsidDel="00000000" w:rsidR="00000000" w:rsidRPr="00000000">
              <w:rPr>
                <w:rFonts w:ascii="Calibri" w:cs="Calibri" w:eastAsia="Calibri" w:hAnsi="Calibri"/>
                <w:rtl w:val="0"/>
              </w:rPr>
              <w:t xml:space="preserve">H4: Existe una relación positiva entre la usabilidad de la aplicación móvil y el nivel de aceptación y participación de los estudiantes en actividades de reciclaje.</w:t>
            </w:r>
          </w:p>
          <w:p w:rsidR="00000000" w:rsidDel="00000000" w:rsidP="00000000" w:rsidRDefault="00000000" w:rsidRPr="00000000" w14:paraId="000000C5">
            <w:pPr>
              <w:widowControl w:val="0"/>
              <w:ind w:left="141.7322834645671" w:right="175.15748031496173" w:firstLine="0"/>
              <w:jc w:val="both"/>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C6">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rtl w:val="0"/>
              </w:rPr>
              <w:t xml:space="preserve">Diseñar y desarrollar una aplicación móvil con elementos de gamificación para incentivar el reciclaje.</w:t>
            </w:r>
          </w:p>
          <w:p w:rsidR="00000000" w:rsidDel="00000000" w:rsidP="00000000" w:rsidRDefault="00000000" w:rsidRPr="00000000" w14:paraId="000000C7">
            <w:pPr>
              <w:widowControl w:val="0"/>
              <w:ind w:left="141.7322834645671" w:right="142.0866141732284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rtl w:val="0"/>
              </w:rPr>
              <w:t xml:space="preserve">Evaluar la frecuencia, constancia, intensidad y compromiso de los estudiantes en actividades de reciclaje antes y después del uso de la aplicación.</w:t>
            </w:r>
          </w:p>
          <w:p w:rsidR="00000000" w:rsidDel="00000000" w:rsidP="00000000" w:rsidRDefault="00000000" w:rsidRPr="00000000" w14:paraId="000000C9">
            <w:pPr>
              <w:widowControl w:val="0"/>
              <w:ind w:left="141.7322834645671" w:right="142.0866141732284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rtl w:val="0"/>
              </w:rPr>
              <w:t xml:space="preserve">Medir la frecuencia y nivel de participación en actividades de reciclaje tras la implementación de la aplicación.</w:t>
            </w:r>
          </w:p>
          <w:p w:rsidR="00000000" w:rsidDel="00000000" w:rsidP="00000000" w:rsidRDefault="00000000" w:rsidRPr="00000000" w14:paraId="000000CB">
            <w:pPr>
              <w:widowControl w:val="0"/>
              <w:ind w:left="141.7322834645671" w:right="142.0866141732284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widowControl w:val="0"/>
              <w:ind w:left="141.7322834645671" w:right="142.08661417322844" w:firstLine="0"/>
              <w:jc w:val="both"/>
              <w:rPr>
                <w:rFonts w:ascii="Calibri" w:cs="Calibri" w:eastAsia="Calibri" w:hAnsi="Calibri"/>
              </w:rPr>
            </w:pPr>
            <w:r w:rsidDel="00000000" w:rsidR="00000000" w:rsidRPr="00000000">
              <w:rPr>
                <w:rFonts w:ascii="Calibri" w:cs="Calibri" w:eastAsia="Calibri" w:hAnsi="Calibri"/>
                <w:rtl w:val="0"/>
              </w:rPr>
              <w:t xml:space="preserve">Determinar la relación entre la usabilidad de la aplicación móvil y el nivel de aceptación y participación de los estudiantes en actividades de reciclaje.</w:t>
            </w:r>
          </w:p>
          <w:p w:rsidR="00000000" w:rsidDel="00000000" w:rsidP="00000000" w:rsidRDefault="00000000" w:rsidRPr="00000000" w14:paraId="000000CD">
            <w:pPr>
              <w:widowControl w:val="0"/>
              <w:ind w:left="141.7322834645671" w:right="142.08661417322844" w:firstLine="0"/>
              <w:jc w:val="both"/>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3">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D8">
            <w:pPr>
              <w:widowControl w:val="0"/>
              <w:jc w:val="center"/>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DE">
            <w:pPr>
              <w:widowControl w:val="0"/>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POBLACIÓN</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MUESTRA</w:t>
            </w: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5">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EC">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MUESTREO</w:t>
            </w:r>
          </w:p>
        </w:tc>
        <w:tc>
          <w:tcPr>
            <w:vMerge w:val="restart"/>
            <w:tcMar>
              <w:top w:w="0.0" w:type="dxa"/>
              <w:left w:w="0.0" w:type="dxa"/>
              <w:bottom w:w="0.0" w:type="dxa"/>
              <w:right w:w="0.0" w:type="dxa"/>
            </w:tcMar>
            <w:vAlign w:val="center"/>
          </w:tcPr>
          <w:p w:rsidR="00000000" w:rsidDel="00000000" w:rsidP="00000000" w:rsidRDefault="00000000" w:rsidRPr="00000000" w14:paraId="000000E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TÉCNICAS DE ANÁLISIS ESTADÍSTICO</w:t>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1">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5">
            <w:pPr>
              <w:widowControl w:val="0"/>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tl w:val="0"/>
              </w:rPr>
            </w:r>
          </w:p>
        </w:tc>
      </w:tr>
      <w:tr>
        <w:trPr>
          <w:cantSplit w:val="0"/>
          <w:tblHeader w:val="0"/>
        </w:trPr>
        <w:tc>
          <w:tcPr>
            <w:vMerge w:val="continue"/>
            <w:tcMar>
              <w:top w:w="0.0" w:type="dxa"/>
              <w:left w:w="0.0" w:type="dxa"/>
              <w:bottom w:w="0.0" w:type="dxa"/>
              <w:right w:w="0.0" w:type="dxa"/>
            </w:tcMar>
          </w:tcPr>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vMerge w:val="continue"/>
            <w:tcMar>
              <w:top w:w="0.0" w:type="dxa"/>
              <w:left w:w="0.0" w:type="dxa"/>
              <w:bottom w:w="0.0" w:type="dxa"/>
              <w:right w:w="0.0" w:type="dxa"/>
            </w:tcMar>
          </w:tcPr>
          <w:p w:rsidR="00000000" w:rsidDel="00000000" w:rsidP="00000000" w:rsidRDefault="00000000" w:rsidRPr="00000000" w14:paraId="000000FC">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D">
      <w:pPr>
        <w:spacing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Tabla 3: Matriz de consistencia (Calderon, </w:t>
      </w:r>
      <w:r w:rsidDel="00000000" w:rsidR="00000000" w:rsidRPr="00000000">
        <w:rPr>
          <w:rFonts w:ascii="Times New Roman" w:cs="Times New Roman" w:eastAsia="Times New Roman" w:hAnsi="Times New Roman"/>
          <w:i w:val="1"/>
          <w:rtl w:val="0"/>
        </w:rPr>
        <w:t xml:space="preserve">Choccña</w:t>
      </w:r>
      <w:r w:rsidDel="00000000" w:rsidR="00000000" w:rsidRPr="00000000">
        <w:rPr>
          <w:rFonts w:ascii="Times New Roman" w:cs="Times New Roman" w:eastAsia="Times New Roman" w:hAnsi="Times New Roman"/>
          <w:i w:val="1"/>
          <w:rtl w:val="0"/>
        </w:rPr>
        <w:t xml:space="preserve"> &amp; Marconi, 2025).</w:t>
      </w:r>
      <w:r w:rsidDel="00000000" w:rsidR="00000000" w:rsidRPr="00000000">
        <w:rPr>
          <w:rtl w:val="0"/>
        </w:rPr>
      </w:r>
    </w:p>
    <w:sectPr>
      <w:type w:val="nextPage"/>
      <w:pgSz w:h="12240" w:w="15840"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unm.edu.ni/estudiantes-promueven-el-reciclaje-y-la-sostenibilidad-desde-el-aula/" TargetMode="External"/><Relationship Id="rId11" Type="http://schemas.openxmlformats.org/officeDocument/2006/relationships/hyperlink" Target="https://ecohumanism.co.uk/joe/ecohumanism/article/view/3545?utm_source=chatgpt.com" TargetMode="External"/><Relationship Id="rId22" Type="http://schemas.openxmlformats.org/officeDocument/2006/relationships/hyperlink" Target="https://revistas.pucp.edu.pe/index.php/Kawsaypacha/article/download/27384/27284?inline=1" TargetMode="External"/><Relationship Id="rId10" Type="http://schemas.openxmlformats.org/officeDocument/2006/relationships/hyperlink" Target="https://doi.org/10.1093/wber/lht022?utm_source=chatgpt.com" TargetMode="External"/><Relationship Id="rId21" Type="http://schemas.openxmlformats.org/officeDocument/2006/relationships/hyperlink" Target="https://unm.edu.ni/estudiantes-promueven-el-reciclaje-y-la-sostenibilidad-desde-el-aula/?utm_source=chatgpt.com" TargetMode="External"/><Relationship Id="rId13" Type="http://schemas.openxmlformats.org/officeDocument/2006/relationships/hyperlink" Target="https://www.sciencedirect.com/science/article/pii/S0360131513000031?utm_source=chatgpt.com" TargetMode="External"/><Relationship Id="rId24" Type="http://schemas.openxmlformats.org/officeDocument/2006/relationships/footer" Target="footer2.xml"/><Relationship Id="rId12" Type="http://schemas.openxmlformats.org/officeDocument/2006/relationships/hyperlink" Target="https://ecohumanism.co.uk/joe/ecohumanism/article/view/3545?utm_source=chatgpt.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3/wber/lht022?utm_source=chatgpt.com" TargetMode="External"/><Relationship Id="rId15" Type="http://schemas.openxmlformats.org/officeDocument/2006/relationships/hyperlink" Target="https://www.usat.edu.pe/destacada/egresado-usat-crea-app-que-promueve-la-cultura-del-reciclaje/?utm_source=chatgpt.com" TargetMode="External"/><Relationship Id="rId14" Type="http://schemas.openxmlformats.org/officeDocument/2006/relationships/hyperlink" Target="https://www.sciencedirect.com/science/article/pii/S0360131513000031?utm_source=chatgpt.com" TargetMode="External"/><Relationship Id="rId17" Type="http://schemas.openxmlformats.org/officeDocument/2006/relationships/hyperlink" Target="https://repositorio.umariana.edu.co/items/12d3ba5c-2fc2-478c-be38-3bdaf2f40847?utm_source=chatgpt.com" TargetMode="External"/><Relationship Id="rId16" Type="http://schemas.openxmlformats.org/officeDocument/2006/relationships/hyperlink" Target="https://www.usat.edu.pe/destacada/egresado-usat-crea-app-que-promueve-la-cultura-del-reciclaje/?utm_source=chatgpt.com" TargetMode="External"/><Relationship Id="rId5" Type="http://schemas.openxmlformats.org/officeDocument/2006/relationships/styles" Target="styles.xml"/><Relationship Id="rId19" Type="http://schemas.openxmlformats.org/officeDocument/2006/relationships/hyperlink" Target="https://unm.edu.ni/estudiantes-promueven-el-reciclaje-y-la-sostenibilidad-desde-el-aula/?utm_source=chatgpt.com" TargetMode="External"/><Relationship Id="rId6" Type="http://schemas.openxmlformats.org/officeDocument/2006/relationships/image" Target="media/image2.png"/><Relationship Id="rId18" Type="http://schemas.openxmlformats.org/officeDocument/2006/relationships/hyperlink" Target="https://repositorio.umariana.edu.co/items/12d3ba5c-2fc2-478c-be38-3bdaf2f40847?utm_source=chatgpt.com" TargetMode="External"/><Relationship Id="rId7" Type="http://schemas.openxmlformats.org/officeDocument/2006/relationships/hyperlink" Target="https://www.circularity-gap.world/updates-collection/global-circularity-rate-fell-to-6-9---despite-growing-recycling?utm_source=chatgpt.com" TargetMode="External"/><Relationship Id="rId8" Type="http://schemas.openxmlformats.org/officeDocument/2006/relationships/hyperlink" Target="https://www.circularity-gap.world/updates-collection/global-circularity-rate-fell-to-6-9---despite-growing-recycling?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