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1B5E20"/>
          <w:sz w:val="36"/>
        </w:rPr>
        <w:t>CAPÍTULO 5</w:t>
      </w:r>
    </w:p>
    <w:p>
      <w:pPr>
        <w:spacing w:before="160" w:after="120"/>
      </w:pPr>
      <w:r>
        <w:rPr>
          <w:b/>
          <w:color w:val="2E7D32"/>
          <w:sz w:val="28"/>
        </w:rPr>
        <w:t>DISEÑO DEL SISTEMA DE INFORMACIÓN</w:t>
      </w:r>
    </w:p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5.1. Diseño de Diagramas UML</w:t>
      </w:r>
    </w:p>
    <w:p>
      <w:pPr>
        <w:spacing w:before="160" w:after="120"/>
      </w:pPr>
      <w:r>
        <w:rPr>
          <w:b/>
          <w:color w:val="388E3C"/>
          <w:sz w:val="24"/>
        </w:rPr>
        <w:t>5.1.1. Diagramas de Casos de Uso</w:t>
      </w:r>
    </w:p>
    <w:p>
      <w:pPr>
        <w:spacing w:after="80"/>
      </w:pPr>
      <w:r>
        <w:rPr>
          <w:b w:val="0"/>
          <w:sz w:val="22"/>
        </w:rPr>
        <w:t>El diagrama de casos de uso describe las interacciones entre los actores del sistema PlantAndes y las funcionalidades disponibles según el rol de cada usuario.</w:t>
      </w:r>
    </w:p>
    <w:p>
      <w:pPr>
        <w:spacing w:after="80"/>
      </w:pPr>
      <w:r>
        <w:rPr>
          <w:b/>
          <w:sz w:val="22"/>
        </w:rPr>
        <w:t>Actores identificados:</w:t>
      </w:r>
    </w:p>
    <w:p>
      <w:pPr>
        <w:pStyle w:val="ListBullet"/>
      </w:pPr>
      <w:r>
        <w:rPr>
          <w:b/>
          <w:sz w:val="21"/>
        </w:rPr>
        <w:t>Agricultor / Usuario Final:</w:t>
      </w:r>
      <w:r>
        <w:rPr>
          <w:b w:val="0"/>
          <w:sz w:val="21"/>
        </w:rPr>
        <w:t xml:space="preserve"> Usa el sistema para diagnosticar enfermedades en sus cultivos andinos.</w:t>
      </w:r>
    </w:p>
    <w:p>
      <w:pPr>
        <w:pStyle w:val="ListBullet"/>
      </w:pPr>
      <w:r>
        <w:rPr>
          <w:b/>
          <w:sz w:val="21"/>
        </w:rPr>
        <w:t>Técnico Agrícola / Agrónomo:</w:t>
      </w:r>
      <w:r>
        <w:rPr>
          <w:b w:val="0"/>
          <w:sz w:val="21"/>
        </w:rPr>
        <w:t xml:space="preserve"> Interpreta y complementa los diagnósticos con conocimiento técnico.</w:t>
      </w:r>
    </w:p>
    <w:p>
      <w:pPr>
        <w:pStyle w:val="ListBullet"/>
      </w:pPr>
      <w:r>
        <w:rPr>
          <w:b/>
          <w:sz w:val="21"/>
        </w:rPr>
        <w:t>Administrador del Sistema:</w:t>
      </w:r>
      <w:r>
        <w:rPr>
          <w:b w:val="0"/>
          <w:sz w:val="21"/>
        </w:rPr>
        <w:t xml:space="preserve"> Gestiona usuarios, visualiza estadísticas y exporta datos del sistema.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flowchart TD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subgraph Actores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A([Agricultor - Usuario Final])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T([Técnico Agrícola])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AD([Administrador del Sistema])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subgraph UC[Sistema PlantAndes - Casos de Uso]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direction TB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subgraph Auth[Gestion de Autenticacion]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UC1[Registrarse en el sistema]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UC2[Iniciar sesion]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UC3[Cerrar sesion]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UC4[Editar perfil de usuario]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UC5[Cambiar contrasena]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subgraph IA[Motor de Diagnostico IA]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UC6[Subir imagen de cultivo]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UC7[Validar calidad de imagen]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UC8[Obtener diagnostico CNN Top-3]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UC9[Ver nivel de confianza]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UC10[Ver descripcion de enfermedad]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UC11[Ver recomendaciones de tratamiento]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UC12[Subir multiples imagenes]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subgraph Chat[Asistente IA AndesGPT]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UC13[Consultar asistente IA contextual]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UC14[Consultar chat general agronomia]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subgraph Hist[Historial y Seguimiento]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UC15[Ver historial de diagnosticos]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UC16[Agregar notas al diagnostico]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UC17[Calificar diagnostico]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UC18[Recibir alertas tempranas]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subgraph Adm[Panel de Administracion]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UC19[Ver estadisticas del sistema]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UC20[Gestionar roles de usuarios]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UC21[Exportar diagnosticos anonimizados]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UC22[Ver usuarios mas activos]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UC23[Cambiar idioma ES-Quechua]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 --&gt; UC1 &amp; UC2 &amp; UC3 &amp; UC4 &amp; UC5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 --&gt; UC6 &amp; UC7 &amp; UC8 &amp; UC9 &amp; UC10 &amp; UC11 &amp; UC12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 --&gt; UC13 &amp; UC14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 --&gt; UC15 &amp; UC16 &amp; UC17 &amp; UC18 &amp; UC23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T --&gt; UC2 &amp; UC8 &amp; UC10 &amp; UC11 &amp; UC13 &amp; UC15 &amp; UC16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AD --&gt; UC19 &amp; UC20 &amp; UC21 &amp; UC22 &amp; UC4</w:t>
      </w:r>
    </w:p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5.1.2. Diagramas de Secuencia</w:t>
      </w:r>
    </w:p>
    <w:p>
      <w:pPr>
        <w:spacing w:before="160" w:after="120"/>
      </w:pPr>
      <w:r>
        <w:rPr>
          <w:b/>
          <w:color w:val="43A047"/>
          <w:sz w:val="22"/>
        </w:rPr>
        <w:t>Secuencia 1: Flujo de Diagnóstico de Enfermedad</w:t>
      </w:r>
    </w:p>
    <w:p>
      <w:pPr>
        <w:spacing w:after="80"/>
      </w:pPr>
      <w:r>
        <w:rPr>
          <w:b w:val="0"/>
          <w:sz w:val="22"/>
        </w:rPr>
        <w:t>Este diagrama muestra la secuencia de mensajes durante el proceso de diagnóstico entre el usuario, el backend Flask, el modelo CNN y la base de datos.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sequenceDiagram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actor U as Usuario Agricultor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participant B as Navegador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participant F as Flask Backend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participant V as Validador Imagen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participant CNN as Modelo CNN PyTorch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participant DB as SQLite DB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participant AI as API DeepSeek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U-&gt;&gt;B: Selecciona imagenes y presiona Analizar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B-&gt;&gt;F: POST /index multipart form-data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loop Por cada imagen subida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F-&gt;&gt;V: check_blur_from_stream(imagen)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V--&gt;&gt;F: quality_score, is_blurry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alt Imagen borrosa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F--&gt;&gt;B: Flash error imagen borrosa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    B--&gt;&gt;U: Mensaje de error al usuario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F-&gt;&gt;F: Guardar en static/uploads/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F-&gt;&gt;CNN: prediction(file_path, top_k=3)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CNN-&gt;&gt;CNN: Resize 224x224 - to_tensor - softmax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CNN--&gt;&gt;F: top_probs[], top_indices[]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F-&gt;&gt;F: Consolidar resultados multiples imagenes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alt Usuario autenticado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F-&gt;&gt;DB: INSERT INTO diagnosis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DB--&gt;&gt;F: diagnosis.id generado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F-&gt;&gt;F: check_and_generate_alerts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F-&gt;&gt;DB: INSERT INTO notification si hay brote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F-&gt;&gt;DB: SELECT disease_info WHERE idx IN top_indices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DB--&gt;&gt;F: nombre ES, descripcion, tratamiento, suplemento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F--&gt;&gt;B: render index.html con resultados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B--&gt;&gt;U: Top-3 diagnosticos con confianza y recomendaciones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opt Usuario consulta al asistente AndesGPT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U-&gt;&gt;B: Escribe pregunta en chat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B-&gt;&gt;F: POST /chat con message y context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F-&gt;&gt;AI: chat.completions.create stream 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AI--&gt;&gt;F: Chunks de texto por streaming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F--&gt;&gt;B: Response streaming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B--&gt;&gt;U: Respuesta IA en tiempo real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end</w:t>
      </w:r>
    </w:p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43A047"/>
          <w:sz w:val="22"/>
        </w:rPr>
        <w:t>Secuencia 2: Autenticación — Registro e Inicio de Sesión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sequenceDiagram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actor U as Usuario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participant B as Navegador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participant F as Flask Backend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participant DB as SQLite DB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participant LM as Flask-Login Manager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Note over U,LM: FLUJO DE REGISTRO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U-&gt;&gt;B: Completa formulario de registro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B-&gt;&gt;F: POST /register username email password zone_id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F-&gt;&gt;DB: SELECT user WHERE username igual al solicitado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DB--&gt;&gt;F: None - usuario no existe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F-&gt;&gt;DB: SELECT user WHERE email igual al solicitado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DB--&gt;&gt;F: None - email no registrado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F-&gt;&gt;F: new_user.set_password genera hash seguro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F-&gt;&gt;DB: INSERT INTO user con datos del registro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DB--&gt;&gt;F: Confirmacion OK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F--&gt;&gt;B: redirect /login + Flash Registro exitoso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B--&gt;&gt;U: Pagina de inicio de sesion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Note over U,LM: FLUJO DE INICIO DE SESION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U-&gt;&gt;B: Ingresa email y contrasena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B-&gt;&gt;F: POST /login con credenciales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F-&gt;&gt;DB: SELECT user WHERE email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DB--&gt;&gt;F: Registro del usuario encontrado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F-&gt;&gt;F: user.check_password verifica hash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alt Credenciales validas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F-&gt;&gt;LM: login_user crea sesion segura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LM-&gt;&gt;F: Sesion establecida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F-&gt;&gt;F: session analysis_count = 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F--&gt;&gt;B: redirect a pagina principal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B--&gt;&gt;U: Pagina principal autenticada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else Credenciales invalidas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F--&gt;&gt;B: Flash Credenciales invalidas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B--&gt;&gt;U: Formulario login con mensaje de error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end</w:t>
      </w:r>
    </w:p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5.1.3. Diagramas de Colaboración</w:t>
      </w:r>
    </w:p>
    <w:p>
      <w:pPr>
        <w:spacing w:after="80"/>
      </w:pPr>
      <w:r>
        <w:rPr>
          <w:b w:val="0"/>
          <w:sz w:val="22"/>
        </w:rPr>
        <w:t>El diagrama de colaboración muestra las relaciones y mensajes intercambiados entre los objetos del sistema PlantAndes durante el proceso de diagnóstico, enfatizando las conexiones entre componentes.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flowchart LR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U([Usuario])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BC([Navegador Cliente])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APP([Flask App - app.py])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CNN([Modelo CNN - CNN.py])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VAL([Validador - image_validator.py])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DB([SQLite DB - models.py])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AI([DeepSeek API])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CACHE([Cache - translated_data.pkl])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FS([Sistema de Archivos])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 --1 POST imagen--&gt; BC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BC --2 HTTP Request--&gt; APP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APP --3 check_blur()--&gt; VAL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VAL --4 quality_score--&gt; APP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APP --5 guardar imagen--&gt; FS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FS --6 file_path--&gt; APP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APP --7 prediction()--&gt; CNN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CNN --8 top_probs indices--&gt; APP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APP --9 lookup disease_info--&gt; CACHE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CACHE --10 nombre descripcion--&gt; APP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APP --11 INSERT diagnosis--&gt; DB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DB --12 diagnosis.id--&gt; APP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APP --13 check_alerts--&gt; DB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APP --14 render_template--&gt; BC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BC --15 Vista diagnostico--&gt; U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 --16 POST /chat--&gt; BC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BC --17 message context--&gt; APP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APP --18 streaming request--&gt; AI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AI --19 text chunks--&gt; APP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APP --20 stream response--&gt; BC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BC --21 Respuesta IA--&gt; U</w:t>
      </w:r>
    </w:p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5.1.4. Diagrama de Clases</w:t>
      </w:r>
    </w:p>
    <w:p>
      <w:pPr>
        <w:spacing w:after="80"/>
      </w:pPr>
      <w:r>
        <w:rPr>
          <w:b w:val="0"/>
          <w:sz w:val="22"/>
        </w:rPr>
        <w:t>El diagrama de clases representa la estructura estática del sistema PlantAndes: modelos de datos, atributos, métodos y sus relaciones.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classDiagram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direction TB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class User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+int 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username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first_name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last_name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email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password_hash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+datetime created_at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address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+int zone_id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role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+set_password(password) void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+check_password(password) bool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+get_id() str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+is_authenticated() bool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class Zone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+int 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district_name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province_name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department_name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country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+__repr__() str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class Diagnosis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+int 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+int user_id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image_path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disease_name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+float probability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+datetime created_at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notes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severity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+float image_quality_score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+int feedback_rating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feedback_comment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class Notification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+int 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+int user_id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message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link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+bool is_read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+datetime created_at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class CNNModel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+int num_classes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+Conv2d conv1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+Conv2d conv2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+Conv2d conv3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+MaxPool2d pool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+Linear fc1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+Linear fc2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+Linear fc3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+forward(x) Tensor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+load_state_dict(path) void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+eval() void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class PredictionService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+prediction(image_path, top_k) tuple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+check_blur_from_stream(stream, threshold) tuple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class AIAssistantService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+OpenAI ai_client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+chat(message, context, language) Response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+general_chat(message, language) Response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class DiseaseInfoCache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+DataFrame disease_info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+DataFrame supplement_info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+str cache_file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+load_or_translate() void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User "1" --&gt; "1" Zone : pertenece 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User "1" --&gt; "0..*" Diagnosis : realiza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User "1" --&gt; "0..*" Notification : recibe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PredictionService --&gt; CNNModel : usa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PredictionService --&gt; DiseaseInfoCache : consulta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AIAssistantService --&gt; Diagnosis : contextualiza</w:t>
      </w:r>
    </w:p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5.2. Diseño de Base de Datos</w:t>
      </w:r>
    </w:p>
    <w:p>
      <w:pPr>
        <w:spacing w:before="160" w:after="120"/>
      </w:pPr>
      <w:r>
        <w:rPr>
          <w:b/>
          <w:color w:val="388E3C"/>
          <w:sz w:val="24"/>
        </w:rPr>
        <w:t>5.2.1. Diseño Conceptual (Entidad-Relación)</w:t>
      </w:r>
    </w:p>
    <w:p>
      <w:pPr>
        <w:spacing w:after="80"/>
      </w:pPr>
      <w:r>
        <w:rPr>
          <w:b w:val="0"/>
          <w:sz w:val="22"/>
        </w:rPr>
        <w:t>El diagrama E/R conceptual representa las entidades principales del sistema PlantAndes y sus relaciones a nivel semántico.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erDiagram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USUARIO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int id PK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username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first_name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last_name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email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password_hash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datetime created_at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address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role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ZONA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int id PK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district_name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province_name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department_name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country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DIAGNOSTICO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int id PK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image_path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disease_name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float probability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datetime created_at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text notes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severity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float image_quality_score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int feedback_rating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text feedback_comment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NOTIFICACION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int id PK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message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string link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bool is_read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datetime created_at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USUARIO ||--o{ DIAGNOSTICO : realiza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USUARIO ||--o{ NOTIFICACION : recibe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USUARIO }o--|| ZONA : pertenece_a</w:t>
      </w:r>
    </w:p>
    <w:p/>
    <w:p>
      <w:pPr>
        <w:spacing w:after="80"/>
      </w:pPr>
      <w:r>
        <w:rPr>
          <w:b/>
          <w:sz w:val="22"/>
        </w:rPr>
        <w:t>Cardinalidades:</w:t>
      </w:r>
    </w:p>
    <w:p>
      <w:pPr>
        <w:pStyle w:val="ListBullet"/>
      </w:pPr>
      <w:r>
        <w:rPr>
          <w:b/>
          <w:sz w:val="21"/>
        </w:rPr>
        <w:t>Usuario — Diagnóstico:</w:t>
      </w:r>
      <w:r>
        <w:rPr>
          <w:b w:val="0"/>
          <w:sz w:val="21"/>
        </w:rPr>
        <w:t xml:space="preserve"> 1 a N (un usuario realiza muchos diagnósticos).</w:t>
      </w:r>
    </w:p>
    <w:p>
      <w:pPr>
        <w:pStyle w:val="ListBullet"/>
      </w:pPr>
      <w:r>
        <w:rPr>
          <w:b/>
          <w:sz w:val="21"/>
        </w:rPr>
        <w:t>Usuario — Notificación:</w:t>
      </w:r>
      <w:r>
        <w:rPr>
          <w:b w:val="0"/>
          <w:sz w:val="21"/>
        </w:rPr>
        <w:t xml:space="preserve"> 1 a N (un usuario recibe muchas notificaciones).</w:t>
      </w:r>
    </w:p>
    <w:p>
      <w:pPr>
        <w:pStyle w:val="ListBullet"/>
      </w:pPr>
      <w:r>
        <w:rPr>
          <w:b/>
          <w:sz w:val="21"/>
        </w:rPr>
        <w:t>Usuario — Zona:</w:t>
      </w:r>
      <w:r>
        <w:rPr>
          <w:b w:val="0"/>
          <w:sz w:val="21"/>
        </w:rPr>
        <w:t xml:space="preserve"> N a 1 (muchos usuarios pertenecen a una zona geográfica).</w:t>
      </w:r>
    </w:p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5.2.2. Diseño Lógico</w:t>
      </w:r>
    </w:p>
    <w:p>
      <w:pPr>
        <w:spacing w:after="80"/>
      </w:pPr>
      <w:r>
        <w:rPr>
          <w:b w:val="0"/>
          <w:sz w:val="22"/>
        </w:rPr>
        <w:t>El diseño lógico transforma el modelo conceptual en tablas relacionales normalizadas en 3FN.</w:t>
      </w:r>
    </w:p>
    <w:p>
      <w:pPr>
        <w:spacing w:before="160" w:after="120"/>
      </w:pPr>
      <w:r>
        <w:rPr>
          <w:b/>
          <w:color w:val="43A047"/>
          <w:sz w:val="22"/>
        </w:rPr>
        <w:t>Tabla: `zone`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Restricciones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PK, AUTOINCREMENT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district_name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province_name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department_name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 NULL, DEFAULT 'Cusco'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 NULL, DEFAULT 'Perú'</w:t>
            </w:r>
          </w:p>
        </w:tc>
      </w:tr>
    </w:tbl>
    <w:p/>
    <w:p>
      <w:pPr>
        <w:spacing w:before="160" w:after="120"/>
      </w:pPr>
      <w:r>
        <w:rPr>
          <w:b/>
          <w:color w:val="43A047"/>
          <w:sz w:val="22"/>
        </w:rPr>
        <w:t>Tabla: `user`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Restricciones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PK, AUTOINCREMENT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 NULL, UNIQUE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 NULL, UNIQUE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VARCHAR(256)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DEFAULT CURRENT_TIMESTAMP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zone_id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FK → zone.id, NOT NULL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 NULL, DEFAULT 'user'</w:t>
            </w:r>
          </w:p>
        </w:tc>
      </w:tr>
    </w:tbl>
    <w:p/>
    <w:p>
      <w:pPr>
        <w:spacing w:before="160" w:after="120"/>
      </w:pPr>
      <w:r>
        <w:rPr>
          <w:b/>
          <w:color w:val="43A047"/>
          <w:sz w:val="22"/>
        </w:rPr>
        <w:t>Tabla: `diagnosis`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Restricciones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PK, AUTOINCREMENT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FK → user.id, NOT NULL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image_path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disease_name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probability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DEFAULT CURRENT_TIMESTAMP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image_quality_score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feedback_rating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feedback_comment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NULLABLE</w:t>
            </w:r>
          </w:p>
        </w:tc>
      </w:tr>
    </w:tbl>
    <w:p/>
    <w:p>
      <w:pPr>
        <w:spacing w:before="160" w:after="120"/>
      </w:pPr>
      <w:r>
        <w:rPr>
          <w:b/>
          <w:color w:val="43A047"/>
          <w:sz w:val="22"/>
        </w:rPr>
        <w:t>Tabla: `notification`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Restricciones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PK, AUTOINCREMENT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FK → user.id, NOT NULL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is_read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 NULL, DEFAULT FALSE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DEFAULT CURRENT_TIMESTAMP</w:t>
            </w:r>
          </w:p>
        </w:tc>
      </w:tr>
    </w:tbl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5.2.3. Diseño Físico</w:t>
      </w:r>
    </w:p>
    <w:p>
      <w:pPr>
        <w:spacing w:after="80"/>
      </w:pPr>
      <w:r>
        <w:rPr>
          <w:b w:val="0"/>
          <w:sz w:val="22"/>
        </w:rPr>
        <w:t xml:space="preserve">Implementación concreta en </w:t>
      </w:r>
      <w:r>
        <w:rPr>
          <w:b/>
          <w:sz w:val="22"/>
        </w:rPr>
        <w:t>SQLite 3</w:t>
      </w:r>
      <w:r>
        <w:rPr>
          <w:b w:val="0"/>
          <w:sz w:val="22"/>
        </w:rPr>
        <w:t>, gestionada mediante SQLAlchemy y Flask-Migrate.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-- PlantAndes - DDL SQLite 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PRAGMA foreign_keys = ON;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TABLE IF NOT EXISTS zone 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id              INTEGER      PRIMARY KEY AUTOINCREMENT,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district_name   VARCHAR(100)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province_name   VARCHAR(100)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department_name VARCHAR(100) NOT NULL DEFAULT 'Cusco',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country         VARCHAR(100) NOT NULL DEFAULT 'Peru'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TABLE IF NOT EXISTS user 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id            INTEGER      PRIMARY KEY AUTOINCREMENT,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username      VARCHAR(80)  NOT NULL UNIQUE,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first_name    VARCHAR(100)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last_name     VARCHAR(100)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email         VARCHAR(120) NOT NULL UNIQUE,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password_hash VARCHAR(256),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created_at    DATETIME     DEFAULT CURRENT_TIMESTAMP,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address       VARCHAR(255),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zone_id       INTEGER     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role          VARCHAR(20)  NOT NULL DEFAULT 'user',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FOREIGN KEY (zone_id) REFERENCES zone(id)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TABLE IF NOT EXISTS diagnosis 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id                  INTEGER      PRIMARY KEY AUTOINCREMENT,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user_id             INTEGER     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image_path          VARCHAR(255)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disease_name        VARCHAR(100)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probability         REAL        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created_at          DATETIME     DEFAULT CURRENT_TIMESTAMP,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notes               TEXT,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severity            VARCHAR(50),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image_quality_score REAL,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feedback_rating     INTEGER,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feedback_comment    TEXT,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FOREIGN KEY (user_id) REFERENCES user(id)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TABLE IF NOT EXISTS notification 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id         INTEGER      PRIMARY KEY AUTOINCREMENT,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user_id    INTEGER     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message    VARCHAR(255) NOT NULL,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link       VARCHAR(255),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is_read    BOOLEAN      NOT NULL DEFAULT 0,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created_at DATETIME     DEFAULT CURRENT_TIMESTAMP,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FOREIGN KEY (user_id) REFERENCES user(id)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-- Indices de optimizacion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INDEX IF NOT EXISTS idx_diagnosis_user_id      ON diagnosis(user_id);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INDEX IF NOT EXISTS idx_diagnosis_disease_name ON diagnosis(disease_name);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INDEX IF NOT EXISTS idx_diagnosis_created_at   ON diagnosis(created_at);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INDEX IF NOT EXISTS idx_notification_unread    ON notification(user_id, is_read);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CREATE INDEX IF NOT EXISTS idx_user_email             ON user(email);</w:t>
      </w:r>
    </w:p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5.2.4. Modelado de Base de Datos</w:t>
      </w:r>
    </w:p>
    <w:p>
      <w:pPr>
        <w:spacing w:after="80"/>
      </w:pPr>
      <w:r>
        <w:rPr>
          <w:b w:val="0"/>
          <w:sz w:val="22"/>
        </w:rPr>
        <w:t>Diagrama físico completo con todas las tablas, columnas, tipos de datos y relaciones de clave foránea del sistema PlantAndes: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erDiagram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zone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INTEGER id PK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district_name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province_name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department_name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country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user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INTEGER id PK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username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first_name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last_name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email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password_hash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DATETIME created_at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address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INTEGER zone_id FK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role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diagnosis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INTEGER id PK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INTEGER user_id FK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image_path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disease_name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REAL probability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DATETIME created_at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TEXT notes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severity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REAL image_quality_score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INTEGER feedback_rating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TEXT feedback_comment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notification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INTEGER id PK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INTEGER user_id FK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message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VARCHAR link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BOOLEAN is_read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DATETIME created_at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zone ||--o{ user : zone_id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user ||--o{ diagnosis : user_id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user ||--o{ notification : user_id</w:t>
      </w:r>
    </w:p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5.3. Diseño de Interfaces Básicas</w:t>
      </w:r>
    </w:p>
    <w:p>
      <w:pPr>
        <w:spacing w:before="160" w:after="120"/>
      </w:pPr>
      <w:r>
        <w:rPr>
          <w:b/>
          <w:color w:val="388E3C"/>
          <w:sz w:val="24"/>
        </w:rPr>
        <w:t>5.3.1. Acceso Login</w:t>
      </w:r>
    </w:p>
    <w:p>
      <w:pPr>
        <w:spacing w:after="80"/>
      </w:pPr>
      <w:r>
        <w:rPr>
          <w:b/>
          <w:sz w:val="22"/>
        </w:rPr>
        <w:t>Ruta:</w:t>
      </w:r>
      <w:r>
        <w:rPr>
          <w:b w:val="0"/>
          <w:sz w:val="22"/>
        </w:rPr>
        <w:t xml:space="preserve"> GET/POST /login → templates/login.html</w:t>
      </w:r>
    </w:p>
    <w:p>
      <w:pPr>
        <w:spacing w:after="80"/>
      </w:pPr>
      <w:r>
        <w:rPr>
          <w:b w:val="0"/>
          <w:sz w:val="22"/>
        </w:rPr>
        <w:t>La interfaz de inicio de sesión permite al usuario autenticarse en el sistema PlantAndes con su correo electrónico y contraseña registrados.</w:t>
      </w:r>
    </w:p>
    <w:p>
      <w:pPr>
        <w:spacing w:after="80"/>
      </w:pPr>
      <w:r>
        <w:rPr>
          <w:b/>
          <w:sz w:val="22"/>
        </w:rPr>
        <w:t>Componentes de la interfaz:</w:t>
      </w:r>
    </w:p>
    <w:p>
      <w:pPr>
        <w:pStyle w:val="ListBullet"/>
      </w:pPr>
      <w:r>
        <w:rPr>
          <w:b w:val="0"/>
          <w:sz w:val="21"/>
        </w:rPr>
        <w:t>Logo y nombre del sistema PlantAndes.</w:t>
      </w:r>
    </w:p>
    <w:p>
      <w:pPr>
        <w:pStyle w:val="ListBullet"/>
      </w:pPr>
      <w:r>
        <w:rPr>
          <w:b w:val="0"/>
          <w:sz w:val="21"/>
        </w:rPr>
        <w:t>Campo de correo electrónico (tipo email, requerido).</w:t>
      </w:r>
    </w:p>
    <w:p>
      <w:pPr>
        <w:pStyle w:val="ListBullet"/>
      </w:pPr>
      <w:r>
        <w:rPr>
          <w:b w:val="0"/>
          <w:sz w:val="21"/>
        </w:rPr>
        <w:t>Campo de contraseña (tipo password, requerido).</w:t>
      </w:r>
    </w:p>
    <w:p>
      <w:pPr>
        <w:pStyle w:val="ListBullet"/>
      </w:pPr>
      <w:r>
        <w:rPr>
          <w:b w:val="0"/>
          <w:sz w:val="21"/>
        </w:rPr>
        <w:t>Botón "Iniciar Sesión" que envía el formulario POST /login.</w:t>
      </w:r>
    </w:p>
    <w:p>
      <w:pPr>
        <w:pStyle w:val="ListBullet"/>
      </w:pPr>
      <w:r>
        <w:rPr>
          <w:b w:val="0"/>
          <w:sz w:val="21"/>
        </w:rPr>
        <w:t>Enlace de registro para nuevos usuarios que redirige a /register.</w:t>
      </w:r>
    </w:p>
    <w:p>
      <w:pPr>
        <w:pStyle w:val="ListBullet"/>
      </w:pPr>
      <w:r>
        <w:rPr>
          <w:b w:val="0"/>
          <w:sz w:val="21"/>
        </w:rPr>
        <w:t>Selector de idioma Español / Quechua.</w:t>
      </w:r>
    </w:p>
    <w:p>
      <w:pPr>
        <w:pStyle w:val="ListBullet"/>
      </w:pPr>
      <w:r>
        <w:rPr>
          <w:b w:val="0"/>
          <w:sz w:val="21"/>
        </w:rPr>
        <w:t>Mensajes flash: error por credenciales inválidas, éxito por registro previo.</w:t>
      </w:r>
    </w:p>
    <w:p>
      <w:pPr>
        <w:spacing w:after="80"/>
      </w:pPr>
      <w:r>
        <w:rPr>
          <w:b/>
          <w:sz w:val="22"/>
        </w:rPr>
        <w:t>Flujo de navegación: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GET /login   → Renderiza formulario vacío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POST /login  → Valida credenciales en base de datos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Válidas  → Crea sesión → redirect /  (home autenticado)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Inválidas→ Flash error  → Vuelve al formulario login</w:t>
      </w:r>
    </w:p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5.3.2. Interfaz Principal (Home)</w:t>
      </w:r>
    </w:p>
    <w:p>
      <w:pPr>
        <w:spacing w:after="80"/>
      </w:pPr>
      <w:r>
        <w:rPr>
          <w:b/>
          <w:sz w:val="22"/>
        </w:rPr>
        <w:t>Ruta:</w:t>
      </w:r>
      <w:r>
        <w:rPr>
          <w:b w:val="0"/>
          <w:sz w:val="22"/>
        </w:rPr>
        <w:t xml:space="preserve"> GET / → templates/home.html</w:t>
      </w:r>
    </w:p>
    <w:p>
      <w:pPr>
        <w:spacing w:after="80"/>
      </w:pPr>
      <w:r>
        <w:rPr>
          <w:b w:val="0"/>
          <w:sz w:val="22"/>
        </w:rPr>
        <w:t>Página de presentación del sistema PlantAndes dirigida a agricultores y visitantes de AgroTech Cusco S.A.C.</w:t>
      </w:r>
    </w:p>
    <w:p>
      <w:pPr>
        <w:spacing w:after="80"/>
      </w:pPr>
      <w:r>
        <w:rPr>
          <w:b/>
          <w:sz w:val="22"/>
        </w:rPr>
        <w:t>Componentes de la interfaz:</w:t>
      </w:r>
    </w:p>
    <w:p>
      <w:pPr>
        <w:pStyle w:val="ListBullet"/>
      </w:pPr>
      <w:r>
        <w:rPr>
          <w:b w:val="0"/>
          <w:sz w:val="21"/>
        </w:rPr>
        <w:t>Barra de navegación: Logo, menú de secciones, botón Login o Perfil según estado de sesión.</w:t>
      </w:r>
    </w:p>
    <w:p>
      <w:pPr>
        <w:pStyle w:val="ListBullet"/>
      </w:pPr>
      <w:r>
        <w:rPr>
          <w:b w:val="0"/>
          <w:sz w:val="21"/>
        </w:rPr>
        <w:t>Sección Hero: Título principal, descripción del sistema, botón "Diagnosticar mis cultivos".</w:t>
      </w:r>
    </w:p>
    <w:p>
      <w:pPr>
        <w:pStyle w:val="ListBullet"/>
      </w:pPr>
      <w:r>
        <w:rPr>
          <w:b w:val="0"/>
          <w:sz w:val="21"/>
        </w:rPr>
        <w:t>Sección Características: Tarjetas con ícono para Diagnóstico IA, Historial, Alertas Tempranas, Soporte Quechua.</w:t>
      </w:r>
    </w:p>
    <w:p>
      <w:pPr>
        <w:pStyle w:val="ListBullet"/>
      </w:pPr>
      <w:r>
        <w:rPr>
          <w:b w:val="0"/>
          <w:sz w:val="21"/>
        </w:rPr>
        <w:t>Sección Estadísticas: Contadores de diagnósticos realizados, cultivos soportados, precisión del modelo.</w:t>
      </w:r>
    </w:p>
    <w:p>
      <w:pPr>
        <w:pStyle w:val="ListBullet"/>
      </w:pPr>
      <w:r>
        <w:rPr>
          <w:b w:val="0"/>
          <w:sz w:val="21"/>
        </w:rPr>
        <w:t>Footer: Información de AgroTech Cusco S.A.C. y enlace de contacto.</w:t>
      </w:r>
    </w:p>
    <w:p>
      <w:pPr>
        <w:pStyle w:val="ListBullet"/>
      </w:pPr>
      <w:r>
        <w:rPr>
          <w:b w:val="0"/>
          <w:sz w:val="21"/>
        </w:rPr>
        <w:t>Chat flotante AndesGPT disponible en toda la página.</w:t>
      </w:r>
    </w:p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5.3.3. Interfaz Motor IA — Diagnóstico</w:t>
      </w:r>
    </w:p>
    <w:p>
      <w:pPr>
        <w:spacing w:after="80"/>
      </w:pPr>
      <w:r>
        <w:rPr>
          <w:b/>
          <w:sz w:val="22"/>
        </w:rPr>
        <w:t>Ruta:</w:t>
      </w:r>
      <w:r>
        <w:rPr>
          <w:b w:val="0"/>
          <w:sz w:val="22"/>
        </w:rPr>
        <w:t xml:space="preserve"> GET/POST /index → templates/index.html</w:t>
      </w:r>
    </w:p>
    <w:p>
      <w:pPr>
        <w:spacing w:after="80"/>
      </w:pPr>
      <w:r>
        <w:rPr>
          <w:b w:val="0"/>
          <w:sz w:val="22"/>
        </w:rPr>
        <w:t>Interfaz central del sistema. Permite subir imágenes de cultivos y obtener el diagnóstico de enfermedad.</w:t>
      </w:r>
    </w:p>
    <w:p>
      <w:pPr>
        <w:spacing w:after="80"/>
      </w:pPr>
      <w:r>
        <w:rPr>
          <w:b/>
          <w:sz w:val="22"/>
        </w:rPr>
        <w:t>Estado inicial — sin imagen:</w:t>
      </w:r>
    </w:p>
    <w:p>
      <w:pPr>
        <w:pStyle w:val="ListBullet"/>
      </w:pPr>
      <w:r>
        <w:rPr>
          <w:b w:val="0"/>
          <w:sz w:val="21"/>
        </w:rPr>
        <w:t>Zona de carga drag-and-drop.</w:t>
      </w:r>
    </w:p>
    <w:p>
      <w:pPr>
        <w:pStyle w:val="ListBullet"/>
      </w:pPr>
      <w:r>
        <w:rPr>
          <w:b w:val="0"/>
          <w:sz w:val="21"/>
        </w:rPr>
        <w:t>Botón para seleccionar archivo o archivos (formatos jpg, png, hasta 5 imágenes).</w:t>
      </w:r>
    </w:p>
    <w:p>
      <w:pPr>
        <w:pStyle w:val="ListBullet"/>
      </w:pPr>
      <w:r>
        <w:rPr>
          <w:b w:val="0"/>
          <w:sz w:val="21"/>
        </w:rPr>
        <w:t>Previsualización de la imagen seleccionada.</w:t>
      </w:r>
    </w:p>
    <w:p>
      <w:pPr>
        <w:pStyle w:val="ListBullet"/>
      </w:pPr>
      <w:r>
        <w:rPr>
          <w:b w:val="0"/>
          <w:sz w:val="21"/>
        </w:rPr>
        <w:t>Botón "Analizar Imagen" que envía POST /index.</w:t>
      </w:r>
    </w:p>
    <w:p>
      <w:pPr>
        <w:pStyle w:val="ListBullet"/>
      </w:pPr>
      <w:r>
        <w:rPr>
          <w:b w:val="0"/>
          <w:sz w:val="21"/>
        </w:rPr>
        <w:t>Indicador de carga animado durante el procesamiento.</w:t>
      </w:r>
    </w:p>
    <w:p>
      <w:pPr>
        <w:spacing w:after="80"/>
      </w:pPr>
      <w:r>
        <w:rPr>
          <w:b/>
          <w:sz w:val="22"/>
        </w:rPr>
        <w:t>Estado con resultados — POST procesado:</w:t>
      </w:r>
    </w:p>
    <w:p>
      <w:pPr>
        <w:pStyle w:val="ListBullet"/>
      </w:pPr>
      <w:r>
        <w:rPr>
          <w:b w:val="0"/>
          <w:sz w:val="21"/>
        </w:rPr>
        <w:t>Miniatura de la imagen analizada.</w:t>
      </w:r>
    </w:p>
    <w:p>
      <w:pPr>
        <w:pStyle w:val="ListBullet"/>
      </w:pPr>
      <w:r>
        <w:rPr>
          <w:b w:val="0"/>
          <w:sz w:val="21"/>
        </w:rPr>
        <w:t>Resultado principal: nombre de la enfermedad, porcentaje de confianza, badge de severidad.</w:t>
      </w:r>
    </w:p>
    <w:p>
      <w:pPr>
        <w:pStyle w:val="ListBullet"/>
      </w:pPr>
      <w:r>
        <w:rPr>
          <w:b w:val="0"/>
          <w:sz w:val="21"/>
        </w:rPr>
        <w:t>Top 3 predicciones: tarjetas con nombre, probabilidad y barra de progreso visual.</w:t>
      </w:r>
    </w:p>
    <w:p>
      <w:pPr>
        <w:pStyle w:val="ListBullet"/>
      </w:pPr>
      <w:r>
        <w:rPr>
          <w:b w:val="0"/>
          <w:sz w:val="21"/>
        </w:rPr>
        <w:t>Detalle de la enfermedad principal: descripción, pasos de tratamiento, suplemento recomendado con enlace.</w:t>
      </w:r>
    </w:p>
    <w:p>
      <w:pPr>
        <w:pStyle w:val="ListBullet"/>
      </w:pPr>
      <w:r>
        <w:rPr>
          <w:b w:val="0"/>
          <w:sz w:val="21"/>
        </w:rPr>
        <w:t>AndesGPT contextual: chat con contexto del diagnóstico para consultas específicas.</w:t>
      </w:r>
    </w:p>
    <w:p>
      <w:pPr>
        <w:pStyle w:val="ListBullet"/>
      </w:pPr>
      <w:r>
        <w:rPr>
          <w:b w:val="0"/>
          <w:sz w:val="21"/>
        </w:rPr>
        <w:t>Campo de notas al diagnóstico visible para usuarios autenticados.</w:t>
      </w:r>
    </w:p>
    <w:p>
      <w:pPr>
        <w:pStyle w:val="ListBullet"/>
      </w:pPr>
      <w:r>
        <w:rPr>
          <w:b w:val="0"/>
          <w:sz w:val="21"/>
        </w:rPr>
        <w:t>Modal de retroalimentación que aparece en el segundo análisis de la sesión.</w:t>
      </w:r>
    </w:p>
    <w:p>
      <w:pPr>
        <w:spacing w:after="80"/>
      </w:pPr>
      <w:r>
        <w:rPr>
          <w:b/>
          <w:sz w:val="22"/>
        </w:rPr>
        <w:t>Flujo de estados: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>Sin imagen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→ Imagen seleccionada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→ Validando calidad con operador Laplaciano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→ Imagen borrosa  → Flash mensaje de error al usuario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→ Imagen nítida   → Procesando con modelo CNN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0D47A1"/>
          <w:sz w:val="17"/>
        </w:rPr>
        <w:t xml:space="preserve">        → Resultados mostrados con Top-3 y recomendaciones</w:t>
      </w:r>
    </w:p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5.3.4. Interfaz Historial de Diagnósticos</w:t>
      </w:r>
    </w:p>
    <w:p>
      <w:pPr>
        <w:spacing w:after="80"/>
      </w:pPr>
      <w:r>
        <w:rPr>
          <w:b/>
          <w:sz w:val="22"/>
        </w:rPr>
        <w:t>Ruta:</w:t>
      </w:r>
      <w:r>
        <w:rPr>
          <w:b w:val="0"/>
          <w:sz w:val="22"/>
        </w:rPr>
        <w:t xml:space="preserve"> GET /history → templates/history.html  </w:t>
      </w:r>
    </w:p>
    <w:p>
      <w:pPr>
        <w:spacing w:after="80"/>
      </w:pPr>
      <w:r>
        <w:rPr>
          <w:b w:val="0"/>
          <w:sz w:val="22"/>
        </w:rPr>
        <w:t>*(Requiere autenticación — solo usuarios con sesión iniciada)*</w:t>
      </w:r>
    </w:p>
    <w:p>
      <w:pPr>
        <w:spacing w:after="80"/>
      </w:pPr>
      <w:r>
        <w:rPr>
          <w:b/>
          <w:sz w:val="22"/>
        </w:rPr>
        <w:t>Componentes de la interfaz:</w:t>
      </w:r>
    </w:p>
    <w:p>
      <w:pPr>
        <w:pStyle w:val="ListBullet"/>
      </w:pPr>
      <w:r>
        <w:rPr>
          <w:b w:val="0"/>
          <w:sz w:val="21"/>
        </w:rPr>
        <w:t>Filtros de búsqueda: por rango de fechas, por nombre de enfermedad y por nivel de severidad.</w:t>
      </w:r>
    </w:p>
    <w:p>
      <w:pPr>
        <w:pStyle w:val="ListBullet"/>
      </w:pPr>
      <w:r>
        <w:rPr>
          <w:b w:val="0"/>
          <w:sz w:val="21"/>
        </w:rPr>
        <w:t>Tabla de diagnósticos con columnas: Fecha, Miniatura de imagen, Enfermedad detectada, Confianza, Severidad, Notas.</w:t>
      </w:r>
    </w:p>
    <w:p>
      <w:pPr>
        <w:pStyle w:val="ListBullet"/>
      </w:pPr>
      <w:r>
        <w:rPr>
          <w:b w:val="0"/>
          <w:sz w:val="21"/>
        </w:rPr>
        <w:t>Paginación de resultados.</w:t>
      </w:r>
    </w:p>
    <w:p>
      <w:pPr>
        <w:pStyle w:val="ListBullet"/>
      </w:pPr>
      <w:r>
        <w:rPr>
          <w:b w:val="0"/>
          <w:sz w:val="21"/>
        </w:rPr>
        <w:t>Enlace al detalle completo de cada diagnóstico.</w:t>
      </w:r>
    </w:p>
    <w:p>
      <w:pPr>
        <w:pStyle w:val="ListBullet"/>
      </w:pPr>
      <w:r>
        <w:rPr>
          <w:b w:val="0"/>
          <w:sz w:val="21"/>
        </w:rPr>
        <w:t>Opción para exportar el historial personal en formato CSV.</w:t>
      </w:r>
    </w:p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5.3.5. Interfaz Panel de Administración</w:t>
      </w:r>
    </w:p>
    <w:p>
      <w:pPr>
        <w:spacing w:after="80"/>
      </w:pPr>
      <w:r>
        <w:rPr>
          <w:b/>
          <w:sz w:val="22"/>
        </w:rPr>
        <w:t>Ruta:</w:t>
      </w:r>
      <w:r>
        <w:rPr>
          <w:b w:val="0"/>
          <w:sz w:val="22"/>
        </w:rPr>
        <w:t xml:space="preserve"> GET /admin/dashboard → templates/admin_dashboard.html  </w:t>
      </w:r>
    </w:p>
    <w:p>
      <w:pPr>
        <w:spacing w:after="80"/>
      </w:pPr>
      <w:r>
        <w:rPr>
          <w:b w:val="0"/>
          <w:sz w:val="22"/>
        </w:rPr>
        <w:t>*(Requiere autenticación y rol administrador)*</w:t>
      </w:r>
    </w:p>
    <w:p>
      <w:pPr>
        <w:spacing w:after="80"/>
      </w:pPr>
      <w:r>
        <w:rPr>
          <w:b w:val="0"/>
          <w:sz w:val="22"/>
        </w:rPr>
        <w:t>El panel de administración ofrece una visión global del sistema PlantAndes para el equipo de AgroTech Cusco S.A.C.</w:t>
      </w:r>
    </w:p>
    <w:p>
      <w:pPr>
        <w:spacing w:after="80"/>
      </w:pPr>
      <w:r>
        <w:rPr>
          <w:b/>
          <w:sz w:val="22"/>
        </w:rPr>
        <w:t>Componentes de la interfaz:</w:t>
      </w:r>
    </w:p>
    <w:p>
      <w:pPr>
        <w:pStyle w:val="ListBullet"/>
      </w:pPr>
      <w:r>
        <w:rPr>
          <w:b w:val="0"/>
          <w:sz w:val="21"/>
        </w:rPr>
        <w:t>KPIs en tarjetas: Total de usuarios registrados, Total de diagnósticos realizados, Nuevos usuarios en los últimos 7 días, Diagnósticos realizados hoy.</w:t>
      </w:r>
    </w:p>
    <w:p>
      <w:pPr>
        <w:pStyle w:val="ListBullet"/>
      </w:pPr>
      <w:r>
        <w:rPr>
          <w:b w:val="0"/>
          <w:sz w:val="21"/>
        </w:rPr>
        <w:t>Gráfico de barras: Top 5 enfermedades más diagnosticadas en la plataforma.</w:t>
      </w:r>
    </w:p>
    <w:p>
      <w:pPr>
        <w:pStyle w:val="ListBullet"/>
      </w:pPr>
      <w:r>
        <w:rPr>
          <w:b w:val="0"/>
          <w:sz w:val="21"/>
        </w:rPr>
        <w:t>Gráfico de barras: Top 5 usuarios más activos por número de diagnósticos.</w:t>
      </w:r>
    </w:p>
    <w:p>
      <w:pPr>
        <w:pStyle w:val="ListBullet"/>
      </w:pPr>
      <w:r>
        <w:rPr>
          <w:b w:val="0"/>
          <w:sz w:val="21"/>
        </w:rPr>
        <w:t>Tabla de gestión de usuarios: Nombre, correo, rol actual, opción de cambiar rol entre user y admin.</w:t>
      </w:r>
    </w:p>
    <w:p>
      <w:pPr>
        <w:pStyle w:val="ListBullet"/>
      </w:pPr>
      <w:r>
        <w:rPr>
          <w:b w:val="0"/>
          <w:sz w:val="21"/>
        </w:rPr>
        <w:t>Botón de exportación: Descarga inmediata de CSV con datos anonimizados de diagnósticos.</w:t>
      </w:r>
    </w:p>
    <w:p>
      <w:pPr>
        <w:pStyle w:val="ListBullet"/>
      </w:pPr>
      <w:r>
        <w:rPr>
          <w:b w:val="0"/>
          <w:sz w:val="21"/>
        </w:rPr>
        <w:t>Selector de idioma Español / Quechua disponible en toda la interfaz.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