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E7205" w:rsidRDefault="00AE7205" w:rsidP="00AE7205">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w:t>
      </w:r>
      <w:bookmarkStart w:id="0" w:name="_GoBack"/>
      <w:bookmarkEnd w:id="0"/>
      <w:r>
        <w:t>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CD10DB" w:rsidRDefault="00CD10DB" w:rsidP="00CD10DB">
      <w:pPr>
        <w:rPr>
          <w:b/>
        </w:rPr>
      </w:pPr>
      <w:r w:rsidRPr="00CD10DB">
        <w:rPr>
          <w:b/>
        </w:rPr>
        <w:t>Paquete postres</w:t>
      </w:r>
    </w:p>
    <w:p w:rsidR="00CD10DB" w:rsidRPr="00CD10DB" w:rsidRDefault="00CD10DB" w:rsidP="00CD10DB">
      <w:r>
        <w:t xml:space="preserve">Se está violando el SRP puesto que en la clase Helado y Pastel hay responsabilidades que no pertenecen a las mismas, en este caso la de calcular el precio final de ambos. Adicionalmente se viola el OCP, ya que </w:t>
      </w:r>
      <w:r w:rsidR="00EB42DF">
        <w:t>el método no está directamente relacionado con el producto, el cálculo del precio es el mismo.</w:t>
      </w:r>
    </w:p>
    <w:p w:rsidR="00CD10DB" w:rsidRDefault="00CD10DB" w:rsidP="00CD10DB"/>
    <w:p w:rsidR="00AE7205" w:rsidRDefault="00AE7205" w:rsidP="00AE7205"/>
    <w:p w:rsidR="00AE7205" w:rsidRDefault="00AE7205" w:rsidP="00AE7205"/>
    <w:sectPr w:rsidR="00AE7205">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7A4" w:rsidRDefault="005977A4">
      <w:pPr>
        <w:spacing w:after="0" w:line="240" w:lineRule="auto"/>
      </w:pPr>
      <w:r>
        <w:separator/>
      </w:r>
    </w:p>
  </w:endnote>
  <w:endnote w:type="continuationSeparator" w:id="0">
    <w:p w:rsidR="005977A4" w:rsidRDefault="00597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C27ED5">
          <w:rPr>
            <w:noProof/>
          </w:rPr>
          <w:t>1</w:t>
        </w:r>
        <w:r>
          <w:rPr>
            <w:noProof/>
          </w:rPr>
          <w:fldChar w:fldCharType="end"/>
        </w:r>
      </w:p>
    </w:sdtContent>
  </w:sdt>
  <w:p w:rsidR="00F3307F" w:rsidRDefault="00C27ED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7A4" w:rsidRDefault="005977A4">
      <w:pPr>
        <w:spacing w:after="0" w:line="240" w:lineRule="auto"/>
      </w:pPr>
      <w:r>
        <w:separator/>
      </w:r>
    </w:p>
  </w:footnote>
  <w:footnote w:type="continuationSeparator" w:id="0">
    <w:p w:rsidR="005977A4" w:rsidRDefault="00597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E739A"/>
    <w:multiLevelType w:val="hybridMultilevel"/>
    <w:tmpl w:val="A43E51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5"/>
  </w:num>
  <w:num w:numId="6">
    <w:abstractNumId w:val="6"/>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40"/>
    <w:rsid w:val="00150131"/>
    <w:rsid w:val="00171576"/>
    <w:rsid w:val="001C71C1"/>
    <w:rsid w:val="005977A4"/>
    <w:rsid w:val="005D3EAA"/>
    <w:rsid w:val="007808FC"/>
    <w:rsid w:val="00A65840"/>
    <w:rsid w:val="00AE7205"/>
    <w:rsid w:val="00C27ED5"/>
    <w:rsid w:val="00CD10DB"/>
    <w:rsid w:val="00D25BA0"/>
    <w:rsid w:val="00EB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3B2F"/>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310</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Cliente CONTROL-PC</cp:lastModifiedBy>
  <cp:revision>7</cp:revision>
  <dcterms:created xsi:type="dcterms:W3CDTF">2018-11-07T14:06:00Z</dcterms:created>
  <dcterms:modified xsi:type="dcterms:W3CDTF">2018-11-08T17:24:00Z</dcterms:modified>
</cp:coreProperties>
</file>