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C5CF8D" w14:paraId="2C078E63" wp14:textId="5A8EA198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2AC5CF8D" w:rsidR="2AC5CF8D">
        <w:rPr>
          <w:b w:val="1"/>
          <w:bCs w:val="1"/>
          <w:sz w:val="40"/>
          <w:szCs w:val="40"/>
        </w:rPr>
        <w:t>DIREITO</w:t>
      </w:r>
    </w:p>
    <w:p w:rsidR="2AC5CF8D" w:rsidP="2AC5CF8D" w:rsidRDefault="2AC5CF8D" w14:paraId="57312F62" w14:textId="1395DA58">
      <w:pPr>
        <w:pStyle w:val="Normal"/>
        <w:jc w:val="both"/>
        <w:rPr>
          <w:b w:val="0"/>
          <w:bCs w:val="0"/>
        </w:rPr>
      </w:pPr>
      <w:r w:rsidRPr="2AC5CF8D" w:rsidR="2AC5CF8D">
        <w:rPr>
          <w:b w:val="1"/>
          <w:bCs w:val="1"/>
        </w:rPr>
        <w:t>Direitos</w:t>
      </w:r>
      <w:r w:rsidRPr="2AC5CF8D" w:rsidR="2AC5CF8D">
        <w:rPr>
          <w:b w:val="1"/>
          <w:bCs w:val="1"/>
        </w:rPr>
        <w:t xml:space="preserve"> Autorais:</w:t>
      </w:r>
      <w:r w:rsidR="2AC5CF8D">
        <w:rPr>
          <w:b w:val="0"/>
          <w:bCs w:val="0"/>
        </w:rPr>
        <w:t xml:space="preserve"> São as criações de espírito que a lei </w:t>
      </w:r>
      <w:r w:rsidR="2AC5CF8D">
        <w:rPr>
          <w:b w:val="0"/>
          <w:bCs w:val="0"/>
        </w:rPr>
        <w:t>protege</w:t>
      </w:r>
      <w:r w:rsidR="2AC5CF8D">
        <w:rPr>
          <w:b w:val="0"/>
          <w:bCs w:val="0"/>
        </w:rPr>
        <w:t xml:space="preserve"> e os direitos que lhe são conexas.</w:t>
      </w:r>
    </w:p>
    <w:p w:rsidR="2AC5CF8D" w:rsidP="2AC5CF8D" w:rsidRDefault="2AC5CF8D" w14:paraId="287A236B" w14:textId="2A333BAC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Proteção de </w:t>
      </w:r>
      <w:r w:rsidR="2AC5CF8D">
        <w:rPr>
          <w:b w:val="0"/>
          <w:bCs w:val="0"/>
        </w:rPr>
        <w:t>propriedade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 xml:space="preserve">intelectual de programas de computador, é o conferido as obras </w:t>
      </w:r>
      <w:r w:rsidR="2AC5CF8D">
        <w:rPr>
          <w:b w:val="0"/>
          <w:bCs w:val="0"/>
        </w:rPr>
        <w:t>literárias</w:t>
      </w:r>
      <w:r w:rsidR="2AC5CF8D">
        <w:rPr>
          <w:b w:val="0"/>
          <w:bCs w:val="0"/>
        </w:rPr>
        <w:t xml:space="preserve"> protegida pelos direitos autorais com seguintes alterações:</w:t>
      </w:r>
    </w:p>
    <w:p w:rsidR="2AC5CF8D" w:rsidP="2AC5CF8D" w:rsidRDefault="2AC5CF8D" w14:paraId="5ACD38ED" w14:textId="52493322">
      <w:pPr>
        <w:pStyle w:val="ListParagraph"/>
        <w:numPr>
          <w:ilvl w:val="0"/>
          <w:numId w:val="1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Não</w:t>
      </w:r>
      <w:r w:rsidR="2AC5CF8D">
        <w:rPr>
          <w:b w:val="0"/>
          <w:bCs w:val="0"/>
        </w:rPr>
        <w:t xml:space="preserve"> se </w:t>
      </w:r>
      <w:r w:rsidR="2AC5CF8D">
        <w:rPr>
          <w:b w:val="0"/>
          <w:bCs w:val="0"/>
        </w:rPr>
        <w:t>aplicam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ao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programa</w:t>
      </w:r>
      <w:r w:rsidR="2AC5CF8D">
        <w:rPr>
          <w:b w:val="0"/>
          <w:bCs w:val="0"/>
        </w:rPr>
        <w:t xml:space="preserve"> de </w:t>
      </w:r>
      <w:r w:rsidR="2AC5CF8D">
        <w:rPr>
          <w:b w:val="0"/>
          <w:bCs w:val="0"/>
        </w:rPr>
        <w:t>computador</w:t>
      </w:r>
      <w:r w:rsidR="2AC5CF8D">
        <w:rPr>
          <w:b w:val="0"/>
          <w:bCs w:val="0"/>
        </w:rPr>
        <w:t xml:space="preserve"> as </w:t>
      </w:r>
      <w:r w:rsidR="2AC5CF8D">
        <w:rPr>
          <w:b w:val="0"/>
          <w:bCs w:val="0"/>
        </w:rPr>
        <w:t>alterações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relativas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aos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direitos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morais</w:t>
      </w:r>
      <w:r w:rsidR="2AC5CF8D">
        <w:rPr>
          <w:b w:val="0"/>
          <w:bCs w:val="0"/>
        </w:rPr>
        <w:t xml:space="preserve">. O </w:t>
      </w:r>
      <w:r w:rsidR="2AC5CF8D">
        <w:rPr>
          <w:b w:val="0"/>
          <w:bCs w:val="0"/>
        </w:rPr>
        <w:t>direito</w:t>
      </w:r>
      <w:r w:rsidR="2AC5CF8D">
        <w:rPr>
          <w:b w:val="0"/>
          <w:bCs w:val="0"/>
        </w:rPr>
        <w:t xml:space="preserve"> do </w:t>
      </w:r>
      <w:r w:rsidR="2AC5CF8D">
        <w:rPr>
          <w:b w:val="0"/>
          <w:bCs w:val="0"/>
        </w:rPr>
        <w:t>autor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permite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exigir</w:t>
      </w:r>
      <w:r w:rsidR="2AC5CF8D">
        <w:rPr>
          <w:b w:val="0"/>
          <w:bCs w:val="0"/>
        </w:rPr>
        <w:t xml:space="preserve"> a </w:t>
      </w:r>
      <w:r w:rsidR="2AC5CF8D">
        <w:rPr>
          <w:b w:val="0"/>
          <w:bCs w:val="0"/>
        </w:rPr>
        <w:t>paternidade</w:t>
      </w:r>
      <w:r w:rsidR="2AC5CF8D">
        <w:rPr>
          <w:b w:val="0"/>
          <w:bCs w:val="0"/>
        </w:rPr>
        <w:t xml:space="preserve"> do </w:t>
      </w:r>
      <w:r w:rsidR="2AC5CF8D">
        <w:rPr>
          <w:b w:val="0"/>
          <w:bCs w:val="0"/>
        </w:rPr>
        <w:t>programa</w:t>
      </w:r>
      <w:r w:rsidR="2AC5CF8D">
        <w:rPr>
          <w:b w:val="0"/>
          <w:bCs w:val="0"/>
        </w:rPr>
        <w:t xml:space="preserve"> e o </w:t>
      </w:r>
      <w:r w:rsidR="2AC5CF8D">
        <w:rPr>
          <w:b w:val="0"/>
          <w:bCs w:val="0"/>
        </w:rPr>
        <w:t>direito</w:t>
      </w:r>
      <w:r w:rsidR="2AC5CF8D">
        <w:rPr>
          <w:b w:val="0"/>
          <w:bCs w:val="0"/>
        </w:rPr>
        <w:t xml:space="preserve"> do </w:t>
      </w:r>
      <w:r w:rsidR="2AC5CF8D">
        <w:rPr>
          <w:b w:val="0"/>
          <w:bCs w:val="0"/>
        </w:rPr>
        <w:t>autor</w:t>
      </w:r>
      <w:r w:rsidR="2AC5CF8D">
        <w:rPr>
          <w:b w:val="0"/>
          <w:bCs w:val="0"/>
        </w:rPr>
        <w:t xml:space="preserve"> de se </w:t>
      </w:r>
      <w:r w:rsidR="2AC5CF8D">
        <w:rPr>
          <w:b w:val="0"/>
          <w:bCs w:val="0"/>
        </w:rPr>
        <w:t>opor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alterações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não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autorizadas</w:t>
      </w:r>
      <w:r w:rsidR="2AC5CF8D">
        <w:rPr>
          <w:b w:val="0"/>
          <w:bCs w:val="0"/>
        </w:rPr>
        <w:t xml:space="preserve"> que </w:t>
      </w:r>
      <w:r w:rsidR="2AC5CF8D">
        <w:rPr>
          <w:b w:val="0"/>
          <w:bCs w:val="0"/>
        </w:rPr>
        <w:t>modifiquem</w:t>
      </w:r>
      <w:r w:rsidR="2AC5CF8D">
        <w:rPr>
          <w:b w:val="0"/>
          <w:bCs w:val="0"/>
        </w:rPr>
        <w:t xml:space="preserve"> o </w:t>
      </w:r>
      <w:r w:rsidR="2AC5CF8D">
        <w:rPr>
          <w:b w:val="0"/>
          <w:bCs w:val="0"/>
        </w:rPr>
        <w:t>programa</w:t>
      </w:r>
      <w:r w:rsidR="2AC5CF8D">
        <w:rPr>
          <w:b w:val="0"/>
          <w:bCs w:val="0"/>
        </w:rPr>
        <w:t xml:space="preserve"> e </w:t>
      </w:r>
      <w:r w:rsidR="2AC5CF8D">
        <w:rPr>
          <w:b w:val="0"/>
          <w:bCs w:val="0"/>
        </w:rPr>
        <w:t>prejudique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sua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honra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ou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reputação</w:t>
      </w:r>
      <w:r w:rsidR="2AC5CF8D">
        <w:rPr>
          <w:b w:val="0"/>
          <w:bCs w:val="0"/>
        </w:rPr>
        <w:t>. (</w:t>
      </w:r>
      <w:r w:rsidR="2AC5CF8D">
        <w:rPr>
          <w:b w:val="0"/>
          <w:bCs w:val="0"/>
        </w:rPr>
        <w:t>prazo</w:t>
      </w:r>
      <w:r w:rsidR="2AC5CF8D">
        <w:rPr>
          <w:b w:val="0"/>
          <w:bCs w:val="0"/>
        </w:rPr>
        <w:t xml:space="preserve"> de </w:t>
      </w:r>
      <w:r w:rsidR="2AC5CF8D">
        <w:rPr>
          <w:b w:val="0"/>
          <w:bCs w:val="0"/>
        </w:rPr>
        <w:t>criação</w:t>
      </w:r>
      <w:r w:rsidR="2AC5CF8D">
        <w:rPr>
          <w:b w:val="0"/>
          <w:bCs w:val="0"/>
        </w:rPr>
        <w:t xml:space="preserve">: 50 </w:t>
      </w:r>
      <w:r w:rsidR="2AC5CF8D">
        <w:rPr>
          <w:b w:val="0"/>
          <w:bCs w:val="0"/>
        </w:rPr>
        <w:t>anos</w:t>
      </w:r>
      <w:r w:rsidR="2AC5CF8D">
        <w:rPr>
          <w:b w:val="0"/>
          <w:bCs w:val="0"/>
        </w:rPr>
        <w:t>).</w:t>
      </w:r>
    </w:p>
    <w:p w:rsidR="2AC5CF8D" w:rsidP="2AC5CF8D" w:rsidRDefault="2AC5CF8D" w14:paraId="0B6814DC" w14:textId="2FDFEF81">
      <w:pPr>
        <w:pStyle w:val="Normal"/>
        <w:ind w:left="0"/>
        <w:jc w:val="both"/>
        <w:rPr>
          <w:b w:val="0"/>
          <w:bCs w:val="0"/>
        </w:rPr>
      </w:pPr>
      <w:r w:rsidR="2AC5CF8D">
        <w:rPr>
          <w:b w:val="0"/>
          <w:bCs w:val="0"/>
        </w:rPr>
        <w:t>Os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programas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poderão</w:t>
      </w:r>
      <w:r w:rsidR="2AC5CF8D">
        <w:rPr>
          <w:b w:val="0"/>
          <w:bCs w:val="0"/>
        </w:rPr>
        <w:t xml:space="preserve"> ser </w:t>
      </w:r>
      <w:r w:rsidR="2AC5CF8D">
        <w:rPr>
          <w:b w:val="0"/>
          <w:bCs w:val="0"/>
        </w:rPr>
        <w:t>registrados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pelos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seguintes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quesitos</w:t>
      </w:r>
      <w:r w:rsidR="2AC5CF8D">
        <w:rPr>
          <w:b w:val="0"/>
          <w:bCs w:val="0"/>
        </w:rPr>
        <w:t>:</w:t>
      </w:r>
    </w:p>
    <w:p w:rsidR="2AC5CF8D" w:rsidP="2AC5CF8D" w:rsidRDefault="2AC5CF8D" w14:paraId="069DC091" w14:textId="57B883A0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Nome do </w:t>
      </w:r>
      <w:r w:rsidR="2AC5CF8D">
        <w:rPr>
          <w:b w:val="0"/>
          <w:bCs w:val="0"/>
        </w:rPr>
        <w:t>autor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seja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pessoa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jurídica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ou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física</w:t>
      </w:r>
      <w:r w:rsidR="2AC5CF8D">
        <w:rPr>
          <w:b w:val="0"/>
          <w:bCs w:val="0"/>
        </w:rPr>
        <w:t>;</w:t>
      </w:r>
    </w:p>
    <w:p w:rsidR="2AC5CF8D" w:rsidP="2AC5CF8D" w:rsidRDefault="2AC5CF8D" w14:paraId="5B4E1EFC" w14:textId="59582596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Identificação</w:t>
      </w:r>
      <w:r w:rsidR="2AC5CF8D">
        <w:rPr>
          <w:b w:val="0"/>
          <w:bCs w:val="0"/>
        </w:rPr>
        <w:t xml:space="preserve"> e </w:t>
      </w:r>
      <w:r w:rsidR="2AC5CF8D">
        <w:rPr>
          <w:b w:val="0"/>
          <w:bCs w:val="0"/>
        </w:rPr>
        <w:t>descrição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funcional</w:t>
      </w:r>
      <w:r w:rsidR="2AC5CF8D">
        <w:rPr>
          <w:b w:val="0"/>
          <w:bCs w:val="0"/>
        </w:rPr>
        <w:t xml:space="preserve"> do </w:t>
      </w:r>
      <w:r w:rsidR="2AC5CF8D">
        <w:rPr>
          <w:b w:val="0"/>
          <w:bCs w:val="0"/>
        </w:rPr>
        <w:t>programa</w:t>
      </w:r>
      <w:r w:rsidR="2AC5CF8D">
        <w:rPr>
          <w:b w:val="0"/>
          <w:bCs w:val="0"/>
        </w:rPr>
        <w:t>;</w:t>
      </w:r>
    </w:p>
    <w:p w:rsidR="2AC5CF8D" w:rsidP="2AC5CF8D" w:rsidRDefault="2AC5CF8D" w14:paraId="1ED9BBB1" w14:textId="31E8C98B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Dados</w:t>
      </w:r>
      <w:r w:rsidR="2AC5CF8D">
        <w:rPr>
          <w:b w:val="0"/>
          <w:bCs w:val="0"/>
        </w:rPr>
        <w:t xml:space="preserve"> que </w:t>
      </w:r>
      <w:r w:rsidR="2AC5CF8D">
        <w:rPr>
          <w:b w:val="0"/>
          <w:bCs w:val="0"/>
        </w:rPr>
        <w:t>confirmem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originalidade</w:t>
      </w:r>
      <w:r w:rsidR="2AC5CF8D">
        <w:rPr>
          <w:b w:val="0"/>
          <w:bCs w:val="0"/>
        </w:rPr>
        <w:t xml:space="preserve"> (as </w:t>
      </w:r>
      <w:r w:rsidR="2AC5CF8D">
        <w:rPr>
          <w:b w:val="0"/>
          <w:bCs w:val="0"/>
        </w:rPr>
        <w:t>informações</w:t>
      </w:r>
      <w:r w:rsidR="2AC5CF8D">
        <w:rPr>
          <w:b w:val="0"/>
          <w:bCs w:val="0"/>
        </w:rPr>
        <w:t xml:space="preserve"> de </w:t>
      </w:r>
      <w:r w:rsidR="2AC5CF8D">
        <w:rPr>
          <w:b w:val="0"/>
          <w:bCs w:val="0"/>
        </w:rPr>
        <w:t>originalidade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não</w:t>
      </w:r>
      <w:r w:rsidR="2AC5CF8D">
        <w:rPr>
          <w:b w:val="0"/>
          <w:bCs w:val="0"/>
        </w:rPr>
        <w:t xml:space="preserve"> </w:t>
      </w:r>
      <w:r w:rsidR="2AC5CF8D">
        <w:rPr>
          <w:b w:val="0"/>
          <w:bCs w:val="0"/>
        </w:rPr>
        <w:t>podem</w:t>
      </w:r>
      <w:r w:rsidR="2AC5CF8D">
        <w:rPr>
          <w:b w:val="0"/>
          <w:bCs w:val="0"/>
        </w:rPr>
        <w:t xml:space="preserve"> ser </w:t>
      </w:r>
      <w:r w:rsidR="2AC5CF8D">
        <w:rPr>
          <w:b w:val="0"/>
          <w:bCs w:val="0"/>
        </w:rPr>
        <w:t>reveladas</w:t>
      </w:r>
      <w:r w:rsidR="2AC5CF8D">
        <w:rPr>
          <w:b w:val="0"/>
          <w:bCs w:val="0"/>
        </w:rPr>
        <w:t>).</w:t>
      </w:r>
    </w:p>
    <w:p w:rsidR="2AC5CF8D" w:rsidP="2AC5CF8D" w:rsidRDefault="2AC5CF8D" w14:paraId="5A584912" w14:textId="3B51FEFB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>Os programas desenvolvidos durante vigência de um contrato destinado à pesquisa e desenvolvimento em que a atividade do empregado esteja prevista, pertencerá exclusivamente ao empregador ou contratante dos serviços.</w:t>
      </w:r>
    </w:p>
    <w:p w:rsidR="2AC5CF8D" w:rsidP="2AC5CF8D" w:rsidRDefault="2AC5CF8D" w14:paraId="5B93D0EC" w14:textId="1CB9A3D3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>Não constituem ofensa dos direitos do autor do programa:</w:t>
      </w:r>
    </w:p>
    <w:p w:rsidR="2AC5CF8D" w:rsidP="2AC5CF8D" w:rsidRDefault="2AC5CF8D" w14:paraId="2A7F3788" w14:textId="58ABA6ED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Reprodução em um só exemplo de cópia legitimamente adquirida, desde que esta seja destinada a salva guarda do armazenamento </w:t>
      </w:r>
      <w:r w:rsidR="2AC5CF8D">
        <w:rPr>
          <w:b w:val="0"/>
          <w:bCs w:val="0"/>
        </w:rPr>
        <w:t>eletrônico</w:t>
      </w:r>
      <w:r w:rsidR="2AC5CF8D">
        <w:rPr>
          <w:b w:val="0"/>
          <w:bCs w:val="0"/>
        </w:rPr>
        <w:t xml:space="preserve"> (backup);</w:t>
      </w:r>
    </w:p>
    <w:p w:rsidR="2AC5CF8D" w:rsidP="2AC5CF8D" w:rsidRDefault="2AC5CF8D" w14:paraId="775D0F75" w14:textId="4B0CAC79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Citação parcial do programa para fins didáticos desde que identificado o programa e o titular dos direitos;</w:t>
      </w:r>
    </w:p>
    <w:p w:rsidR="2AC5CF8D" w:rsidP="2AC5CF8D" w:rsidRDefault="2AC5CF8D" w14:paraId="3B59510F" w14:textId="17C639A5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Ocorrência de semelhança de um programa e outro pré-existente quando se der por fora das características funcionais de sua aplicação;</w:t>
      </w:r>
    </w:p>
    <w:p w:rsidR="2AC5CF8D" w:rsidP="2AC5CF8D" w:rsidRDefault="2AC5CF8D" w14:paraId="143271F0" w14:textId="1A124596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A integração de um programa mantendo suas características essenciais a um sistema operacional ou aplicativo, tecnicamente </w:t>
      </w:r>
      <w:r w:rsidR="2AC5CF8D">
        <w:rPr>
          <w:b w:val="0"/>
          <w:bCs w:val="0"/>
        </w:rPr>
        <w:t>indispensável</w:t>
      </w:r>
      <w:r w:rsidR="2AC5CF8D">
        <w:rPr>
          <w:b w:val="0"/>
          <w:bCs w:val="0"/>
        </w:rPr>
        <w:t xml:space="preserve"> as necessidades dos </w:t>
      </w:r>
      <w:r w:rsidR="2AC5CF8D">
        <w:rPr>
          <w:b w:val="0"/>
          <w:bCs w:val="0"/>
        </w:rPr>
        <w:t>usuários</w:t>
      </w:r>
      <w:r w:rsidR="2AC5CF8D">
        <w:rPr>
          <w:b w:val="0"/>
          <w:bCs w:val="0"/>
        </w:rPr>
        <w:t>, desde que para o uso exclusivo de quem o promoveu.</w:t>
      </w:r>
    </w:p>
    <w:p w:rsidR="2AC5CF8D" w:rsidP="2AC5CF8D" w:rsidRDefault="2AC5CF8D" w14:paraId="25399828" w14:textId="42FB7D0A">
      <w:pPr>
        <w:pStyle w:val="Normal"/>
        <w:ind w:left="0"/>
        <w:jc w:val="both"/>
        <w:rPr>
          <w:b w:val="1"/>
          <w:bCs w:val="1"/>
          <w:sz w:val="28"/>
          <w:szCs w:val="28"/>
          <w:u w:val="single"/>
        </w:rPr>
      </w:pPr>
      <w:r w:rsidRPr="2AC5CF8D" w:rsidR="2AC5CF8D">
        <w:rPr>
          <w:b w:val="1"/>
          <w:bCs w:val="1"/>
          <w:sz w:val="28"/>
          <w:szCs w:val="28"/>
          <w:u w:val="single"/>
        </w:rPr>
        <w:t>Autoria dos direitos autorais</w:t>
      </w:r>
    </w:p>
    <w:p w:rsidR="2AC5CF8D" w:rsidP="2AC5CF8D" w:rsidRDefault="2AC5CF8D" w14:paraId="10695C96" w14:textId="7A598B1E">
      <w:pPr>
        <w:pStyle w:val="Normal"/>
        <w:ind w:left="0"/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Autor é a pessoa física criadora da obra literária artística ou científica. Para se identificar como autor, poderá ser </w:t>
      </w:r>
      <w:r w:rsidR="2AC5CF8D">
        <w:rPr>
          <w:b w:val="0"/>
          <w:bCs w:val="0"/>
        </w:rPr>
        <w:t>utilizado</w:t>
      </w:r>
      <w:r w:rsidR="2AC5CF8D">
        <w:rPr>
          <w:b w:val="0"/>
          <w:bCs w:val="0"/>
        </w:rPr>
        <w:t xml:space="preserve"> qualquer nome que ele queira. </w:t>
      </w:r>
    </w:p>
    <w:p w:rsidR="2AC5CF8D" w:rsidP="2AC5CF8D" w:rsidRDefault="2AC5CF8D" w14:paraId="5A9EDB73" w14:textId="3D5B7438">
      <w:pPr>
        <w:pStyle w:val="Normal"/>
        <w:ind w:left="0"/>
        <w:jc w:val="both"/>
        <w:rPr>
          <w:b w:val="0"/>
          <w:bCs w:val="0"/>
        </w:rPr>
      </w:pPr>
      <w:r w:rsidR="2AC5CF8D">
        <w:rPr>
          <w:b w:val="0"/>
          <w:bCs w:val="0"/>
        </w:rPr>
        <w:t>Coautor</w:t>
      </w:r>
      <w:r w:rsidR="2AC5CF8D">
        <w:rPr>
          <w:b w:val="0"/>
          <w:bCs w:val="0"/>
        </w:rPr>
        <w:t xml:space="preserve"> é aquele que contribui de maneira individual para o desenvolvimento do programa.</w:t>
      </w:r>
    </w:p>
    <w:p w:rsidR="2AC5CF8D" w:rsidP="2AC5CF8D" w:rsidRDefault="2AC5CF8D" w14:paraId="1FF55FCD" w14:textId="41EE3F82">
      <w:pPr>
        <w:pStyle w:val="Normal"/>
        <w:ind w:left="0"/>
        <w:jc w:val="both"/>
        <w:rPr>
          <w:b w:val="1"/>
          <w:bCs w:val="1"/>
          <w:sz w:val="28"/>
          <w:szCs w:val="28"/>
          <w:u w:val="single"/>
        </w:rPr>
      </w:pPr>
      <w:r w:rsidRPr="2AC5CF8D" w:rsidR="2AC5CF8D">
        <w:rPr>
          <w:b w:val="1"/>
          <w:bCs w:val="1"/>
          <w:sz w:val="28"/>
          <w:szCs w:val="28"/>
          <w:u w:val="single"/>
        </w:rPr>
        <w:t>Direitos Morais do autor:</w:t>
      </w:r>
    </w:p>
    <w:p w:rsidR="2AC5CF8D" w:rsidP="2AC5CF8D" w:rsidRDefault="2AC5CF8D" w14:paraId="4210F7E0" w14:textId="0F984E95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 xml:space="preserve"> Reivindicar a autoria da obra;</w:t>
      </w:r>
    </w:p>
    <w:p w:rsidR="2AC5CF8D" w:rsidP="2AC5CF8D" w:rsidRDefault="2AC5CF8D" w14:paraId="65661815" w14:textId="4B26D463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Ter seu nome mencionado quando for utilizada sua obra;</w:t>
      </w:r>
    </w:p>
    <w:p w:rsidR="2AC5CF8D" w:rsidP="2AC5CF8D" w:rsidRDefault="2AC5CF8D" w14:paraId="1864F06A" w14:textId="0590518C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Direito de conservar a obra inédita;</w:t>
      </w:r>
    </w:p>
    <w:p w:rsidR="2AC5CF8D" w:rsidP="2AC5CF8D" w:rsidRDefault="2AC5CF8D" w14:paraId="4F063E18" w14:textId="277F159A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Modificar a obra antes ou depois de utiliza-la;</w:t>
      </w:r>
    </w:p>
    <w:p w:rsidR="2AC5CF8D" w:rsidP="2AC5CF8D" w:rsidRDefault="2AC5CF8D" w14:paraId="08C206AC" w14:textId="53065240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Retirar de circulação a obra ou suspender qualquer forma de utilização já autorizada;</w:t>
      </w:r>
    </w:p>
    <w:p w:rsidR="2AC5CF8D" w:rsidP="2AC5CF8D" w:rsidRDefault="2AC5CF8D" w14:paraId="6E9F5FB6" w14:textId="5A8610D2">
      <w:pPr>
        <w:pStyle w:val="ListParagraph"/>
        <w:numPr>
          <w:ilvl w:val="0"/>
          <w:numId w:val="4"/>
        </w:numPr>
        <w:jc w:val="both"/>
        <w:rPr>
          <w:b w:val="0"/>
          <w:bCs w:val="0"/>
        </w:rPr>
      </w:pPr>
      <w:r w:rsidR="2AC5CF8D">
        <w:rPr>
          <w:b w:val="0"/>
          <w:bCs w:val="0"/>
        </w:rPr>
        <w:t>Pela morte do autor, o direito autoral transmitirá aos herdeiros.</w:t>
      </w:r>
    </w:p>
    <w:p w:rsidR="2AC5CF8D" w:rsidP="2AC5CF8D" w:rsidRDefault="2AC5CF8D" w14:paraId="5F3ECDCA" w14:textId="0316EC08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>Compete ao estado a defesa da integridade e da autoria que cair em domínio público.</w:t>
      </w:r>
    </w:p>
    <w:p w:rsidR="2AC5CF8D" w:rsidP="2AC5CF8D" w:rsidRDefault="2AC5CF8D" w14:paraId="1B6E5B95" w14:textId="7C66C26B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>Direitos Patrimoniais do Autor</w:t>
      </w:r>
    </w:p>
    <w:p w:rsidR="2AC5CF8D" w:rsidP="2AC5CF8D" w:rsidRDefault="2AC5CF8D" w14:paraId="2661A575" w14:textId="5A53C8E1">
      <w:pPr>
        <w:pStyle w:val="Normal"/>
        <w:jc w:val="both"/>
        <w:rPr>
          <w:b w:val="0"/>
          <w:bCs w:val="0"/>
        </w:rPr>
      </w:pPr>
      <w:r w:rsidR="2AC5CF8D">
        <w:rPr>
          <w:b w:val="0"/>
          <w:bCs w:val="0"/>
        </w:rPr>
        <w:t>Cabe exclusivamente ao autor utilizar, usufruir da obra literária, artística ou cientifica. A aquisição original da obra não dá ao adquirido qualquer direito patrimonial do autor.</w:t>
      </w:r>
    </w:p>
    <w:p w:rsidR="2AC5CF8D" w:rsidP="2AC5CF8D" w:rsidRDefault="2AC5CF8D" w14:paraId="4DACF04C" w14:textId="33014540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  <w:r w:rsidRPr="2AC5CF8D" w:rsidR="2AC5CF8D">
        <w:rPr>
          <w:b w:val="1"/>
          <w:bCs w:val="1"/>
          <w:sz w:val="28"/>
          <w:szCs w:val="28"/>
          <w:u w:val="single"/>
        </w:rPr>
        <w:t>Contratos</w:t>
      </w:r>
    </w:p>
    <w:p w:rsidR="2AC5CF8D" w:rsidP="2AC5CF8D" w:rsidRDefault="2AC5CF8D" w14:paraId="3CBCA30B" w14:textId="0CF93FAB">
      <w:pPr>
        <w:pStyle w:val="Normal"/>
        <w:jc w:val="both"/>
        <w:rPr>
          <w:b w:val="0"/>
          <w:bCs w:val="0"/>
        </w:rPr>
      </w:pPr>
      <w:r w:rsidRPr="2AC5CF8D" w:rsidR="2AC5CF8D">
        <w:rPr>
          <w:b w:val="0"/>
          <w:bCs w:val="0"/>
          <w:u w:val="single"/>
        </w:rPr>
        <w:t>Conceito:</w:t>
      </w:r>
      <w:r w:rsidR="2AC5CF8D">
        <w:rPr>
          <w:b w:val="0"/>
          <w:bCs w:val="0"/>
          <w:u w:val="none"/>
        </w:rPr>
        <w:t xml:space="preserve"> constituição, transmissão e extinção de direitos entre duas partes.</w:t>
      </w:r>
    </w:p>
    <w:p w:rsidR="2AC5CF8D" w:rsidP="2AC5CF8D" w:rsidRDefault="2AC5CF8D" w14:paraId="14879A0B" w14:textId="63202DC7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 xml:space="preserve">Função </w:t>
      </w:r>
      <w:r w:rsidR="2AC5CF8D">
        <w:rPr>
          <w:b w:val="0"/>
          <w:bCs w:val="0"/>
          <w:u w:val="none"/>
        </w:rPr>
        <w:t>econômica</w:t>
      </w:r>
      <w:r w:rsidR="2AC5CF8D">
        <w:rPr>
          <w:b w:val="0"/>
          <w:bCs w:val="0"/>
          <w:u w:val="none"/>
        </w:rPr>
        <w:t xml:space="preserve"> e social do contrato.</w:t>
      </w:r>
    </w:p>
    <w:p w:rsidR="2AC5CF8D" w:rsidP="2AC5CF8D" w:rsidRDefault="2AC5CF8D" w14:paraId="0338D52B" w14:textId="4B507F23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Princípio</w:t>
      </w:r>
      <w:r w:rsidR="2AC5CF8D">
        <w:rPr>
          <w:b w:val="0"/>
          <w:bCs w:val="0"/>
          <w:u w:val="none"/>
        </w:rPr>
        <w:t xml:space="preserve"> da obrigatoriedade.</w:t>
      </w:r>
    </w:p>
    <w:p w:rsidR="2AC5CF8D" w:rsidP="2AC5CF8D" w:rsidRDefault="2AC5CF8D" w14:paraId="6BE14903" w14:textId="753F4C2B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Princípio</w:t>
      </w:r>
      <w:r w:rsidR="2AC5CF8D">
        <w:rPr>
          <w:b w:val="0"/>
          <w:bCs w:val="0"/>
          <w:u w:val="none"/>
        </w:rPr>
        <w:t xml:space="preserve"> consensual - declaração mais importante que a formalidade (lei).</w:t>
      </w:r>
    </w:p>
    <w:p w:rsidR="2AC5CF8D" w:rsidP="2AC5CF8D" w:rsidRDefault="2AC5CF8D" w14:paraId="582697A9" w14:textId="5BCA4A72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Princípio</w:t>
      </w:r>
      <w:r w:rsidR="2AC5CF8D">
        <w:rPr>
          <w:b w:val="0"/>
          <w:bCs w:val="0"/>
          <w:u w:val="none"/>
        </w:rPr>
        <w:t xml:space="preserve"> da </w:t>
      </w:r>
      <w:r w:rsidR="2AC5CF8D">
        <w:rPr>
          <w:b w:val="0"/>
          <w:bCs w:val="0"/>
          <w:u w:val="none"/>
        </w:rPr>
        <w:t>boa-fé</w:t>
      </w:r>
      <w:r w:rsidR="2AC5CF8D">
        <w:rPr>
          <w:b w:val="0"/>
          <w:bCs w:val="0"/>
          <w:u w:val="none"/>
        </w:rPr>
        <w:t xml:space="preserve"> - intenção mais importante que linguagem.</w:t>
      </w:r>
    </w:p>
    <w:p w:rsidR="2AC5CF8D" w:rsidP="2AC5CF8D" w:rsidRDefault="2AC5CF8D" w14:paraId="31764D2B" w14:textId="2F1FB0A1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Princípio</w:t>
      </w:r>
      <w:r w:rsidR="2AC5CF8D">
        <w:rPr>
          <w:b w:val="0"/>
          <w:bCs w:val="0"/>
          <w:u w:val="none"/>
        </w:rPr>
        <w:t xml:space="preserve"> da relatividade não atinge terceiros.</w:t>
      </w:r>
    </w:p>
    <w:p w:rsidR="2AC5CF8D" w:rsidP="2AC5CF8D" w:rsidRDefault="2AC5CF8D" w14:paraId="7C4C48D3" w14:textId="00BB23CB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Requisitos de contratos:</w:t>
      </w:r>
    </w:p>
    <w:p w:rsidR="2AC5CF8D" w:rsidP="2AC5CF8D" w:rsidRDefault="2AC5CF8D" w14:paraId="735B0949" w14:textId="18706CFE">
      <w:pPr>
        <w:pStyle w:val="ListParagraph"/>
        <w:numPr>
          <w:ilvl w:val="0"/>
          <w:numId w:val="5"/>
        </w:numPr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Capacidade civil;</w:t>
      </w:r>
    </w:p>
    <w:p w:rsidR="2AC5CF8D" w:rsidP="2AC5CF8D" w:rsidRDefault="2AC5CF8D" w14:paraId="192DA1C6" w14:textId="0430E82A">
      <w:pPr>
        <w:pStyle w:val="ListParagraph"/>
        <w:numPr>
          <w:ilvl w:val="0"/>
          <w:numId w:val="5"/>
        </w:numPr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 xml:space="preserve">Consentimento sem </w:t>
      </w:r>
      <w:r w:rsidR="2AC5CF8D">
        <w:rPr>
          <w:b w:val="0"/>
          <w:bCs w:val="0"/>
          <w:u w:val="none"/>
        </w:rPr>
        <w:t>vícios</w:t>
      </w:r>
      <w:r w:rsidR="2AC5CF8D">
        <w:rPr>
          <w:b w:val="0"/>
          <w:bCs w:val="0"/>
          <w:u w:val="none"/>
        </w:rPr>
        <w:t>;</w:t>
      </w:r>
    </w:p>
    <w:p w:rsidR="2AC5CF8D" w:rsidP="2AC5CF8D" w:rsidRDefault="2AC5CF8D" w14:paraId="18E36E3E" w14:textId="25402E1F">
      <w:pPr>
        <w:pStyle w:val="ListParagraph"/>
        <w:numPr>
          <w:ilvl w:val="0"/>
          <w:numId w:val="5"/>
        </w:numPr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Objetivo.</w:t>
      </w:r>
    </w:p>
    <w:p w:rsidR="2AC5CF8D" w:rsidP="2AC5CF8D" w:rsidRDefault="2AC5CF8D" w14:paraId="44DEC3F7" w14:textId="3ACDBF43">
      <w:pPr>
        <w:pStyle w:val="Normal"/>
        <w:jc w:val="both"/>
        <w:rPr>
          <w:b w:val="0"/>
          <w:bCs w:val="0"/>
          <w:u w:val="none"/>
        </w:rPr>
      </w:pPr>
      <w:r w:rsidR="2AC5CF8D">
        <w:rPr>
          <w:b w:val="0"/>
          <w:bCs w:val="0"/>
          <w:u w:val="none"/>
        </w:rPr>
        <w:t>Cláusula penal.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2FD04"/>
    <w:rsid w:val="01992A22"/>
    <w:rsid w:val="01DB915B"/>
    <w:rsid w:val="01DB915B"/>
    <w:rsid w:val="0334FA83"/>
    <w:rsid w:val="0428BD76"/>
    <w:rsid w:val="066C9B45"/>
    <w:rsid w:val="0798D515"/>
    <w:rsid w:val="08086BA6"/>
    <w:rsid w:val="08FC2E99"/>
    <w:rsid w:val="0AC87DB9"/>
    <w:rsid w:val="0B2B6262"/>
    <w:rsid w:val="0C6C4638"/>
    <w:rsid w:val="13530BD3"/>
    <w:rsid w:val="14B91C4B"/>
    <w:rsid w:val="1625CFAE"/>
    <w:rsid w:val="17F0BD0D"/>
    <w:rsid w:val="19C24D57"/>
    <w:rsid w:val="19EB8C33"/>
    <w:rsid w:val="1C38B84E"/>
    <w:rsid w:val="1DD488AF"/>
    <w:rsid w:val="1E0F0262"/>
    <w:rsid w:val="1FAAD2C3"/>
    <w:rsid w:val="22A7F9D2"/>
    <w:rsid w:val="25A5C2F1"/>
    <w:rsid w:val="289FB73F"/>
    <w:rsid w:val="2947BA15"/>
    <w:rsid w:val="2AC5CF8D"/>
    <w:rsid w:val="2D429F0B"/>
    <w:rsid w:val="2DEAAC79"/>
    <w:rsid w:val="2E7E0FE1"/>
    <w:rsid w:val="314B8C17"/>
    <w:rsid w:val="325089E1"/>
    <w:rsid w:val="37D3F5F8"/>
    <w:rsid w:val="3A07F9B6"/>
    <w:rsid w:val="3CC81661"/>
    <w:rsid w:val="3F6ECE41"/>
    <w:rsid w:val="40773B3A"/>
    <w:rsid w:val="40A7B9F9"/>
    <w:rsid w:val="425572D4"/>
    <w:rsid w:val="425572D4"/>
    <w:rsid w:val="4AF8209E"/>
    <w:rsid w:val="4EDCE49D"/>
    <w:rsid w:val="4F54A522"/>
    <w:rsid w:val="501DC873"/>
    <w:rsid w:val="50F07583"/>
    <w:rsid w:val="5601931A"/>
    <w:rsid w:val="5A5D8026"/>
    <w:rsid w:val="5A5D8026"/>
    <w:rsid w:val="5A982CAA"/>
    <w:rsid w:val="5A982CAA"/>
    <w:rsid w:val="5F30F149"/>
    <w:rsid w:val="5FE2FD04"/>
    <w:rsid w:val="640C4FF2"/>
    <w:rsid w:val="65A82053"/>
    <w:rsid w:val="6A7B9176"/>
    <w:rsid w:val="77F247DB"/>
    <w:rsid w:val="79169425"/>
    <w:rsid w:val="79176906"/>
    <w:rsid w:val="79208481"/>
    <w:rsid w:val="7C4F09C8"/>
    <w:rsid w:val="7CC5B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FD04"/>
  <w15:chartTrackingRefBased/>
  <w15:docId w15:val="{7A456C98-42D5-4038-84A5-713587EF7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C5CF8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C5CF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C5CF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AC5CF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AC5CF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C5CF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C5CF8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AC5CF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AC5C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AC5CF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AC5CF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AC5CF8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AC5CF8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AC5CF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C5CF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C5CF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C5CF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C5CF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C5CF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C5CF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C5CF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C5CF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C5CF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AC5CF8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AC5CF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AC5CF8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C5CF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AC5CF8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AC5CF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AC5CF8D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aa7128ec384e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2022-05-23T22:18:33.2500251Z</dcterms:created>
  <dcterms:modified xsi:type="dcterms:W3CDTF">2022-05-23T23:48:31.3058854Z</dcterms:modified>
  <dc:creator>TALLES MORETTE</dc:creator>
  <lastModifiedBy>TALLES MORETTE</lastModifiedBy>
</coreProperties>
</file>