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ESPÍRITO SANTO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DE </w:t>
      </w: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CIÊNCIAS</w:t>
      </w:r>
      <w:r w:rsidDel="00000000" w:rsidR="00000000" w:rsidRPr="00000000">
        <w:rPr>
          <w:b w:val="1"/>
          <w:sz w:val="28"/>
          <w:szCs w:val="28"/>
          <w:rtl w:val="0"/>
        </w:rPr>
        <w:t xml:space="preserve"> EXATAS, NATURAIS E DA SAÚDE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 DE COMPUTAÇÃO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LUCAS DOS SANTOS CARVALHO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CLUSTERING SEARCH</w:t>
      </w:r>
      <w:r w:rsidDel="00000000" w:rsidR="00000000" w:rsidRPr="00000000">
        <w:rPr>
          <w:b w:val="1"/>
          <w:sz w:val="32"/>
          <w:szCs w:val="32"/>
          <w:rtl w:val="0"/>
        </w:rPr>
        <w:t xml:space="preserve"> PARA O PROBLEMA DE ESCALONAMENTO DE PROJETOS COM RESTRIÇÕES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ALEGRE - ES</w:t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LUCAS DOS SANTOS CARVALHO</w:t>
      </w:r>
    </w:p>
    <w:p w:rsidR="00000000" w:rsidDel="00000000" w:rsidP="00000000" w:rsidRDefault="00000000" w:rsidRPr="00000000" w14:paraId="00000020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CLUSTERING SEARCH</w:t>
      </w:r>
      <w:r w:rsidDel="00000000" w:rsidR="00000000" w:rsidRPr="00000000">
        <w:rPr>
          <w:b w:val="1"/>
          <w:sz w:val="32"/>
          <w:szCs w:val="32"/>
          <w:rtl w:val="0"/>
        </w:rPr>
        <w:t xml:space="preserve"> PARA O PROBLEMA DE ESCALONAMENTO DE PROJETOS COM RESTRIÇÕES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ind w:left="42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conclusão de curso apresentado ao Departamento de Computação do Centro de Ciências Exatas, Naturais e da Saúde da Universidade Federal do Espírito Santo, como requisito parcial para obtenção do grau de Bacharel em Sistemas de Informação.</w:t>
      </w:r>
    </w:p>
    <w:p w:rsidR="00000000" w:rsidDel="00000000" w:rsidP="00000000" w:rsidRDefault="00000000" w:rsidRPr="00000000" w14:paraId="0000002B">
      <w:pPr>
        <w:spacing w:after="0" w:lineRule="auto"/>
        <w:ind w:left="424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Dr. Geraldo Regis Mauri.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ALEGRE - ES</w:t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8"/>
          <w:szCs w:val="28"/>
          <w:rtl w:val="0"/>
        </w:rPr>
        <w:t xml:space="preserve">LUCAS DOS SANTOS CARVALHO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CLUSTERING SEARCH</w:t>
      </w:r>
      <w:r w:rsidDel="00000000" w:rsidR="00000000" w:rsidRPr="00000000">
        <w:rPr>
          <w:b w:val="1"/>
          <w:sz w:val="32"/>
          <w:szCs w:val="32"/>
          <w:rtl w:val="0"/>
        </w:rPr>
        <w:t xml:space="preserve"> PARA O PROBLEMA DE ESCALONAMENTO DE PROJETOS COM RESTRIÇÕES DE RECURSOS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conclusão de curso apresentado ao Departamento de Computação do Centro de Ciências Exatas, Naturais e da Saúde da Universidade Federal do Espírito Santo, como requisito parcial para obtenção do grau de Bacharel em Sistemas de Informação.</w:t>
      </w:r>
    </w:p>
    <w:p w:rsidR="00000000" w:rsidDel="00000000" w:rsidP="00000000" w:rsidRDefault="00000000" w:rsidRPr="00000000" w14:paraId="0000003D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 em ____ de agosto de 2022.</w:t>
      </w:r>
    </w:p>
    <w:p w:rsidR="00000000" w:rsidDel="00000000" w:rsidP="00000000" w:rsidRDefault="00000000" w:rsidRPr="00000000" w14:paraId="0000003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ORIENTADOR</w:t>
      </w:r>
    </w:p>
    <w:p w:rsidR="00000000" w:rsidDel="00000000" w:rsidP="00000000" w:rsidRDefault="00000000" w:rsidRPr="00000000" w14:paraId="00000046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____________________________________________</w:t>
      </w:r>
    </w:p>
    <w:p w:rsidR="00000000" w:rsidDel="00000000" w:rsidP="00000000" w:rsidRDefault="00000000" w:rsidRPr="00000000" w14:paraId="00000049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Prof. Dr. Geraldo Regis Mauri</w:t>
      </w:r>
    </w:p>
    <w:p w:rsidR="00000000" w:rsidDel="00000000" w:rsidP="00000000" w:rsidRDefault="00000000" w:rsidRPr="00000000" w14:paraId="0000004A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Universidade Federal do Espírito Santo</w:t>
      </w:r>
    </w:p>
    <w:p w:rsidR="00000000" w:rsidDel="00000000" w:rsidP="00000000" w:rsidRDefault="00000000" w:rsidRPr="00000000" w14:paraId="0000004B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3119"/>
        </w:tabs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4F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escalonamento de projetos é um fator importante para empresas de fabricação em ordem. Um problema comum de escalonamento é 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Resource-Constrained Project Scheduling Problem</w:t>
      </w:r>
      <w:r w:rsidDel="00000000" w:rsidR="00000000" w:rsidRPr="00000000">
        <w:rPr>
          <w:sz w:val="24"/>
          <w:szCs w:val="24"/>
          <w:rtl w:val="0"/>
        </w:rPr>
        <w:t xml:space="preserve"> (RCPSP), que é um problema dotado como uma generalização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Job Shop Scheduling Problem</w:t>
      </w:r>
      <w:r w:rsidDel="00000000" w:rsidR="00000000" w:rsidRPr="00000000">
        <w:rPr>
          <w:sz w:val="24"/>
          <w:szCs w:val="24"/>
          <w:rtl w:val="0"/>
        </w:rPr>
        <w:t xml:space="preserve"> (JSSP). O RCPSP envolve o escalonamento das atividades de um ou mais projetos, considerando seus recursos renováveis, e visando reduzir a duração total do projeto. Neste trabalho, pretende-se utilizar a meta-heurística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Search</w:t>
      </w:r>
      <w:r w:rsidDel="00000000" w:rsidR="00000000" w:rsidRPr="00000000">
        <w:rPr>
          <w:sz w:val="24"/>
          <w:szCs w:val="24"/>
          <w:rtl w:val="0"/>
        </w:rPr>
        <w:t xml:space="preserve"> (CS) para a resolução da abordagem clássica do RCPSP. Essa meta-heurística apresentou bons resultados para outros problemas de otimização encontrados na literatura, e ainda não foi explorada como alternativa para o RCPSP.</w:t>
      </w:r>
    </w:p>
    <w:p w:rsidR="00000000" w:rsidDel="00000000" w:rsidP="00000000" w:rsidRDefault="00000000" w:rsidRPr="00000000" w14:paraId="00000051">
      <w:pPr>
        <w:spacing w:after="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 Constrained Project Scheduling Problem.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RCPSP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Search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3">
      <w:pPr>
        <w:spacing w:after="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32" w:hanging="432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6">
          <w:pPr>
            <w:tabs>
              <w:tab w:val="right" w:pos="9070.511811023624"/>
            </w:tabs>
            <w:spacing w:before="8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1. </w:t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7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O PROBLEMA E SUA IMPORTÂNCIA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1.2. 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1.2.1. Objetivo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highlight w:val="white"/>
              <w:u w:val="none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highlight w:val="white"/>
                <w:u w:val="none"/>
                <w:vertAlign w:val="baseline"/>
                <w:rtl w:val="0"/>
              </w:rPr>
              <w:t xml:space="preserve">1.2.2. Objetivos Específicos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highlight w:val="white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highlight w:val="whit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1.3. ESTRUTURA DO TRABALHO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2. </w:t>
          </w:r>
          <w:hyperlink w:anchor="_1t3h5sf">
            <w:r w:rsidDel="00000000" w:rsidR="00000000" w:rsidRPr="00000000">
              <w:rPr>
                <w:b w:val="1"/>
                <w:rtl w:val="0"/>
              </w:rPr>
              <w:t xml:space="preserve">REVISÃO DA LITERATURA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10</w:t>
          </w:r>
        </w:p>
        <w:p w:rsidR="00000000" w:rsidDel="00000000" w:rsidP="00000000" w:rsidRDefault="00000000" w:rsidRPr="00000000" w14:paraId="0000005D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2.1. TRABALHOS RELACIONADOS AO RCPSP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2.2. TRABALHOS RELACIONADOS AO CS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2.3. O ESTADO DA ARTE DO RCPSP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3. </w:t>
          </w:r>
          <w:hyperlink w:anchor="_26in1rg">
            <w:r w:rsidDel="00000000" w:rsidR="00000000" w:rsidRPr="00000000">
              <w:rPr>
                <w:b w:val="1"/>
                <w:rtl w:val="0"/>
              </w:rPr>
              <w:t xml:space="preserve">METODOLOGIA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21</w:t>
          </w:r>
        </w:p>
        <w:p w:rsidR="00000000" w:rsidDel="00000000" w:rsidP="00000000" w:rsidRDefault="00000000" w:rsidRPr="00000000" w14:paraId="00000061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 CLUSTERING SEARCH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3.1.1. Search Metaheuristic (SM)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3.1.2. Iterative Clustering Component (IC)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3.1.3. Analyser Module (AM)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3.1.4. Local Search Heuristic (LS)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70.511811023624"/>
            </w:tabs>
            <w:spacing w:before="60" w:line="240" w:lineRule="auto"/>
            <w:ind w:left="0" w:firstLine="0"/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td8fke2cj4gj"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3.2. EXPERIMENTOS COMPUTACIONAIS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4. </w:t>
          </w: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RESULTADOS ESPERADOS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70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5. </w:t>
          </w: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2</w:t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70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6. </w:t>
          </w: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A">
      <w:pPr>
        <w:spacing w:after="0" w:lineRule="auto"/>
        <w:jc w:val="left"/>
        <w:rPr>
          <w:sz w:val="24"/>
          <w:szCs w:val="24"/>
        </w:rPr>
        <w:sectPr>
          <w:headerReference r:id="rId6" w:type="default"/>
          <w:foot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ind w:left="425.19685039370086" w:hanging="360"/>
        <w:rPr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INTRODUÇÃ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escalonamento de projetos é um fator importante para empresas de fabricação em ordem, onde as capacidades são reduzidas para lidar com os conceitos de gerenciamento enxuto (BRUCKER et al., 1999)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problema de escalonamento de projetos com restrições de recursos, também conhecido como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Resource-Constrained Project Scheduling Problem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(RCPSP), envolve o escalonamento das atividades de um ou mais projetos, do </w:t>
      </w:r>
      <w:r w:rsidDel="00000000" w:rsidR="00000000" w:rsidRPr="00000000">
        <w:rPr>
          <w:sz w:val="24"/>
          <w:szCs w:val="24"/>
          <w:rtl w:val="0"/>
        </w:rPr>
        <w:t xml:space="preserve">início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ao fim, sem atraso, com recursos renováveis e com intenção de minimizar a duração total do projeto. Esse problema é denotado como sendo uma generalização do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Job Shop Scheduling Problem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(JSSP)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(HERROELEN; DEMEULEMEESTER; DE REYCK, 1999).</w:t>
      </w:r>
    </w:p>
    <w:p w:rsidR="00000000" w:rsidDel="00000000" w:rsidP="00000000" w:rsidRDefault="00000000" w:rsidRPr="00000000" w14:paraId="0000006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 acordo com Kolisch e Hartmann (1999), o objetivo do RCPSP é encontrar a precedência e a viabilidade para que se complete todas as suas atividades dentro do tempo dos projetos, de maneira que os mesmos tenham seu tempo máximo minimizado.</w:t>
      </w:r>
    </w:p>
    <w:p w:rsidR="00000000" w:rsidDel="00000000" w:rsidP="00000000" w:rsidRDefault="00000000" w:rsidRPr="00000000" w14:paraId="0000006F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 maneira, neste trabalho é proposta a utilização de uma meta-heurística </w:t>
      </w:r>
      <w:r w:rsidDel="00000000" w:rsidR="00000000" w:rsidRPr="00000000">
        <w:rPr>
          <w:sz w:val="24"/>
          <w:szCs w:val="24"/>
          <w:rtl w:val="0"/>
        </w:rPr>
        <w:t xml:space="preserve">híbrida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a resolução do RCPSP, conhecida como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Clustering Search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(CS). A escolha do CS se baseou em seu bom resultado na resolução de outros problemas encontrados na literatura, como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Berth Allocation Problem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(DE OLIVEIRA; MAURI; LORENA, 2012),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Point-Feature Cartographic Label Placement Problem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(RABELLO et al., 2014) 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Bi-objective Flexible Job Shop Scheduling Problem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(ALTOÉ et al., 2018), além de não ter sido utilizado para a resolução do RCPSP.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1.1. O PROBLEMA E SUA IMPORTÂNCIA</w:t>
      </w:r>
    </w:p>
    <w:p w:rsidR="00000000" w:rsidDel="00000000" w:rsidP="00000000" w:rsidRDefault="00000000" w:rsidRPr="00000000" w14:paraId="0000007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Esse problema é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importante para praticantes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e também para várias aplicações, variando de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software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 manejo de projetos </w:t>
      </w:r>
      <w:r w:rsidDel="00000000" w:rsidR="00000000" w:rsidRPr="00000000">
        <w:rPr>
          <w:sz w:val="24"/>
          <w:szCs w:val="24"/>
          <w:rtl w:val="0"/>
        </w:rPr>
        <w:t xml:space="preserve">a sistemas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para planejamento de produção e escalonamento (PELLERIN; PERRIER; BERTHAUT, 2020).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ilustrado na Figura 1, o RCPSP consiste em encontrar uma escala de atividades, com tempos de início, a fim de minimizar a duração dos projetos (</w:t>
      </w:r>
      <w:r w:rsidDel="00000000" w:rsidR="00000000" w:rsidRPr="00000000">
        <w:rPr>
          <w:i w:val="1"/>
          <w:sz w:val="24"/>
          <w:szCs w:val="24"/>
          <w:rtl w:val="0"/>
        </w:rPr>
        <w:t xml:space="preserve">makespan</w:t>
      </w:r>
      <w:r w:rsidDel="00000000" w:rsidR="00000000" w:rsidRPr="00000000">
        <w:rPr>
          <w:sz w:val="24"/>
          <w:szCs w:val="24"/>
          <w:rtl w:val="0"/>
        </w:rPr>
        <w:t xml:space="preserve">). O </w:t>
      </w:r>
      <w:r w:rsidDel="00000000" w:rsidR="00000000" w:rsidRPr="00000000">
        <w:rPr>
          <w:i w:val="1"/>
          <w:sz w:val="24"/>
          <w:szCs w:val="24"/>
          <w:rtl w:val="0"/>
        </w:rPr>
        <w:t xml:space="preserve">makespan</w:t>
      </w:r>
      <w:r w:rsidDel="00000000" w:rsidR="00000000" w:rsidRPr="00000000">
        <w:rPr>
          <w:sz w:val="24"/>
          <w:szCs w:val="24"/>
          <w:rtl w:val="0"/>
        </w:rPr>
        <w:t xml:space="preserve"> é definido como a diferença entre o início e o final dos projetos, restringido por cada atividade que é executada uma única vez, e cada atividade inicia se e apenas se todas as suas atividades predecessoras estiverem completas, e contando com a disponibilidade do recurso renovável necessário (PELLERIN; PERRIER; BERTHAUT, 2020).</w:t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359400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359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Figura 1 – Exemplo de gráfico de solução para um RCPSP, resultante da instancia “j10.sm”.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autor.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Para ilustrar o RCPSP, a Figura 2 retrata um exemplo com 2 recursos e 6 atividades. A Figura 3 ilustra a utilização destes dois recursos para a solução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– Exemplo de RCPSP, onde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 representa a duração da etapa 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b w:val="1"/>
          <w:i w:val="1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</w:t>
      </w:r>
      <w:r w:rsidDel="00000000" w:rsidR="00000000" w:rsidRPr="00000000">
        <w:rPr>
          <w:b w:val="1"/>
          <w:i w:val="1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 representam a utilização dos respectivos recursos.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285277</wp:posOffset>
            </wp:positionH>
            <wp:positionV relativeFrom="paragraph">
              <wp:posOffset>57150</wp:posOffset>
            </wp:positionV>
            <wp:extent cx="4829810" cy="2114550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Mendes e Gonçalves (2004).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  <w:highlight w:val="yellow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325218" cy="269595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69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 – Ilustração da utilização dos recursos do exemplo demonstrado na Figura 2.</w:t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Fonte: Mendes e Gonçalves (2004).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1.2. OBJETIVOS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seguir são apresentados os objetivos gerais e específicos relacionados a este trabalho.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1.2.1. Objetivo Geral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trabalho tem como objetivo geral aplicar a meta-heurística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Search</w:t>
      </w:r>
      <w:r w:rsidDel="00000000" w:rsidR="00000000" w:rsidRPr="00000000">
        <w:rPr>
          <w:sz w:val="24"/>
          <w:szCs w:val="24"/>
          <w:rtl w:val="0"/>
        </w:rPr>
        <w:t xml:space="preserve"> (CS) para resolução do Problema de Escalonamento de Projetos com Restrições de Recursos – RCPSP.</w:t>
      </w:r>
    </w:p>
    <w:p w:rsidR="00000000" w:rsidDel="00000000" w:rsidP="00000000" w:rsidRDefault="00000000" w:rsidRPr="00000000" w14:paraId="00000080">
      <w:pPr>
        <w:pStyle w:val="Heading3"/>
        <w:rPr>
          <w:highlight w:val="white"/>
        </w:rPr>
      </w:pPr>
      <w:bookmarkStart w:colFirst="0" w:colLast="0" w:name="_tyjcwt" w:id="5"/>
      <w:bookmarkEnd w:id="5"/>
      <w:r w:rsidDel="00000000" w:rsidR="00000000" w:rsidRPr="00000000">
        <w:rPr>
          <w:highlight w:val="white"/>
          <w:rtl w:val="0"/>
        </w:rPr>
        <w:t xml:space="preserve">1.2.2. Objetivos Específicos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57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a)</w:t>
        <w:tab/>
        <w:t xml:space="preserve">Implementar o CS para resolver o RCPSP;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05" w:hanging="345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b)</w:t>
        <w:tab/>
        <w:t xml:space="preserve">Realizar de experimentos computacionais utilizando as instâncias disponibilizadas pela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PSPLIB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(2022);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08.6614173228347" w:hanging="283.46456692913375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c)</w:t>
        <w:tab/>
        <w:t xml:space="preserve">Avaliar o desempenho do CS comparando com os resultados apresentados na literatura.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1.3. ESTRUTURA DO TRABALHO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yellow"/>
        </w:rPr>
        <w:sectPr>
          <w:headerReference r:id="rId11" w:type="default"/>
          <w:footerReference r:id="rId12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sz w:val="24"/>
          <w:szCs w:val="24"/>
          <w:rtl w:val="0"/>
        </w:rPr>
        <w:t xml:space="preserve">O Capítulo 2 deste trabalho apresenta uma revisão das principais obras na literatura, os trabalhos com abordagem similar ao RCPSP, utilizando ou não o CS. No capítulo 3 é apresentada a metodologia abordada. No Capítulo 4 são apresentados os resultados esperados, seguido pelas referências bibliográficas apresentadas no Capítulo 5 e, por último, é apresentado um cronograma de execução.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ind w:left="425.19685039370086" w:hanging="360"/>
        <w:rPr>
          <w:u w:val="no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REVISÃO DA LITERATURA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busca de trabalhos correlatos ao Problema de Escalonamento de Projetos com Restrições de Recursos (RCPSP) foi realizada nas plataformas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</w:t>
      </w:r>
      <w:r w:rsidDel="00000000" w:rsidR="00000000" w:rsidRPr="00000000">
        <w:rPr>
          <w:i w:val="1"/>
          <w:sz w:val="24"/>
          <w:szCs w:val="24"/>
          <w:rtl w:val="0"/>
        </w:rPr>
        <w:t xml:space="preserve">Scholar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sz w:val="24"/>
          <w:szCs w:val="24"/>
          <w:rtl w:val="0"/>
        </w:rPr>
        <w:t xml:space="preserve"> ScienceDirect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IEEEXplore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i w:val="1"/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SpringerLink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4</w:t>
      </w:r>
      <w:r w:rsidDel="00000000" w:rsidR="00000000" w:rsidRPr="00000000">
        <w:rPr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utilizando como parâmetros de busca as palavras-chaves: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Search</w:t>
      </w:r>
      <w:r w:rsidDel="00000000" w:rsidR="00000000" w:rsidRPr="00000000">
        <w:rPr>
          <w:sz w:val="24"/>
          <w:szCs w:val="24"/>
          <w:rtl w:val="0"/>
        </w:rPr>
        <w:t xml:space="preserve">”,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 Constrained Project Scheduling Problem” </w:t>
      </w:r>
      <w:r w:rsidDel="00000000" w:rsidR="00000000" w:rsidRPr="00000000">
        <w:rPr>
          <w:sz w:val="24"/>
          <w:szCs w:val="24"/>
          <w:rtl w:val="0"/>
        </w:rPr>
        <w:t xml:space="preserve">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RCPSP”</w:t>
      </w:r>
      <w:r w:rsidDel="00000000" w:rsidR="00000000" w:rsidRPr="00000000">
        <w:rPr>
          <w:sz w:val="24"/>
          <w:szCs w:val="24"/>
          <w:rtl w:val="0"/>
        </w:rPr>
        <w:t xml:space="preserve">; e em português: “Problema de Escalonamento de Projetos com Restrições de Recursos” e “Meta-heurística RCPSP”. A busca de cada palavra-chave foi realizada de maneira independente, de modo a atrelar a palavra-chave ao seu respectivo número de resultados.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seleção dos trabalhos, utilizou-se uma análise baseada inicialmente na leitura do título de cada um dos resultados da busca, verificando a existência de relação entre o mesmo e o assunto tratado nesta pesquisa. Para os trabalhos selecionados, foi realizada a leitura do seu resumo.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Tabelas 1 e 2 apresentam o resultado da análise das buscas realizadas na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Scholar</w:t>
      </w:r>
      <w:r w:rsidDel="00000000" w:rsidR="00000000" w:rsidRPr="00000000">
        <w:rPr>
          <w:sz w:val="24"/>
          <w:szCs w:val="24"/>
          <w:rtl w:val="0"/>
        </w:rPr>
        <w:t xml:space="preserve">. Deve-se ressaltar que esta plataforma limita o número páginas para 10 a 50 </w:t>
      </w:r>
      <w:r w:rsidDel="00000000" w:rsidR="00000000" w:rsidRPr="00000000">
        <w:rPr>
          <w:i w:val="1"/>
          <w:sz w:val="24"/>
          <w:szCs w:val="24"/>
          <w:rtl w:val="0"/>
        </w:rPr>
        <w:t xml:space="preserve">links</w:t>
      </w:r>
      <w:r w:rsidDel="00000000" w:rsidR="00000000" w:rsidRPr="00000000">
        <w:rPr>
          <w:sz w:val="24"/>
          <w:szCs w:val="24"/>
          <w:rtl w:val="0"/>
        </w:rPr>
        <w:t xml:space="preserve"> por página, o que reduz o número total de resultados acessíveis em menos de 1000 por pesquisa. Logo, não foi possível analisar todos os artigos das palavras-chaves que tiveram o resultado maior do que 1000.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Scholar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inglês.</w:t>
      </w:r>
    </w:p>
    <w:tbl>
      <w:tblPr>
        <w:tblStyle w:val="Table1"/>
        <w:tblW w:w="8265.0" w:type="dxa"/>
        <w:jc w:val="center"/>
        <w:tblLayout w:type="fixed"/>
        <w:tblLook w:val="0600"/>
      </w:tblPr>
      <w:tblGrid>
        <w:gridCol w:w="3730"/>
        <w:gridCol w:w="1729"/>
        <w:gridCol w:w="2806"/>
        <w:tblGridChange w:id="0">
          <w:tblGrid>
            <w:gridCol w:w="3730"/>
            <w:gridCol w:w="1729"/>
            <w:gridCol w:w="2806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“Clustering Search”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4.280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“Resource Constrained Project Scheduling Problem”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469.000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“RCPSP”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480.590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9A">
      <w:pPr>
        <w:jc w:val="left"/>
        <w:rPr>
          <w:sz w:val="20"/>
          <w:szCs w:val="20"/>
        </w:rPr>
        <w:sectPr>
          <w:footerReference r:id="rId13" w:type="default"/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Devido à quantia elevada de resultados, os artigos passíveis de análise foram tidos como os disponíveis nas primeiras páginas de busca, como dito anteriormente, e dos 480.590 resultados apresentados na Tabela 1, 4 artigos haviam sido selecionados, porém um foi descartado pela impossibilidade de acesso, mesmo utilizando as credenciais institucionais da UFES, portanto apenas 2 foram selecionados.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 ser observado na Tabela 2, 2 dos 11.901 resultados obtidos foram selecionados por estarem diretamente relacionados com o tema tratado nesta pesquisa, enquanto os outros resultados encontrados nas primeiras páginas de pesquisa não satisfaziam as condições para seleção e, na melhor das hipóteses, tangenciam o assunto. </w:t>
      </w:r>
    </w:p>
    <w:p w:rsidR="00000000" w:rsidDel="00000000" w:rsidP="00000000" w:rsidRDefault="00000000" w:rsidRPr="00000000" w14:paraId="0000009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Scholar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português.</w:t>
      </w:r>
    </w:p>
    <w:tbl>
      <w:tblPr>
        <w:tblStyle w:val="Table2"/>
        <w:tblW w:w="7785.0" w:type="dxa"/>
        <w:jc w:val="center"/>
        <w:tblLayout w:type="fixed"/>
        <w:tblLook w:val="0600"/>
      </w:tblPr>
      <w:tblGrid>
        <w:gridCol w:w="3323"/>
        <w:gridCol w:w="1730"/>
        <w:gridCol w:w="2732"/>
        <w:tblGridChange w:id="0">
          <w:tblGrid>
            <w:gridCol w:w="3323"/>
            <w:gridCol w:w="1730"/>
            <w:gridCol w:w="273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161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“Problema de Escalonamento de Projetos com Restrições de Recursos”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11.800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“Meta-heurística RCPSP”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AA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Tabelas 3 e 4 apresentam o resultado da análise das buscas realizadas na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ScienceDirect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A Tabela 3 também apresenta uma quantidade elevada de resultados, totalizando 18.837. Na primeira palavra-chave foram selecionados 4 trabalhos. Na segunda e terceira etapa nenhum resultado foi selecionado. Por fim, 5 trabalhos foram selecionados, com todos eles sendo artigos de outros problemas que utilizam CS em sua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3 -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ScienceDirect</w:t>
      </w:r>
      <w:r w:rsidDel="00000000" w:rsidR="00000000" w:rsidRPr="00000000">
        <w:rPr>
          <w:sz w:val="20"/>
          <w:szCs w:val="20"/>
          <w:rtl w:val="0"/>
        </w:rPr>
        <w:t xml:space="preserve"> utilizando as palavras-chaves em inglês.</w:t>
      </w:r>
    </w:p>
    <w:tbl>
      <w:tblPr>
        <w:tblStyle w:val="Table3"/>
        <w:tblW w:w="8205.0" w:type="dxa"/>
        <w:jc w:val="center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8"/>
        <w:gridCol w:w="1727"/>
        <w:gridCol w:w="2780"/>
        <w:tblGridChange w:id="0">
          <w:tblGrid>
            <w:gridCol w:w="3698"/>
            <w:gridCol w:w="1727"/>
            <w:gridCol w:w="27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“Clustering Search”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“Resource Constrained Project Scheduling Problem”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17.372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18.837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4 não apresenta nenhum resultado devido a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ScienceDirect</w:t>
      </w:r>
      <w:r w:rsidDel="00000000" w:rsidR="00000000" w:rsidRPr="00000000">
        <w:rPr>
          <w:sz w:val="24"/>
          <w:szCs w:val="24"/>
          <w:rtl w:val="0"/>
        </w:rPr>
        <w:t xml:space="preserve"> favorecer a publicação de artigos na língua inglesa e, dessa maneira, nenhum artigo foi selecionado.</w:t>
      </w:r>
    </w:p>
    <w:p w:rsidR="00000000" w:rsidDel="00000000" w:rsidP="00000000" w:rsidRDefault="00000000" w:rsidRPr="00000000" w14:paraId="000000C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4 -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ScienceDirect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português.</w:t>
      </w:r>
    </w:p>
    <w:tbl>
      <w:tblPr>
        <w:tblStyle w:val="Table4"/>
        <w:tblW w:w="8070.0" w:type="dxa"/>
        <w:jc w:val="center"/>
        <w:tblLayout w:type="fixed"/>
        <w:tblLook w:val="0600"/>
      </w:tblPr>
      <w:tblGrid>
        <w:gridCol w:w="3513"/>
        <w:gridCol w:w="1728"/>
        <w:gridCol w:w="2829"/>
        <w:tblGridChange w:id="0">
          <w:tblGrid>
            <w:gridCol w:w="3513"/>
            <w:gridCol w:w="1728"/>
            <w:gridCol w:w="2829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“Problema de Escalonamento de Projetos com Restrições de Recursos”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“Meta-heurística 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E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Tabelas 5 e 6 apresentam o resultado da análise das buscas realizadas na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SpringerLink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5 possui uma quantidade elevada de resultados, totalizando 48.919. Na primeira palavra-chave foram selecionados 3 trabalhos. Na segunda e terceira etapas foram selecionados apenas 2 resultados, uma em cada etapa. Porém, 3 deles não puderam ser acessados, mesmo com as credenciais institucionais. Portanto dos 5 resultados escolhidos, apenas 2 trabalhos foram obtidos em sua integridade e assim sendo selecionados.</w:t>
      </w:r>
    </w:p>
    <w:p w:rsidR="00000000" w:rsidDel="00000000" w:rsidP="00000000" w:rsidRDefault="00000000" w:rsidRPr="00000000" w14:paraId="000000D1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5 -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SpringerLink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inglês.</w:t>
      </w:r>
    </w:p>
    <w:tbl>
      <w:tblPr>
        <w:tblStyle w:val="Table5"/>
        <w:tblW w:w="8205.0" w:type="dxa"/>
        <w:jc w:val="center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8"/>
        <w:gridCol w:w="1727"/>
        <w:gridCol w:w="2780"/>
        <w:tblGridChange w:id="0">
          <w:tblGrid>
            <w:gridCol w:w="3698"/>
            <w:gridCol w:w="1727"/>
            <w:gridCol w:w="27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“Clustering Search”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“Resource Constrained Project Scheduling Problem”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46.727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48.919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6 também não apresenta nenhum resultado devido à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SpringerLink</w:t>
      </w:r>
      <w:r w:rsidDel="00000000" w:rsidR="00000000" w:rsidRPr="00000000">
        <w:rPr>
          <w:sz w:val="24"/>
          <w:szCs w:val="24"/>
          <w:rtl w:val="0"/>
        </w:rPr>
        <w:t xml:space="preserve"> favorecer a publicação de artigos na língua inglesa e, dessa maneira, nenhum artigo foi selecionado.</w:t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6 -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SpringerLink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português.</w:t>
      </w:r>
    </w:p>
    <w:tbl>
      <w:tblPr>
        <w:tblStyle w:val="Table6"/>
        <w:tblW w:w="8070.0" w:type="dxa"/>
        <w:jc w:val="center"/>
        <w:tblLayout w:type="fixed"/>
        <w:tblLook w:val="0600"/>
      </w:tblPr>
      <w:tblGrid>
        <w:gridCol w:w="3513"/>
        <w:gridCol w:w="1728"/>
        <w:gridCol w:w="2829"/>
        <w:tblGridChange w:id="0">
          <w:tblGrid>
            <w:gridCol w:w="3513"/>
            <w:gridCol w:w="1728"/>
            <w:gridCol w:w="2829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“Problema de Escalonamento de Projetos com Restrições de Recursos”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“Meta-heurística 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1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Tabelas 7 e 8 apresentam o resultado da análise das buscas realizadas na plataforma </w:t>
      </w:r>
      <w:r w:rsidDel="00000000" w:rsidR="00000000" w:rsidRPr="00000000">
        <w:rPr>
          <w:i w:val="1"/>
          <w:sz w:val="24"/>
          <w:szCs w:val="24"/>
          <w:rtl w:val="0"/>
        </w:rPr>
        <w:t xml:space="preserve">IEEEXplore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7 possui 1.398 resultados. Apesar da quantia elevada de resultados, apenas dois preencheram satisfatoriamente as condições e, portanto, foram selecionados.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7 -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IEEEXplore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inglês.</w:t>
      </w:r>
    </w:p>
    <w:tbl>
      <w:tblPr>
        <w:tblStyle w:val="Table7"/>
        <w:tblW w:w="8205.0" w:type="dxa"/>
        <w:jc w:val="center"/>
        <w:tblBorders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98"/>
        <w:gridCol w:w="1727"/>
        <w:gridCol w:w="2780"/>
        <w:tblGridChange w:id="0">
          <w:tblGrid>
            <w:gridCol w:w="3698"/>
            <w:gridCol w:w="1727"/>
            <w:gridCol w:w="2780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“Clustering Search”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102" w:firstLine="0"/>
              <w:jc w:val="center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“Resource Constrained Project Scheduling Problem”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Tabela 8 não apresenta nenhum resultado para artigos em língua portuguesa devido ao problema abordado anteriormente e, dessa maneira, nenhum artigo foi selecionado.</w:t>
      </w:r>
    </w:p>
    <w:p w:rsidR="00000000" w:rsidDel="00000000" w:rsidP="00000000" w:rsidRDefault="00000000" w:rsidRPr="00000000" w14:paraId="000001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8 - Resultados da busca na plataforma </w:t>
      </w:r>
      <w:r w:rsidDel="00000000" w:rsidR="00000000" w:rsidRPr="00000000">
        <w:rPr>
          <w:i w:val="1"/>
          <w:sz w:val="20"/>
          <w:szCs w:val="20"/>
          <w:rtl w:val="0"/>
        </w:rPr>
        <w:t xml:space="preserve">IEEEXplore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utilizando as palavras-chaves em português.</w:t>
      </w:r>
    </w:p>
    <w:tbl>
      <w:tblPr>
        <w:tblStyle w:val="Table8"/>
        <w:tblW w:w="8070.0" w:type="dxa"/>
        <w:jc w:val="center"/>
        <w:tblLayout w:type="fixed"/>
        <w:tblLook w:val="0600"/>
      </w:tblPr>
      <w:tblGrid>
        <w:gridCol w:w="3513"/>
        <w:gridCol w:w="1728"/>
        <w:gridCol w:w="2829"/>
        <w:tblGridChange w:id="0">
          <w:tblGrid>
            <w:gridCol w:w="3513"/>
            <w:gridCol w:w="1728"/>
            <w:gridCol w:w="2829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Palavra-chave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Resultados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left="102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trabalhos selecionados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“Problema de Escalonamento de Projetos com Restrições de Recursos”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“Meta-heurística RCPSP”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138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left="102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6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análise de todos os resultados, 12 trabalhos relacionados ao tema tratado nesta pesquisa foram selecionados, sendo: 5 relacionados ao RCPSP, 6 relacionados ao CS e 1 de revisão da literatura. Além disso, outros 10 trabalhos foram identificados por meio da referência cruzada. Todos os trabalhos selecionados são apresentados em detalhes a seguir.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2.1. </w:t>
      </w:r>
      <w:r w:rsidDel="00000000" w:rsidR="00000000" w:rsidRPr="00000000">
        <w:rPr>
          <w:rtl w:val="0"/>
        </w:rPr>
        <w:t xml:space="preserve">TRABALHOS RELACIONADOS AO RCPSP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Pritsker,</w:t>
      </w:r>
      <w:r w:rsidDel="00000000" w:rsidR="00000000" w:rsidRPr="00000000">
        <w:rPr>
          <w:sz w:val="24"/>
          <w:szCs w:val="24"/>
          <w:rtl w:val="0"/>
        </w:rPr>
        <w:t xml:space="preserve"> Watters e Wolfe (1969) apresentam um algoritmo para a resolução da variante de múltiplos projetos do RCPSP que utiliza uma solução orientada a programação linear 0-1 (</w:t>
      </w:r>
      <w:r w:rsidDel="00000000" w:rsidR="00000000" w:rsidRPr="00000000">
        <w:rPr>
          <w:i w:val="1"/>
          <w:sz w:val="24"/>
          <w:szCs w:val="24"/>
          <w:rtl w:val="0"/>
        </w:rPr>
        <w:t xml:space="preserve">zero-um)</w:t>
      </w:r>
      <w:r w:rsidDel="00000000" w:rsidR="00000000" w:rsidRPr="00000000">
        <w:rPr>
          <w:sz w:val="24"/>
          <w:szCs w:val="24"/>
          <w:rtl w:val="0"/>
        </w:rPr>
        <w:t xml:space="preserve">. O algoritmo foi capaz de acomodar uma grande gama de condições, e se provava ser mais eficiente que outros algoritmos, tidos até 1968, em termos de número de variáveis e constantes.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Ikonomou, Galletly e Daniel (1</w:t>
      </w:r>
      <w:r w:rsidDel="00000000" w:rsidR="00000000" w:rsidRPr="00000000">
        <w:rPr>
          <w:sz w:val="24"/>
          <w:szCs w:val="24"/>
          <w:rtl w:val="0"/>
        </w:rPr>
        <w:t xml:space="preserve">998) </w:t>
      </w:r>
      <w:r w:rsidDel="00000000" w:rsidR="00000000" w:rsidRPr="00000000">
        <w:rPr>
          <w:sz w:val="24"/>
          <w:szCs w:val="24"/>
          <w:rtl w:val="0"/>
        </w:rPr>
        <w:t xml:space="preserve">apresentam um algoritmo para a resolução do RCPSP utilizando uma heurística adaptativa chamada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Tabu Search</w:t>
      </w:r>
      <w:r w:rsidDel="00000000" w:rsidR="00000000" w:rsidRPr="00000000">
        <w:rPr>
          <w:sz w:val="24"/>
          <w:szCs w:val="24"/>
          <w:rtl w:val="0"/>
        </w:rPr>
        <w:t xml:space="preserve"> (TS). Os autores submeteram o algoritmo a instâncias baseadas em problemas reais obtidos no projeto </w:t>
      </w:r>
      <w:r w:rsidDel="00000000" w:rsidR="00000000" w:rsidRPr="00000000">
        <w:rPr>
          <w:sz w:val="24"/>
          <w:szCs w:val="24"/>
          <w:rtl w:val="0"/>
        </w:rPr>
        <w:t xml:space="preserve">PAMIPS</w:t>
      </w:r>
      <w:r w:rsidDel="00000000" w:rsidR="00000000" w:rsidRPr="00000000">
        <w:rPr>
          <w:sz w:val="24"/>
          <w:szCs w:val="24"/>
          <w:rtl w:val="0"/>
        </w:rPr>
        <w:t xml:space="preserve"> e obtiveram resultados demonstrando que para instâncias de pequena e média escala é possível obter resultados viáveis, porém para uma escala maior o TS não se mostrou capaz de produzir uma solução viável.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Lorenzoni, Albuquerque e Nascimento (2001) apresentam uma implementação da meta-heurística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Simulated Annealing </w:t>
      </w:r>
      <w:r w:rsidDel="00000000" w:rsidR="00000000" w:rsidRPr="00000000">
        <w:rPr>
          <w:sz w:val="24"/>
          <w:szCs w:val="24"/>
          <w:rtl w:val="0"/>
        </w:rPr>
        <w:t xml:space="preserve">(SA) para a resolução de </w:t>
      </w:r>
      <w:r w:rsidDel="00000000" w:rsidR="00000000" w:rsidRPr="00000000">
        <w:rPr>
          <w:sz w:val="24"/>
          <w:szCs w:val="24"/>
          <w:rtl w:val="0"/>
        </w:rPr>
        <w:t xml:space="preserve">MRCPSP</w:t>
      </w:r>
      <w:r w:rsidDel="00000000" w:rsidR="00000000" w:rsidRPr="00000000">
        <w:rPr>
          <w:sz w:val="24"/>
          <w:szCs w:val="24"/>
          <w:rtl w:val="0"/>
        </w:rPr>
        <w:t xml:space="preserve"> em conjunto com uma nova forma de representação do escalonamento em árvores. Os resultados obtidos através de 15 instâncias padrões apresentaram bons resultados na busca de soluções viáveis.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Mendes e Gonçalves (2004) apresentam uma abordagem que combina um GA com um esquema de geração de soluções para a resolução de RCPSP. Os testes realizados nas instâncias de conjuntos J30, J60 e J120 demonstraram que esta abordagem obteve excelentes resultados.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Zhang, Xu e Peng (2008) propõem um algoritmo baseado em GA para a resolução de RCPSP. Os autores apresentam uma nova permutação de esquema de codificação baseado em prioridade, combinando os esquemas de codificação por permutação com a codificação baseada em prioridade. Os testes foram realizados com instâncias disponíveis na </w:t>
      </w:r>
      <w:r w:rsidDel="00000000" w:rsidR="00000000" w:rsidRPr="00000000">
        <w:rPr>
          <w:sz w:val="24"/>
          <w:szCs w:val="24"/>
          <w:rtl w:val="0"/>
        </w:rPr>
        <w:t xml:space="preserve">PSPLIB</w:t>
      </w:r>
      <w:r w:rsidDel="00000000" w:rsidR="00000000" w:rsidRPr="00000000">
        <w:rPr>
          <w:sz w:val="24"/>
          <w:szCs w:val="24"/>
          <w:rtl w:val="0"/>
        </w:rPr>
        <w:t xml:space="preserve"> e demonstram, quando comparados com outros algoritmos, que esse método é efetivo para a resolução do RCPSP.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Cravo (</w:t>
      </w:r>
      <w:r w:rsidDel="00000000" w:rsidR="00000000" w:rsidRPr="00000000">
        <w:rPr>
          <w:sz w:val="24"/>
          <w:szCs w:val="24"/>
          <w:rtl w:val="0"/>
        </w:rPr>
        <w:t xml:space="preserve">2009</w:t>
      </w:r>
      <w:r w:rsidDel="00000000" w:rsidR="00000000" w:rsidRPr="00000000">
        <w:rPr>
          <w:sz w:val="24"/>
          <w:szCs w:val="24"/>
          <w:rtl w:val="0"/>
        </w:rPr>
        <w:t xml:space="preserve">) apresenta uma implementação da meta-heurística </w:t>
      </w:r>
      <w:r w:rsidDel="00000000" w:rsidR="00000000" w:rsidRPr="00000000">
        <w:rPr>
          <w:i w:val="1"/>
          <w:sz w:val="24"/>
          <w:szCs w:val="24"/>
          <w:rtl w:val="0"/>
        </w:rPr>
        <w:t xml:space="preserve">Greedy Randomized Adaptive Search Procedure</w:t>
      </w:r>
      <w:r w:rsidDel="00000000" w:rsidR="00000000" w:rsidRPr="00000000">
        <w:rPr>
          <w:sz w:val="24"/>
          <w:szCs w:val="24"/>
          <w:rtl w:val="0"/>
        </w:rPr>
        <w:t xml:space="preserve"> (GRASP) para a resolução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Multi-Mode Resource-Constrained Project Scheduling Problem</w:t>
      </w:r>
      <w:r w:rsidDel="00000000" w:rsidR="00000000" w:rsidRPr="00000000">
        <w:rPr>
          <w:sz w:val="24"/>
          <w:szCs w:val="24"/>
          <w:rtl w:val="0"/>
        </w:rPr>
        <w:t xml:space="preserve"> (MRCPSP), uma extensão do RCPSP. Os resultados obtidos para a solução das instâncias apresentadas na </w:t>
      </w:r>
      <w:r w:rsidDel="00000000" w:rsidR="00000000" w:rsidRPr="00000000">
        <w:rPr>
          <w:sz w:val="24"/>
          <w:szCs w:val="24"/>
          <w:rtl w:val="0"/>
        </w:rPr>
        <w:t xml:space="preserve">PSPLIB</w:t>
      </w:r>
      <w:r w:rsidDel="00000000" w:rsidR="00000000" w:rsidRPr="00000000">
        <w:rPr>
          <w:sz w:val="24"/>
          <w:szCs w:val="24"/>
          <w:rtl w:val="0"/>
        </w:rPr>
        <w:t xml:space="preserve"> demonstram que o GRASP consegue ser um método competitivo e, em um estudo de caso específico, apresentou bom desempenho quando comparado com resultados da literatura.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Muller (2009) apresenta um algoritmo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Adaptive Large Neighborhood Search</w:t>
      </w:r>
      <w:r w:rsidDel="00000000" w:rsidR="00000000" w:rsidRPr="00000000">
        <w:rPr>
          <w:sz w:val="24"/>
          <w:szCs w:val="24"/>
          <w:rtl w:val="0"/>
        </w:rPr>
        <w:t xml:space="preserve"> (ALNS), unificando diversas técnicas dentro deste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sz w:val="24"/>
          <w:szCs w:val="24"/>
          <w:rtl w:val="0"/>
        </w:rPr>
        <w:t xml:space="preserve">, para a resolução de RCPSP. Os resultados computacionais nas instâncias de conjuntos J30, J60 e J120 demonstram a competitividade com outros algoritmos estado-da-arte.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Muller (2011) novamente apresenta um algoritmo de ALNS, porém para a resolução de </w:t>
      </w:r>
      <w:r w:rsidDel="00000000" w:rsidR="00000000" w:rsidRPr="00000000">
        <w:rPr>
          <w:sz w:val="24"/>
          <w:szCs w:val="24"/>
          <w:rtl w:val="0"/>
        </w:rPr>
        <w:t xml:space="preserve">MRCPSP.</w:t>
      </w:r>
      <w:r w:rsidDel="00000000" w:rsidR="00000000" w:rsidRPr="00000000">
        <w:rPr>
          <w:sz w:val="24"/>
          <w:szCs w:val="24"/>
          <w:rtl w:val="0"/>
        </w:rPr>
        <w:t xml:space="preserve"> O algoritmo proposto apresenta três novos </w:t>
      </w:r>
      <w:r w:rsidDel="00000000" w:rsidR="00000000" w:rsidRPr="00000000">
        <w:rPr>
          <w:i w:val="1"/>
          <w:sz w:val="24"/>
          <w:szCs w:val="24"/>
          <w:rtl w:val="0"/>
        </w:rPr>
        <w:t xml:space="preserve">bounds</w:t>
      </w:r>
      <w:r w:rsidDel="00000000" w:rsidR="00000000" w:rsidRPr="00000000">
        <w:rPr>
          <w:sz w:val="24"/>
          <w:szCs w:val="24"/>
          <w:rtl w:val="0"/>
        </w:rPr>
        <w:t xml:space="preserve"> específicos para o multimodo. Seus testes foram executados em instâncias disponibilizadas na PSPLIB. Os resultados dos testes demonstraram que esse algoritmo foi competitivo, mas incapaz de superar os melhores algoritmos.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Azevedo, Pessoa e Torres (2012) apresentam um modelo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Genetic Algorithm </w:t>
      </w:r>
      <w:r w:rsidDel="00000000" w:rsidR="00000000" w:rsidRPr="00000000">
        <w:rPr>
          <w:sz w:val="24"/>
          <w:szCs w:val="24"/>
          <w:rtl w:val="0"/>
        </w:rPr>
        <w:t xml:space="preserve">(GA) para solução de um RCPSP, representado por um estudo de caso de uma empresa de petróleo e gás. Esse algoritmo utilizava uma representação cromossômica com decodificação por </w:t>
      </w:r>
      <w:r w:rsidDel="00000000" w:rsidR="00000000" w:rsidRPr="00000000">
        <w:rPr>
          <w:sz w:val="24"/>
          <w:szCs w:val="24"/>
          <w:rtl w:val="0"/>
        </w:rPr>
        <w:t xml:space="preserve">SGS </w:t>
      </w:r>
      <w:r w:rsidDel="00000000" w:rsidR="00000000" w:rsidRPr="00000000">
        <w:rPr>
          <w:sz w:val="24"/>
          <w:szCs w:val="24"/>
          <w:rtl w:val="0"/>
        </w:rPr>
        <w:t xml:space="preserve">Paralelo e de mutação com cruzamentos parametrizados seguidos de mutação aleatória. Como resultado os autores concluíram a impossibilidade de se manter o escopo do projeto original uma vez que este possuía uma expectativa contratual de 1 ano enquanto sua expectativa real girava em torno de 2 anos.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Crawford et al. (2015) propõe uma abordagem baseada no algoritmo </w:t>
      </w:r>
      <w:r w:rsidDel="00000000" w:rsidR="00000000" w:rsidRPr="00000000">
        <w:rPr>
          <w:i w:val="1"/>
          <w:sz w:val="24"/>
          <w:szCs w:val="24"/>
          <w:rtl w:val="0"/>
        </w:rPr>
        <w:t xml:space="preserve">Artificial Bee Colony </w:t>
      </w:r>
      <w:r w:rsidDel="00000000" w:rsidR="00000000" w:rsidRPr="00000000">
        <w:rPr>
          <w:sz w:val="24"/>
          <w:szCs w:val="24"/>
          <w:rtl w:val="0"/>
        </w:rPr>
        <w:t xml:space="preserve">(ABC) para a resolução do RCPSP. Os autores apresentam o modelo matemático e descrevem o comportamento do ABC, acreditando ser possível que este algoritmo seja efetivo em situações competitivas.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2.2. TRABALHOS RELACIONADOS AO CS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 e Lorena (2010) apresentam um algoritmo para resolver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Capacitated Centered Clustering Problem</w:t>
      </w:r>
      <w:r w:rsidDel="00000000" w:rsidR="00000000" w:rsidRPr="00000000">
        <w:rPr>
          <w:sz w:val="24"/>
          <w:szCs w:val="24"/>
          <w:rtl w:val="0"/>
        </w:rPr>
        <w:t xml:space="preserve"> (CCCP) utilizando a meta-heurística CS com um algoritmo SA para a geração de soluções. Os autores compararam os testes com um algoritmo SA sem o CS e com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Variable Neighborhood Search</w:t>
      </w:r>
      <w:r w:rsidDel="00000000" w:rsidR="00000000" w:rsidRPr="00000000">
        <w:rPr>
          <w:sz w:val="24"/>
          <w:szCs w:val="24"/>
          <w:rtl w:val="0"/>
        </w:rPr>
        <w:t xml:space="preserve"> (VNS) proposto na literatura. O CS foi melhor que ambos em quase todas as instâncias, produzindo diversas novas melhores soluções.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Oliveira, Mauri e Lorena (2012) apresentam um algoritmo para a resolução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Berth Allocation Problem</w:t>
      </w:r>
      <w:r w:rsidDel="00000000" w:rsidR="00000000" w:rsidRPr="00000000">
        <w:rPr>
          <w:sz w:val="24"/>
          <w:szCs w:val="24"/>
          <w:rtl w:val="0"/>
        </w:rPr>
        <w:t xml:space="preserve"> (BAP) utilizando CS com o uso de </w:t>
      </w:r>
      <w:r w:rsidDel="00000000" w:rsidR="00000000" w:rsidRPr="00000000">
        <w:rPr>
          <w:sz w:val="24"/>
          <w:szCs w:val="24"/>
          <w:rtl w:val="0"/>
        </w:rPr>
        <w:t xml:space="preserve">SA para</w:t>
      </w:r>
      <w:r w:rsidDel="00000000" w:rsidR="00000000" w:rsidRPr="00000000">
        <w:rPr>
          <w:sz w:val="24"/>
          <w:szCs w:val="24"/>
          <w:rtl w:val="0"/>
        </w:rPr>
        <w:t xml:space="preserve"> a geração de soluções. Os autores demonstram que o CS é uma alternativa útil para encontrar boas soluções através de testes comparativos com outros métodos (como </w:t>
      </w:r>
      <w:r w:rsidDel="00000000" w:rsidR="00000000" w:rsidRPr="00000000">
        <w:rPr>
          <w:sz w:val="24"/>
          <w:szCs w:val="24"/>
          <w:rtl w:val="0"/>
        </w:rPr>
        <w:t xml:space="preserve">AS + RA</w:t>
      </w:r>
      <w:r w:rsidDel="00000000" w:rsidR="00000000" w:rsidRPr="00000000">
        <w:rPr>
          <w:sz w:val="24"/>
          <w:szCs w:val="24"/>
          <w:rtl w:val="0"/>
        </w:rPr>
        <w:t xml:space="preserve">) propostos na literatura. Quando comparado com outras abordagens recentes na literatura, os resultados do algoritmo foram superiores.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Nagano, Da Silva e Lorena (2012) aplicam uma meta-heurística híbrida GA-CS em um algoritmo chamado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Evolutionary Clustering Sea</w:t>
      </w:r>
      <w:r w:rsidDel="00000000" w:rsidR="00000000" w:rsidRPr="00000000">
        <w:rPr>
          <w:sz w:val="24"/>
          <w:szCs w:val="24"/>
          <w:rtl w:val="0"/>
        </w:rPr>
        <w:t xml:space="preserve">rch (ECS) para solucionar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no-wait flow shop problem with set-up times. </w:t>
      </w:r>
      <w:r w:rsidDel="00000000" w:rsidR="00000000" w:rsidRPr="00000000">
        <w:rPr>
          <w:sz w:val="24"/>
          <w:szCs w:val="24"/>
          <w:rtl w:val="0"/>
        </w:rPr>
        <w:t xml:space="preserve">Os autores, através dos testes experimentais, chegam as conclusões de que o CS é superior ao melhor algoritmo conhecido na literatura (</w:t>
      </w:r>
      <w:r w:rsidDel="00000000" w:rsidR="00000000" w:rsidRPr="00000000">
        <w:rPr>
          <w:i w:val="1"/>
          <w:sz w:val="24"/>
          <w:szCs w:val="24"/>
          <w:rtl w:val="0"/>
        </w:rPr>
        <w:t xml:space="preserve">Iterated Local Search </w:t>
      </w:r>
      <w:r w:rsidDel="00000000" w:rsidR="00000000" w:rsidRPr="00000000">
        <w:rPr>
          <w:sz w:val="24"/>
          <w:szCs w:val="24"/>
          <w:rtl w:val="0"/>
        </w:rPr>
        <w:t xml:space="preserve">– ILS), que o ECS obteve uma performance melhor que o melhor método para instâncias de larga escala, e que novas melhores soluções foram obtidas pelo CS, totalizando 1441 instâncias.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Rabello et al. (2014) apresentam um algoritmo para a resolução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Point-Feature Cartographic Label Placement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(PFCLIP)</w:t>
      </w:r>
      <w:r w:rsidDel="00000000" w:rsidR="00000000" w:rsidRPr="00000000">
        <w:rPr>
          <w:sz w:val="24"/>
          <w:szCs w:val="24"/>
          <w:rtl w:val="0"/>
        </w:rPr>
        <w:t xml:space="preserve"> utilizando CS com SA para gerar soluções. Os experimentos computacionais realizados em instâncias de até 750 pontos resultaram em soluções ótimas e os testes realizados em instâncias de até 13.206 pontos obtiveram resultados melhores que outros encontrados na literatura.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Altoé et al. (2018) apresentam algoritmos para a resolução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Flexible Job Shop Scheduling Problem </w:t>
      </w:r>
      <w:r w:rsidDel="00000000" w:rsidR="00000000" w:rsidRPr="00000000">
        <w:rPr>
          <w:sz w:val="24"/>
          <w:szCs w:val="24"/>
          <w:rtl w:val="0"/>
        </w:rPr>
        <w:t xml:space="preserve">(FJSP) e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bi-objective </w:t>
      </w:r>
      <w:r w:rsidDel="00000000" w:rsidR="00000000" w:rsidRPr="00000000">
        <w:rPr>
          <w:sz w:val="24"/>
          <w:szCs w:val="24"/>
          <w:rtl w:val="0"/>
        </w:rPr>
        <w:t xml:space="preserve">FJSP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(BOFJSP).</w:t>
      </w:r>
      <w:r w:rsidDel="00000000" w:rsidR="00000000" w:rsidRPr="00000000">
        <w:rPr>
          <w:sz w:val="24"/>
          <w:szCs w:val="24"/>
          <w:rtl w:val="0"/>
        </w:rPr>
        <w:t xml:space="preserve"> Esses problemas são extensões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Job Shop Scheduling</w:t>
      </w:r>
      <w:r w:rsidDel="00000000" w:rsidR="00000000" w:rsidRPr="00000000">
        <w:rPr>
          <w:sz w:val="24"/>
          <w:szCs w:val="24"/>
          <w:rtl w:val="0"/>
        </w:rPr>
        <w:t xml:space="preserve"> (JSP). Os autores propõem uma solução baseada na meta-heurística híbrida CS, usando SA como método gerador de soluções. Os resultados mostram que o algoritmo foi capaz de encontrar a melhor solução para 6 dos 10 problemas clássicos considerados para o FJSP, e para o </w:t>
      </w:r>
      <w:r w:rsidDel="00000000" w:rsidR="00000000" w:rsidRPr="00000000">
        <w:rPr>
          <w:sz w:val="24"/>
          <w:szCs w:val="24"/>
          <w:rtl w:val="0"/>
        </w:rPr>
        <w:t xml:space="preserve">BOFJSP</w:t>
      </w:r>
      <w:r w:rsidDel="00000000" w:rsidR="00000000" w:rsidRPr="00000000">
        <w:rPr>
          <w:sz w:val="24"/>
          <w:szCs w:val="24"/>
          <w:rtl w:val="0"/>
        </w:rPr>
        <w:t xml:space="preserve"> o algoritmo foi capaz de encontrar 94 soluções não-dominadas em um conjunto de 20 instâncias propostas.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González et al. (2019) </w:t>
      </w:r>
      <w:r w:rsidDel="00000000" w:rsidR="00000000" w:rsidRPr="00000000">
        <w:rPr>
          <w:sz w:val="24"/>
          <w:szCs w:val="24"/>
          <w:rtl w:val="0"/>
        </w:rPr>
        <w:t xml:space="preserve">propõem</w:t>
      </w:r>
      <w:r w:rsidDel="00000000" w:rsidR="00000000" w:rsidRPr="00000000">
        <w:rPr>
          <w:sz w:val="24"/>
          <w:szCs w:val="24"/>
          <w:rtl w:val="0"/>
        </w:rPr>
        <w:t xml:space="preserve"> duas abordagens para resolver </w:t>
      </w:r>
      <w:r w:rsidDel="00000000" w:rsidR="00000000" w:rsidRPr="00000000">
        <w:rPr>
          <w:i w:val="1"/>
          <w:sz w:val="24"/>
          <w:szCs w:val="24"/>
          <w:rtl w:val="0"/>
        </w:rPr>
        <w:t xml:space="preserve">Traffic Counting Location Problem</w:t>
      </w:r>
      <w:r w:rsidDel="00000000" w:rsidR="00000000" w:rsidRPr="00000000">
        <w:rPr>
          <w:sz w:val="24"/>
          <w:szCs w:val="24"/>
          <w:rtl w:val="0"/>
        </w:rPr>
        <w:t xml:space="preserve"> (TCLP), um algoritmo </w:t>
      </w:r>
      <w:r w:rsidDel="00000000" w:rsidR="00000000" w:rsidRPr="00000000">
        <w:rPr>
          <w:sz w:val="24"/>
          <w:szCs w:val="24"/>
          <w:rtl w:val="0"/>
        </w:rPr>
        <w:t xml:space="preserve">B&amp;C</w:t>
      </w:r>
      <w:r w:rsidDel="00000000" w:rsidR="00000000" w:rsidRPr="00000000">
        <w:rPr>
          <w:sz w:val="24"/>
          <w:szCs w:val="24"/>
          <w:rtl w:val="0"/>
        </w:rPr>
        <w:t xml:space="preserve"> e uma heurística CS. O algoritmo </w:t>
      </w:r>
      <w:r w:rsidDel="00000000" w:rsidR="00000000" w:rsidRPr="00000000">
        <w:rPr>
          <w:sz w:val="24"/>
          <w:szCs w:val="24"/>
          <w:rtl w:val="0"/>
        </w:rPr>
        <w:t xml:space="preserve">B&amp;C</w:t>
      </w:r>
      <w:r w:rsidDel="00000000" w:rsidR="00000000" w:rsidRPr="00000000">
        <w:rPr>
          <w:sz w:val="24"/>
          <w:szCs w:val="24"/>
          <w:rtl w:val="0"/>
        </w:rPr>
        <w:t xml:space="preserve"> foi capaz de obter resultados ótimos dentro de 7200 segundos, além de ser capaz de retornar soluções de alta qualidade nos casos onde não se obteve o resultado ótimo. O CS implementado foi comparado com um GA estado-da-arte e, após os testes, se demonstrou superior em todos os aspectos. A comparação do </w:t>
      </w:r>
      <w:r w:rsidDel="00000000" w:rsidR="00000000" w:rsidRPr="00000000">
        <w:rPr>
          <w:sz w:val="24"/>
          <w:szCs w:val="24"/>
          <w:rtl w:val="0"/>
        </w:rPr>
        <w:t xml:space="preserve">B&amp;C</w:t>
      </w:r>
      <w:r w:rsidDel="00000000" w:rsidR="00000000" w:rsidRPr="00000000">
        <w:rPr>
          <w:sz w:val="24"/>
          <w:szCs w:val="24"/>
          <w:rtl w:val="0"/>
        </w:rPr>
        <w:t xml:space="preserve"> com o CS demonstrou que o segundo foi capaz de encontrar soluções melhores em menos tempo para 11 instâncias, demonstrando que o mesmo tinha redefinido o estado-da-arte para este problema.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Abreu et al. (2020) apresentam um modelo matemático e propõem um algoritmo para o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Network Sensor Location Problem</w:t>
      </w:r>
      <w:r w:rsidDel="00000000" w:rsidR="00000000" w:rsidRPr="00000000">
        <w:rPr>
          <w:sz w:val="24"/>
          <w:szCs w:val="24"/>
          <w:rtl w:val="0"/>
        </w:rPr>
        <w:t xml:space="preserve"> (NSLP) usando um algoritmo </w:t>
      </w:r>
      <w:r w:rsidDel="00000000" w:rsidR="00000000" w:rsidRPr="00000000">
        <w:rPr>
          <w:i w:val="1"/>
          <w:sz w:val="24"/>
          <w:szCs w:val="24"/>
          <w:rtl w:val="0"/>
        </w:rPr>
        <w:t xml:space="preserve">Branch-and-Cut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(B&amp;C)</w:t>
      </w:r>
      <w:r w:rsidDel="00000000" w:rsidR="00000000" w:rsidRPr="00000000">
        <w:rPr>
          <w:sz w:val="24"/>
          <w:szCs w:val="24"/>
          <w:rtl w:val="0"/>
        </w:rPr>
        <w:t xml:space="preserve"> e a heurística CS para encontrar soluções para o problema. Para avaliar a eficácia do algoritmo, testes computacionais foram realizados em instâncias reais correspondendo a estados brasileiros. Os resultados de B&amp;C demonstraram que as soluções viáveis foram encontradas em 22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22% dos casos e boas soluções foram encontradas para 47,01%, enquanto os resultados do CS demonstraram que soluções ótimas foram encontradas para 18,38% dos casos e boas soluções em 92,31%. Quando comparados, o CS encontrou soluções melhores que o </w:t>
      </w:r>
      <w:r w:rsidDel="00000000" w:rsidR="00000000" w:rsidRPr="00000000">
        <w:rPr>
          <w:sz w:val="24"/>
          <w:szCs w:val="24"/>
          <w:rtl w:val="0"/>
        </w:rPr>
        <w:t xml:space="preserve">B&amp;C</w:t>
      </w:r>
      <w:r w:rsidDel="00000000" w:rsidR="00000000" w:rsidRPr="00000000">
        <w:rPr>
          <w:sz w:val="24"/>
          <w:szCs w:val="24"/>
          <w:rtl w:val="0"/>
        </w:rPr>
        <w:t xml:space="preserve"> para 82,48% dos cenários.</w:t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2.3. O ESTADO DA ARTE DO RCPSP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Kolisch e Hartmann (1999)</w:t>
      </w:r>
      <w:r w:rsidDel="00000000" w:rsidR="00000000" w:rsidRPr="00000000">
        <w:rPr>
          <w:sz w:val="24"/>
          <w:szCs w:val="24"/>
          <w:rtl w:val="0"/>
        </w:rPr>
        <w:t xml:space="preserve">, até 1999 as estratégias mais adotadas na resolução do RCPSP consistiam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Simulated Annealing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Tabu S</w:t>
      </w:r>
      <w:r w:rsidDel="00000000" w:rsidR="00000000" w:rsidRPr="00000000">
        <w:rPr>
          <w:i w:val="1"/>
          <w:sz w:val="24"/>
          <w:szCs w:val="24"/>
          <w:rtl w:val="0"/>
        </w:rPr>
        <w:t xml:space="preserve">earch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Genetic Algorithm</w:t>
      </w:r>
      <w:r w:rsidDel="00000000" w:rsidR="00000000" w:rsidRPr="00000000">
        <w:rPr>
          <w:sz w:val="24"/>
          <w:szCs w:val="24"/>
          <w:rtl w:val="0"/>
        </w:rPr>
        <w:t xml:space="preserve">. Porém, Brucker et al. (1999), ainda em 1999, demonstram em suas pesquisas que o foco das pesquisas se deslocou para heurísticas mais elaboradas,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Truncated Branch-and-Bound</w:t>
      </w:r>
      <w:r w:rsidDel="00000000" w:rsidR="00000000" w:rsidRPr="00000000">
        <w:rPr>
          <w:sz w:val="24"/>
          <w:szCs w:val="24"/>
          <w:rtl w:val="0"/>
        </w:rPr>
        <w:t xml:space="preserve">, heurísticas baseadas em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integer programming</w:t>
      </w:r>
      <w:r w:rsidDel="00000000" w:rsidR="00000000" w:rsidRPr="00000000">
        <w:rPr>
          <w:sz w:val="24"/>
          <w:szCs w:val="24"/>
          <w:rtl w:val="0"/>
        </w:rPr>
        <w:t xml:space="preserve">, conceitos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disjunctive arc</w:t>
      </w:r>
      <w:r w:rsidDel="00000000" w:rsidR="00000000" w:rsidRPr="00000000">
        <w:rPr>
          <w:sz w:val="24"/>
          <w:szCs w:val="24"/>
          <w:rtl w:val="0"/>
        </w:rPr>
        <w:t xml:space="preserve">, análise local baseada em constantes, técnicas de amostragem e técnicas de busca local.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de acordo com Pellerin, Perrier e Berthaut (2020),</w:t>
      </w:r>
      <w:r w:rsidDel="00000000" w:rsidR="00000000" w:rsidRPr="00000000">
        <w:rPr>
          <w:sz w:val="24"/>
          <w:szCs w:val="24"/>
          <w:rtl w:val="0"/>
        </w:rPr>
        <w:t xml:space="preserve"> pode-se observar uma mudança no cenário dos principais métodos usados baseando-se no fato de que os melhores métodos exatos são capazes de resolver instâncias de até 60 atividades. Desta maneira, o cenário das estratégias mais recentes se vê dominado por meta-heurísticas, híbridas ou não.</w:t>
      </w:r>
    </w:p>
    <w:p w:rsidR="00000000" w:rsidDel="00000000" w:rsidP="00000000" w:rsidRDefault="00000000" w:rsidRPr="00000000" w14:paraId="0000012E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de acordo com Pellerin, Perrier e Berthaut (2020), meta-heurísticas se provaram excelentes para resolver o RCPSP. </w:t>
      </w:r>
      <w:r w:rsidDel="00000000" w:rsidR="00000000" w:rsidRPr="00000000">
        <w:rPr>
          <w:i w:val="1"/>
          <w:sz w:val="24"/>
          <w:szCs w:val="24"/>
          <w:rtl w:val="0"/>
        </w:rPr>
        <w:t xml:space="preserve">Simulated Annealing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Tabu Search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Artificial Immune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Bee Colony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Genetic Algorithm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Particle Swarm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Scatter Search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Ant Colony</w:t>
      </w:r>
      <w:r w:rsidDel="00000000" w:rsidR="00000000" w:rsidRPr="00000000">
        <w:rPr>
          <w:sz w:val="24"/>
          <w:szCs w:val="24"/>
          <w:rtl w:val="0"/>
        </w:rPr>
        <w:t xml:space="preserve">, estão, dentre outras, mais comumentes listadas em pesquisas recentes.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1409588</wp:posOffset>
            </wp:positionV>
            <wp:extent cx="5105400" cy="5286375"/>
            <wp:effectExtent b="12700" l="12700" r="12700" t="1270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286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F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Figura 4 - Principais estratégias híbridas para resolução de RCPSP.</w:t>
        <w:br w:type="textWrapping"/>
        <w:t xml:space="preserve">Fonte: Pellerin, Perrier e Berthaut (2020).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Porém, segundo Pellerin, Perrier e Berthaut (2020), em anos recentes, um número crescente de meta-heurísticas híbridas vêm sendo usadas para a resolução de problemas de otimização. Os autores informam que possuem a ciência de ao menos 27 tipos de meta-heurísticas híbridas que foram desenvolvidas para a resolução do RCPSP. Estes resultados são exibidos na Figura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pStyle w:val="Heading1"/>
        <w:numPr>
          <w:ilvl w:val="0"/>
          <w:numId w:val="1"/>
        </w:numPr>
        <w:ind w:left="425.19685039370086" w:hanging="36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sz w:val="24"/>
          <w:szCs w:val="24"/>
          <w:rtl w:val="0"/>
        </w:rPr>
        <w:t xml:space="preserve">A metodologia deste trabalho se baseia na utilização da meta-heurística híbrida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Search</w:t>
      </w:r>
      <w:r w:rsidDel="00000000" w:rsidR="00000000" w:rsidRPr="00000000">
        <w:rPr>
          <w:sz w:val="24"/>
          <w:szCs w:val="24"/>
          <w:rtl w:val="0"/>
        </w:rPr>
        <w:t xml:space="preserve"> (CS) para a resolução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Resource-Constrained Project Scheduling Problem</w:t>
      </w:r>
      <w:r w:rsidDel="00000000" w:rsidR="00000000" w:rsidRPr="00000000">
        <w:rPr>
          <w:sz w:val="24"/>
          <w:szCs w:val="24"/>
          <w:rtl w:val="0"/>
        </w:rPr>
        <w:t xml:space="preserve"> (RCPSP). Em princípio, a meta-heurística SA será utilizada como algoritmo de busca local para o 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>
          <w:i w:val="1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3.1. </w:t>
      </w:r>
      <w:r w:rsidDel="00000000" w:rsidR="00000000" w:rsidRPr="00000000">
        <w:rPr>
          <w:i w:val="1"/>
          <w:rtl w:val="0"/>
        </w:rPr>
        <w:t xml:space="preserve">CLUSTERING SEARCH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Segundo Oliveira, Chaves e Lorena (2013), CS implementa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 </w:t>
      </w:r>
      <w:r w:rsidDel="00000000" w:rsidR="00000000" w:rsidRPr="00000000">
        <w:rPr>
          <w:sz w:val="24"/>
          <w:szCs w:val="24"/>
          <w:rtl w:val="0"/>
        </w:rPr>
        <w:t xml:space="preserve">para detectar áreas promissoras no espaço de busca.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 </w:t>
      </w:r>
      <w:r w:rsidDel="00000000" w:rsidR="00000000" w:rsidRPr="00000000">
        <w:rPr>
          <w:sz w:val="24"/>
          <w:szCs w:val="24"/>
          <w:rtl w:val="0"/>
        </w:rPr>
        <w:t xml:space="preserve">é definido por um centro que é, geralmente, inicializado de maneira aleatória e, posteriormente, tende a progredir para pontos promissores no espaço de busca. 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clusters</w:t>
      </w:r>
      <w:r w:rsidDel="00000000" w:rsidR="00000000" w:rsidRPr="00000000">
        <w:rPr>
          <w:sz w:val="24"/>
          <w:szCs w:val="24"/>
          <w:rtl w:val="0"/>
        </w:rPr>
        <w:t xml:space="preserve"> pode ser fixo </w:t>
      </w:r>
      <w:r w:rsidDel="00000000" w:rsidR="00000000" w:rsidRPr="00000000">
        <w:rPr>
          <w:i w:val="1"/>
          <w:sz w:val="24"/>
          <w:szCs w:val="24"/>
          <w:rtl w:val="0"/>
        </w:rPr>
        <w:t xml:space="preserve">a priori </w:t>
      </w:r>
      <w:r w:rsidDel="00000000" w:rsidR="00000000" w:rsidRPr="00000000">
        <w:rPr>
          <w:sz w:val="24"/>
          <w:szCs w:val="24"/>
          <w:rtl w:val="0"/>
        </w:rPr>
        <w:t xml:space="preserve">ou determinado dinamicamente de acordo com amplitude da busca nas áreas que serão exploradas pela meta-heurística. Nos casos onde se é determinado dinamicamente, os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clusters</w:t>
      </w:r>
      <w:r w:rsidDel="00000000" w:rsidR="00000000" w:rsidRPr="00000000">
        <w:rPr>
          <w:sz w:val="24"/>
          <w:szCs w:val="24"/>
          <w:rtl w:val="0"/>
        </w:rPr>
        <w:t xml:space="preserve"> podem ser criados de uma maneira que todas as soluções candidatas são cobertas por pelo menos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segundo Oliveira, Chaves e Lorena (2013), a sua cobertura é definida por uma distância métrica que computa a similaridade entre uma solução e o centro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, e deve considerar a natureza do problema.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também possui densidade, chamada de volume, que é uma indicação do nível de atividade dentro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 </w:t>
      </w:r>
      <w:r w:rsidDel="00000000" w:rsidR="00000000" w:rsidRPr="00000000">
        <w:rPr>
          <w:sz w:val="24"/>
          <w:szCs w:val="24"/>
          <w:rtl w:val="0"/>
        </w:rPr>
        <w:t xml:space="preserve">respectivo. 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CS pode ser dividido conceitualmente em quatro partes independentes: a </w:t>
      </w:r>
      <w:r w:rsidDel="00000000" w:rsidR="00000000" w:rsidRPr="00000000">
        <w:rPr>
          <w:i w:val="1"/>
          <w:sz w:val="24"/>
          <w:szCs w:val="24"/>
          <w:rtl w:val="0"/>
        </w:rPr>
        <w:t xml:space="preserve">Search Metaheuristic</w:t>
      </w:r>
      <w:r w:rsidDel="00000000" w:rsidR="00000000" w:rsidRPr="00000000">
        <w:rPr>
          <w:sz w:val="24"/>
          <w:szCs w:val="24"/>
          <w:rtl w:val="0"/>
        </w:rPr>
        <w:t xml:space="preserve"> (SM),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Iterative Clustering Component</w:t>
      </w:r>
      <w:r w:rsidDel="00000000" w:rsidR="00000000" w:rsidRPr="00000000">
        <w:rPr>
          <w:sz w:val="24"/>
          <w:szCs w:val="24"/>
          <w:rtl w:val="0"/>
        </w:rPr>
        <w:t xml:space="preserve"> (IC), o </w:t>
      </w:r>
      <w:r w:rsidDel="00000000" w:rsidR="00000000" w:rsidRPr="00000000">
        <w:rPr>
          <w:i w:val="1"/>
          <w:sz w:val="24"/>
          <w:szCs w:val="24"/>
          <w:rtl w:val="0"/>
        </w:rPr>
        <w:t xml:space="preserve">Analyser</w:t>
      </w:r>
      <w:r w:rsidDel="00000000" w:rsidR="00000000" w:rsidRPr="00000000">
        <w:rPr>
          <w:i w:val="1"/>
          <w:sz w:val="24"/>
          <w:szCs w:val="24"/>
          <w:rtl w:val="0"/>
        </w:rPr>
        <w:t xml:space="preserve"> Module</w:t>
      </w:r>
      <w:r w:rsidDel="00000000" w:rsidR="00000000" w:rsidRPr="00000000">
        <w:rPr>
          <w:sz w:val="24"/>
          <w:szCs w:val="24"/>
          <w:rtl w:val="0"/>
        </w:rPr>
        <w:t xml:space="preserve"> (AM), 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Local Search Heuristic</w:t>
      </w:r>
      <w:r w:rsidDel="00000000" w:rsidR="00000000" w:rsidRPr="00000000">
        <w:rPr>
          <w:sz w:val="24"/>
          <w:szCs w:val="24"/>
          <w:rtl w:val="0"/>
        </w:rPr>
        <w:t xml:space="preserve"> (LS)</w:t>
      </w:r>
      <w:r w:rsidDel="00000000" w:rsidR="00000000" w:rsidRPr="00000000">
        <w:rPr>
          <w:sz w:val="24"/>
          <w:szCs w:val="24"/>
          <w:rtl w:val="0"/>
        </w:rPr>
        <w:t xml:space="preserve">, como ilustrado na Figura 5 (OLIVEIRA; CHAVES; LORENA, 2013).</w:t>
      </w:r>
    </w:p>
    <w:p w:rsidR="00000000" w:rsidDel="00000000" w:rsidP="00000000" w:rsidRDefault="00000000" w:rsidRPr="00000000" w14:paraId="00000137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9730" cy="563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5 - Os componentes do CS.</w:t>
      </w:r>
    </w:p>
    <w:p w:rsidR="00000000" w:rsidDel="00000000" w:rsidP="00000000" w:rsidRDefault="00000000" w:rsidRPr="00000000" w14:paraId="0000013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Oliveira, Chaves e Lorena (2013).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3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3.1.1. </w:t>
      </w:r>
      <w:r w:rsidDel="00000000" w:rsidR="00000000" w:rsidRPr="00000000">
        <w:rPr>
          <w:i w:val="1"/>
          <w:rtl w:val="0"/>
        </w:rPr>
        <w:t xml:space="preserve">Search Metaheuristic</w:t>
      </w:r>
      <w:r w:rsidDel="00000000" w:rsidR="00000000" w:rsidRPr="00000000">
        <w:rPr>
          <w:rtl w:val="0"/>
        </w:rPr>
        <w:t xml:space="preserve"> (SM)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componente SM pode ser implementado por qualquer algoritmo de otimização que consiga gerar soluções diversificadas no espaço de busca. Ele deve funcionar como um gerador completo de solução, explorando o espaço por manipulação de soluções, de acordo com suas estratégias específicas de busca (OLIVEIRA; CHAVES; LORENA, 2013).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3.1.2. </w:t>
      </w:r>
      <w:r w:rsidDel="00000000" w:rsidR="00000000" w:rsidRPr="00000000">
        <w:rPr>
          <w:i w:val="1"/>
          <w:rtl w:val="0"/>
        </w:rPr>
        <w:t xml:space="preserve">Iterative Clustering Component</w:t>
      </w:r>
      <w:r w:rsidDel="00000000" w:rsidR="00000000" w:rsidRPr="00000000">
        <w:rPr>
          <w:rtl w:val="0"/>
        </w:rPr>
        <w:t xml:space="preserve"> (IC)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componente possui a finalidade de agrupar soluções similares em grupos, mantendo um centro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representativo. Uma distância métrica deve ser definida, </w:t>
      </w:r>
      <w:r w:rsidDel="00000000" w:rsidR="00000000" w:rsidRPr="00000000">
        <w:rPr>
          <w:i w:val="1"/>
          <w:sz w:val="24"/>
          <w:szCs w:val="24"/>
          <w:rtl w:val="0"/>
        </w:rPr>
        <w:t xml:space="preserve">a priori</w:t>
      </w:r>
      <w:r w:rsidDel="00000000" w:rsidR="00000000" w:rsidRPr="00000000">
        <w:rPr>
          <w:sz w:val="24"/>
          <w:szCs w:val="24"/>
          <w:rtl w:val="0"/>
        </w:rPr>
        <w:t xml:space="preserve">, permitindo se mensurar a similaridade para o processo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clustering</w:t>
      </w:r>
      <w:r w:rsidDel="00000000" w:rsidR="00000000" w:rsidRPr="00000000">
        <w:rPr>
          <w:sz w:val="24"/>
          <w:szCs w:val="24"/>
          <w:rtl w:val="0"/>
        </w:rPr>
        <w:t xml:space="preserve"> (OLIVEIRA; CHAVES; LORENA, 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3.1.3.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Analyser</w:t>
      </w:r>
      <w:r w:rsidDel="00000000" w:rsidR="00000000" w:rsidRPr="00000000">
        <w:rPr>
          <w:i w:val="1"/>
          <w:rtl w:val="0"/>
        </w:rPr>
        <w:t xml:space="preserve"> Module</w:t>
      </w:r>
      <w:r w:rsidDel="00000000" w:rsidR="00000000" w:rsidRPr="00000000">
        <w:rPr>
          <w:rtl w:val="0"/>
        </w:rPr>
        <w:t xml:space="preserve"> (AM)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componente AM examina cada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, em intervalos regulares, indicando um provável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 </w:t>
      </w:r>
      <w:r w:rsidDel="00000000" w:rsidR="00000000" w:rsidRPr="00000000">
        <w:rPr>
          <w:sz w:val="24"/>
          <w:szCs w:val="24"/>
          <w:rtl w:val="0"/>
        </w:rPr>
        <w:t xml:space="preserve">promissor. Ele conta o número de soluções geradas pelo SM e agrupadas dentro do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, e, sempre que o volume deste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alcança um limiar 𝜆, o mesmo precisará ser melhor investigado (OLIVEIRA; CHAVES; LORENA, 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3.1.4. </w:t>
      </w:r>
      <w:r w:rsidDel="00000000" w:rsidR="00000000" w:rsidRPr="00000000">
        <w:rPr>
          <w:i w:val="1"/>
          <w:rtl w:val="0"/>
        </w:rPr>
        <w:t xml:space="preserve">Local Search Heuristic</w:t>
      </w:r>
      <w:r w:rsidDel="00000000" w:rsidR="00000000" w:rsidRPr="00000000">
        <w:rPr>
          <w:rtl w:val="0"/>
        </w:rPr>
        <w:t xml:space="preserve"> (LS)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o componente LS é um módulo de busca interna que provê a exploração de uma suposta área promissora, enquadrada em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cluster</w:t>
      </w:r>
      <w:r w:rsidDel="00000000" w:rsidR="00000000" w:rsidRPr="00000000">
        <w:rPr>
          <w:sz w:val="24"/>
          <w:szCs w:val="24"/>
          <w:rtl w:val="0"/>
        </w:rPr>
        <w:t xml:space="preserve"> (OLIVEIRA; CHAVES; LORENA, 2013).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td8fke2cj4gj" w:id="18"/>
      <w:bookmarkEnd w:id="18"/>
      <w:r w:rsidDel="00000000" w:rsidR="00000000" w:rsidRPr="00000000">
        <w:rPr>
          <w:rtl w:val="0"/>
        </w:rPr>
        <w:t xml:space="preserve">3.2. EXPERIMENTOS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implementação dos algoritmos para a solução do RCPSP, serão realizados os testes seguindo as instâncias disponibilizadas na PSBLIB, nas categorias de j30, j60, j90 e j120. Os resultados serão comparados com os também disponíveis na PSBLIB e apresentados de maneira normalizada.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numPr>
          <w:ilvl w:val="0"/>
          <w:numId w:val="1"/>
        </w:numPr>
        <w:ind w:left="425.19685039370086" w:hanging="360"/>
        <w:rPr/>
      </w:pPr>
      <w:bookmarkStart w:colFirst="0" w:colLast="0" w:name="_z337ya" w:id="19"/>
      <w:bookmarkEnd w:id="19"/>
      <w:r w:rsidDel="00000000" w:rsidR="00000000" w:rsidRPr="00000000">
        <w:rPr>
          <w:rtl w:val="0"/>
        </w:rPr>
        <w:t xml:space="preserve">RESULTADOS ESPERADOS</w:t>
      </w:r>
    </w:p>
    <w:p w:rsidR="00000000" w:rsidDel="00000000" w:rsidP="00000000" w:rsidRDefault="00000000" w:rsidRPr="00000000" w14:paraId="0000014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apresentado no decorrer deste trabalho, a meta-heurística CS obteve excelentes resultados quando aplicada a outros problemas de otimização encontrados na literatura. Dessa forma, espera-se que essa meta-heurística apresente bons resultados quando aplicada ao RCPSP, gerando soluções viáveis e de boa qualidade.</w:t>
      </w:r>
    </w:p>
    <w:p w:rsidR="00000000" w:rsidDel="00000000" w:rsidP="00000000" w:rsidRDefault="00000000" w:rsidRPr="00000000" w14:paraId="0000014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fim, espera-se comparar os resultados computacionais obtidos com a aplicação do CS para o RCPSP com a de outros trabalhos encontrados na literatura, de abordagem semelhante ao problema considerado nesta pesquisa.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1"/>
        </w:numPr>
        <w:ind w:left="425.19685039370086" w:hanging="360"/>
        <w:rPr/>
      </w:pPr>
      <w:bookmarkStart w:colFirst="0" w:colLast="0" w:name="_3j2qqm3" w:id="20"/>
      <w:bookmarkEnd w:id="20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ALTOÉ, W. A. S. et al. A Clustering Search Metaheuristic for the Bi-objective Flexible Job Shop Scheduling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2018 XLIV Latin American Computer Conference (CLEI)</w:t>
      </w:r>
      <w:r w:rsidDel="00000000" w:rsidR="00000000" w:rsidRPr="00000000">
        <w:rPr>
          <w:sz w:val="24"/>
          <w:szCs w:val="24"/>
          <w:rtl w:val="0"/>
        </w:rPr>
        <w:t xml:space="preserve">, p. 158–166, 2018.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AZEVEDO, G. H. I. DE; PESSOA, A. A.; TORRES, C. R. R. Problemas de Escalonamento de Projetos com Restrição de Recursos: Um Estudo de Caso no Setor de Petróleo e Gás.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 Operacional para o Desenvolvimento</w:t>
      </w:r>
      <w:r w:rsidDel="00000000" w:rsidR="00000000" w:rsidRPr="00000000">
        <w:rPr>
          <w:sz w:val="24"/>
          <w:szCs w:val="24"/>
          <w:rtl w:val="0"/>
        </w:rPr>
        <w:t xml:space="preserve">, v. 4, n. 3, p. 288–303, 2012.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BRUCKER, P. et al. Resource-constrained project scheduling: Notation, classification, models, and methods.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European Journal of Operational Research</w:t>
      </w:r>
      <w:r w:rsidDel="00000000" w:rsidR="00000000" w:rsidRPr="00000000">
        <w:rPr>
          <w:sz w:val="24"/>
          <w:szCs w:val="24"/>
          <w:rtl w:val="0"/>
        </w:rPr>
        <w:t xml:space="preserve">, v. 112, n. 1, p. 3–41, 1999.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CHAVES, A. A.; LORENA, L. A. N. Clustering search algorithm for the capacitated centered clustering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Computers &amp; Operations Research</w:t>
      </w:r>
      <w:r w:rsidDel="00000000" w:rsidR="00000000" w:rsidRPr="00000000">
        <w:rPr>
          <w:sz w:val="24"/>
          <w:szCs w:val="24"/>
          <w:rtl w:val="0"/>
        </w:rPr>
        <w:t xml:space="preserve">, v. 37, n. 3, p. 552–558, 2010.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CRAVO, G. L.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Escalonamento de Projetos com Restrições de Recursos e Múltiplos Modos de Processamento</w:t>
      </w:r>
      <w:r w:rsidDel="00000000" w:rsidR="00000000" w:rsidRPr="00000000">
        <w:rPr>
          <w:sz w:val="24"/>
          <w:szCs w:val="24"/>
          <w:rtl w:val="0"/>
        </w:rPr>
        <w:t xml:space="preserve">: Soluções Heurísticas e uma Aplicação à Programação de Manutenção Industrial. </w:t>
      </w:r>
      <w:r w:rsidDel="00000000" w:rsidR="00000000" w:rsidRPr="00000000">
        <w:rPr>
          <w:sz w:val="24"/>
          <w:szCs w:val="24"/>
          <w:rtl w:val="0"/>
        </w:rPr>
        <w:t xml:space="preserve">Dissertação (Pós-Graduação em Informática) — Programa de Pós-Graduação em Informática, Universidade Federal do Espírito Santo, Vitória,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CRAWFORD, B. et al. An Artificial Bee Colony Algorithm for the Resource </w:t>
      </w:r>
      <w:r w:rsidDel="00000000" w:rsidR="00000000" w:rsidRPr="00000000">
        <w:rPr>
          <w:sz w:val="24"/>
          <w:szCs w:val="24"/>
          <w:rtl w:val="0"/>
        </w:rPr>
        <w:t xml:space="preserve">Constrained</w:t>
      </w:r>
      <w:r w:rsidDel="00000000" w:rsidR="00000000" w:rsidRPr="00000000">
        <w:rPr>
          <w:sz w:val="24"/>
          <w:szCs w:val="24"/>
          <w:rtl w:val="0"/>
        </w:rPr>
        <w:t xml:space="preserve"> Project Scheduling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Communications in Computer and Information Science</w:t>
      </w:r>
      <w:r w:rsidDel="00000000" w:rsidR="00000000" w:rsidRPr="00000000">
        <w:rPr>
          <w:sz w:val="24"/>
          <w:szCs w:val="24"/>
          <w:rtl w:val="0"/>
        </w:rPr>
        <w:t xml:space="preserve">, p. 582–586, 2015.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ABREU, V. H. S. et al. Network sensor location problem with monitored lanes: Branch-and-cut and clustering search solution techniques.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Computers &amp; Industrial Engineering</w:t>
      </w:r>
      <w:r w:rsidDel="00000000" w:rsidR="00000000" w:rsidRPr="00000000">
        <w:rPr>
          <w:sz w:val="24"/>
          <w:szCs w:val="24"/>
          <w:rtl w:val="0"/>
        </w:rPr>
        <w:t xml:space="preserve">, v. 150, p. 106827, 2020.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OLIVEIRA, R. M.; MAURI, G. R.; LORENA, L. A. N. Clustering Search for the Berth Allocation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Expert Systems with Applications</w:t>
      </w:r>
      <w:r w:rsidDel="00000000" w:rsidR="00000000" w:rsidRPr="00000000">
        <w:rPr>
          <w:sz w:val="24"/>
          <w:szCs w:val="24"/>
          <w:rtl w:val="0"/>
        </w:rPr>
        <w:t xml:space="preserve">, v. 39, n. 5, p. 5499–5505, 2012.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GONZÁLEZ, P. H. et al. New approaches for the traffic counting location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Expert Systems with Applications</w:t>
      </w:r>
      <w:r w:rsidDel="00000000" w:rsidR="00000000" w:rsidRPr="00000000">
        <w:rPr>
          <w:sz w:val="24"/>
          <w:szCs w:val="24"/>
          <w:rtl w:val="0"/>
        </w:rPr>
        <w:t xml:space="preserve">, v. 132, p. 189–198, 2019.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HERROELEN, W.; DEMEULEMEESTER, E.; DE REYCK, B. A Classification Scheme for Project Scheduling.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Scheduling. International Series in Operations Research &amp; Management Science</w:t>
      </w:r>
      <w:r w:rsidDel="00000000" w:rsidR="00000000" w:rsidRPr="00000000">
        <w:rPr>
          <w:sz w:val="24"/>
          <w:szCs w:val="24"/>
          <w:rtl w:val="0"/>
        </w:rPr>
        <w:t xml:space="preserve">, vol 14,, p. 1–26, 1999.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IKONOMOU, A.; GALLETLY, J. E.; DANIEL, R. C. Solving Resource-Constrained Project Scheduling Problems using Tabu Search.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Intelligent Systems for Manufacturing</w:t>
      </w:r>
      <w:r w:rsidDel="00000000" w:rsidR="00000000" w:rsidRPr="00000000">
        <w:rPr>
          <w:sz w:val="24"/>
          <w:szCs w:val="24"/>
          <w:rtl w:val="0"/>
        </w:rPr>
        <w:t xml:space="preserve">, p. 311–322, 1998.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KOLISCH, R.; HARTMANN, S. Heuristic Algorithms for the Resource-Constrained Project Scheduling Problem: Classification and Computational Analysis.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Scheduling. International Series in Operations Research &amp; Management Science</w:t>
      </w:r>
      <w:r w:rsidDel="00000000" w:rsidR="00000000" w:rsidRPr="00000000">
        <w:rPr>
          <w:sz w:val="24"/>
          <w:szCs w:val="24"/>
          <w:rtl w:val="0"/>
        </w:rPr>
        <w:t xml:space="preserve">, vol 14,, p. 147–178, 1999.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LORENZONI, L. L.; ALBUQUERQUE, </w:t>
      </w:r>
      <w:r w:rsidDel="00000000" w:rsidR="00000000" w:rsidRPr="00000000">
        <w:rPr>
          <w:sz w:val="24"/>
          <w:szCs w:val="24"/>
          <w:rtl w:val="0"/>
        </w:rPr>
        <w:t xml:space="preserve">C.; NASCIMENTO,</w:t>
      </w:r>
      <w:r w:rsidDel="00000000" w:rsidR="00000000" w:rsidRPr="00000000">
        <w:rPr>
          <w:sz w:val="24"/>
          <w:szCs w:val="24"/>
          <w:rtl w:val="0"/>
        </w:rPr>
        <w:t xml:space="preserve"> R. D. Têmpera Simulada Aplicada ao Problema de Escalonamento com Restrição de Recursos. A Pesquisa Operacional e as Cidades</w:t>
      </w:r>
      <w:r w:rsidDel="00000000" w:rsidR="00000000" w:rsidRPr="00000000">
        <w:rPr>
          <w:sz w:val="24"/>
          <w:szCs w:val="24"/>
          <w:rtl w:val="0"/>
        </w:rPr>
        <w:t xml:space="preserve">. Anais... In: </w:t>
      </w:r>
      <w:r w:rsidDel="00000000" w:rsidR="00000000" w:rsidRPr="00000000">
        <w:rPr>
          <w:b w:val="1"/>
          <w:sz w:val="24"/>
          <w:szCs w:val="24"/>
          <w:rtl w:val="0"/>
        </w:rPr>
        <w:t xml:space="preserve">Simpósio Brasileiro de Pesquisa Operacional</w:t>
      </w:r>
      <w:r w:rsidDel="00000000" w:rsidR="00000000" w:rsidRPr="00000000">
        <w:rPr>
          <w:sz w:val="24"/>
          <w:szCs w:val="24"/>
          <w:rtl w:val="0"/>
        </w:rPr>
        <w:t xml:space="preserve">. 2001.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MENDES, J. J. DE M.; GONÇALVES, J. F. Uma Meta-heurística para o Problema da Programação de Projectos com Recursos Limitados. In: </w:t>
      </w:r>
      <w:r w:rsidDel="00000000" w:rsidR="00000000" w:rsidRPr="00000000">
        <w:rPr>
          <w:b w:val="1"/>
          <w:sz w:val="24"/>
          <w:szCs w:val="24"/>
          <w:rtl w:val="0"/>
        </w:rPr>
        <w:t xml:space="preserve">Jornadas Politécnicas de Engenharia: Mecânica, Automóvel, Organização e Gestão Industrial, Energia e Ambiente</w:t>
      </w:r>
      <w:r w:rsidDel="00000000" w:rsidR="00000000" w:rsidRPr="00000000">
        <w:rPr>
          <w:sz w:val="24"/>
          <w:szCs w:val="24"/>
          <w:rtl w:val="0"/>
        </w:rPr>
        <w:t xml:space="preserve">. 2004.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MULLER, L. F. An Adaptive Large Neighborhood Search Algorithm for the Resource-constrained Project Scheduling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 2009: The VIII Metaheuristics International Conference</w:t>
      </w:r>
      <w:r w:rsidDel="00000000" w:rsidR="00000000" w:rsidRPr="00000000">
        <w:rPr>
          <w:sz w:val="24"/>
          <w:szCs w:val="24"/>
          <w:rtl w:val="0"/>
        </w:rPr>
        <w:t xml:space="preserve">, 2009.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MULLER, L. F.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Multi-mode Resource-Constrained Project Scheduling Problem with Stochastic Nonrenewable Resource Consumption</w:t>
      </w:r>
      <w:r w:rsidDel="00000000" w:rsidR="00000000" w:rsidRPr="00000000">
        <w:rPr>
          <w:sz w:val="24"/>
          <w:szCs w:val="24"/>
          <w:rtl w:val="0"/>
        </w:rPr>
        <w:t xml:space="preserve">. Lyngby, Denmark: DTU Management Engineering,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NAGANO, M. S.; DA SILVA, A. A.; LORENA, L. A. N. A new evolutionary clustering search for a no-wait flow shop problem with set-up times.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Engineering Applications of Artificial Intelligence</w:t>
      </w:r>
      <w:r w:rsidDel="00000000" w:rsidR="00000000" w:rsidRPr="00000000">
        <w:rPr>
          <w:sz w:val="24"/>
          <w:szCs w:val="24"/>
          <w:rtl w:val="0"/>
        </w:rPr>
        <w:t xml:space="preserve">, v. 25, n. 6, p. 1114–1120, 2012.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OLIVEIRA, A. C. M.; CHAVES, A. A.; LORENA, L. A. N. Clustering search. </w:t>
      </w:r>
      <w:r w:rsidDel="00000000" w:rsidR="00000000" w:rsidRPr="00000000">
        <w:rPr>
          <w:b w:val="1"/>
          <w:sz w:val="24"/>
          <w:szCs w:val="24"/>
          <w:rtl w:val="0"/>
        </w:rPr>
        <w:t xml:space="preserve">Pesquisa Operacional</w:t>
      </w:r>
      <w:r w:rsidDel="00000000" w:rsidR="00000000" w:rsidRPr="00000000">
        <w:rPr>
          <w:sz w:val="24"/>
          <w:szCs w:val="24"/>
          <w:rtl w:val="0"/>
        </w:rPr>
        <w:t xml:space="preserve">, Rio de Janeiro, v. 33, n. 1, p. 105-121,   2013.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PSPLIB.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 Scheduling Problem Library</w:t>
      </w:r>
      <w:r w:rsidDel="00000000" w:rsidR="00000000" w:rsidRPr="00000000">
        <w:rPr>
          <w:sz w:val="24"/>
          <w:szCs w:val="24"/>
          <w:rtl w:val="0"/>
        </w:rPr>
        <w:t xml:space="preserve">. Disponível em: &lt;https://www.om-db.wi.tum.de/psplib/main.html&gt;. Acesso em: 6 jul. 2022.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PELLERIN, R.; PERRIER, N.; BERTHAUT, F. A survey of hybrid metaheuristics for the resource-constrained project scheduling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European Journal of Operational Research</w:t>
      </w:r>
      <w:r w:rsidDel="00000000" w:rsidR="00000000" w:rsidRPr="00000000">
        <w:rPr>
          <w:sz w:val="24"/>
          <w:szCs w:val="24"/>
          <w:rtl w:val="0"/>
        </w:rPr>
        <w:t xml:space="preserve">, v. 280, n. 2, p. 395–416, 2020.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PRITSKER, A. A. B.; WATTERS, L. J.; WOLFE, P. M. Multiproject Scheduling with Limited Resources: A Zero-One Programming Approach.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Management Science</w:t>
      </w:r>
      <w:r w:rsidDel="00000000" w:rsidR="00000000" w:rsidRPr="00000000">
        <w:rPr>
          <w:sz w:val="24"/>
          <w:szCs w:val="24"/>
          <w:rtl w:val="0"/>
        </w:rPr>
        <w:t xml:space="preserve">, v. 16, n. 1, p. 93–108, 1969.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RABELLO, R. L. et al. A Clustering Search metaheuristic for the Point-Feature Cartographic Label Placement Problem.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European Journal of Operational Research</w:t>
      </w:r>
      <w:r w:rsidDel="00000000" w:rsidR="00000000" w:rsidRPr="00000000">
        <w:rPr>
          <w:sz w:val="24"/>
          <w:szCs w:val="24"/>
          <w:rtl w:val="0"/>
        </w:rPr>
        <w:t xml:space="preserve">, v. 234, n. 3, p. 802–808, 2014.</w:t>
      </w:r>
    </w:p>
    <w:p w:rsidR="00000000" w:rsidDel="00000000" w:rsidP="00000000" w:rsidRDefault="00000000" w:rsidRPr="00000000" w14:paraId="0000015F">
      <w:pPr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ZHANG, H.; XU, H.; PENG, W. A Genetic Algorithm for Solving RCPSP.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2008 International Symposium on Computer Science and Computational Technology</w:t>
      </w:r>
      <w:r w:rsidDel="00000000" w:rsidR="00000000" w:rsidRPr="00000000">
        <w:rPr>
          <w:sz w:val="24"/>
          <w:szCs w:val="24"/>
          <w:rtl w:val="0"/>
        </w:rPr>
        <w:t xml:space="preserve">, 2008.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1"/>
        <w:numPr>
          <w:ilvl w:val="0"/>
          <w:numId w:val="1"/>
        </w:numPr>
        <w:ind w:left="425.19685039370086" w:hanging="360"/>
        <w:rPr/>
      </w:pPr>
      <w:bookmarkStart w:colFirst="0" w:colLast="0" w:name="_1y810tw" w:id="21"/>
      <w:bookmarkEnd w:id="21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1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São apresentadas na Tabela 1 as atividades que deverão ser cumpridas para que se possa atingir os objetivos propostos neste trabalho.</w:t>
      </w:r>
    </w:p>
    <w:p w:rsidR="00000000" w:rsidDel="00000000" w:rsidP="00000000" w:rsidRDefault="00000000" w:rsidRPr="00000000" w14:paraId="00000162">
      <w:pPr>
        <w:spacing w:after="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1 - Lista de atividades.</w:t>
      </w:r>
    </w:p>
    <w:tbl>
      <w:tblPr>
        <w:tblStyle w:val="Table9"/>
        <w:tblW w:w="85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Lista de atividades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Análise e estudo da meta-heurística 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Implementação da meta-heurística CS.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Realização de testes computacionais.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Comparação dos resultados obtidos com os apresentados na literatura.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Desenvolvimento da monografia final do TCC.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Apresentação do TCC.</w:t>
            </w:r>
          </w:p>
        </w:tc>
      </w:tr>
    </w:tbl>
    <w:p w:rsidR="00000000" w:rsidDel="00000000" w:rsidP="00000000" w:rsidRDefault="00000000" w:rsidRPr="00000000" w14:paraId="0000016A">
      <w:pPr>
        <w:spacing w:after="20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</w:p>
    <w:p w:rsidR="00000000" w:rsidDel="00000000" w:rsidP="00000000" w:rsidRDefault="00000000" w:rsidRPr="00000000" w14:paraId="0000016B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de execução é apresentado na Tabela 2, exibindo a distribuição das atividades listadas anteriormente e seu respectivo período de execução.</w:t>
      </w:r>
    </w:p>
    <w:p w:rsidR="00000000" w:rsidDel="00000000" w:rsidP="00000000" w:rsidRDefault="00000000" w:rsidRPr="00000000" w14:paraId="0000016C">
      <w:pPr>
        <w:spacing w:after="0"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Tabela 2 - Cronograma de execução das atividades.</w:t>
      </w:r>
    </w:p>
    <w:tbl>
      <w:tblPr>
        <w:tblStyle w:val="Table10"/>
        <w:tblW w:w="85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4.857142857143"/>
        <w:gridCol w:w="1214.857142857143"/>
        <w:gridCol w:w="1214.857142857143"/>
        <w:gridCol w:w="1214.857142857143"/>
        <w:gridCol w:w="1214.857142857143"/>
        <w:gridCol w:w="1214.857142857143"/>
        <w:gridCol w:w="1214.857142857143"/>
        <w:tblGridChange w:id="0">
          <w:tblGrid>
            <w:gridCol w:w="1214.857142857143"/>
            <w:gridCol w:w="1214.857142857143"/>
            <w:gridCol w:w="1214.857142857143"/>
            <w:gridCol w:w="1214.857142857143"/>
            <w:gridCol w:w="1214.857142857143"/>
            <w:gridCol w:w="1214.857142857143"/>
            <w:gridCol w:w="1214.857142857143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Atividade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set/2022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out/2022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nov/2022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dez/2022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jan/2023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fev/2023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9E">
      <w:pPr>
        <w:spacing w:after="0"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O autor.</w:t>
      </w: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vertAlign w:val="superscript"/>
        <w:rtl w:val="0"/>
      </w:rPr>
      <w:t xml:space="preserve">1 </w:t>
    </w:r>
    <w:r w:rsidDel="00000000" w:rsidR="00000000" w:rsidRPr="00000000">
      <w:rPr>
        <w:color w:val="000000"/>
        <w:rtl w:val="0"/>
      </w:rPr>
      <w:t xml:space="preserve">https://scholar.google.com/</w:t>
    </w:r>
  </w:p>
  <w:p w:rsidR="00000000" w:rsidDel="00000000" w:rsidP="00000000" w:rsidRDefault="00000000" w:rsidRPr="00000000" w14:paraId="000001A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vertAlign w:val="superscript"/>
        <w:rtl w:val="0"/>
      </w:rPr>
      <w:t xml:space="preserve">2 </w:t>
    </w:r>
    <w:r w:rsidDel="00000000" w:rsidR="00000000" w:rsidRPr="00000000">
      <w:rPr>
        <w:color w:val="000000"/>
        <w:rtl w:val="0"/>
      </w:rPr>
      <w:t xml:space="preserve">https://www.sciencedirect.com/</w:t>
    </w:r>
  </w:p>
  <w:p w:rsidR="00000000" w:rsidDel="00000000" w:rsidP="00000000" w:rsidRDefault="00000000" w:rsidRPr="00000000" w14:paraId="000001A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vertAlign w:val="superscript"/>
        <w:rtl w:val="0"/>
      </w:rPr>
      <w:t xml:space="preserve">3 </w:t>
    </w:r>
    <w:r w:rsidDel="00000000" w:rsidR="00000000" w:rsidRPr="00000000">
      <w:rPr>
        <w:color w:val="000000"/>
        <w:rtl w:val="0"/>
      </w:rPr>
      <w:t xml:space="preserve">https://ieeexplore.ieee.org/</w:t>
    </w:r>
  </w:p>
  <w:p w:rsidR="00000000" w:rsidDel="00000000" w:rsidP="00000000" w:rsidRDefault="00000000" w:rsidRPr="00000000" w14:paraId="000001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vertAlign w:val="superscript"/>
        <w:rtl w:val="0"/>
      </w:rPr>
      <w:t xml:space="preserve">4 </w:t>
    </w:r>
    <w:r w:rsidDel="00000000" w:rsidR="00000000" w:rsidRPr="00000000">
      <w:rPr>
        <w:color w:val="000000"/>
        <w:rtl w:val="0"/>
      </w:rPr>
      <w:t xml:space="preserve">https://link.springer.com/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12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after="120" w:before="360" w:lineRule="auto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5.png"/><Relationship Id="rId13" Type="http://schemas.openxmlformats.org/officeDocument/2006/relationships/footer" Target="footer4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