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B4DEE" w14:textId="77777777" w:rsidR="00F6599A" w:rsidRPr="00492333" w:rsidRDefault="00F6599A" w:rsidP="00CD12A2">
      <w:pPr>
        <w:jc w:val="center"/>
        <w:rPr>
          <w:b/>
          <w:color w:val="2F5496" w:themeColor="accent1" w:themeShade="BF"/>
          <w:sz w:val="28"/>
          <w:szCs w:val="28"/>
        </w:rPr>
      </w:pPr>
      <w:r w:rsidRPr="00492333">
        <w:rPr>
          <w:b/>
          <w:color w:val="2F5496" w:themeColor="accent1" w:themeShade="BF"/>
          <w:sz w:val="28"/>
          <w:szCs w:val="28"/>
        </w:rPr>
        <w:t>UNIVERSITY OF OKLAHOMA</w:t>
      </w:r>
    </w:p>
    <w:p w14:paraId="06395A89" w14:textId="77777777" w:rsidR="00F6599A" w:rsidRPr="00492333" w:rsidRDefault="00F6599A" w:rsidP="00CD12A2">
      <w:pPr>
        <w:jc w:val="center"/>
        <w:rPr>
          <w:b/>
          <w:color w:val="2F5496" w:themeColor="accent1" w:themeShade="BF"/>
          <w:sz w:val="28"/>
          <w:szCs w:val="28"/>
        </w:rPr>
      </w:pPr>
      <w:r w:rsidRPr="00492333">
        <w:rPr>
          <w:b/>
          <w:color w:val="2F5496" w:themeColor="accent1" w:themeShade="BF"/>
          <w:sz w:val="28"/>
          <w:szCs w:val="28"/>
        </w:rPr>
        <w:t>DEPARTMENT OF DATA SCIENCE AND ANALYTICS</w:t>
      </w:r>
    </w:p>
    <w:p w14:paraId="615300A6" w14:textId="77777777" w:rsidR="00F6599A" w:rsidRPr="00492333" w:rsidRDefault="00F6599A" w:rsidP="00CD12A2">
      <w:pPr>
        <w:jc w:val="center"/>
        <w:rPr>
          <w:b/>
          <w:color w:val="2F5496" w:themeColor="accent1" w:themeShade="BF"/>
          <w:sz w:val="28"/>
          <w:szCs w:val="28"/>
        </w:rPr>
      </w:pPr>
    </w:p>
    <w:p w14:paraId="484CDA10" w14:textId="77777777" w:rsidR="00F6599A" w:rsidRPr="00492333" w:rsidRDefault="00F6599A" w:rsidP="00CD12A2">
      <w:pPr>
        <w:jc w:val="center"/>
        <w:rPr>
          <w:b/>
          <w:color w:val="2F5496" w:themeColor="accent1" w:themeShade="BF"/>
          <w:sz w:val="28"/>
          <w:szCs w:val="28"/>
        </w:rPr>
      </w:pPr>
    </w:p>
    <w:p w14:paraId="47567805" w14:textId="77777777" w:rsidR="00F6599A" w:rsidRPr="00492333" w:rsidRDefault="00F6599A" w:rsidP="00CD12A2">
      <w:pPr>
        <w:jc w:val="center"/>
        <w:rPr>
          <w:b/>
          <w:color w:val="2F5496" w:themeColor="accent1" w:themeShade="BF"/>
          <w:sz w:val="28"/>
          <w:szCs w:val="28"/>
        </w:rPr>
      </w:pPr>
    </w:p>
    <w:p w14:paraId="5B473A59" w14:textId="77777777" w:rsidR="00F6599A" w:rsidRPr="00492333" w:rsidRDefault="00F6599A" w:rsidP="00CD12A2">
      <w:pPr>
        <w:jc w:val="center"/>
        <w:rPr>
          <w:b/>
          <w:color w:val="2F5496" w:themeColor="accent1" w:themeShade="BF"/>
          <w:sz w:val="28"/>
          <w:szCs w:val="28"/>
        </w:rPr>
      </w:pPr>
    </w:p>
    <w:p w14:paraId="56963CB3" w14:textId="77777777" w:rsidR="00F6599A" w:rsidRPr="00492333" w:rsidRDefault="00F6599A" w:rsidP="00CD12A2">
      <w:pPr>
        <w:jc w:val="center"/>
        <w:rPr>
          <w:b/>
          <w:color w:val="2F5496" w:themeColor="accent1" w:themeShade="BF"/>
          <w:sz w:val="28"/>
          <w:szCs w:val="28"/>
        </w:rPr>
      </w:pPr>
    </w:p>
    <w:p w14:paraId="5CA38D18" w14:textId="77777777" w:rsidR="00F6599A" w:rsidRPr="00492333" w:rsidRDefault="00F6599A" w:rsidP="00CD12A2">
      <w:pPr>
        <w:jc w:val="center"/>
        <w:rPr>
          <w:b/>
          <w:color w:val="2F5496" w:themeColor="accent1" w:themeShade="BF"/>
          <w:sz w:val="28"/>
          <w:szCs w:val="28"/>
        </w:rPr>
      </w:pPr>
    </w:p>
    <w:p w14:paraId="0968CB68" w14:textId="77777777" w:rsidR="00F6599A" w:rsidRPr="00492333" w:rsidRDefault="00F6599A" w:rsidP="00F6599A">
      <w:pPr>
        <w:jc w:val="center"/>
        <w:rPr>
          <w:b/>
          <w:color w:val="2F5496" w:themeColor="accent1" w:themeShade="BF"/>
          <w:sz w:val="28"/>
          <w:szCs w:val="28"/>
        </w:rPr>
      </w:pPr>
      <w:r w:rsidRPr="00492333">
        <w:rPr>
          <w:b/>
          <w:color w:val="2F5496" w:themeColor="accent1" w:themeShade="BF"/>
          <w:sz w:val="28"/>
          <w:szCs w:val="28"/>
        </w:rPr>
        <w:t xml:space="preserve">Practicum Report </w:t>
      </w:r>
    </w:p>
    <w:p w14:paraId="145007A9" w14:textId="77777777" w:rsidR="00F6599A" w:rsidRPr="00492333" w:rsidRDefault="00F6599A" w:rsidP="00F6599A">
      <w:pPr>
        <w:jc w:val="center"/>
        <w:rPr>
          <w:b/>
          <w:color w:val="2F5496" w:themeColor="accent1" w:themeShade="BF"/>
          <w:sz w:val="28"/>
          <w:szCs w:val="28"/>
        </w:rPr>
      </w:pPr>
      <w:r w:rsidRPr="00492333">
        <w:rPr>
          <w:b/>
          <w:color w:val="2F5496" w:themeColor="accent1" w:themeShade="BF"/>
          <w:sz w:val="28"/>
          <w:szCs w:val="28"/>
        </w:rPr>
        <w:t>on</w:t>
      </w:r>
    </w:p>
    <w:p w14:paraId="5D429EAE" w14:textId="77777777" w:rsidR="00F6599A" w:rsidRPr="00492333" w:rsidRDefault="00F6599A" w:rsidP="00CD12A2">
      <w:pPr>
        <w:jc w:val="center"/>
        <w:rPr>
          <w:b/>
          <w:color w:val="2F5496" w:themeColor="accent1" w:themeShade="BF"/>
          <w:sz w:val="28"/>
          <w:szCs w:val="28"/>
        </w:rPr>
      </w:pPr>
    </w:p>
    <w:p w14:paraId="5FCE7391" w14:textId="77777777" w:rsidR="00F6599A" w:rsidRPr="00492333" w:rsidRDefault="00F6599A" w:rsidP="00CD12A2">
      <w:pPr>
        <w:jc w:val="center"/>
        <w:rPr>
          <w:b/>
          <w:color w:val="2F5496" w:themeColor="accent1" w:themeShade="BF"/>
          <w:sz w:val="32"/>
          <w:szCs w:val="28"/>
        </w:rPr>
      </w:pPr>
      <w:r w:rsidRPr="00492333">
        <w:rPr>
          <w:b/>
          <w:color w:val="2F5496" w:themeColor="accent1" w:themeShade="BF"/>
          <w:sz w:val="32"/>
          <w:szCs w:val="28"/>
        </w:rPr>
        <w:t>CUSTOMER BEHAVIOUR SIMULATION</w:t>
      </w:r>
    </w:p>
    <w:p w14:paraId="0E347345" w14:textId="70577679" w:rsidR="00F6599A" w:rsidRPr="00492333" w:rsidRDefault="00F6599A" w:rsidP="00A24070">
      <w:pPr>
        <w:rPr>
          <w:b/>
          <w:color w:val="2F5496" w:themeColor="accent1" w:themeShade="BF"/>
          <w:sz w:val="28"/>
          <w:szCs w:val="28"/>
        </w:rPr>
      </w:pPr>
    </w:p>
    <w:p w14:paraId="0D36DFA2" w14:textId="077256DC" w:rsidR="00F6599A" w:rsidRPr="00492333" w:rsidRDefault="00B0574D" w:rsidP="00CD12A2">
      <w:pPr>
        <w:jc w:val="center"/>
        <w:rPr>
          <w:b/>
          <w:color w:val="2F5496" w:themeColor="accent1" w:themeShade="BF"/>
          <w:sz w:val="28"/>
          <w:szCs w:val="28"/>
        </w:rPr>
      </w:pPr>
      <w:r>
        <w:rPr>
          <w:b/>
          <w:color w:val="2F5496" w:themeColor="accent1" w:themeShade="BF"/>
          <w:sz w:val="28"/>
          <w:szCs w:val="28"/>
        </w:rPr>
        <w:t>Advisor: Dr. Charles Nicholson</w:t>
      </w:r>
    </w:p>
    <w:p w14:paraId="0D2DFADC" w14:textId="77777777" w:rsidR="00F6599A" w:rsidRPr="00492333" w:rsidRDefault="00F6599A" w:rsidP="00CD12A2">
      <w:pPr>
        <w:jc w:val="center"/>
        <w:rPr>
          <w:b/>
          <w:color w:val="2F5496" w:themeColor="accent1" w:themeShade="BF"/>
          <w:sz w:val="28"/>
          <w:szCs w:val="28"/>
        </w:rPr>
      </w:pPr>
    </w:p>
    <w:p w14:paraId="37FD7575" w14:textId="77777777" w:rsidR="00F6599A" w:rsidRPr="00492333" w:rsidRDefault="00F6599A" w:rsidP="00CD12A2">
      <w:pPr>
        <w:jc w:val="center"/>
        <w:rPr>
          <w:b/>
          <w:color w:val="2F5496" w:themeColor="accent1" w:themeShade="BF"/>
          <w:sz w:val="28"/>
          <w:szCs w:val="28"/>
        </w:rPr>
      </w:pPr>
    </w:p>
    <w:p w14:paraId="118FD170" w14:textId="77777777" w:rsidR="00F6599A" w:rsidRPr="00492333" w:rsidRDefault="00F6599A" w:rsidP="00CD12A2">
      <w:pPr>
        <w:jc w:val="center"/>
        <w:rPr>
          <w:b/>
          <w:color w:val="2F5496" w:themeColor="accent1" w:themeShade="BF"/>
          <w:sz w:val="28"/>
          <w:szCs w:val="28"/>
        </w:rPr>
      </w:pPr>
    </w:p>
    <w:p w14:paraId="5562778C" w14:textId="77777777" w:rsidR="00F6599A" w:rsidRPr="00492333" w:rsidRDefault="00F6599A" w:rsidP="00CD12A2">
      <w:pPr>
        <w:jc w:val="center"/>
        <w:rPr>
          <w:b/>
          <w:color w:val="2F5496" w:themeColor="accent1" w:themeShade="BF"/>
          <w:sz w:val="28"/>
          <w:szCs w:val="28"/>
        </w:rPr>
      </w:pPr>
    </w:p>
    <w:p w14:paraId="3D912919" w14:textId="77777777" w:rsidR="00F6599A" w:rsidRPr="00492333" w:rsidRDefault="00F6599A" w:rsidP="00F6599A">
      <w:pPr>
        <w:rPr>
          <w:b/>
          <w:color w:val="2F5496" w:themeColor="accent1" w:themeShade="BF"/>
          <w:sz w:val="28"/>
          <w:szCs w:val="28"/>
        </w:rPr>
      </w:pPr>
    </w:p>
    <w:p w14:paraId="04E28BDD" w14:textId="77777777" w:rsidR="00F6599A" w:rsidRPr="00492333" w:rsidRDefault="00F6599A" w:rsidP="00CD12A2">
      <w:pPr>
        <w:jc w:val="center"/>
        <w:rPr>
          <w:b/>
          <w:color w:val="2F5496" w:themeColor="accent1" w:themeShade="BF"/>
          <w:sz w:val="28"/>
          <w:szCs w:val="28"/>
        </w:rPr>
      </w:pPr>
    </w:p>
    <w:p w14:paraId="021C405B" w14:textId="77777777" w:rsidR="00F6599A" w:rsidRPr="00492333" w:rsidRDefault="00F6599A" w:rsidP="00CD12A2">
      <w:pPr>
        <w:jc w:val="center"/>
        <w:rPr>
          <w:b/>
          <w:color w:val="2F5496" w:themeColor="accent1" w:themeShade="BF"/>
          <w:sz w:val="28"/>
          <w:szCs w:val="28"/>
        </w:rPr>
      </w:pPr>
    </w:p>
    <w:p w14:paraId="10DD96D6" w14:textId="77777777" w:rsidR="00F6599A" w:rsidRPr="00492333" w:rsidRDefault="00F6599A" w:rsidP="00F6599A">
      <w:pPr>
        <w:rPr>
          <w:b/>
          <w:color w:val="2F5496" w:themeColor="accent1" w:themeShade="BF"/>
          <w:sz w:val="28"/>
          <w:szCs w:val="28"/>
        </w:rPr>
      </w:pPr>
    </w:p>
    <w:p w14:paraId="1FF056EE" w14:textId="77777777" w:rsidR="00F6599A" w:rsidRPr="00492333" w:rsidRDefault="00F6599A" w:rsidP="00F6599A">
      <w:pPr>
        <w:rPr>
          <w:b/>
          <w:color w:val="2F5496" w:themeColor="accent1" w:themeShade="BF"/>
          <w:sz w:val="28"/>
          <w:szCs w:val="28"/>
        </w:rPr>
      </w:pPr>
    </w:p>
    <w:p w14:paraId="6243A201" w14:textId="77777777" w:rsidR="00FA3C93" w:rsidRPr="00492333" w:rsidRDefault="00F6599A" w:rsidP="00CD12A2">
      <w:pPr>
        <w:jc w:val="center"/>
        <w:rPr>
          <w:b/>
          <w:color w:val="2F5496" w:themeColor="accent1" w:themeShade="BF"/>
          <w:sz w:val="28"/>
          <w:szCs w:val="28"/>
        </w:rPr>
      </w:pPr>
      <w:r w:rsidRPr="00492333">
        <w:rPr>
          <w:b/>
          <w:color w:val="2F5496" w:themeColor="accent1" w:themeShade="BF"/>
          <w:sz w:val="28"/>
          <w:szCs w:val="28"/>
        </w:rPr>
        <w:t>By</w:t>
      </w:r>
    </w:p>
    <w:p w14:paraId="57AAED62" w14:textId="46BC3019" w:rsidR="00CD12A2" w:rsidRPr="00492333" w:rsidRDefault="00167542" w:rsidP="007B1E41">
      <w:pPr>
        <w:spacing w:after="0"/>
        <w:jc w:val="center"/>
        <w:rPr>
          <w:b/>
          <w:color w:val="2F5496" w:themeColor="accent1" w:themeShade="BF"/>
          <w:sz w:val="28"/>
          <w:szCs w:val="28"/>
        </w:rPr>
      </w:pPr>
      <w:r w:rsidRPr="00492333">
        <w:rPr>
          <w:b/>
          <w:color w:val="2F5496" w:themeColor="accent1" w:themeShade="BF"/>
          <w:sz w:val="28"/>
          <w:szCs w:val="28"/>
        </w:rPr>
        <w:t>Gowtham Talluru</w:t>
      </w:r>
    </w:p>
    <w:p w14:paraId="5361AD74" w14:textId="77777777" w:rsidR="00F6599A" w:rsidRPr="00492333" w:rsidRDefault="00CD12A2" w:rsidP="00422F64">
      <w:pPr>
        <w:spacing w:after="0"/>
        <w:jc w:val="center"/>
        <w:rPr>
          <w:b/>
          <w:color w:val="2F5496" w:themeColor="accent1" w:themeShade="BF"/>
          <w:sz w:val="28"/>
          <w:szCs w:val="28"/>
        </w:rPr>
      </w:pPr>
      <w:r w:rsidRPr="00492333">
        <w:rPr>
          <w:b/>
          <w:color w:val="2F5496" w:themeColor="accent1" w:themeShade="BF"/>
          <w:sz w:val="28"/>
          <w:szCs w:val="28"/>
        </w:rPr>
        <w:t>Summer-2017</w:t>
      </w:r>
      <w:r w:rsidR="00304257" w:rsidRPr="00492333">
        <w:rPr>
          <w:b/>
          <w:color w:val="2F5496" w:themeColor="accent1" w:themeShade="BF"/>
          <w:sz w:val="28"/>
          <w:szCs w:val="28"/>
        </w:rPr>
        <w:t xml:space="preserve"> (1 credit)</w:t>
      </w:r>
    </w:p>
    <w:p w14:paraId="654827B6" w14:textId="77777777" w:rsidR="007B1E41" w:rsidRPr="00492333" w:rsidRDefault="003751E7" w:rsidP="003751E7">
      <w:pPr>
        <w:pStyle w:val="Heading1"/>
        <w:spacing w:line="480" w:lineRule="auto"/>
        <w:rPr>
          <w:rFonts w:ascii="Times New Roman" w:hAnsi="Times New Roman" w:cs="Times New Roman"/>
          <w:b/>
          <w:sz w:val="28"/>
          <w:szCs w:val="28"/>
        </w:rPr>
      </w:pPr>
      <w:r w:rsidRPr="00492333">
        <w:rPr>
          <w:rFonts w:ascii="Times New Roman" w:hAnsi="Times New Roman" w:cs="Times New Roman"/>
          <w:b/>
          <w:sz w:val="28"/>
          <w:szCs w:val="28"/>
        </w:rPr>
        <w:lastRenderedPageBreak/>
        <w:t xml:space="preserve">1. </w:t>
      </w:r>
      <w:r w:rsidR="00014485" w:rsidRPr="00492333">
        <w:rPr>
          <w:rFonts w:ascii="Times New Roman" w:hAnsi="Times New Roman" w:cs="Times New Roman"/>
          <w:b/>
          <w:sz w:val="28"/>
          <w:szCs w:val="28"/>
        </w:rPr>
        <w:t>Introduction</w:t>
      </w:r>
      <w:r w:rsidR="00304257" w:rsidRPr="00492333">
        <w:rPr>
          <w:rFonts w:ascii="Times New Roman" w:hAnsi="Times New Roman" w:cs="Times New Roman"/>
          <w:b/>
          <w:sz w:val="28"/>
          <w:szCs w:val="28"/>
        </w:rPr>
        <w:t>:</w:t>
      </w:r>
    </w:p>
    <w:p w14:paraId="1C285287" w14:textId="6BF18738" w:rsidR="009A3032" w:rsidRPr="00492333" w:rsidRDefault="00296388" w:rsidP="003751E7">
      <w:pPr>
        <w:spacing w:line="480" w:lineRule="auto"/>
        <w:ind w:firstLine="720"/>
        <w:jc w:val="both"/>
      </w:pPr>
      <w:r w:rsidRPr="00492333">
        <w:t xml:space="preserve">The objective of this study is to simulate the behavior </w:t>
      </w:r>
      <w:r w:rsidR="006B424B" w:rsidRPr="00492333">
        <w:t>of tenants</w:t>
      </w:r>
      <w:r w:rsidR="004E639B" w:rsidRPr="00492333">
        <w:t xml:space="preserve"> (Customers</w:t>
      </w:r>
      <w:r w:rsidR="00AB76AF" w:rsidRPr="00492333">
        <w:t>)</w:t>
      </w:r>
      <w:r w:rsidR="006B424B" w:rsidRPr="00492333">
        <w:t xml:space="preserve"> and landlords</w:t>
      </w:r>
      <w:r w:rsidR="00AB76AF" w:rsidRPr="00492333">
        <w:t xml:space="preserve"> (Vendors)</w:t>
      </w:r>
      <w:r w:rsidR="00A24070">
        <w:t xml:space="preserve"> during marketing period of</w:t>
      </w:r>
      <w:r w:rsidR="006B424B" w:rsidRPr="00492333">
        <w:t xml:space="preserve"> new lease term. </w:t>
      </w:r>
      <w:r w:rsidR="009A3032" w:rsidRPr="00492333">
        <w:t xml:space="preserve">The market of landlords and tenants in </w:t>
      </w:r>
      <w:proofErr w:type="gramStart"/>
      <w:r w:rsidR="009A3032" w:rsidRPr="00492333">
        <w:t>a</w:t>
      </w:r>
      <w:proofErr w:type="gramEnd"/>
      <w:r w:rsidR="009A3032" w:rsidRPr="00492333">
        <w:t xml:space="preserve"> </w:t>
      </w:r>
      <w:r w:rsidR="00A24070" w:rsidRPr="00492333">
        <w:t>area</w:t>
      </w:r>
      <w:r w:rsidR="009A3032" w:rsidRPr="00492333">
        <w:t xml:space="preserve"> has </w:t>
      </w:r>
      <w:r w:rsidR="00A24070">
        <w:t xml:space="preserve">a </w:t>
      </w:r>
      <w:r w:rsidR="009A3032" w:rsidRPr="00492333">
        <w:t>different kind of dynamics especially in University towns. The landlords</w:t>
      </w:r>
      <w:r w:rsidR="008B6FBB" w:rsidRPr="00492333">
        <w:t xml:space="preserve"> of which</w:t>
      </w:r>
      <w:r w:rsidR="009A3032" w:rsidRPr="00492333">
        <w:t xml:space="preserve"> most of them are massive apartment complexes advertise </w:t>
      </w:r>
      <w:r w:rsidR="00D75121" w:rsidRPr="00492333">
        <w:t xml:space="preserve">with different offers for a few months before the start of academic </w:t>
      </w:r>
      <w:r w:rsidR="00A24070">
        <w:t>year to obtain as many leases</w:t>
      </w:r>
      <w:r w:rsidR="00D75121" w:rsidRPr="00492333">
        <w:t xml:space="preserve"> as possible. </w:t>
      </w:r>
      <w:r w:rsidR="00D947F0" w:rsidRPr="00492333">
        <w:t xml:space="preserve">They also follow dynamic pricing based on </w:t>
      </w:r>
      <w:r w:rsidR="00FE2B26" w:rsidRPr="00492333">
        <w:t xml:space="preserve">the fill up rate. </w:t>
      </w:r>
      <w:r w:rsidR="00D75121" w:rsidRPr="00492333">
        <w:t xml:space="preserve">Whereas students depending of their awareness and preferences sign contract with the landlords during anytime in the marketing season. The </w:t>
      </w:r>
      <w:r w:rsidR="00FF6289" w:rsidRPr="00492333">
        <w:t>decision-making</w:t>
      </w:r>
      <w:r w:rsidR="00D75121" w:rsidRPr="00492333">
        <w:t xml:space="preserve"> behavior of customers is simulated</w:t>
      </w:r>
      <w:r w:rsidR="00A24070">
        <w:t xml:space="preserve"> in this study</w:t>
      </w:r>
      <w:r w:rsidR="00D75121" w:rsidRPr="00492333">
        <w:t xml:space="preserve"> to understa</w:t>
      </w:r>
      <w:r w:rsidR="003751E7" w:rsidRPr="00492333">
        <w:t xml:space="preserve">nd better marketing strategies </w:t>
      </w:r>
      <w:r w:rsidR="00A24070">
        <w:t xml:space="preserve">for landlords </w:t>
      </w:r>
      <w:r w:rsidR="003751E7" w:rsidRPr="00492333">
        <w:t>on macro scale.</w:t>
      </w:r>
    </w:p>
    <w:p w14:paraId="51F2BD9D" w14:textId="0E2D3623" w:rsidR="00571048" w:rsidRPr="00492333" w:rsidRDefault="006B424B" w:rsidP="003751E7">
      <w:pPr>
        <w:spacing w:line="480" w:lineRule="auto"/>
        <w:ind w:firstLine="720"/>
        <w:jc w:val="both"/>
      </w:pPr>
      <w:r w:rsidRPr="00492333">
        <w:t xml:space="preserve">Population of </w:t>
      </w:r>
      <w:r w:rsidR="000A3C52" w:rsidRPr="00492333">
        <w:t>customers</w:t>
      </w:r>
      <w:r w:rsidRPr="00492333">
        <w:t xml:space="preserve"> having a range of </w:t>
      </w:r>
      <w:r w:rsidR="006E3DFF" w:rsidRPr="00492333">
        <w:t xml:space="preserve">preferences, sensitivity to various advertising </w:t>
      </w:r>
      <w:r w:rsidR="00A579F6" w:rsidRPr="00492333">
        <w:t>channels</w:t>
      </w:r>
      <w:r w:rsidR="00EA2A01" w:rsidRPr="00492333">
        <w:t xml:space="preserve"> and time</w:t>
      </w:r>
      <w:r w:rsidRPr="00492333">
        <w:t xml:space="preserve"> </w:t>
      </w:r>
      <w:r w:rsidR="00EA2A01" w:rsidRPr="00492333">
        <w:t>after whic</w:t>
      </w:r>
      <w:r w:rsidR="0087563F" w:rsidRPr="00492333">
        <w:t>h they start actively looking for new lease</w:t>
      </w:r>
      <w:r w:rsidRPr="00492333">
        <w:t xml:space="preserve"> was generated.  Similarly, population of landlords with </w:t>
      </w:r>
      <w:r w:rsidR="000A3C52" w:rsidRPr="00492333">
        <w:t>a range of</w:t>
      </w:r>
      <w:r w:rsidRPr="00492333">
        <w:t xml:space="preserve"> amenities, rent as a function of amenities, schedule of updating </w:t>
      </w:r>
      <w:r w:rsidR="000A3C52" w:rsidRPr="00492333">
        <w:t>rent</w:t>
      </w:r>
      <w:r w:rsidRPr="00492333">
        <w:t xml:space="preserve"> based on occupancy was generated. The interactions between </w:t>
      </w:r>
      <w:r w:rsidR="0059051D" w:rsidRPr="00492333">
        <w:t>customers</w:t>
      </w:r>
      <w:r w:rsidRPr="00492333">
        <w:t xml:space="preserve"> and </w:t>
      </w:r>
      <w:r w:rsidR="0059051D" w:rsidRPr="00492333">
        <w:t>vendors</w:t>
      </w:r>
      <w:r w:rsidRPr="00492333">
        <w:t xml:space="preserve"> was simulated over a </w:t>
      </w:r>
      <w:proofErr w:type="gramStart"/>
      <w:r w:rsidRPr="00492333">
        <w:t>time period</w:t>
      </w:r>
      <w:proofErr w:type="gramEnd"/>
      <w:r w:rsidRPr="00492333">
        <w:t xml:space="preserve"> which is divided into </w:t>
      </w:r>
      <w:r w:rsidR="00E047FA" w:rsidRPr="00492333">
        <w:t xml:space="preserve">different phases. During these phases, </w:t>
      </w:r>
      <w:r w:rsidR="00A6652C" w:rsidRPr="00492333">
        <w:t>vendors</w:t>
      </w:r>
      <w:r w:rsidR="00E047FA" w:rsidRPr="00492333">
        <w:t xml:space="preserve"> advertise themselves through various channels and the awareness of the customers for respective </w:t>
      </w:r>
      <w:r w:rsidR="00E41627" w:rsidRPr="00492333">
        <w:t>vendor</w:t>
      </w:r>
      <w:r w:rsidR="00E047FA" w:rsidRPr="00492333">
        <w:t xml:space="preserve"> increases depending on the sensitivity of the customers to the respective advertisement</w:t>
      </w:r>
      <w:r w:rsidR="002961EA" w:rsidRPr="00492333">
        <w:t xml:space="preserve"> channel</w:t>
      </w:r>
      <w:r w:rsidR="00E047FA" w:rsidRPr="00492333">
        <w:t xml:space="preserve">. At each marketing phase, customers evaluate the </w:t>
      </w:r>
      <w:r w:rsidR="00D34433" w:rsidRPr="00492333">
        <w:t>vendors</w:t>
      </w:r>
      <w:r w:rsidR="00E047FA" w:rsidRPr="00492333">
        <w:t xml:space="preserve"> based on compatibility</w:t>
      </w:r>
      <w:r w:rsidR="006C4D06" w:rsidRPr="00492333">
        <w:t xml:space="preserve">, advertisement effort, compatibility score of the </w:t>
      </w:r>
      <w:r w:rsidR="00D34433" w:rsidRPr="00492333">
        <w:t>vendor</w:t>
      </w:r>
      <w:r w:rsidR="006C4D06" w:rsidRPr="00492333">
        <w:t xml:space="preserve"> among friends, expected rent and rent offered by the </w:t>
      </w:r>
      <w:r w:rsidR="00A00226" w:rsidRPr="00492333">
        <w:t>vendor</w:t>
      </w:r>
      <w:r w:rsidR="006C4D06" w:rsidRPr="00492333">
        <w:t xml:space="preserve">. After evaluating the </w:t>
      </w:r>
      <w:r w:rsidR="00D34433" w:rsidRPr="00492333">
        <w:t>vendors</w:t>
      </w:r>
      <w:r w:rsidR="006C4D06" w:rsidRPr="00492333">
        <w:t xml:space="preserve"> based on the combination of these factors, tenants will sign contract with the landlord having best score and will get out the prospective </w:t>
      </w:r>
      <w:r w:rsidR="00A00226" w:rsidRPr="00492333">
        <w:t>customer</w:t>
      </w:r>
      <w:r w:rsidR="006C4D06" w:rsidRPr="00492333">
        <w:t xml:space="preserve"> pool</w:t>
      </w:r>
      <w:r w:rsidR="00A00226" w:rsidRPr="00492333">
        <w:t xml:space="preserve"> for that season</w:t>
      </w:r>
      <w:r w:rsidR="006C4D06" w:rsidRPr="00492333">
        <w:t xml:space="preserve">. </w:t>
      </w:r>
      <w:r w:rsidR="00D50C60" w:rsidRPr="00492333">
        <w:t>Similarly,</w:t>
      </w:r>
      <w:r w:rsidR="006C4D06" w:rsidRPr="00492333">
        <w:t xml:space="preserve"> at each marketing phase </w:t>
      </w:r>
      <w:r w:rsidR="00D50C60" w:rsidRPr="00492333">
        <w:t>landlords will update the rent based on the new contracts they have obtained.</w:t>
      </w:r>
    </w:p>
    <w:p w14:paraId="68610F31" w14:textId="6777D1EA" w:rsidR="003751E7" w:rsidRPr="00492333" w:rsidRDefault="00D50C60" w:rsidP="003751E7">
      <w:pPr>
        <w:spacing w:line="480" w:lineRule="auto"/>
        <w:jc w:val="both"/>
      </w:pPr>
      <w:r w:rsidRPr="00492333">
        <w:lastRenderedPageBreak/>
        <w:tab/>
        <w:t>This simulation will be run on</w:t>
      </w:r>
      <w:r w:rsidR="00593C5B" w:rsidRPr="00492333">
        <w:t xml:space="preserve"> various</w:t>
      </w:r>
      <w:r w:rsidRPr="00492333">
        <w:t xml:space="preserve"> demand and supply scenarios to understand the market behavior</w:t>
      </w:r>
      <w:r w:rsidR="00593C5B" w:rsidRPr="00492333">
        <w:t xml:space="preserve"> and</w:t>
      </w:r>
      <w:r w:rsidR="00F45F53" w:rsidRPr="00492333">
        <w:t xml:space="preserve"> to</w:t>
      </w:r>
      <w:r w:rsidR="00593C5B" w:rsidRPr="00492333">
        <w:t xml:space="preserve"> identify marketing strategies that </w:t>
      </w:r>
      <w:r w:rsidR="00A24070" w:rsidRPr="00492333">
        <w:t>should</w:t>
      </w:r>
      <w:r w:rsidR="00593C5B" w:rsidRPr="00492333">
        <w:t xml:space="preserve"> be </w:t>
      </w:r>
      <w:r w:rsidR="00F45F53" w:rsidRPr="00492333">
        <w:t xml:space="preserve">followed by landlords to maximize their revenues. The complexity of the study can be further increased by adding various </w:t>
      </w:r>
      <w:r w:rsidR="00586124" w:rsidRPr="00492333">
        <w:t>decision-making</w:t>
      </w:r>
      <w:r w:rsidR="00F45F53" w:rsidRPr="00492333">
        <w:t xml:space="preserve"> strategies and constraints on the behavior of tenants and landlords. </w:t>
      </w:r>
    </w:p>
    <w:p w14:paraId="6E90BEDD" w14:textId="77777777" w:rsidR="00C00611" w:rsidRPr="00492333" w:rsidRDefault="003751E7" w:rsidP="003751E7">
      <w:pPr>
        <w:pStyle w:val="Heading1"/>
        <w:spacing w:line="480" w:lineRule="auto"/>
        <w:rPr>
          <w:rFonts w:ascii="Times New Roman" w:hAnsi="Times New Roman" w:cs="Times New Roman"/>
          <w:b/>
          <w:sz w:val="28"/>
        </w:rPr>
      </w:pPr>
      <w:r w:rsidRPr="00492333">
        <w:rPr>
          <w:rFonts w:ascii="Times New Roman" w:hAnsi="Times New Roman" w:cs="Times New Roman"/>
          <w:b/>
          <w:sz w:val="28"/>
        </w:rPr>
        <w:t xml:space="preserve">2. </w:t>
      </w:r>
      <w:r w:rsidR="00DE6128" w:rsidRPr="00492333">
        <w:rPr>
          <w:rFonts w:ascii="Times New Roman" w:hAnsi="Times New Roman" w:cs="Times New Roman"/>
          <w:b/>
          <w:sz w:val="28"/>
        </w:rPr>
        <w:t>Methodology</w:t>
      </w:r>
      <w:r w:rsidR="00C00611" w:rsidRPr="00492333">
        <w:rPr>
          <w:rFonts w:ascii="Times New Roman" w:hAnsi="Times New Roman" w:cs="Times New Roman"/>
          <w:b/>
          <w:sz w:val="28"/>
        </w:rPr>
        <w:t>:</w:t>
      </w:r>
    </w:p>
    <w:p w14:paraId="41F70BFC" w14:textId="1D0751CB" w:rsidR="00C00611" w:rsidRPr="00492333" w:rsidRDefault="00C00611" w:rsidP="003751E7">
      <w:pPr>
        <w:spacing w:line="480" w:lineRule="auto"/>
        <w:jc w:val="both"/>
      </w:pPr>
      <w:r w:rsidRPr="00492333">
        <w:t xml:space="preserve">The </w:t>
      </w:r>
      <w:r w:rsidR="003751E7" w:rsidRPr="00492333">
        <w:t>methodology of</w:t>
      </w:r>
      <w:r w:rsidRPr="00492333">
        <w:t xml:space="preserve"> the study </w:t>
      </w:r>
      <w:r w:rsidR="002C29D5" w:rsidRPr="00492333">
        <w:t>is</w:t>
      </w:r>
      <w:r w:rsidR="003751E7" w:rsidRPr="00492333">
        <w:t xml:space="preserve"> divided into </w:t>
      </w:r>
      <w:r w:rsidR="00773F79" w:rsidRPr="00492333">
        <w:t>three</w:t>
      </w:r>
      <w:r w:rsidR="003751E7" w:rsidRPr="00492333">
        <w:t xml:space="preserve"> sections</w:t>
      </w:r>
      <w:r w:rsidR="00FC34FA" w:rsidRPr="00492333">
        <w:t xml:space="preserve"> </w:t>
      </w:r>
    </w:p>
    <w:p w14:paraId="3D93AB5F" w14:textId="61CAA1EB" w:rsidR="00C00611" w:rsidRPr="00492333" w:rsidRDefault="002C29D5" w:rsidP="003751E7">
      <w:pPr>
        <w:pStyle w:val="ListParagraph"/>
        <w:numPr>
          <w:ilvl w:val="0"/>
          <w:numId w:val="2"/>
        </w:numPr>
        <w:spacing w:line="480" w:lineRule="auto"/>
        <w:ind w:left="1170"/>
        <w:jc w:val="both"/>
      </w:pPr>
      <w:r w:rsidRPr="00492333">
        <w:t>Generating</w:t>
      </w:r>
      <w:r w:rsidR="00C00611" w:rsidRPr="00492333">
        <w:t xml:space="preserve"> a population of customers </w:t>
      </w:r>
      <w:r w:rsidR="00D72AD8" w:rsidRPr="00492333">
        <w:t>(Tenants)</w:t>
      </w:r>
      <w:r w:rsidR="00C00611" w:rsidRPr="00492333">
        <w:t xml:space="preserve"> having different combination of personal attributes such as </w:t>
      </w:r>
      <w:r w:rsidR="00E66653" w:rsidRPr="00492333">
        <w:t>preference</w:t>
      </w:r>
      <w:r w:rsidR="00C00611" w:rsidRPr="00492333">
        <w:t xml:space="preserve"> to </w:t>
      </w:r>
      <w:r w:rsidR="00E66653" w:rsidRPr="00492333">
        <w:t xml:space="preserve">various facilities, </w:t>
      </w:r>
      <w:r w:rsidR="00CB364F" w:rsidRPr="00492333">
        <w:t xml:space="preserve">sensitivity to various advertisement channels, </w:t>
      </w:r>
      <w:r w:rsidR="0044307C" w:rsidRPr="00492333">
        <w:t>weightage to feedback gather</w:t>
      </w:r>
      <w:r w:rsidR="00AF22B0" w:rsidRPr="00492333">
        <w:t>ed</w:t>
      </w:r>
      <w:r w:rsidR="0044307C" w:rsidRPr="00492333">
        <w:t xml:space="preserve"> from friends</w:t>
      </w:r>
      <w:r w:rsidR="00D72AD8" w:rsidRPr="00492333">
        <w:t xml:space="preserve"> and</w:t>
      </w:r>
      <w:r w:rsidR="0044307C" w:rsidRPr="00492333">
        <w:t xml:space="preserve"> </w:t>
      </w:r>
      <w:r w:rsidR="009569FD" w:rsidRPr="00492333">
        <w:t>time when they start looking for a new lease</w:t>
      </w:r>
      <w:r w:rsidR="00C00611" w:rsidRPr="00492333">
        <w:t>.</w:t>
      </w:r>
    </w:p>
    <w:p w14:paraId="652239C5" w14:textId="398FEBDC" w:rsidR="00C00611" w:rsidRPr="00492333" w:rsidRDefault="00D72AD8" w:rsidP="003751E7">
      <w:pPr>
        <w:pStyle w:val="ListParagraph"/>
        <w:numPr>
          <w:ilvl w:val="0"/>
          <w:numId w:val="2"/>
        </w:numPr>
        <w:spacing w:line="480" w:lineRule="auto"/>
        <w:ind w:left="1170"/>
        <w:jc w:val="both"/>
      </w:pPr>
      <w:r w:rsidRPr="00492333">
        <w:t>Generating</w:t>
      </w:r>
      <w:r w:rsidR="00C00611" w:rsidRPr="00492333">
        <w:t xml:space="preserve"> a </w:t>
      </w:r>
      <w:r w:rsidR="00EF339F" w:rsidRPr="00492333">
        <w:t>set of vendors (Apartment complex</w:t>
      </w:r>
      <w:r w:rsidR="00121401" w:rsidRPr="00492333">
        <w:t>es</w:t>
      </w:r>
      <w:r w:rsidR="00EF339F" w:rsidRPr="00492333">
        <w:t>)</w:t>
      </w:r>
      <w:r w:rsidR="00C00611" w:rsidRPr="00492333">
        <w:t xml:space="preserve"> </w:t>
      </w:r>
      <w:r w:rsidR="00EF339F" w:rsidRPr="00492333">
        <w:t xml:space="preserve">having different combination of </w:t>
      </w:r>
      <w:r w:rsidR="00121401" w:rsidRPr="00492333">
        <w:t xml:space="preserve">amenities, </w:t>
      </w:r>
      <w:r w:rsidR="002E0EB4" w:rsidRPr="00492333">
        <w:t xml:space="preserve">pricing as </w:t>
      </w:r>
      <w:r w:rsidR="00A24070">
        <w:t>a function of amenities</w:t>
      </w:r>
      <w:r w:rsidR="002E0EB4" w:rsidRPr="00492333">
        <w:t xml:space="preserve">, </w:t>
      </w:r>
      <w:r w:rsidR="00531960" w:rsidRPr="00492333">
        <w:t xml:space="preserve">different preference to </w:t>
      </w:r>
      <w:r w:rsidR="00802826" w:rsidRPr="00492333">
        <w:t>advertising channels,</w:t>
      </w:r>
      <w:r w:rsidR="00EF339F" w:rsidRPr="00492333">
        <w:t xml:space="preserve"> </w:t>
      </w:r>
      <w:r w:rsidR="00212D96" w:rsidRPr="00492333">
        <w:t>strategy</w:t>
      </w:r>
      <w:r w:rsidR="00EF339F" w:rsidRPr="00492333">
        <w:t xml:space="preserve"> to </w:t>
      </w:r>
      <w:r w:rsidR="00212D96" w:rsidRPr="00492333">
        <w:t>update rent during the marketing season</w:t>
      </w:r>
      <w:r w:rsidR="00C100E8" w:rsidRPr="00492333">
        <w:t xml:space="preserve"> and</w:t>
      </w:r>
      <w:r w:rsidR="00212D96" w:rsidRPr="00492333">
        <w:t xml:space="preserve"> </w:t>
      </w:r>
      <w:r w:rsidR="00A55AA7" w:rsidRPr="00492333">
        <w:t xml:space="preserve">different fill up </w:t>
      </w:r>
      <w:r w:rsidR="00C100E8" w:rsidRPr="00492333">
        <w:t>targets</w:t>
      </w:r>
      <w:r w:rsidR="00EF339F" w:rsidRPr="00492333">
        <w:t>.</w:t>
      </w:r>
    </w:p>
    <w:p w14:paraId="6D0F27BC" w14:textId="0355A240" w:rsidR="00EF339F" w:rsidRPr="00492333" w:rsidRDefault="00EF339F" w:rsidP="003751E7">
      <w:pPr>
        <w:pStyle w:val="ListParagraph"/>
        <w:numPr>
          <w:ilvl w:val="0"/>
          <w:numId w:val="2"/>
        </w:numPr>
        <w:spacing w:line="480" w:lineRule="auto"/>
        <w:ind w:left="1170"/>
        <w:jc w:val="both"/>
      </w:pPr>
      <w:r w:rsidRPr="00492333">
        <w:t xml:space="preserve">Simulate the </w:t>
      </w:r>
      <w:r w:rsidR="00E32B3B" w:rsidRPr="00492333">
        <w:t>system behavior</w:t>
      </w:r>
      <w:r w:rsidR="00A24070">
        <w:t xml:space="preserve"> during marketing period</w:t>
      </w:r>
      <w:r w:rsidR="00E32B3B" w:rsidRPr="00492333">
        <w:t xml:space="preserve"> </w:t>
      </w:r>
      <w:r w:rsidRPr="00492333">
        <w:t xml:space="preserve">in various scenarios and evaluate the strategies followed by vendors to gain maximum profit. </w:t>
      </w:r>
    </w:p>
    <w:p w14:paraId="79744A15" w14:textId="5485C2A9" w:rsidR="003751E7" w:rsidRPr="00492333" w:rsidRDefault="003751E7" w:rsidP="003751E7">
      <w:pPr>
        <w:pStyle w:val="Heading2"/>
        <w:spacing w:line="480" w:lineRule="auto"/>
        <w:rPr>
          <w:rFonts w:ascii="Times New Roman" w:hAnsi="Times New Roman" w:cs="Times New Roman"/>
          <w:sz w:val="24"/>
        </w:rPr>
      </w:pPr>
      <w:r w:rsidRPr="00492333">
        <w:rPr>
          <w:rFonts w:ascii="Times New Roman" w:hAnsi="Times New Roman" w:cs="Times New Roman"/>
          <w:b/>
        </w:rPr>
        <w:t xml:space="preserve">2.1 </w:t>
      </w:r>
      <w:r w:rsidR="008D0D1D" w:rsidRPr="00492333">
        <w:rPr>
          <w:rFonts w:ascii="Times New Roman" w:hAnsi="Times New Roman" w:cs="Times New Roman"/>
          <w:b/>
        </w:rPr>
        <w:t>Customer population</w:t>
      </w:r>
    </w:p>
    <w:p w14:paraId="7D4B1251" w14:textId="0080C399" w:rsidR="0046796C" w:rsidRPr="00492333" w:rsidRDefault="00586124" w:rsidP="003751E7">
      <w:pPr>
        <w:spacing w:line="480" w:lineRule="auto"/>
        <w:jc w:val="both"/>
        <w:rPr>
          <w:color w:val="000000" w:themeColor="text1"/>
        </w:rPr>
      </w:pPr>
      <w:r w:rsidRPr="00492333">
        <w:tab/>
        <w:t xml:space="preserve">The </w:t>
      </w:r>
      <w:r w:rsidR="008D0D1D" w:rsidRPr="00492333">
        <w:t xml:space="preserve">customer </w:t>
      </w:r>
      <w:r w:rsidRPr="00492333">
        <w:t xml:space="preserve">population is characterized by parameters representing preferences, sensitivity to various advertisement channels, sensitivity to suggestions from friends, preferred time for signing new contract, expectations on price discount etc. All these preferences are </w:t>
      </w:r>
      <w:r w:rsidR="00A24070">
        <w:t>expressed on a scale of 0 to 10 and generated using random number generated.</w:t>
      </w:r>
      <w:r w:rsidRPr="00492333">
        <w:t xml:space="preserve"> In a few instances, the preferences may cross the limit due to the type of distribution techniques but it will not affect </w:t>
      </w:r>
      <w:r w:rsidRPr="00492333">
        <w:lastRenderedPageBreak/>
        <w:t xml:space="preserve">the study. </w:t>
      </w:r>
      <w:r w:rsidR="0097618A" w:rsidRPr="006C5AA6">
        <w:rPr>
          <w:b/>
          <w:color w:val="FF0000"/>
        </w:rPr>
        <w:fldChar w:fldCharType="begin"/>
      </w:r>
      <w:r w:rsidR="0097618A" w:rsidRPr="006C5AA6">
        <w:rPr>
          <w:b/>
        </w:rPr>
        <w:instrText xml:space="preserve"> REF _Ref487901876 \h </w:instrText>
      </w:r>
      <w:r w:rsidR="0097618A" w:rsidRPr="006C5AA6">
        <w:rPr>
          <w:b/>
          <w:color w:val="FF0000"/>
        </w:rPr>
        <w:instrText xml:space="preserve"> \* MERGEFORMAT </w:instrText>
      </w:r>
      <w:r w:rsidR="0097618A" w:rsidRPr="006C5AA6">
        <w:rPr>
          <w:b/>
          <w:color w:val="FF0000"/>
        </w:rPr>
      </w:r>
      <w:r w:rsidR="0097618A" w:rsidRPr="006C5AA6">
        <w:rPr>
          <w:b/>
          <w:color w:val="FF0000"/>
        </w:rPr>
        <w:fldChar w:fldCharType="separate"/>
      </w:r>
      <w:r w:rsidR="0097618A" w:rsidRPr="006C5AA6">
        <w:rPr>
          <w:b/>
          <w:sz w:val="22"/>
          <w:szCs w:val="22"/>
        </w:rPr>
        <w:t xml:space="preserve">Table </w:t>
      </w:r>
      <w:r w:rsidR="0097618A" w:rsidRPr="006C5AA6">
        <w:rPr>
          <w:b/>
          <w:noProof/>
          <w:sz w:val="22"/>
          <w:szCs w:val="22"/>
        </w:rPr>
        <w:t>1</w:t>
      </w:r>
      <w:r w:rsidR="0097618A" w:rsidRPr="006C5AA6">
        <w:rPr>
          <w:b/>
          <w:color w:val="FF0000"/>
        </w:rPr>
        <w:fldChar w:fldCharType="end"/>
      </w:r>
      <w:r w:rsidR="0097618A" w:rsidRPr="00492333">
        <w:rPr>
          <w:color w:val="FF0000"/>
        </w:rPr>
        <w:t xml:space="preserve"> </w:t>
      </w:r>
      <w:r w:rsidRPr="00492333">
        <w:rPr>
          <w:color w:val="000000" w:themeColor="text1"/>
        </w:rPr>
        <w:t xml:space="preserve">shows the distribution and significance of various parameters used to characterize the </w:t>
      </w:r>
      <w:r w:rsidR="008D0D1D" w:rsidRPr="00492333">
        <w:rPr>
          <w:color w:val="000000" w:themeColor="text1"/>
        </w:rPr>
        <w:t>customer</w:t>
      </w:r>
      <w:r w:rsidRPr="00492333">
        <w:rPr>
          <w:color w:val="000000" w:themeColor="text1"/>
        </w:rPr>
        <w:t xml:space="preserve"> population. </w:t>
      </w:r>
      <w:r w:rsidR="000806B5" w:rsidRPr="00492333">
        <w:rPr>
          <w:color w:val="000000" w:themeColor="text1"/>
        </w:rPr>
        <w:t>The preferred rent of customers</w:t>
      </w:r>
      <w:r w:rsidR="0046796C" w:rsidRPr="00492333">
        <w:rPr>
          <w:color w:val="000000" w:themeColor="text1"/>
        </w:rPr>
        <w:t xml:space="preserve"> is expressed as a function of prefere</w:t>
      </w:r>
      <w:r w:rsidR="00280D70" w:rsidRPr="00492333">
        <w:rPr>
          <w:color w:val="000000" w:themeColor="text1"/>
        </w:rPr>
        <w:t>nce to various facilities</w:t>
      </w:r>
      <w:r w:rsidR="0046796C" w:rsidRPr="00492333">
        <w:rPr>
          <w:color w:val="000000" w:themeColor="text1"/>
        </w:rPr>
        <w:t xml:space="preserve"> as shown below.</w:t>
      </w:r>
    </w:p>
    <w:p w14:paraId="795AD149" w14:textId="105C49D2" w:rsidR="00F8670C" w:rsidRPr="00A24070" w:rsidRDefault="00A24070" w:rsidP="008E1700">
      <w:pPr>
        <w:spacing w:line="480" w:lineRule="auto"/>
        <w:jc w:val="center"/>
        <w:rPr>
          <w:color w:val="000000" w:themeColor="text1"/>
        </w:rPr>
      </w:pPr>
      <m:oMath>
        <m:r>
          <m:rPr>
            <m:sty m:val="p"/>
          </m:rPr>
          <w:rPr>
            <w:rFonts w:ascii="Cambria Math" w:eastAsiaTheme="minorEastAsia" w:hAnsi="Cambria Math"/>
          </w:rPr>
          <m:t>Prefered Rent=</m:t>
        </m:r>
        <m:d>
          <m:dPr>
            <m:ctrlPr>
              <w:rPr>
                <w:rFonts w:ascii="Cambria Math" w:eastAsiaTheme="minorEastAsia" w:hAnsi="Cambria Math"/>
              </w:rPr>
            </m:ctrlPr>
          </m:dPr>
          <m:e>
            <m:sSub>
              <m:sSubPr>
                <m:ctrlPr>
                  <w:rPr>
                    <w:rFonts w:ascii="Cambria Math" w:hAnsi="Cambria Math"/>
                    <w:color w:val="000000" w:themeColor="text1"/>
                  </w:rPr>
                </m:ctrlPr>
              </m:sSubPr>
              <m:e>
                <m:r>
                  <m:rPr>
                    <m:sty m:val="p"/>
                  </m:rPr>
                  <w:rPr>
                    <w:rFonts w:ascii="Cambria Math" w:hAnsi="Cambria Math"/>
                    <w:color w:val="000000" w:themeColor="text1"/>
                  </w:rPr>
                  <m:t>P</m:t>
                </m:r>
                <m:ctrlPr>
                  <w:rPr>
                    <w:rFonts w:ascii="Cambria Math" w:eastAsiaTheme="minorEastAsia" w:hAnsi="Cambria Math"/>
                  </w:rPr>
                </m:ctrlPr>
              </m:e>
              <m:sub>
                <m:r>
                  <m:rPr>
                    <m:sty m:val="p"/>
                  </m:rPr>
                  <w:rPr>
                    <w:rFonts w:ascii="Cambria Math" w:hAnsi="Cambria Math"/>
                    <w:color w:val="000000" w:themeColor="text1"/>
                  </w:rPr>
                  <m:t>f1</m:t>
                </m:r>
              </m:sub>
            </m:sSub>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f2</m:t>
                </m:r>
              </m:sub>
            </m:sSub>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f3</m:t>
                </m:r>
              </m:sub>
            </m:sSub>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f4</m:t>
                </m:r>
              </m:sub>
            </m:sSub>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f5</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f6</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f7</m:t>
                </m:r>
              </m:sub>
            </m:sSub>
            <m:ctrlPr>
              <w:rPr>
                <w:rFonts w:ascii="Cambria Math" w:hAnsi="Cambria Math"/>
                <w:color w:val="000000" w:themeColor="text1"/>
              </w:rPr>
            </m:ctrlPr>
          </m:e>
        </m:d>
        <m:r>
          <m:rPr>
            <m:sty m:val="p"/>
          </m:rPr>
          <w:rPr>
            <w:rFonts w:ascii="Cambria Math" w:eastAsiaTheme="minorEastAsia" w:hAnsi="Cambria Math"/>
          </w:rPr>
          <m:t xml:space="preserve">*tenant expectation            </m:t>
        </m:r>
      </m:oMath>
      <w:r w:rsidR="0046796C" w:rsidRPr="00A24070">
        <w:rPr>
          <w:rFonts w:eastAsiaTheme="minorEastAsia"/>
        </w:rPr>
        <w:t xml:space="preserve">   </w:t>
      </w:r>
      <w:r w:rsidR="0097618A" w:rsidRPr="00A24070">
        <w:t>[1]</w:t>
      </w:r>
    </w:p>
    <w:tbl>
      <w:tblPr>
        <w:tblStyle w:val="TableGrid"/>
        <w:tblW w:w="0" w:type="auto"/>
        <w:jc w:val="center"/>
        <w:tblLook w:val="04A0" w:firstRow="1" w:lastRow="0" w:firstColumn="1" w:lastColumn="0" w:noHBand="0" w:noVBand="1"/>
      </w:tblPr>
      <w:tblGrid>
        <w:gridCol w:w="2170"/>
        <w:gridCol w:w="1080"/>
        <w:gridCol w:w="1260"/>
        <w:gridCol w:w="4177"/>
      </w:tblGrid>
      <w:tr w:rsidR="00F8670C" w:rsidRPr="00492333" w14:paraId="70DCB4F3" w14:textId="77777777" w:rsidTr="00517349">
        <w:trPr>
          <w:jc w:val="center"/>
        </w:trPr>
        <w:tc>
          <w:tcPr>
            <w:tcW w:w="2170" w:type="dxa"/>
            <w:vAlign w:val="center"/>
          </w:tcPr>
          <w:p w14:paraId="2C1BE6DD" w14:textId="77777777" w:rsidR="00F8670C" w:rsidRPr="00492333" w:rsidRDefault="00F8670C" w:rsidP="00BB350E">
            <w:pPr>
              <w:spacing w:line="276" w:lineRule="auto"/>
              <w:jc w:val="center"/>
              <w:rPr>
                <w:b/>
                <w:color w:val="000000" w:themeColor="text1"/>
              </w:rPr>
            </w:pPr>
            <w:r w:rsidRPr="00492333">
              <w:rPr>
                <w:b/>
                <w:color w:val="000000" w:themeColor="text1"/>
              </w:rPr>
              <w:t>Parameter</w:t>
            </w:r>
          </w:p>
        </w:tc>
        <w:tc>
          <w:tcPr>
            <w:tcW w:w="1080" w:type="dxa"/>
            <w:vAlign w:val="center"/>
          </w:tcPr>
          <w:p w14:paraId="4574842D" w14:textId="77777777" w:rsidR="00F8670C" w:rsidRPr="00492333" w:rsidRDefault="00F8670C" w:rsidP="00BB350E">
            <w:pPr>
              <w:spacing w:line="276" w:lineRule="auto"/>
              <w:jc w:val="center"/>
              <w:rPr>
                <w:b/>
                <w:color w:val="000000" w:themeColor="text1"/>
              </w:rPr>
            </w:pPr>
            <w:r w:rsidRPr="00492333">
              <w:rPr>
                <w:b/>
                <w:color w:val="000000" w:themeColor="text1"/>
              </w:rPr>
              <w:t>Mean</w:t>
            </w:r>
          </w:p>
        </w:tc>
        <w:tc>
          <w:tcPr>
            <w:tcW w:w="1260" w:type="dxa"/>
            <w:vAlign w:val="center"/>
          </w:tcPr>
          <w:p w14:paraId="21FF8EA9" w14:textId="77777777" w:rsidR="00F8670C" w:rsidRPr="00492333" w:rsidRDefault="00F8670C" w:rsidP="00BB350E">
            <w:pPr>
              <w:spacing w:line="276" w:lineRule="auto"/>
              <w:jc w:val="center"/>
              <w:rPr>
                <w:b/>
                <w:color w:val="000000" w:themeColor="text1"/>
              </w:rPr>
            </w:pPr>
            <w:r w:rsidRPr="00492333">
              <w:rPr>
                <w:b/>
                <w:color w:val="000000" w:themeColor="text1"/>
              </w:rPr>
              <w:t>Standard deviation</w:t>
            </w:r>
          </w:p>
        </w:tc>
        <w:tc>
          <w:tcPr>
            <w:tcW w:w="4177" w:type="dxa"/>
            <w:vAlign w:val="center"/>
          </w:tcPr>
          <w:p w14:paraId="6410BAD7" w14:textId="77777777" w:rsidR="00F8670C" w:rsidRPr="00492333" w:rsidRDefault="00F8670C" w:rsidP="00BB350E">
            <w:pPr>
              <w:spacing w:line="276" w:lineRule="auto"/>
              <w:jc w:val="center"/>
              <w:rPr>
                <w:b/>
                <w:color w:val="000000" w:themeColor="text1"/>
              </w:rPr>
            </w:pPr>
            <w:r w:rsidRPr="00492333">
              <w:rPr>
                <w:b/>
                <w:color w:val="000000" w:themeColor="text1"/>
              </w:rPr>
              <w:t>Significance</w:t>
            </w:r>
          </w:p>
        </w:tc>
      </w:tr>
      <w:tr w:rsidR="00F8670C" w:rsidRPr="00492333" w14:paraId="787B1801" w14:textId="77777777" w:rsidTr="00517349">
        <w:trPr>
          <w:jc w:val="center"/>
        </w:trPr>
        <w:tc>
          <w:tcPr>
            <w:tcW w:w="2170" w:type="dxa"/>
            <w:vAlign w:val="center"/>
          </w:tcPr>
          <w:p w14:paraId="5E16CF3A" w14:textId="77777777" w:rsidR="00F8670C" w:rsidRPr="00492333" w:rsidRDefault="00F8670C" w:rsidP="00BB350E">
            <w:pPr>
              <w:spacing w:line="276" w:lineRule="auto"/>
              <w:jc w:val="center"/>
              <w:rPr>
                <w:color w:val="000000" w:themeColor="text1"/>
              </w:rPr>
            </w:pPr>
            <w:r w:rsidRPr="00492333">
              <w:rPr>
                <w:color w:val="000000" w:themeColor="text1"/>
              </w:rPr>
              <w:t>Income (Dollars)</w:t>
            </w:r>
          </w:p>
        </w:tc>
        <w:tc>
          <w:tcPr>
            <w:tcW w:w="1080" w:type="dxa"/>
            <w:vAlign w:val="center"/>
          </w:tcPr>
          <w:p w14:paraId="2C18D523" w14:textId="77777777" w:rsidR="00F8670C" w:rsidRPr="00492333" w:rsidRDefault="00F8670C" w:rsidP="00BB350E">
            <w:pPr>
              <w:spacing w:line="276" w:lineRule="auto"/>
              <w:jc w:val="center"/>
              <w:rPr>
                <w:color w:val="000000" w:themeColor="text1"/>
              </w:rPr>
            </w:pPr>
            <w:r w:rsidRPr="00492333">
              <w:rPr>
                <w:color w:val="000000" w:themeColor="text1"/>
              </w:rPr>
              <w:t>1000</w:t>
            </w:r>
          </w:p>
        </w:tc>
        <w:tc>
          <w:tcPr>
            <w:tcW w:w="1260" w:type="dxa"/>
            <w:vAlign w:val="center"/>
          </w:tcPr>
          <w:p w14:paraId="4FB57D3A" w14:textId="77777777" w:rsidR="00F8670C" w:rsidRPr="00492333" w:rsidRDefault="00F8670C" w:rsidP="00BB350E">
            <w:pPr>
              <w:spacing w:line="276" w:lineRule="auto"/>
              <w:jc w:val="center"/>
              <w:rPr>
                <w:color w:val="000000" w:themeColor="text1"/>
              </w:rPr>
            </w:pPr>
            <w:r w:rsidRPr="00492333">
              <w:rPr>
                <w:color w:val="000000" w:themeColor="text1"/>
              </w:rPr>
              <w:t>200</w:t>
            </w:r>
          </w:p>
        </w:tc>
        <w:tc>
          <w:tcPr>
            <w:tcW w:w="4177" w:type="dxa"/>
            <w:vAlign w:val="center"/>
          </w:tcPr>
          <w:p w14:paraId="0091E7ED" w14:textId="77777777" w:rsidR="00F8670C" w:rsidRPr="00492333" w:rsidRDefault="00F8670C" w:rsidP="00BB350E">
            <w:pPr>
              <w:spacing w:line="276" w:lineRule="auto"/>
              <w:jc w:val="center"/>
              <w:rPr>
                <w:color w:val="000000" w:themeColor="text1"/>
              </w:rPr>
            </w:pPr>
            <w:r w:rsidRPr="00492333">
              <w:rPr>
                <w:color w:val="000000" w:themeColor="text1"/>
              </w:rPr>
              <w:t>Income of tenants (Students)</w:t>
            </w:r>
          </w:p>
        </w:tc>
      </w:tr>
      <w:tr w:rsidR="00F8670C" w:rsidRPr="00492333" w14:paraId="19D243E3" w14:textId="77777777" w:rsidTr="00517349">
        <w:trPr>
          <w:jc w:val="center"/>
        </w:trPr>
        <w:tc>
          <w:tcPr>
            <w:tcW w:w="2170" w:type="dxa"/>
            <w:vAlign w:val="center"/>
          </w:tcPr>
          <w:p w14:paraId="2E7FB756" w14:textId="77777777" w:rsidR="00517349" w:rsidRPr="00517349" w:rsidRDefault="00A24070" w:rsidP="00BB350E">
            <w:pPr>
              <w:spacing w:line="276" w:lineRule="auto"/>
              <w:jc w:val="cente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f1</m:t>
                    </m:r>
                  </m:sub>
                </m:sSub>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f2</m:t>
                    </m:r>
                  </m:sub>
                </m:sSub>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f3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f4</m:t>
                    </m:r>
                  </m:sub>
                </m:sSub>
                <m:r>
                  <w:rPr>
                    <w:rFonts w:ascii="Cambria Math" w:eastAsiaTheme="minorEastAsia" w:hAnsi="Cambria Math"/>
                    <w:color w:val="000000" w:themeColor="text1"/>
                  </w:rPr>
                  <m:t>,</m:t>
                </m:r>
              </m:oMath>
            </m:oMathPara>
          </w:p>
          <w:p w14:paraId="5E91E3A2" w14:textId="72BF4324" w:rsidR="00F8670C" w:rsidRPr="00492333" w:rsidRDefault="000D1E79" w:rsidP="00BB350E">
            <w:pPr>
              <w:spacing w:line="276" w:lineRule="auto"/>
              <w:jc w:val="center"/>
              <w:rPr>
                <w:color w:val="000000" w:themeColor="text1"/>
              </w:rPr>
            </w:pPr>
            <m:oMathPara>
              <m:oMath>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f5</m:t>
                    </m:r>
                  </m:sub>
                </m:sSub>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f6</m:t>
                    </m:r>
                  </m:sub>
                </m:sSub>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f7</m:t>
                    </m:r>
                  </m:sub>
                </m:sSub>
              </m:oMath>
            </m:oMathPara>
          </w:p>
        </w:tc>
        <w:tc>
          <w:tcPr>
            <w:tcW w:w="1080" w:type="dxa"/>
            <w:vAlign w:val="center"/>
          </w:tcPr>
          <w:p w14:paraId="1DD6B8E3" w14:textId="77777777" w:rsidR="00F8670C" w:rsidRPr="00492333" w:rsidRDefault="00F8670C" w:rsidP="00BB350E">
            <w:pPr>
              <w:spacing w:line="276" w:lineRule="auto"/>
              <w:jc w:val="center"/>
              <w:rPr>
                <w:color w:val="000000" w:themeColor="text1"/>
              </w:rPr>
            </w:pPr>
            <w:r w:rsidRPr="00492333">
              <w:rPr>
                <w:color w:val="000000" w:themeColor="text1"/>
              </w:rPr>
              <w:t>6</w:t>
            </w:r>
          </w:p>
        </w:tc>
        <w:tc>
          <w:tcPr>
            <w:tcW w:w="1260" w:type="dxa"/>
            <w:vAlign w:val="center"/>
          </w:tcPr>
          <w:p w14:paraId="517F99AE" w14:textId="77777777" w:rsidR="00F8670C" w:rsidRPr="00492333" w:rsidRDefault="00F8670C" w:rsidP="00BB350E">
            <w:pPr>
              <w:spacing w:line="276" w:lineRule="auto"/>
              <w:jc w:val="center"/>
              <w:rPr>
                <w:color w:val="000000" w:themeColor="text1"/>
              </w:rPr>
            </w:pPr>
            <w:r w:rsidRPr="00492333">
              <w:rPr>
                <w:color w:val="000000" w:themeColor="text1"/>
              </w:rPr>
              <w:t>2</w:t>
            </w:r>
          </w:p>
        </w:tc>
        <w:tc>
          <w:tcPr>
            <w:tcW w:w="4177" w:type="dxa"/>
            <w:vAlign w:val="center"/>
          </w:tcPr>
          <w:p w14:paraId="3DB674EE" w14:textId="77777777" w:rsidR="00F8670C" w:rsidRDefault="00F8670C" w:rsidP="00BB350E">
            <w:pPr>
              <w:spacing w:line="276" w:lineRule="auto"/>
              <w:jc w:val="center"/>
              <w:rPr>
                <w:color w:val="000000" w:themeColor="text1"/>
              </w:rPr>
            </w:pPr>
            <w:r w:rsidRPr="00492333">
              <w:rPr>
                <w:color w:val="000000" w:themeColor="text1"/>
              </w:rPr>
              <w:t>Preferences of the customers to various facilities f1, f2, f3, f4</w:t>
            </w:r>
            <w:r w:rsidR="00517349">
              <w:rPr>
                <w:color w:val="000000" w:themeColor="text1"/>
              </w:rPr>
              <w:t>, f5, f6 and f7</w:t>
            </w:r>
            <w:r w:rsidRPr="00492333">
              <w:rPr>
                <w:color w:val="000000" w:themeColor="text1"/>
              </w:rPr>
              <w:t>.</w:t>
            </w:r>
          </w:p>
          <w:p w14:paraId="27379169" w14:textId="3F72DCCC" w:rsidR="00517349" w:rsidRPr="00492333" w:rsidRDefault="00517349" w:rsidP="00BB350E">
            <w:pPr>
              <w:spacing w:line="276" w:lineRule="auto"/>
              <w:jc w:val="center"/>
              <w:rPr>
                <w:color w:val="000000" w:themeColor="text1"/>
              </w:rPr>
            </w:pPr>
            <w:r>
              <w:rPr>
                <w:color w:val="000000" w:themeColor="text1"/>
              </w:rPr>
              <w:t>Example: Cleanliness, Distance to school, Furnished, Vintage etc.</w:t>
            </w:r>
          </w:p>
        </w:tc>
      </w:tr>
      <w:tr w:rsidR="00F8670C" w:rsidRPr="00492333" w14:paraId="39978B28" w14:textId="77777777" w:rsidTr="00517349">
        <w:trPr>
          <w:jc w:val="center"/>
        </w:trPr>
        <w:tc>
          <w:tcPr>
            <w:tcW w:w="2170" w:type="dxa"/>
            <w:vAlign w:val="center"/>
          </w:tcPr>
          <w:p w14:paraId="32830DAB" w14:textId="073AD3D4" w:rsidR="00F8670C" w:rsidRPr="00492333" w:rsidRDefault="009F0ABA" w:rsidP="00BB350E">
            <w:pPr>
              <w:spacing w:line="276" w:lineRule="auto"/>
              <w:jc w:val="center"/>
              <w:rPr>
                <w:color w:val="000000" w:themeColor="text1"/>
              </w:rPr>
            </w:pPr>
            <w:r w:rsidRPr="00492333">
              <w:rPr>
                <w:color w:val="000000" w:themeColor="text1"/>
              </w:rPr>
              <w:t>Email</w:t>
            </w:r>
            <w:r w:rsidR="005F1B13" w:rsidRPr="00492333">
              <w:rPr>
                <w:color w:val="000000" w:themeColor="text1"/>
              </w:rPr>
              <w:t xml:space="preserve"> </w:t>
            </w:r>
            <w:r w:rsidRPr="00492333">
              <w:rPr>
                <w:color w:val="000000" w:themeColor="text1"/>
              </w:rPr>
              <w:t>sensitivity,</w:t>
            </w:r>
          </w:p>
          <w:p w14:paraId="68B0276B" w14:textId="2DE3AF87" w:rsidR="009F0ABA" w:rsidRPr="00492333" w:rsidRDefault="009F0ABA" w:rsidP="00BB350E">
            <w:pPr>
              <w:spacing w:line="276" w:lineRule="auto"/>
              <w:jc w:val="center"/>
              <w:rPr>
                <w:color w:val="000000" w:themeColor="text1"/>
              </w:rPr>
            </w:pPr>
            <w:r w:rsidRPr="00492333">
              <w:rPr>
                <w:color w:val="000000" w:themeColor="text1"/>
              </w:rPr>
              <w:t>Event</w:t>
            </w:r>
            <w:r w:rsidR="005F1B13" w:rsidRPr="00492333">
              <w:rPr>
                <w:color w:val="000000" w:themeColor="text1"/>
              </w:rPr>
              <w:t xml:space="preserve"> </w:t>
            </w:r>
            <w:r w:rsidRPr="00492333">
              <w:rPr>
                <w:color w:val="000000" w:themeColor="text1"/>
              </w:rPr>
              <w:t>sensitivity,</w:t>
            </w:r>
          </w:p>
          <w:p w14:paraId="48E52CF4" w14:textId="3A138549" w:rsidR="009F0ABA" w:rsidRPr="00492333" w:rsidRDefault="009F0ABA" w:rsidP="00BB350E">
            <w:pPr>
              <w:spacing w:line="276" w:lineRule="auto"/>
              <w:jc w:val="center"/>
              <w:rPr>
                <w:color w:val="000000" w:themeColor="text1"/>
              </w:rPr>
            </w:pPr>
            <w:r w:rsidRPr="00492333">
              <w:rPr>
                <w:color w:val="000000" w:themeColor="text1"/>
              </w:rPr>
              <w:t>Social</w:t>
            </w:r>
            <w:r w:rsidR="005F1B13" w:rsidRPr="00492333">
              <w:rPr>
                <w:color w:val="000000" w:themeColor="text1"/>
              </w:rPr>
              <w:t xml:space="preserve"> </w:t>
            </w:r>
            <w:r w:rsidRPr="00492333">
              <w:rPr>
                <w:color w:val="000000" w:themeColor="text1"/>
              </w:rPr>
              <w:t>sensitivity</w:t>
            </w:r>
          </w:p>
        </w:tc>
        <w:tc>
          <w:tcPr>
            <w:tcW w:w="1080" w:type="dxa"/>
            <w:vAlign w:val="center"/>
          </w:tcPr>
          <w:p w14:paraId="1AFA7ADD" w14:textId="77777777" w:rsidR="00F8670C" w:rsidRPr="00492333" w:rsidRDefault="009F0ABA" w:rsidP="00BB350E">
            <w:pPr>
              <w:spacing w:line="276" w:lineRule="auto"/>
              <w:jc w:val="center"/>
              <w:rPr>
                <w:color w:val="000000" w:themeColor="text1"/>
              </w:rPr>
            </w:pPr>
            <w:r w:rsidRPr="00492333">
              <w:rPr>
                <w:color w:val="000000" w:themeColor="text1"/>
              </w:rPr>
              <w:t>4</w:t>
            </w:r>
          </w:p>
        </w:tc>
        <w:tc>
          <w:tcPr>
            <w:tcW w:w="1260" w:type="dxa"/>
            <w:vAlign w:val="center"/>
          </w:tcPr>
          <w:p w14:paraId="16482B2F" w14:textId="77777777" w:rsidR="00F8670C" w:rsidRPr="00492333" w:rsidRDefault="009F0ABA" w:rsidP="00BB350E">
            <w:pPr>
              <w:spacing w:line="276" w:lineRule="auto"/>
              <w:jc w:val="center"/>
              <w:rPr>
                <w:color w:val="000000" w:themeColor="text1"/>
              </w:rPr>
            </w:pPr>
            <w:r w:rsidRPr="00492333">
              <w:rPr>
                <w:color w:val="000000" w:themeColor="text1"/>
              </w:rPr>
              <w:t>3</w:t>
            </w:r>
          </w:p>
        </w:tc>
        <w:tc>
          <w:tcPr>
            <w:tcW w:w="4177" w:type="dxa"/>
            <w:vAlign w:val="center"/>
          </w:tcPr>
          <w:p w14:paraId="69AD54B5" w14:textId="77777777" w:rsidR="00F8670C" w:rsidRPr="00492333" w:rsidRDefault="009F0ABA" w:rsidP="00BB350E">
            <w:pPr>
              <w:spacing w:line="276" w:lineRule="auto"/>
              <w:jc w:val="center"/>
              <w:rPr>
                <w:color w:val="000000" w:themeColor="text1"/>
              </w:rPr>
            </w:pPr>
            <w:r w:rsidRPr="00492333">
              <w:rPr>
                <w:color w:val="000000" w:themeColor="text1"/>
              </w:rPr>
              <w:t>Sensitivity of the tenants to various advertising channels like email, campus events and word of mouth from friends.</w:t>
            </w:r>
          </w:p>
        </w:tc>
      </w:tr>
      <w:tr w:rsidR="009F0ABA" w:rsidRPr="00492333" w14:paraId="147428CB" w14:textId="77777777" w:rsidTr="00517349">
        <w:trPr>
          <w:jc w:val="center"/>
        </w:trPr>
        <w:tc>
          <w:tcPr>
            <w:tcW w:w="2170" w:type="dxa"/>
            <w:vAlign w:val="center"/>
          </w:tcPr>
          <w:p w14:paraId="05C24A7D" w14:textId="2279BD91" w:rsidR="009F0ABA" w:rsidRPr="00492333" w:rsidRDefault="009F0ABA" w:rsidP="00BB350E">
            <w:pPr>
              <w:spacing w:line="276" w:lineRule="auto"/>
              <w:jc w:val="center"/>
              <w:rPr>
                <w:color w:val="000000" w:themeColor="text1"/>
              </w:rPr>
            </w:pPr>
            <w:r w:rsidRPr="00492333">
              <w:rPr>
                <w:color w:val="000000" w:themeColor="text1"/>
              </w:rPr>
              <w:t>Time</w:t>
            </w:r>
            <w:r w:rsidR="005F1B13" w:rsidRPr="00492333">
              <w:rPr>
                <w:color w:val="000000" w:themeColor="text1"/>
              </w:rPr>
              <w:t xml:space="preserve"> </w:t>
            </w:r>
            <w:r w:rsidRPr="00492333">
              <w:rPr>
                <w:color w:val="000000" w:themeColor="text1"/>
              </w:rPr>
              <w:t>factor</w:t>
            </w:r>
          </w:p>
        </w:tc>
        <w:tc>
          <w:tcPr>
            <w:tcW w:w="1080" w:type="dxa"/>
            <w:vAlign w:val="center"/>
          </w:tcPr>
          <w:p w14:paraId="09B03F6E" w14:textId="77777777" w:rsidR="009F0ABA" w:rsidRPr="00492333" w:rsidRDefault="009F0ABA" w:rsidP="00BB350E">
            <w:pPr>
              <w:spacing w:line="276" w:lineRule="auto"/>
              <w:jc w:val="center"/>
              <w:rPr>
                <w:color w:val="000000" w:themeColor="text1"/>
              </w:rPr>
            </w:pPr>
            <w:r w:rsidRPr="00492333">
              <w:rPr>
                <w:color w:val="000000" w:themeColor="text1"/>
              </w:rPr>
              <w:t>5</w:t>
            </w:r>
          </w:p>
        </w:tc>
        <w:tc>
          <w:tcPr>
            <w:tcW w:w="1260" w:type="dxa"/>
            <w:vAlign w:val="center"/>
          </w:tcPr>
          <w:p w14:paraId="497E2445" w14:textId="77777777" w:rsidR="009F0ABA" w:rsidRPr="00492333" w:rsidRDefault="009F0ABA" w:rsidP="00BB350E">
            <w:pPr>
              <w:spacing w:line="276" w:lineRule="auto"/>
              <w:jc w:val="center"/>
              <w:rPr>
                <w:color w:val="000000" w:themeColor="text1"/>
              </w:rPr>
            </w:pPr>
            <w:r w:rsidRPr="00492333">
              <w:rPr>
                <w:color w:val="000000" w:themeColor="text1"/>
              </w:rPr>
              <w:t>4</w:t>
            </w:r>
          </w:p>
        </w:tc>
        <w:tc>
          <w:tcPr>
            <w:tcW w:w="4177" w:type="dxa"/>
            <w:vAlign w:val="center"/>
          </w:tcPr>
          <w:p w14:paraId="07424595" w14:textId="77777777" w:rsidR="009F0ABA" w:rsidRPr="00492333" w:rsidRDefault="009F0ABA" w:rsidP="00BB350E">
            <w:pPr>
              <w:spacing w:line="276" w:lineRule="auto"/>
              <w:jc w:val="center"/>
              <w:rPr>
                <w:color w:val="000000" w:themeColor="text1"/>
              </w:rPr>
            </w:pPr>
            <w:r w:rsidRPr="00492333">
              <w:rPr>
                <w:color w:val="000000" w:themeColor="text1"/>
              </w:rPr>
              <w:t>Tendency of tenants to wait before signing a contract.</w:t>
            </w:r>
          </w:p>
        </w:tc>
      </w:tr>
      <w:tr w:rsidR="0046796C" w:rsidRPr="00492333" w14:paraId="6FF79CBC" w14:textId="77777777" w:rsidTr="00517349">
        <w:trPr>
          <w:jc w:val="center"/>
        </w:trPr>
        <w:tc>
          <w:tcPr>
            <w:tcW w:w="2170" w:type="dxa"/>
            <w:vAlign w:val="center"/>
          </w:tcPr>
          <w:p w14:paraId="253080BF" w14:textId="2FFEC36E" w:rsidR="0046796C" w:rsidRPr="00492333" w:rsidRDefault="000B499B" w:rsidP="00BB350E">
            <w:pPr>
              <w:spacing w:line="276" w:lineRule="auto"/>
              <w:jc w:val="center"/>
              <w:rPr>
                <w:color w:val="000000" w:themeColor="text1"/>
              </w:rPr>
            </w:pPr>
            <w:r w:rsidRPr="00492333">
              <w:rPr>
                <w:color w:val="000000" w:themeColor="text1"/>
              </w:rPr>
              <w:t>Preferred Rent</w:t>
            </w:r>
          </w:p>
        </w:tc>
        <w:tc>
          <w:tcPr>
            <w:tcW w:w="1080" w:type="dxa"/>
            <w:vAlign w:val="center"/>
          </w:tcPr>
          <w:p w14:paraId="50C7EE83" w14:textId="77777777" w:rsidR="0046796C" w:rsidRPr="00492333" w:rsidRDefault="0046796C" w:rsidP="00BB350E">
            <w:pPr>
              <w:spacing w:line="276" w:lineRule="auto"/>
              <w:jc w:val="center"/>
              <w:rPr>
                <w:color w:val="000000" w:themeColor="text1"/>
              </w:rPr>
            </w:pPr>
            <w:r w:rsidRPr="00492333">
              <w:rPr>
                <w:color w:val="000000" w:themeColor="text1"/>
              </w:rPr>
              <w:t>-</w:t>
            </w:r>
          </w:p>
        </w:tc>
        <w:tc>
          <w:tcPr>
            <w:tcW w:w="1260" w:type="dxa"/>
            <w:vAlign w:val="center"/>
          </w:tcPr>
          <w:p w14:paraId="2115EA3D" w14:textId="77777777" w:rsidR="0046796C" w:rsidRPr="00492333" w:rsidRDefault="0046796C" w:rsidP="00BB350E">
            <w:pPr>
              <w:spacing w:line="276" w:lineRule="auto"/>
              <w:jc w:val="center"/>
              <w:rPr>
                <w:color w:val="000000" w:themeColor="text1"/>
              </w:rPr>
            </w:pPr>
            <w:r w:rsidRPr="00492333">
              <w:rPr>
                <w:color w:val="000000" w:themeColor="text1"/>
              </w:rPr>
              <w:t>-</w:t>
            </w:r>
          </w:p>
        </w:tc>
        <w:tc>
          <w:tcPr>
            <w:tcW w:w="4177" w:type="dxa"/>
            <w:vAlign w:val="center"/>
          </w:tcPr>
          <w:p w14:paraId="60C7E70C" w14:textId="77777777" w:rsidR="0046796C" w:rsidRPr="00492333" w:rsidRDefault="0046796C" w:rsidP="00BB350E">
            <w:pPr>
              <w:spacing w:line="276" w:lineRule="auto"/>
              <w:jc w:val="center"/>
              <w:rPr>
                <w:color w:val="000000" w:themeColor="text1"/>
              </w:rPr>
            </w:pPr>
            <w:r w:rsidRPr="00492333">
              <w:rPr>
                <w:color w:val="000000" w:themeColor="text1"/>
              </w:rPr>
              <w:t>Preferred rent as a function of preferences to facilities.</w:t>
            </w:r>
          </w:p>
        </w:tc>
      </w:tr>
      <w:tr w:rsidR="00BB350E" w:rsidRPr="00492333" w14:paraId="297EED29" w14:textId="77777777" w:rsidTr="00517349">
        <w:trPr>
          <w:jc w:val="center"/>
        </w:trPr>
        <w:tc>
          <w:tcPr>
            <w:tcW w:w="2170" w:type="dxa"/>
            <w:vAlign w:val="center"/>
          </w:tcPr>
          <w:p w14:paraId="0944CF49" w14:textId="77777777" w:rsidR="00BB350E" w:rsidRPr="00492333" w:rsidRDefault="00BB350E" w:rsidP="00BB350E">
            <w:pPr>
              <w:spacing w:line="276" w:lineRule="auto"/>
              <w:jc w:val="center"/>
              <w:rPr>
                <w:color w:val="000000" w:themeColor="text1"/>
              </w:rPr>
            </w:pPr>
            <w:r w:rsidRPr="00492333">
              <w:rPr>
                <w:color w:val="000000" w:themeColor="text1"/>
              </w:rPr>
              <w:t>Status</w:t>
            </w:r>
          </w:p>
        </w:tc>
        <w:tc>
          <w:tcPr>
            <w:tcW w:w="2340" w:type="dxa"/>
            <w:gridSpan w:val="2"/>
            <w:vAlign w:val="center"/>
          </w:tcPr>
          <w:p w14:paraId="2FD0E815" w14:textId="77777777" w:rsidR="00BB350E" w:rsidRPr="00492333" w:rsidRDefault="00BB350E" w:rsidP="00BB350E">
            <w:pPr>
              <w:spacing w:line="276" w:lineRule="auto"/>
              <w:jc w:val="center"/>
              <w:rPr>
                <w:color w:val="000000" w:themeColor="text1"/>
              </w:rPr>
            </w:pPr>
            <w:r w:rsidRPr="00492333">
              <w:rPr>
                <w:color w:val="000000" w:themeColor="text1"/>
              </w:rPr>
              <w:t>Binary</w:t>
            </w:r>
          </w:p>
        </w:tc>
        <w:tc>
          <w:tcPr>
            <w:tcW w:w="4177" w:type="dxa"/>
            <w:vAlign w:val="center"/>
          </w:tcPr>
          <w:p w14:paraId="7C6428D2" w14:textId="7BF4759D" w:rsidR="00BB350E" w:rsidRPr="00492333" w:rsidRDefault="00BB350E" w:rsidP="00BB350E">
            <w:pPr>
              <w:keepNext/>
              <w:spacing w:line="276" w:lineRule="auto"/>
              <w:jc w:val="center"/>
              <w:rPr>
                <w:color w:val="000000" w:themeColor="text1"/>
              </w:rPr>
            </w:pPr>
            <w:r w:rsidRPr="00492333">
              <w:rPr>
                <w:color w:val="000000" w:themeColor="text1"/>
              </w:rPr>
              <w:t>Tenants lease status for coming year.</w:t>
            </w:r>
          </w:p>
        </w:tc>
      </w:tr>
    </w:tbl>
    <w:p w14:paraId="055D14E4" w14:textId="41665891" w:rsidR="00BB350E" w:rsidRPr="00F22C1E" w:rsidRDefault="00BB350E" w:rsidP="00BB350E">
      <w:pPr>
        <w:pStyle w:val="Caption"/>
        <w:spacing w:before="240"/>
        <w:jc w:val="center"/>
        <w:rPr>
          <w:b/>
          <w:i w:val="0"/>
          <w:sz w:val="24"/>
          <w:szCs w:val="22"/>
        </w:rPr>
      </w:pPr>
      <w:bookmarkStart w:id="0" w:name="_Ref487901876"/>
      <w:r w:rsidRPr="00F22C1E">
        <w:rPr>
          <w:b/>
          <w:i w:val="0"/>
          <w:sz w:val="24"/>
          <w:szCs w:val="22"/>
        </w:rPr>
        <w:t xml:space="preserve">Table </w:t>
      </w:r>
      <w:r w:rsidR="00CC211B" w:rsidRPr="00F22C1E">
        <w:rPr>
          <w:b/>
          <w:i w:val="0"/>
          <w:sz w:val="24"/>
          <w:szCs w:val="22"/>
        </w:rPr>
        <w:fldChar w:fldCharType="begin"/>
      </w:r>
      <w:r w:rsidR="00CC211B" w:rsidRPr="00F22C1E">
        <w:rPr>
          <w:b/>
          <w:i w:val="0"/>
          <w:sz w:val="24"/>
          <w:szCs w:val="22"/>
        </w:rPr>
        <w:instrText xml:space="preserve"> SEQ Table \* ARABIC </w:instrText>
      </w:r>
      <w:r w:rsidR="00CC211B" w:rsidRPr="00F22C1E">
        <w:rPr>
          <w:b/>
          <w:i w:val="0"/>
          <w:sz w:val="24"/>
          <w:szCs w:val="22"/>
        </w:rPr>
        <w:fldChar w:fldCharType="separate"/>
      </w:r>
      <w:r w:rsidR="006B0A53" w:rsidRPr="00F22C1E">
        <w:rPr>
          <w:b/>
          <w:i w:val="0"/>
          <w:noProof/>
          <w:sz w:val="24"/>
          <w:szCs w:val="22"/>
        </w:rPr>
        <w:t>1</w:t>
      </w:r>
      <w:r w:rsidR="00CC211B" w:rsidRPr="00F22C1E">
        <w:rPr>
          <w:b/>
          <w:i w:val="0"/>
          <w:sz w:val="24"/>
          <w:szCs w:val="22"/>
        </w:rPr>
        <w:fldChar w:fldCharType="end"/>
      </w:r>
      <w:bookmarkEnd w:id="0"/>
      <w:r w:rsidRPr="00F22C1E">
        <w:rPr>
          <w:b/>
          <w:i w:val="0"/>
          <w:sz w:val="24"/>
          <w:szCs w:val="22"/>
        </w:rPr>
        <w:t xml:space="preserve">: Parameters characterizing </w:t>
      </w:r>
      <w:r w:rsidR="00521A13" w:rsidRPr="00F22C1E">
        <w:rPr>
          <w:b/>
          <w:i w:val="0"/>
          <w:sz w:val="24"/>
          <w:szCs w:val="22"/>
        </w:rPr>
        <w:t>customer</w:t>
      </w:r>
      <w:r w:rsidRPr="00F22C1E">
        <w:rPr>
          <w:b/>
          <w:i w:val="0"/>
          <w:sz w:val="24"/>
          <w:szCs w:val="22"/>
        </w:rPr>
        <w:t xml:space="preserve"> population</w:t>
      </w:r>
    </w:p>
    <w:p w14:paraId="5EF71DE2" w14:textId="3313C9F1" w:rsidR="00586124" w:rsidRPr="00492333" w:rsidRDefault="00BB350E" w:rsidP="00BB350E">
      <w:pPr>
        <w:pStyle w:val="Heading2"/>
        <w:spacing w:line="480" w:lineRule="auto"/>
        <w:rPr>
          <w:rFonts w:ascii="Times New Roman" w:hAnsi="Times New Roman" w:cs="Times New Roman"/>
          <w:b/>
        </w:rPr>
      </w:pPr>
      <w:r w:rsidRPr="00492333">
        <w:rPr>
          <w:rFonts w:ascii="Times New Roman" w:hAnsi="Times New Roman" w:cs="Times New Roman"/>
          <w:b/>
        </w:rPr>
        <w:t xml:space="preserve">2.2 </w:t>
      </w:r>
      <w:r w:rsidR="008827A0" w:rsidRPr="00492333">
        <w:rPr>
          <w:rFonts w:ascii="Times New Roman" w:hAnsi="Times New Roman" w:cs="Times New Roman"/>
          <w:b/>
        </w:rPr>
        <w:t xml:space="preserve">Vendor </w:t>
      </w:r>
      <w:r w:rsidRPr="00492333">
        <w:rPr>
          <w:rFonts w:ascii="Times New Roman" w:hAnsi="Times New Roman" w:cs="Times New Roman"/>
          <w:b/>
        </w:rPr>
        <w:t>Population</w:t>
      </w:r>
      <w:r w:rsidR="009F0ABA" w:rsidRPr="00492333">
        <w:rPr>
          <w:rFonts w:ascii="Times New Roman" w:hAnsi="Times New Roman" w:cs="Times New Roman"/>
          <w:b/>
        </w:rPr>
        <w:tab/>
      </w:r>
    </w:p>
    <w:p w14:paraId="494243A3" w14:textId="187EC0EE" w:rsidR="00586124" w:rsidRPr="00492333" w:rsidRDefault="00BB350E" w:rsidP="003751E7">
      <w:pPr>
        <w:spacing w:line="480" w:lineRule="auto"/>
        <w:jc w:val="both"/>
        <w:rPr>
          <w:color w:val="000000" w:themeColor="text1"/>
        </w:rPr>
      </w:pPr>
      <w:r w:rsidRPr="00492333">
        <w:rPr>
          <w:color w:val="000000" w:themeColor="text1"/>
        </w:rPr>
        <w:tab/>
      </w:r>
      <w:r w:rsidRPr="00492333">
        <w:t xml:space="preserve">The population of </w:t>
      </w:r>
      <w:r w:rsidR="0059388B" w:rsidRPr="00492333">
        <w:t>Vendors</w:t>
      </w:r>
      <w:r w:rsidRPr="00492333">
        <w:t xml:space="preserve"> is characterized by parameters representing </w:t>
      </w:r>
      <w:r w:rsidR="0046796C" w:rsidRPr="00492333">
        <w:t>facilities provided</w:t>
      </w:r>
      <w:r w:rsidRPr="00492333">
        <w:t xml:space="preserve">, </w:t>
      </w:r>
      <w:r w:rsidR="0046796C" w:rsidRPr="00492333">
        <w:t>available capacity</w:t>
      </w:r>
      <w:r w:rsidRPr="00492333">
        <w:t xml:space="preserve">, </w:t>
      </w:r>
      <w:r w:rsidR="0097618A" w:rsidRPr="00492333">
        <w:t>costs associated with various marketing campaigns</w:t>
      </w:r>
      <w:r w:rsidRPr="00492333">
        <w:t xml:space="preserve">, </w:t>
      </w:r>
      <w:r w:rsidR="0097618A" w:rsidRPr="00492333">
        <w:t>minimum and maximum rent that can be offered</w:t>
      </w:r>
      <w:r w:rsidRPr="00492333">
        <w:t xml:space="preserve">, </w:t>
      </w:r>
      <w:r w:rsidR="0097618A" w:rsidRPr="00492333">
        <w:t>price update strategies etc</w:t>
      </w:r>
      <w:r w:rsidRPr="00492333">
        <w:t xml:space="preserve">. </w:t>
      </w:r>
      <w:r w:rsidR="009E29F2" w:rsidRPr="00492333">
        <w:rPr>
          <w:color w:val="FF0000"/>
        </w:rPr>
        <w:fldChar w:fldCharType="begin"/>
      </w:r>
      <w:r w:rsidR="009E29F2" w:rsidRPr="00492333">
        <w:instrText xml:space="preserve"> REF _Ref488053430 \h </w:instrText>
      </w:r>
      <w:r w:rsidR="00492333">
        <w:rPr>
          <w:color w:val="FF0000"/>
        </w:rPr>
        <w:instrText xml:space="preserve"> \* MERGEFORMAT </w:instrText>
      </w:r>
      <w:r w:rsidR="009E29F2" w:rsidRPr="00492333">
        <w:rPr>
          <w:color w:val="FF0000"/>
        </w:rPr>
      </w:r>
      <w:r w:rsidR="009E29F2" w:rsidRPr="00492333">
        <w:rPr>
          <w:color w:val="FF0000"/>
        </w:rPr>
        <w:fldChar w:fldCharType="separate"/>
      </w:r>
      <w:r w:rsidR="009E29F2" w:rsidRPr="00492333">
        <w:rPr>
          <w:b/>
          <w:sz w:val="22"/>
          <w:szCs w:val="22"/>
        </w:rPr>
        <w:t xml:space="preserve">Table </w:t>
      </w:r>
      <w:r w:rsidR="009E29F2" w:rsidRPr="00492333">
        <w:rPr>
          <w:b/>
          <w:noProof/>
          <w:sz w:val="22"/>
          <w:szCs w:val="22"/>
        </w:rPr>
        <w:t>2</w:t>
      </w:r>
      <w:r w:rsidR="009E29F2" w:rsidRPr="00492333">
        <w:rPr>
          <w:color w:val="FF0000"/>
        </w:rPr>
        <w:fldChar w:fldCharType="end"/>
      </w:r>
      <w:r w:rsidRPr="00492333">
        <w:rPr>
          <w:color w:val="FF0000"/>
        </w:rPr>
        <w:t xml:space="preserve"> </w:t>
      </w:r>
      <w:r w:rsidRPr="00492333">
        <w:rPr>
          <w:color w:val="000000" w:themeColor="text1"/>
        </w:rPr>
        <w:t xml:space="preserve">shows the distribution and significance of various parameters </w:t>
      </w:r>
      <w:r w:rsidR="00684D93" w:rsidRPr="00492333">
        <w:rPr>
          <w:color w:val="000000" w:themeColor="text1"/>
        </w:rPr>
        <w:t xml:space="preserve">related to vendors. The expected rent of landlords based on the facilities offered is as shown below. </w:t>
      </w:r>
    </w:p>
    <w:p w14:paraId="0E29AA92" w14:textId="20B61374" w:rsidR="00684D93" w:rsidRPr="00492333" w:rsidRDefault="000D1E79" w:rsidP="000D1E79">
      <w:pPr>
        <w:spacing w:line="480" w:lineRule="auto"/>
        <w:jc w:val="right"/>
        <w:rPr>
          <w:color w:val="000000" w:themeColor="text1"/>
        </w:rPr>
      </w:pPr>
      <m:oMath>
        <m:r>
          <m:rPr>
            <m:sty m:val="p"/>
          </m:rPr>
          <w:rPr>
            <w:rFonts w:ascii="Cambria Math" w:eastAsiaTheme="minorEastAsia" w:hAnsi="Cambria Math"/>
          </w:rPr>
          <m:t>Expected Rent=</m:t>
        </m:r>
        <m:d>
          <m:dPr>
            <m:ctrlPr>
              <w:rPr>
                <w:rFonts w:ascii="Cambria Math" w:eastAsiaTheme="minorEastAsia" w:hAnsi="Cambria Math"/>
              </w:rPr>
            </m:ctrlPr>
          </m:dPr>
          <m:e>
            <m:sSub>
              <m:sSubPr>
                <m:ctrlPr>
                  <w:rPr>
                    <w:rFonts w:ascii="Cambria Math" w:hAnsi="Cambria Math"/>
                    <w:color w:val="000000" w:themeColor="text1"/>
                  </w:rPr>
                </m:ctrlPr>
              </m:sSubPr>
              <m:e>
                <m:r>
                  <m:rPr>
                    <m:sty m:val="p"/>
                  </m:rPr>
                  <w:rPr>
                    <w:rFonts w:ascii="Cambria Math" w:hAnsi="Cambria Math"/>
                    <w:color w:val="000000" w:themeColor="text1"/>
                  </w:rPr>
                  <m:t>V</m:t>
                </m:r>
                <m:ctrlPr>
                  <w:rPr>
                    <w:rFonts w:ascii="Cambria Math" w:eastAsiaTheme="minorEastAsia" w:hAnsi="Cambria Math"/>
                  </w:rPr>
                </m:ctrlPr>
              </m:e>
              <m:sub>
                <m:r>
                  <m:rPr>
                    <m:sty m:val="p"/>
                  </m:rPr>
                  <w:rPr>
                    <w:rFonts w:ascii="Cambria Math" w:hAnsi="Cambria Math"/>
                    <w:color w:val="000000" w:themeColor="text1"/>
                  </w:rPr>
                  <m:t>f1</m:t>
                </m:r>
              </m:sub>
            </m:sSub>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f2</m:t>
                </m:r>
              </m:sub>
            </m:sSub>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f3</m:t>
                </m:r>
              </m:sub>
            </m:sSub>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f4</m:t>
                </m:r>
              </m:sub>
            </m:sSub>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f5</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f6</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f7</m:t>
                </m:r>
              </m:sub>
            </m:sSub>
            <m:ctrlPr>
              <w:rPr>
                <w:rFonts w:ascii="Cambria Math" w:hAnsi="Cambria Math"/>
                <w:color w:val="000000" w:themeColor="text1"/>
              </w:rPr>
            </m:ctrlPr>
          </m:e>
        </m:d>
        <m:r>
          <m:rPr>
            <m:sty m:val="p"/>
          </m:rPr>
          <w:rPr>
            <w:rFonts w:ascii="Cambria Math" w:eastAsiaTheme="minorEastAsia" w:hAnsi="Cambria Math"/>
          </w:rPr>
          <m:t xml:space="preserve">*vendor expectation      </m:t>
        </m:r>
      </m:oMath>
      <w:r w:rsidR="00684D93" w:rsidRPr="00492333">
        <w:rPr>
          <w:rFonts w:eastAsiaTheme="minorEastAsia"/>
        </w:rPr>
        <w:t xml:space="preserve"> </w:t>
      </w:r>
      <w:r w:rsidR="00684D93" w:rsidRPr="00492333">
        <w:t>[2]</w:t>
      </w:r>
    </w:p>
    <w:p w14:paraId="42F0703B" w14:textId="2C0D1430" w:rsidR="002D7DFD" w:rsidRPr="00C623F6" w:rsidRDefault="00842BF1" w:rsidP="003751E7">
      <w:pPr>
        <w:spacing w:line="480" w:lineRule="auto"/>
        <w:jc w:val="both"/>
        <w:rPr>
          <w:rFonts w:eastAsiaTheme="minorEastAsia"/>
          <w:color w:val="000000" w:themeColor="text1"/>
        </w:rPr>
      </w:pPr>
      <w:r w:rsidRPr="00C623F6">
        <w:rPr>
          <w:color w:val="000000" w:themeColor="text1"/>
        </w:rPr>
        <w:lastRenderedPageBreak/>
        <w:t xml:space="preserve">As observed in a practical scenario, </w:t>
      </w:r>
      <w:r w:rsidR="00870824" w:rsidRPr="00C623F6">
        <w:rPr>
          <w:color w:val="000000" w:themeColor="text1"/>
        </w:rPr>
        <w:t>vendor expectation will be initially higher than customer expectation</w:t>
      </w:r>
      <w:r w:rsidR="00C1261E" w:rsidRPr="00C623F6">
        <w:rPr>
          <w:color w:val="000000" w:themeColor="text1"/>
        </w:rPr>
        <w:t>.</w:t>
      </w:r>
      <w:r w:rsidRPr="00C623F6">
        <w:rPr>
          <w:color w:val="000000" w:themeColor="text1"/>
        </w:rPr>
        <w:t xml:space="preserve"> </w:t>
      </w:r>
      <w:r w:rsidR="00684D93" w:rsidRPr="00C623F6">
        <w:rPr>
          <w:color w:val="000000" w:themeColor="text1"/>
        </w:rPr>
        <w:t>The price offered by the vendors will be updated in each marketi</w:t>
      </w:r>
      <w:r w:rsidR="008727CB" w:rsidRPr="00C623F6">
        <w:rPr>
          <w:color w:val="000000" w:themeColor="text1"/>
        </w:rPr>
        <w:t xml:space="preserve">ng phase based on the occupancy obtained </w:t>
      </w:r>
      <w:r w:rsidR="00C1261E" w:rsidRPr="00C623F6">
        <w:rPr>
          <w:color w:val="000000" w:themeColor="text1"/>
        </w:rPr>
        <w:t>and target occupancy</w:t>
      </w:r>
      <w:r w:rsidR="008727CB" w:rsidRPr="00C623F6">
        <w:rPr>
          <w:color w:val="000000" w:themeColor="text1"/>
        </w:rPr>
        <w:t xml:space="preserve"> </w:t>
      </w:r>
      <w:r w:rsidR="00C25E53" w:rsidRPr="00C623F6">
        <w:rPr>
          <w:color w:val="000000" w:themeColor="text1"/>
        </w:rPr>
        <w:t xml:space="preserve">till that phase as shown in </w:t>
      </w:r>
      <w:r w:rsidR="00C25E53" w:rsidRPr="006C5AA6">
        <w:rPr>
          <w:b/>
          <w:color w:val="000000" w:themeColor="text1"/>
        </w:rPr>
        <w:t>Eq-3</w:t>
      </w:r>
      <w:r w:rsidR="00C25E53" w:rsidRPr="00C623F6">
        <w:rPr>
          <w:color w:val="000000" w:themeColor="text1"/>
        </w:rPr>
        <w:t xml:space="preserve"> and </w:t>
      </w:r>
      <w:r w:rsidR="00C25E53" w:rsidRPr="006C5AA6">
        <w:rPr>
          <w:b/>
          <w:color w:val="000000" w:themeColor="text1"/>
        </w:rPr>
        <w:t>Eq-4</w:t>
      </w:r>
      <w:r w:rsidR="008727CB" w:rsidRPr="00C623F6">
        <w:rPr>
          <w:color w:val="000000" w:themeColor="text1"/>
        </w:rPr>
        <w:t>.</w:t>
      </w:r>
      <w:r w:rsidR="00CD4967" w:rsidRPr="00C623F6">
        <w:rPr>
          <w:color w:val="000000" w:themeColor="text1"/>
        </w:rPr>
        <w:t xml:space="preserve"> If the </w:t>
      </w:r>
      <m:oMath>
        <m:r>
          <m:rPr>
            <m:sty m:val="p"/>
          </m:rPr>
          <w:rPr>
            <w:rFonts w:ascii="Cambria Math" w:hAnsi="Cambria Math"/>
            <w:color w:val="000000" w:themeColor="text1"/>
          </w:rPr>
          <m:t>Occupanc</m:t>
        </m:r>
        <m:sSub>
          <m:sSubPr>
            <m:ctrlPr>
              <w:rPr>
                <w:rFonts w:ascii="Cambria Math" w:hAnsi="Cambria Math"/>
                <w:color w:val="000000" w:themeColor="text1"/>
              </w:rPr>
            </m:ctrlPr>
          </m:sSubPr>
          <m:e>
            <m:r>
              <m:rPr>
                <m:sty m:val="p"/>
              </m:rPr>
              <w:rPr>
                <w:rFonts w:ascii="Cambria Math" w:hAnsi="Cambria Math"/>
                <w:color w:val="000000" w:themeColor="text1"/>
              </w:rPr>
              <m:t>y</m:t>
            </m:r>
          </m:e>
          <m:sub>
            <m:r>
              <m:rPr>
                <m:sty m:val="p"/>
              </m:rPr>
              <w:rPr>
                <w:rFonts w:ascii="Cambria Math" w:hAnsi="Cambria Math"/>
                <w:color w:val="000000" w:themeColor="text1"/>
              </w:rPr>
              <m:t>phase</m:t>
            </m:r>
          </m:sub>
        </m:sSub>
      </m:oMath>
      <w:r w:rsidR="00E11502" w:rsidRPr="00C623F6">
        <w:rPr>
          <w:rFonts w:eastAsiaTheme="minorEastAsia"/>
          <w:color w:val="000000" w:themeColor="text1"/>
        </w:rPr>
        <w:t xml:space="preserve"> is more than the </w:t>
      </w:r>
      <m:oMath>
        <m:r>
          <m:rPr>
            <m:sty m:val="p"/>
          </m:rPr>
          <w:rPr>
            <w:rFonts w:ascii="Cambria Math" w:eastAsiaTheme="minorEastAsia" w:hAnsi="Cambria Math"/>
            <w:color w:val="000000" w:themeColor="text1"/>
          </w:rPr>
          <m:t>Target Occupanc</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Phase</m:t>
            </m:r>
          </m:sub>
        </m:sSub>
      </m:oMath>
      <w:r w:rsidR="00E11502" w:rsidRPr="00C623F6">
        <w:rPr>
          <w:rFonts w:eastAsiaTheme="minorEastAsia"/>
          <w:color w:val="000000" w:themeColor="text1"/>
        </w:rPr>
        <w:t xml:space="preserve"> vendors will increase the price for next phase and vice versa.</w:t>
      </w:r>
      <w:r w:rsidR="00C623F6" w:rsidRPr="00C623F6">
        <w:rPr>
          <w:rFonts w:eastAsiaTheme="minorEastAsia"/>
          <w:color w:val="000000" w:themeColor="text1"/>
        </w:rPr>
        <w:t xml:space="preserve"> </w:t>
      </w:r>
      <w:r w:rsidR="00C623F6">
        <w:rPr>
          <w:rFonts w:eastAsiaTheme="minorEastAsia"/>
          <w:color w:val="000000" w:themeColor="text1"/>
        </w:rPr>
        <w:t>Target fraction explains how the target occupancy is divided over the marketing period. Target fraction of one indicates that the total number of leases available with the vendor are evenly distributed among the marketing phases. Target fraction of two indicates that the vendor wants to fill all the available leases by the mid of marketing season. The pricing strategy of vendors can be varied by varying starting price fraction and target fraction.</w:t>
      </w:r>
    </w:p>
    <w:p w14:paraId="373419E0" w14:textId="1B113999" w:rsidR="008727CB" w:rsidRPr="000D1E79" w:rsidRDefault="002D7DFD" w:rsidP="002D7DFD">
      <w:pPr>
        <w:spacing w:line="480" w:lineRule="auto"/>
        <w:rPr>
          <w:color w:val="000000" w:themeColor="text1"/>
        </w:rPr>
      </w:pPr>
      <m:oMath>
        <m:r>
          <m:rPr>
            <m:sty m:val="p"/>
          </m:rPr>
          <w:rPr>
            <w:rFonts w:ascii="Cambria Math" w:hAnsi="Cambria Math"/>
            <w:color w:val="000000" w:themeColor="text1"/>
          </w:rPr>
          <m:t>Target Occupanc</m:t>
        </m:r>
        <m:sSub>
          <m:sSubPr>
            <m:ctrlPr>
              <w:rPr>
                <w:rFonts w:ascii="Cambria Math" w:hAnsi="Cambria Math"/>
                <w:color w:val="000000" w:themeColor="text1"/>
              </w:rPr>
            </m:ctrlPr>
          </m:sSubPr>
          <m:e>
            <m:r>
              <m:rPr>
                <m:sty m:val="p"/>
              </m:rPr>
              <w:rPr>
                <w:rFonts w:ascii="Cambria Math" w:hAnsi="Cambria Math"/>
                <w:color w:val="000000" w:themeColor="text1"/>
              </w:rPr>
              <m:t>y</m:t>
            </m:r>
          </m:e>
          <m:sub>
            <m:r>
              <m:rPr>
                <m:sty m:val="p"/>
              </m:rPr>
              <w:rPr>
                <w:rFonts w:ascii="Cambria Math" w:hAnsi="Cambria Math"/>
                <w:color w:val="000000" w:themeColor="text1"/>
              </w:rPr>
              <m:t>phase</m:t>
            </m:r>
          </m:sub>
        </m:sSub>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Capacity</m:t>
            </m:r>
          </m:num>
          <m:den>
            <m:r>
              <m:rPr>
                <m:sty m:val="p"/>
              </m:rPr>
              <w:rPr>
                <w:rFonts w:ascii="Cambria Math" w:hAnsi="Cambria Math"/>
                <w:color w:val="000000" w:themeColor="text1"/>
              </w:rPr>
              <m:t>No of marketing phases</m:t>
            </m:r>
          </m:den>
        </m:f>
        <m:r>
          <m:rPr>
            <m:sty m:val="p"/>
          </m:rPr>
          <w:rPr>
            <w:rFonts w:ascii="Cambria Math" w:hAnsi="Cambria Math"/>
            <w:color w:val="000000" w:themeColor="text1"/>
          </w:rPr>
          <m:t>*current phase*Target fraction</m:t>
        </m:r>
      </m:oMath>
      <w:r>
        <w:rPr>
          <w:rFonts w:eastAsiaTheme="minorEastAsia"/>
          <w:color w:val="000000" w:themeColor="text1"/>
        </w:rPr>
        <w:t xml:space="preserve">        </w:t>
      </w:r>
      <w:r w:rsidR="00C623F6">
        <w:rPr>
          <w:rFonts w:eastAsiaTheme="minorEastAsia"/>
          <w:color w:val="000000" w:themeColor="text1"/>
        </w:rPr>
        <w:t xml:space="preserve">   </w:t>
      </w:r>
      <w:r>
        <w:rPr>
          <w:rFonts w:eastAsiaTheme="minorEastAsia"/>
          <w:color w:val="000000" w:themeColor="text1"/>
        </w:rPr>
        <w:t xml:space="preserve"> </w:t>
      </w:r>
      <w:r w:rsidR="008727CB" w:rsidRPr="000D1E79">
        <w:rPr>
          <w:rFonts w:eastAsiaTheme="minorEastAsia"/>
          <w:color w:val="000000" w:themeColor="text1"/>
        </w:rPr>
        <w:t>[3]</w:t>
      </w:r>
    </w:p>
    <w:p w14:paraId="01666418" w14:textId="450F738B" w:rsidR="00684D93" w:rsidRPr="000D1E79" w:rsidRDefault="000D1E79" w:rsidP="008727CB">
      <w:pPr>
        <w:spacing w:line="480" w:lineRule="auto"/>
        <w:jc w:val="center"/>
        <w:rPr>
          <w:color w:val="000000" w:themeColor="text1"/>
        </w:rPr>
      </w:pPr>
      <m:oMath>
        <m:r>
          <m:rPr>
            <m:sty m:val="p"/>
          </m:rPr>
          <w:rPr>
            <w:rFonts w:ascii="Cambria Math" w:hAnsi="Cambria Math"/>
            <w:color w:val="000000" w:themeColor="text1"/>
          </w:rPr>
          <m:t>Current Ren</m:t>
        </m:r>
        <m:sSub>
          <m:sSubPr>
            <m:ctrlPr>
              <w:rPr>
                <w:rFonts w:ascii="Cambria Math" w:hAnsi="Cambria Math"/>
                <w:color w:val="000000" w:themeColor="text1"/>
              </w:rPr>
            </m:ctrlPr>
          </m:sSubPr>
          <m:e>
            <m:r>
              <m:rPr>
                <m:sty m:val="p"/>
              </m:rPr>
              <w:rPr>
                <w:rFonts w:ascii="Cambria Math" w:hAnsi="Cambria Math"/>
                <w:color w:val="000000" w:themeColor="text1"/>
              </w:rPr>
              <m:t>t</m:t>
            </m:r>
          </m:e>
          <m:sub>
            <m:r>
              <m:rPr>
                <m:sty m:val="p"/>
              </m:rPr>
              <w:rPr>
                <w:rFonts w:ascii="Cambria Math" w:hAnsi="Cambria Math"/>
                <w:color w:val="000000" w:themeColor="text1"/>
              </w:rPr>
              <m:t>phase</m:t>
            </m:r>
          </m:sub>
        </m:sSub>
        <m:r>
          <m:rPr>
            <m:sty m:val="p"/>
          </m:rPr>
          <w:rPr>
            <w:rFonts w:ascii="Cambria Math" w:hAnsi="Cambria Math"/>
            <w:color w:val="000000" w:themeColor="text1"/>
          </w:rPr>
          <m:t>=Expected Rent*</m:t>
        </m:r>
        <m:d>
          <m:dPr>
            <m:ctrlPr>
              <w:rPr>
                <w:rFonts w:ascii="Cambria Math" w:hAnsi="Cambria Math"/>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Occupanc</m:t>
                </m:r>
                <m:sSub>
                  <m:sSubPr>
                    <m:ctrlPr>
                      <w:rPr>
                        <w:rFonts w:ascii="Cambria Math" w:hAnsi="Cambria Math"/>
                        <w:color w:val="000000" w:themeColor="text1"/>
                      </w:rPr>
                    </m:ctrlPr>
                  </m:sSubPr>
                  <m:e>
                    <m:r>
                      <m:rPr>
                        <m:sty m:val="p"/>
                      </m:rPr>
                      <w:rPr>
                        <w:rFonts w:ascii="Cambria Math" w:hAnsi="Cambria Math"/>
                        <w:color w:val="000000" w:themeColor="text1"/>
                      </w:rPr>
                      <m:t>y</m:t>
                    </m:r>
                  </m:e>
                  <m:sub>
                    <m:r>
                      <m:rPr>
                        <m:sty m:val="p"/>
                      </m:rPr>
                      <w:rPr>
                        <w:rFonts w:ascii="Cambria Math" w:hAnsi="Cambria Math"/>
                        <w:color w:val="000000" w:themeColor="text1"/>
                      </w:rPr>
                      <m:t>phase</m:t>
                    </m:r>
                  </m:sub>
                </m:sSub>
              </m:num>
              <m:den>
                <m:r>
                  <m:rPr>
                    <m:sty m:val="p"/>
                  </m:rPr>
                  <w:rPr>
                    <w:rFonts w:ascii="Cambria Math" w:hAnsi="Cambria Math"/>
                    <w:color w:val="000000" w:themeColor="text1"/>
                  </w:rPr>
                  <m:t>Expected Occupanc</m:t>
                </m:r>
                <m:sSub>
                  <m:sSubPr>
                    <m:ctrlPr>
                      <w:rPr>
                        <w:rFonts w:ascii="Cambria Math" w:hAnsi="Cambria Math"/>
                        <w:color w:val="000000" w:themeColor="text1"/>
                      </w:rPr>
                    </m:ctrlPr>
                  </m:sSubPr>
                  <m:e>
                    <m:r>
                      <m:rPr>
                        <m:sty m:val="p"/>
                      </m:rPr>
                      <w:rPr>
                        <w:rFonts w:ascii="Cambria Math" w:hAnsi="Cambria Math"/>
                        <w:color w:val="000000" w:themeColor="text1"/>
                      </w:rPr>
                      <m:t>y</m:t>
                    </m:r>
                  </m:e>
                  <m:sub>
                    <m:r>
                      <m:rPr>
                        <m:sty m:val="p"/>
                      </m:rPr>
                      <w:rPr>
                        <w:rFonts w:ascii="Cambria Math" w:hAnsi="Cambria Math"/>
                        <w:color w:val="000000" w:themeColor="text1"/>
                      </w:rPr>
                      <m:t>phase</m:t>
                    </m:r>
                  </m:sub>
                </m:sSub>
              </m:den>
            </m:f>
          </m:e>
        </m:d>
        <m:r>
          <m:rPr>
            <m:sty m:val="p"/>
          </m:rPr>
          <w:rPr>
            <w:rFonts w:ascii="Cambria Math" w:hAnsi="Cambria Math"/>
            <w:color w:val="000000" w:themeColor="text1"/>
          </w:rPr>
          <m:t xml:space="preserve"> </m:t>
        </m:r>
      </m:oMath>
      <w:r w:rsidR="008727CB" w:rsidRPr="000D1E79">
        <w:rPr>
          <w:rFonts w:eastAsiaTheme="minorEastAsia"/>
          <w:color w:val="000000" w:themeColor="text1"/>
        </w:rPr>
        <w:t xml:space="preserve">    </w:t>
      </w:r>
      <w:r w:rsidR="00762097" w:rsidRPr="000D1E79">
        <w:rPr>
          <w:rFonts w:eastAsiaTheme="minorEastAsia"/>
          <w:color w:val="000000" w:themeColor="text1"/>
        </w:rPr>
        <w:t xml:space="preserve">    </w:t>
      </w:r>
      <w:r w:rsidR="008727CB" w:rsidRPr="000D1E79">
        <w:rPr>
          <w:rFonts w:eastAsiaTheme="minorEastAsia"/>
          <w:color w:val="000000" w:themeColor="text1"/>
        </w:rPr>
        <w:t xml:space="preserve">        </w:t>
      </w:r>
      <w:r w:rsidR="00967EE1" w:rsidRPr="000D1E79">
        <w:rPr>
          <w:rFonts w:eastAsiaTheme="minorEastAsia"/>
          <w:color w:val="000000" w:themeColor="text1"/>
        </w:rPr>
        <w:tab/>
        <w:t xml:space="preserve">      </w:t>
      </w:r>
      <w:r w:rsidR="008727CB" w:rsidRPr="000D1E79">
        <w:rPr>
          <w:rFonts w:eastAsiaTheme="minorEastAsia"/>
          <w:color w:val="000000" w:themeColor="text1"/>
        </w:rPr>
        <w:t xml:space="preserve"> [4]</w:t>
      </w:r>
    </w:p>
    <w:tbl>
      <w:tblPr>
        <w:tblStyle w:val="TableGrid"/>
        <w:tblW w:w="0" w:type="auto"/>
        <w:jc w:val="center"/>
        <w:tblLayout w:type="fixed"/>
        <w:tblLook w:val="04A0" w:firstRow="1" w:lastRow="0" w:firstColumn="1" w:lastColumn="0" w:noHBand="0" w:noVBand="1"/>
      </w:tblPr>
      <w:tblGrid>
        <w:gridCol w:w="2695"/>
        <w:gridCol w:w="1080"/>
        <w:gridCol w:w="1260"/>
        <w:gridCol w:w="4315"/>
      </w:tblGrid>
      <w:tr w:rsidR="00E5026F" w:rsidRPr="00492333" w14:paraId="46140746" w14:textId="77777777" w:rsidTr="00517349">
        <w:trPr>
          <w:jc w:val="center"/>
        </w:trPr>
        <w:tc>
          <w:tcPr>
            <w:tcW w:w="2695" w:type="dxa"/>
            <w:vAlign w:val="center"/>
          </w:tcPr>
          <w:p w14:paraId="59E35A13" w14:textId="77777777" w:rsidR="00E5026F" w:rsidRPr="00492333" w:rsidRDefault="00E5026F" w:rsidP="00FA3C93">
            <w:pPr>
              <w:spacing w:line="276" w:lineRule="auto"/>
              <w:jc w:val="center"/>
              <w:rPr>
                <w:b/>
                <w:color w:val="000000" w:themeColor="text1"/>
              </w:rPr>
            </w:pPr>
            <w:r w:rsidRPr="00492333">
              <w:rPr>
                <w:b/>
                <w:color w:val="000000" w:themeColor="text1"/>
              </w:rPr>
              <w:t>Parameter</w:t>
            </w:r>
          </w:p>
        </w:tc>
        <w:tc>
          <w:tcPr>
            <w:tcW w:w="1080" w:type="dxa"/>
            <w:vAlign w:val="center"/>
          </w:tcPr>
          <w:p w14:paraId="0203639F" w14:textId="77777777" w:rsidR="00E5026F" w:rsidRPr="00492333" w:rsidRDefault="00E5026F" w:rsidP="00FA3C93">
            <w:pPr>
              <w:spacing w:line="276" w:lineRule="auto"/>
              <w:jc w:val="center"/>
              <w:rPr>
                <w:b/>
                <w:color w:val="000000" w:themeColor="text1"/>
              </w:rPr>
            </w:pPr>
            <w:r w:rsidRPr="00492333">
              <w:rPr>
                <w:b/>
                <w:color w:val="000000" w:themeColor="text1"/>
              </w:rPr>
              <w:t>Mean</w:t>
            </w:r>
          </w:p>
        </w:tc>
        <w:tc>
          <w:tcPr>
            <w:tcW w:w="1260" w:type="dxa"/>
            <w:vAlign w:val="center"/>
          </w:tcPr>
          <w:p w14:paraId="571180A2" w14:textId="77777777" w:rsidR="00E5026F" w:rsidRPr="00492333" w:rsidRDefault="00E5026F" w:rsidP="00FA3C93">
            <w:pPr>
              <w:spacing w:line="276" w:lineRule="auto"/>
              <w:jc w:val="center"/>
              <w:rPr>
                <w:b/>
                <w:color w:val="000000" w:themeColor="text1"/>
              </w:rPr>
            </w:pPr>
            <w:r w:rsidRPr="00492333">
              <w:rPr>
                <w:b/>
                <w:color w:val="000000" w:themeColor="text1"/>
              </w:rPr>
              <w:t>Standard deviation</w:t>
            </w:r>
          </w:p>
        </w:tc>
        <w:tc>
          <w:tcPr>
            <w:tcW w:w="4315" w:type="dxa"/>
            <w:vAlign w:val="center"/>
          </w:tcPr>
          <w:p w14:paraId="5580B7B2" w14:textId="77777777" w:rsidR="00E5026F" w:rsidRPr="00492333" w:rsidRDefault="00E5026F" w:rsidP="00FA3C93">
            <w:pPr>
              <w:spacing w:line="276" w:lineRule="auto"/>
              <w:jc w:val="center"/>
              <w:rPr>
                <w:b/>
                <w:color w:val="000000" w:themeColor="text1"/>
              </w:rPr>
            </w:pPr>
            <w:r w:rsidRPr="00492333">
              <w:rPr>
                <w:b/>
                <w:color w:val="000000" w:themeColor="text1"/>
              </w:rPr>
              <w:t>Significance</w:t>
            </w:r>
          </w:p>
        </w:tc>
      </w:tr>
      <w:tr w:rsidR="00E5026F" w:rsidRPr="00492333" w14:paraId="5931DAFA" w14:textId="77777777" w:rsidTr="00517349">
        <w:trPr>
          <w:jc w:val="center"/>
        </w:trPr>
        <w:tc>
          <w:tcPr>
            <w:tcW w:w="2695" w:type="dxa"/>
            <w:vAlign w:val="center"/>
          </w:tcPr>
          <w:p w14:paraId="2DA0C1AB" w14:textId="77777777" w:rsidR="00517349" w:rsidRPr="00517349" w:rsidRDefault="00A24070" w:rsidP="00FA3C93">
            <w:pPr>
              <w:spacing w:line="276" w:lineRule="auto"/>
              <w:jc w:val="cente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f1</m:t>
                    </m:r>
                  </m:sub>
                </m:sSub>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f2</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f3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f4</m:t>
                    </m:r>
                  </m:sub>
                </m:sSub>
                <m:r>
                  <w:rPr>
                    <w:rFonts w:ascii="Cambria Math" w:eastAsiaTheme="minorEastAsia" w:hAnsi="Cambria Math"/>
                    <w:color w:val="000000" w:themeColor="text1"/>
                  </w:rPr>
                  <m:t>,</m:t>
                </m:r>
              </m:oMath>
            </m:oMathPara>
          </w:p>
          <w:p w14:paraId="0E6AC7B8" w14:textId="2B105BDC" w:rsidR="00E5026F" w:rsidRPr="00492333" w:rsidRDefault="00A24070" w:rsidP="00FA3C93">
            <w:pPr>
              <w:spacing w:line="276" w:lineRule="auto"/>
              <w:jc w:val="center"/>
              <w:rPr>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f5</m:t>
                    </m:r>
                  </m:sub>
                </m:sSub>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f6</m:t>
                    </m:r>
                  </m:sub>
                </m:sSub>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f7</m:t>
                    </m:r>
                  </m:sub>
                </m:sSub>
              </m:oMath>
            </m:oMathPara>
          </w:p>
        </w:tc>
        <w:tc>
          <w:tcPr>
            <w:tcW w:w="1080" w:type="dxa"/>
            <w:vAlign w:val="center"/>
          </w:tcPr>
          <w:p w14:paraId="317CA64D" w14:textId="77777777" w:rsidR="00E5026F" w:rsidRPr="00492333" w:rsidRDefault="00BC6DBB" w:rsidP="00FA3C93">
            <w:pPr>
              <w:spacing w:line="276" w:lineRule="auto"/>
              <w:jc w:val="center"/>
              <w:rPr>
                <w:color w:val="000000" w:themeColor="text1"/>
              </w:rPr>
            </w:pPr>
            <w:r w:rsidRPr="00492333">
              <w:rPr>
                <w:color w:val="000000" w:themeColor="text1"/>
              </w:rPr>
              <w:t>8</w:t>
            </w:r>
          </w:p>
        </w:tc>
        <w:tc>
          <w:tcPr>
            <w:tcW w:w="1260" w:type="dxa"/>
            <w:vAlign w:val="center"/>
          </w:tcPr>
          <w:p w14:paraId="1604A441" w14:textId="77777777" w:rsidR="00E5026F" w:rsidRPr="00492333" w:rsidRDefault="00BC6DBB" w:rsidP="00FA3C93">
            <w:pPr>
              <w:spacing w:line="276" w:lineRule="auto"/>
              <w:jc w:val="center"/>
              <w:rPr>
                <w:color w:val="000000" w:themeColor="text1"/>
              </w:rPr>
            </w:pPr>
            <w:r w:rsidRPr="00492333">
              <w:rPr>
                <w:color w:val="000000" w:themeColor="text1"/>
              </w:rPr>
              <w:t>1</w:t>
            </w:r>
          </w:p>
        </w:tc>
        <w:tc>
          <w:tcPr>
            <w:tcW w:w="4315" w:type="dxa"/>
            <w:vAlign w:val="center"/>
          </w:tcPr>
          <w:p w14:paraId="4B1E01A4" w14:textId="79D2EB30" w:rsidR="00517349" w:rsidRPr="00492333" w:rsidRDefault="00BC6DBB" w:rsidP="00517349">
            <w:pPr>
              <w:spacing w:line="276" w:lineRule="auto"/>
              <w:jc w:val="center"/>
              <w:rPr>
                <w:color w:val="000000" w:themeColor="text1"/>
              </w:rPr>
            </w:pPr>
            <w:r w:rsidRPr="00492333">
              <w:rPr>
                <w:color w:val="000000" w:themeColor="text1"/>
              </w:rPr>
              <w:t>Facilities f1, f2, f3, f4 and f5 offered by the landlord on scale of 10</w:t>
            </w:r>
          </w:p>
        </w:tc>
      </w:tr>
      <w:tr w:rsidR="00E5026F" w:rsidRPr="00492333" w14:paraId="467605FF" w14:textId="77777777" w:rsidTr="00517349">
        <w:trPr>
          <w:jc w:val="center"/>
        </w:trPr>
        <w:tc>
          <w:tcPr>
            <w:tcW w:w="2695" w:type="dxa"/>
            <w:vAlign w:val="center"/>
          </w:tcPr>
          <w:p w14:paraId="5EA23AA2" w14:textId="77777777" w:rsidR="00E5026F" w:rsidRPr="00492333" w:rsidRDefault="00762097" w:rsidP="00FA3C93">
            <w:pPr>
              <w:spacing w:line="276" w:lineRule="auto"/>
              <w:jc w:val="center"/>
              <w:rPr>
                <w:color w:val="000000" w:themeColor="text1"/>
              </w:rPr>
            </w:pPr>
            <w:r w:rsidRPr="00492333">
              <w:rPr>
                <w:color w:val="000000" w:themeColor="text1"/>
              </w:rPr>
              <w:t>Starting price fraction</w:t>
            </w:r>
          </w:p>
        </w:tc>
        <w:tc>
          <w:tcPr>
            <w:tcW w:w="1080" w:type="dxa"/>
            <w:vAlign w:val="center"/>
          </w:tcPr>
          <w:p w14:paraId="10B04C2B" w14:textId="77777777" w:rsidR="00E5026F" w:rsidRPr="00492333" w:rsidRDefault="00762097" w:rsidP="00FA3C93">
            <w:pPr>
              <w:spacing w:line="276" w:lineRule="auto"/>
              <w:jc w:val="center"/>
              <w:rPr>
                <w:color w:val="000000" w:themeColor="text1"/>
              </w:rPr>
            </w:pPr>
            <w:r w:rsidRPr="00492333">
              <w:rPr>
                <w:color w:val="000000" w:themeColor="text1"/>
              </w:rPr>
              <w:t>-</w:t>
            </w:r>
          </w:p>
        </w:tc>
        <w:tc>
          <w:tcPr>
            <w:tcW w:w="1260" w:type="dxa"/>
            <w:vAlign w:val="center"/>
          </w:tcPr>
          <w:p w14:paraId="5666D600" w14:textId="77777777" w:rsidR="00E5026F" w:rsidRPr="00492333" w:rsidRDefault="00762097" w:rsidP="00FA3C93">
            <w:pPr>
              <w:spacing w:line="276" w:lineRule="auto"/>
              <w:jc w:val="center"/>
              <w:rPr>
                <w:color w:val="000000" w:themeColor="text1"/>
              </w:rPr>
            </w:pPr>
            <w:r w:rsidRPr="00492333">
              <w:rPr>
                <w:color w:val="000000" w:themeColor="text1"/>
              </w:rPr>
              <w:t>-</w:t>
            </w:r>
          </w:p>
        </w:tc>
        <w:tc>
          <w:tcPr>
            <w:tcW w:w="4315" w:type="dxa"/>
            <w:vAlign w:val="center"/>
          </w:tcPr>
          <w:p w14:paraId="422CA9AC" w14:textId="77777777" w:rsidR="00E5026F" w:rsidRPr="00492333" w:rsidRDefault="00762097" w:rsidP="00FA3C93">
            <w:pPr>
              <w:spacing w:line="276" w:lineRule="auto"/>
              <w:jc w:val="center"/>
              <w:rPr>
                <w:color w:val="000000" w:themeColor="text1"/>
              </w:rPr>
            </w:pPr>
            <w:r w:rsidRPr="00492333">
              <w:rPr>
                <w:color w:val="000000" w:themeColor="text1"/>
              </w:rPr>
              <w:t>Rent at the start of marketing season as a fraction of expected rent</w:t>
            </w:r>
          </w:p>
        </w:tc>
      </w:tr>
      <w:tr w:rsidR="00E5026F" w:rsidRPr="00492333" w14:paraId="018A3102" w14:textId="77777777" w:rsidTr="00517349">
        <w:trPr>
          <w:jc w:val="center"/>
        </w:trPr>
        <w:tc>
          <w:tcPr>
            <w:tcW w:w="2695" w:type="dxa"/>
            <w:vAlign w:val="center"/>
          </w:tcPr>
          <w:p w14:paraId="38D0F1A9" w14:textId="77777777" w:rsidR="00E5026F" w:rsidRPr="00492333" w:rsidRDefault="00762097" w:rsidP="00FA3C93">
            <w:pPr>
              <w:spacing w:line="276" w:lineRule="auto"/>
              <w:jc w:val="center"/>
              <w:rPr>
                <w:color w:val="000000" w:themeColor="text1"/>
              </w:rPr>
            </w:pPr>
            <w:r w:rsidRPr="00492333">
              <w:rPr>
                <w:color w:val="000000" w:themeColor="text1"/>
              </w:rPr>
              <w:t>Expected rent</w:t>
            </w:r>
          </w:p>
        </w:tc>
        <w:tc>
          <w:tcPr>
            <w:tcW w:w="1080" w:type="dxa"/>
            <w:vAlign w:val="center"/>
          </w:tcPr>
          <w:p w14:paraId="42D3BB0F" w14:textId="77777777" w:rsidR="00E5026F" w:rsidRPr="00492333" w:rsidRDefault="00E5026F" w:rsidP="00FA3C93">
            <w:pPr>
              <w:spacing w:line="276" w:lineRule="auto"/>
              <w:jc w:val="center"/>
              <w:rPr>
                <w:color w:val="000000" w:themeColor="text1"/>
              </w:rPr>
            </w:pPr>
            <w:r w:rsidRPr="00492333">
              <w:rPr>
                <w:color w:val="000000" w:themeColor="text1"/>
              </w:rPr>
              <w:t>-</w:t>
            </w:r>
          </w:p>
        </w:tc>
        <w:tc>
          <w:tcPr>
            <w:tcW w:w="1260" w:type="dxa"/>
            <w:vAlign w:val="center"/>
          </w:tcPr>
          <w:p w14:paraId="4FBC000C" w14:textId="77777777" w:rsidR="00E5026F" w:rsidRPr="00492333" w:rsidRDefault="00E5026F" w:rsidP="00FA3C93">
            <w:pPr>
              <w:spacing w:line="276" w:lineRule="auto"/>
              <w:jc w:val="center"/>
              <w:rPr>
                <w:color w:val="000000" w:themeColor="text1"/>
              </w:rPr>
            </w:pPr>
            <w:r w:rsidRPr="00492333">
              <w:rPr>
                <w:color w:val="000000" w:themeColor="text1"/>
              </w:rPr>
              <w:t>-</w:t>
            </w:r>
          </w:p>
        </w:tc>
        <w:tc>
          <w:tcPr>
            <w:tcW w:w="4315" w:type="dxa"/>
            <w:vAlign w:val="center"/>
          </w:tcPr>
          <w:p w14:paraId="7A5A9EC7" w14:textId="77777777" w:rsidR="00E5026F" w:rsidRPr="00492333" w:rsidRDefault="00762097" w:rsidP="00FA3C93">
            <w:pPr>
              <w:spacing w:line="276" w:lineRule="auto"/>
              <w:jc w:val="center"/>
              <w:rPr>
                <w:color w:val="000000" w:themeColor="text1"/>
              </w:rPr>
            </w:pPr>
            <w:r w:rsidRPr="00492333">
              <w:rPr>
                <w:color w:val="000000" w:themeColor="text1"/>
              </w:rPr>
              <w:t>Expected rent by landlord as a function of facilities offered.</w:t>
            </w:r>
          </w:p>
        </w:tc>
      </w:tr>
      <w:tr w:rsidR="00C623F6" w:rsidRPr="00492333" w14:paraId="4D479F7F" w14:textId="77777777" w:rsidTr="00517349">
        <w:trPr>
          <w:jc w:val="center"/>
        </w:trPr>
        <w:tc>
          <w:tcPr>
            <w:tcW w:w="2695" w:type="dxa"/>
            <w:vAlign w:val="center"/>
          </w:tcPr>
          <w:p w14:paraId="1560CC3D" w14:textId="49BA04FE" w:rsidR="00C623F6" w:rsidRPr="00492333" w:rsidRDefault="00C623F6" w:rsidP="00FA3C93">
            <w:pPr>
              <w:spacing w:line="276" w:lineRule="auto"/>
              <w:jc w:val="center"/>
              <w:rPr>
                <w:color w:val="000000" w:themeColor="text1"/>
              </w:rPr>
            </w:pPr>
            <w:r>
              <w:rPr>
                <w:color w:val="000000" w:themeColor="text1"/>
              </w:rPr>
              <w:t>Target Fraction</w:t>
            </w:r>
          </w:p>
        </w:tc>
        <w:tc>
          <w:tcPr>
            <w:tcW w:w="1080" w:type="dxa"/>
            <w:vAlign w:val="center"/>
          </w:tcPr>
          <w:p w14:paraId="3D87F150" w14:textId="005E60D0" w:rsidR="00C623F6" w:rsidRPr="00492333" w:rsidRDefault="00C623F6" w:rsidP="00FA3C93">
            <w:pPr>
              <w:spacing w:line="276" w:lineRule="auto"/>
              <w:jc w:val="center"/>
              <w:rPr>
                <w:color w:val="000000" w:themeColor="text1"/>
              </w:rPr>
            </w:pPr>
            <w:r>
              <w:rPr>
                <w:color w:val="000000" w:themeColor="text1"/>
              </w:rPr>
              <w:t>-</w:t>
            </w:r>
          </w:p>
        </w:tc>
        <w:tc>
          <w:tcPr>
            <w:tcW w:w="1260" w:type="dxa"/>
            <w:vAlign w:val="center"/>
          </w:tcPr>
          <w:p w14:paraId="234169E6" w14:textId="3FB4CB8D" w:rsidR="00C623F6" w:rsidRPr="00492333" w:rsidRDefault="00C623F6" w:rsidP="00FA3C93">
            <w:pPr>
              <w:spacing w:line="276" w:lineRule="auto"/>
              <w:jc w:val="center"/>
              <w:rPr>
                <w:color w:val="000000" w:themeColor="text1"/>
              </w:rPr>
            </w:pPr>
            <w:r>
              <w:rPr>
                <w:color w:val="000000" w:themeColor="text1"/>
              </w:rPr>
              <w:t>-</w:t>
            </w:r>
          </w:p>
        </w:tc>
        <w:tc>
          <w:tcPr>
            <w:tcW w:w="4315" w:type="dxa"/>
            <w:vAlign w:val="center"/>
          </w:tcPr>
          <w:p w14:paraId="1F885C3F" w14:textId="010E1B5E" w:rsidR="00C623F6" w:rsidRPr="00492333" w:rsidRDefault="00C623F6" w:rsidP="00FA3C93">
            <w:pPr>
              <w:spacing w:line="276" w:lineRule="auto"/>
              <w:jc w:val="center"/>
              <w:rPr>
                <w:color w:val="000000" w:themeColor="text1"/>
              </w:rPr>
            </w:pPr>
            <w:r>
              <w:rPr>
                <w:color w:val="000000" w:themeColor="text1"/>
              </w:rPr>
              <w:t>Parameter representing the occupancy targets of vendor phase by phase.</w:t>
            </w:r>
          </w:p>
        </w:tc>
      </w:tr>
    </w:tbl>
    <w:p w14:paraId="2D86BED1" w14:textId="3F88B2DD" w:rsidR="00E5026F" w:rsidRPr="00F22C1E" w:rsidRDefault="00E5026F" w:rsidP="00E5026F">
      <w:pPr>
        <w:pStyle w:val="Caption"/>
        <w:spacing w:before="240"/>
        <w:jc w:val="center"/>
        <w:rPr>
          <w:b/>
          <w:i w:val="0"/>
          <w:sz w:val="24"/>
          <w:szCs w:val="22"/>
        </w:rPr>
      </w:pPr>
      <w:bookmarkStart w:id="1" w:name="_Ref488053430"/>
      <w:r w:rsidRPr="00F22C1E">
        <w:rPr>
          <w:b/>
          <w:i w:val="0"/>
          <w:sz w:val="24"/>
          <w:szCs w:val="22"/>
        </w:rPr>
        <w:t xml:space="preserve">Table </w:t>
      </w:r>
      <w:r w:rsidR="00CC211B" w:rsidRPr="00F22C1E">
        <w:rPr>
          <w:b/>
          <w:i w:val="0"/>
          <w:sz w:val="24"/>
          <w:szCs w:val="22"/>
        </w:rPr>
        <w:fldChar w:fldCharType="begin"/>
      </w:r>
      <w:r w:rsidR="00CC211B" w:rsidRPr="00F22C1E">
        <w:rPr>
          <w:b/>
          <w:i w:val="0"/>
          <w:sz w:val="24"/>
          <w:szCs w:val="22"/>
        </w:rPr>
        <w:instrText xml:space="preserve"> SEQ Table \* ARABIC </w:instrText>
      </w:r>
      <w:r w:rsidR="00CC211B" w:rsidRPr="00F22C1E">
        <w:rPr>
          <w:b/>
          <w:i w:val="0"/>
          <w:sz w:val="24"/>
          <w:szCs w:val="22"/>
        </w:rPr>
        <w:fldChar w:fldCharType="separate"/>
      </w:r>
      <w:r w:rsidR="006B0A53" w:rsidRPr="00F22C1E">
        <w:rPr>
          <w:b/>
          <w:i w:val="0"/>
          <w:noProof/>
          <w:sz w:val="24"/>
          <w:szCs w:val="22"/>
        </w:rPr>
        <w:t>2</w:t>
      </w:r>
      <w:r w:rsidR="00CC211B" w:rsidRPr="00F22C1E">
        <w:rPr>
          <w:b/>
          <w:i w:val="0"/>
          <w:sz w:val="24"/>
          <w:szCs w:val="22"/>
        </w:rPr>
        <w:fldChar w:fldCharType="end"/>
      </w:r>
      <w:bookmarkEnd w:id="1"/>
      <w:r w:rsidRPr="00F22C1E">
        <w:rPr>
          <w:b/>
          <w:i w:val="0"/>
          <w:sz w:val="24"/>
          <w:szCs w:val="22"/>
        </w:rPr>
        <w:t xml:space="preserve">: Parameters characterizing </w:t>
      </w:r>
      <w:r w:rsidR="00521A13" w:rsidRPr="00F22C1E">
        <w:rPr>
          <w:b/>
          <w:i w:val="0"/>
          <w:sz w:val="24"/>
          <w:szCs w:val="22"/>
        </w:rPr>
        <w:t>vendor</w:t>
      </w:r>
      <w:r w:rsidRPr="00F22C1E">
        <w:rPr>
          <w:b/>
          <w:i w:val="0"/>
          <w:sz w:val="24"/>
          <w:szCs w:val="22"/>
        </w:rPr>
        <w:t xml:space="preserve"> population</w:t>
      </w:r>
    </w:p>
    <w:p w14:paraId="7A429D40" w14:textId="68979FB3" w:rsidR="00A24070" w:rsidRDefault="00A24070" w:rsidP="00A24070"/>
    <w:p w14:paraId="1BD6952F" w14:textId="77777777" w:rsidR="00A24070" w:rsidRPr="00A24070" w:rsidRDefault="00A24070" w:rsidP="00A24070"/>
    <w:p w14:paraId="0327AF33" w14:textId="77777777" w:rsidR="003751E7" w:rsidRPr="00492333" w:rsidRDefault="00216A8C" w:rsidP="009A747C">
      <w:pPr>
        <w:pStyle w:val="Heading2"/>
        <w:spacing w:line="480" w:lineRule="auto"/>
        <w:rPr>
          <w:rFonts w:ascii="Times New Roman" w:hAnsi="Times New Roman" w:cs="Times New Roman"/>
          <w:b/>
        </w:rPr>
      </w:pPr>
      <w:r w:rsidRPr="00492333">
        <w:rPr>
          <w:rFonts w:ascii="Times New Roman" w:hAnsi="Times New Roman" w:cs="Times New Roman"/>
          <w:b/>
        </w:rPr>
        <w:lastRenderedPageBreak/>
        <w:t xml:space="preserve">2.3 </w:t>
      </w:r>
      <w:r w:rsidR="009A747C" w:rsidRPr="00492333">
        <w:rPr>
          <w:rFonts w:ascii="Times New Roman" w:hAnsi="Times New Roman" w:cs="Times New Roman"/>
          <w:b/>
        </w:rPr>
        <w:t xml:space="preserve">Compatibility </w:t>
      </w:r>
      <w:r w:rsidR="00BF480C" w:rsidRPr="00492333">
        <w:rPr>
          <w:rFonts w:ascii="Times New Roman" w:hAnsi="Times New Roman" w:cs="Times New Roman"/>
          <w:b/>
        </w:rPr>
        <w:t>between Customers and Vendors</w:t>
      </w:r>
    </w:p>
    <w:p w14:paraId="2478F2D6" w14:textId="59ADED1E" w:rsidR="003E00AE" w:rsidRPr="00492333" w:rsidRDefault="009A747C" w:rsidP="003E00AE">
      <w:pPr>
        <w:spacing w:line="480" w:lineRule="auto"/>
        <w:jc w:val="both"/>
        <w:rPr>
          <w:rFonts w:eastAsiaTheme="minorEastAsia"/>
        </w:rPr>
      </w:pPr>
      <w:r w:rsidRPr="00492333">
        <w:tab/>
        <w:t xml:space="preserve">In a market with </w:t>
      </w:r>
      <m:oMath>
        <m:r>
          <w:rPr>
            <w:rFonts w:ascii="Cambria Math" w:hAnsi="Cambria Math"/>
          </w:rPr>
          <m:t>n</m:t>
        </m:r>
      </m:oMath>
      <w:r w:rsidRPr="00492333">
        <w:rPr>
          <w:rFonts w:eastAsiaTheme="minorEastAsia"/>
        </w:rPr>
        <w:t xml:space="preserve"> tenants (Customers) and </w:t>
      </w:r>
      <m:oMath>
        <m:r>
          <w:rPr>
            <w:rFonts w:ascii="Cambria Math" w:eastAsiaTheme="minorEastAsia" w:hAnsi="Cambria Math"/>
          </w:rPr>
          <m:t>m</m:t>
        </m:r>
      </m:oMath>
      <w:r w:rsidRPr="00492333">
        <w:rPr>
          <w:rFonts w:eastAsiaTheme="minorEastAsia"/>
        </w:rPr>
        <w:t xml:space="preserve"> landlords (Vendors), compatibility matrix </w:t>
      </w:r>
      <w:r w:rsidR="002F6E0D" w:rsidRPr="00492333">
        <w:rPr>
          <w:rFonts w:eastAsiaTheme="minorEastAsia"/>
        </w:rPr>
        <w:t xml:space="preserve">will </w:t>
      </w:r>
      <w:r w:rsidRPr="00492333">
        <w:rPr>
          <w:rFonts w:eastAsiaTheme="minorEastAsia"/>
        </w:rPr>
        <w:t xml:space="preserve">be of dimension </w:t>
      </w:r>
      <m:oMath>
        <m:r>
          <w:rPr>
            <w:rFonts w:ascii="Cambria Math" w:eastAsiaTheme="minorEastAsia" w:hAnsi="Cambria Math"/>
          </w:rPr>
          <m:t>n X m</m:t>
        </m:r>
      </m:oMath>
      <w:r w:rsidRPr="00492333">
        <w:t xml:space="preserve"> in which element (n, m) represent the compatibility between </w:t>
      </w:r>
      <w:r w:rsidR="006C5AA6" w:rsidRPr="00492333">
        <w:t>customer n</w:t>
      </w:r>
      <w:r w:rsidRPr="00492333">
        <w:t xml:space="preserve"> and vendor m. The customer matrix will be of the dimension </w:t>
      </w:r>
      <m:oMath>
        <m:r>
          <w:rPr>
            <w:rFonts w:ascii="Cambria Math" w:hAnsi="Cambria Math"/>
          </w:rPr>
          <m:t>n X f</m:t>
        </m:r>
      </m:oMath>
      <w:r w:rsidRPr="00492333">
        <w:rPr>
          <w:rFonts w:eastAsiaTheme="minorEastAsia"/>
        </w:rPr>
        <w:t xml:space="preserve"> where f is the</w:t>
      </w:r>
      <w:r w:rsidR="0030410A">
        <w:rPr>
          <w:rFonts w:eastAsiaTheme="minorEastAsia"/>
        </w:rPr>
        <w:t xml:space="preserve"> number of independent facilities</w:t>
      </w:r>
      <w:r w:rsidRPr="00492333">
        <w:rPr>
          <w:rFonts w:eastAsiaTheme="minorEastAsia"/>
        </w:rPr>
        <w:t xml:space="preserve"> based on which compatibility score is calculated. </w:t>
      </w:r>
      <w:r w:rsidR="00621C24" w:rsidRPr="00492333">
        <w:rPr>
          <w:rFonts w:eastAsiaTheme="minorEastAsia"/>
        </w:rPr>
        <w:t>Similarly,</w:t>
      </w:r>
      <w:r w:rsidRPr="00492333">
        <w:rPr>
          <w:rFonts w:eastAsiaTheme="minorEastAsia"/>
        </w:rPr>
        <w:t xml:space="preserve"> vendor matrix will be of the dimension </w:t>
      </w:r>
      <m:oMath>
        <m:r>
          <w:rPr>
            <w:rFonts w:ascii="Cambria Math" w:eastAsiaTheme="minorEastAsia" w:hAnsi="Cambria Math"/>
          </w:rPr>
          <m:t>f X m</m:t>
        </m:r>
      </m:oMath>
      <w:r w:rsidR="00A30625" w:rsidRPr="00492333">
        <w:rPr>
          <w:rFonts w:eastAsiaTheme="minorEastAsia"/>
        </w:rPr>
        <w:t>.</w:t>
      </w:r>
      <w:r w:rsidR="001673BA" w:rsidRPr="00492333">
        <w:rPr>
          <w:rFonts w:eastAsiaTheme="minorEastAsia"/>
        </w:rPr>
        <w:t xml:space="preserve"> </w:t>
      </w:r>
      <w:r w:rsidRPr="00492333">
        <w:rPr>
          <w:rFonts w:eastAsiaTheme="minorEastAsia"/>
        </w:rPr>
        <w:t>If a customer has high prefere</w:t>
      </w:r>
      <w:r w:rsidR="00454BB1" w:rsidRPr="00492333">
        <w:rPr>
          <w:rFonts w:eastAsiaTheme="minorEastAsia"/>
        </w:rPr>
        <w:t xml:space="preserve">nce for a facility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54BB1" w:rsidRPr="00492333">
        <w:rPr>
          <w:rFonts w:eastAsiaTheme="minorEastAsia"/>
        </w:rPr>
        <w:t xml:space="preserve"> and a vendor has a high rating for that facility, then the contribution of that facility to the respective co</w:t>
      </w:r>
      <w:r w:rsidR="000D1E79">
        <w:rPr>
          <w:rFonts w:eastAsiaTheme="minorEastAsia"/>
        </w:rPr>
        <w:t xml:space="preserve">mpatibility score will be high. </w:t>
      </w:r>
      <w:r w:rsidRPr="00492333">
        <w:rPr>
          <w:rFonts w:eastAsiaTheme="minorEastAsia"/>
        </w:rPr>
        <w:t>The evaluation of compatibility matrix is shown below</w:t>
      </w:r>
    </w:p>
    <w:p w14:paraId="32EEA3DA" w14:textId="7C58693D" w:rsidR="001673BA" w:rsidRPr="00492333" w:rsidRDefault="00A24070" w:rsidP="00DE2166">
      <w:pPr>
        <w:spacing w:line="480" w:lineRule="auto"/>
        <w:jc w:val="right"/>
        <w:rPr>
          <w:rFonts w:eastAsiaTheme="minorEastAsia"/>
        </w:rPr>
      </w:pPr>
      <m:oMath>
        <m:sSub>
          <m:sSubPr>
            <m:ctrlPr>
              <w:rPr>
                <w:rFonts w:ascii="Cambria Math" w:eastAsiaTheme="minorEastAsia" w:hAnsi="Cambria Math"/>
                <w:sz w:val="28"/>
              </w:rPr>
            </m:ctrlPr>
          </m:sSubPr>
          <m:e>
            <m:r>
              <m:rPr>
                <m:sty m:val="p"/>
              </m:rPr>
              <w:rPr>
                <w:rFonts w:ascii="Cambria Math" w:eastAsiaTheme="minorEastAsia" w:hAnsi="Cambria Math"/>
                <w:sz w:val="28"/>
              </w:rPr>
              <m:t>C</m:t>
            </m:r>
          </m:e>
          <m:sub>
            <m:r>
              <m:rPr>
                <m:sty m:val="p"/>
              </m:rPr>
              <w:rPr>
                <w:rFonts w:ascii="Cambria Math" w:eastAsiaTheme="minorEastAsia" w:hAnsi="Cambria Math"/>
                <w:sz w:val="28"/>
              </w:rPr>
              <m:t>nXm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m:rPr>
                <m:sty m:val="p"/>
              </m:rPr>
              <w:rPr>
                <w:rFonts w:ascii="Cambria Math" w:eastAsiaTheme="minorEastAsia" w:hAnsi="Cambria Math"/>
                <w:sz w:val="28"/>
              </w:rPr>
              <m:t>T</m:t>
            </m:r>
          </m:e>
          <m:sub>
            <m:r>
              <m:rPr>
                <m:sty m:val="p"/>
              </m:rPr>
              <w:rPr>
                <w:rFonts w:ascii="Cambria Math" w:eastAsiaTheme="minorEastAsia" w:hAnsi="Cambria Math"/>
                <w:sz w:val="28"/>
              </w:rPr>
              <m:t>nXf</m:t>
            </m:r>
          </m:sub>
        </m:sSub>
        <m:r>
          <m:rPr>
            <m:sty m:val="p"/>
          </m:rPr>
          <w:rPr>
            <w:rFonts w:ascii="Cambria Math" w:eastAsiaTheme="minorEastAsia" w:hAnsi="Cambria Math"/>
            <w:sz w:val="28"/>
          </w:rPr>
          <m:t xml:space="preserve"> X </m:t>
        </m:r>
        <m:sSub>
          <m:sSubPr>
            <m:ctrlPr>
              <w:rPr>
                <w:rFonts w:ascii="Cambria Math" w:eastAsiaTheme="minorEastAsia" w:hAnsi="Cambria Math"/>
                <w:sz w:val="28"/>
              </w:rPr>
            </m:ctrlPr>
          </m:sSubPr>
          <m:e>
            <m:r>
              <m:rPr>
                <m:sty m:val="p"/>
              </m:rPr>
              <w:rPr>
                <w:rFonts w:ascii="Cambria Math" w:eastAsiaTheme="minorEastAsia" w:hAnsi="Cambria Math"/>
                <w:sz w:val="28"/>
              </w:rPr>
              <m:t>L</m:t>
            </m:r>
          </m:e>
          <m:sub>
            <m:r>
              <m:rPr>
                <m:sty m:val="p"/>
              </m:rPr>
              <w:rPr>
                <w:rFonts w:ascii="Cambria Math" w:eastAsiaTheme="minorEastAsia" w:hAnsi="Cambria Math"/>
                <w:sz w:val="28"/>
              </w:rPr>
              <m:t>fXm</m:t>
            </m:r>
          </m:sub>
        </m:sSub>
      </m:oMath>
      <w:r w:rsidR="00520848" w:rsidRPr="00492333">
        <w:rPr>
          <w:rFonts w:eastAsiaTheme="minorEastAsia"/>
        </w:rPr>
        <w:t xml:space="preserve">      </w:t>
      </w:r>
      <w:r w:rsidR="005C7034">
        <w:rPr>
          <w:rFonts w:eastAsiaTheme="minorEastAsia"/>
        </w:rPr>
        <w:t xml:space="preserve">                       </w:t>
      </w:r>
      <w:r w:rsidR="00520848" w:rsidRPr="00492333">
        <w:rPr>
          <w:rFonts w:eastAsiaTheme="minorEastAsia"/>
        </w:rPr>
        <w:t xml:space="preserve">                             [5]</w:t>
      </w:r>
    </w:p>
    <w:p w14:paraId="22F5F3DA" w14:textId="77777777" w:rsidR="003751E7" w:rsidRPr="00492333" w:rsidRDefault="00705076" w:rsidP="003751E7">
      <w:pPr>
        <w:spacing w:line="480" w:lineRule="auto"/>
        <w:jc w:val="both"/>
      </w:pPr>
      <w:r w:rsidRPr="00492333">
        <w:t>The awareness of the customers about various vendors depends on the promotion activities conducted by various vendors thorough different channels. Whenever a vendor contacts a customer, the awareness score of the customer to that vendor increases. The increase in the score will be proportion to the sensitivity of the customer to the communication channel. The awareness score of each customer for a vendor can be expressed as shown below</w:t>
      </w:r>
    </w:p>
    <w:p w14:paraId="5098A9DE" w14:textId="66CA319C" w:rsidR="00705076" w:rsidRPr="000D1E79" w:rsidRDefault="00A24070" w:rsidP="00ED1C50">
      <w:pPr>
        <w:spacing w:line="480" w:lineRule="auto"/>
        <w:jc w:val="right"/>
      </w:pPr>
      <m:oMath>
        <m:sSub>
          <m:sSubPr>
            <m:ctrlPr>
              <w:rPr>
                <w:rFonts w:ascii="Cambria Math" w:hAnsi="Cambria Math"/>
                <w:sz w:val="28"/>
              </w:rPr>
            </m:ctrlPr>
          </m:sSubPr>
          <m:e>
            <m:r>
              <m:rPr>
                <m:sty m:val="p"/>
              </m:rPr>
              <w:rPr>
                <w:rFonts w:ascii="Cambria Math" w:hAnsi="Cambria Math"/>
                <w:sz w:val="28"/>
              </w:rPr>
              <m:t>A</m:t>
            </m:r>
          </m:e>
          <m:sub>
            <m:r>
              <m:rPr>
                <m:sty m:val="p"/>
              </m:rPr>
              <w:rPr>
                <w:rFonts w:ascii="Cambria Math" w:hAnsi="Cambria Math"/>
                <w:sz w:val="28"/>
              </w:rPr>
              <m:t>campaig</m:t>
            </m:r>
            <m:sSub>
              <m:sSubPr>
                <m:ctrlPr>
                  <w:rPr>
                    <w:rFonts w:ascii="Cambria Math" w:hAnsi="Cambria Math"/>
                    <w:sz w:val="28"/>
                  </w:rPr>
                </m:ctrlPr>
              </m:sSubPr>
              <m:e>
                <m:r>
                  <m:rPr>
                    <m:sty m:val="p"/>
                  </m:rPr>
                  <w:rPr>
                    <w:rFonts w:ascii="Cambria Math" w:hAnsi="Cambria Math"/>
                    <w:sz w:val="28"/>
                  </w:rPr>
                  <m:t>n</m:t>
                </m:r>
              </m:e>
              <m:sub>
                <m:r>
                  <m:rPr>
                    <m:sty m:val="p"/>
                  </m:rPr>
                  <w:rPr>
                    <w:rFonts w:ascii="Cambria Math" w:hAnsi="Cambria Math"/>
                    <w:sz w:val="28"/>
                  </w:rPr>
                  <m:t>n,m</m:t>
                </m:r>
              </m:sub>
            </m:sSub>
          </m:sub>
        </m:sSub>
        <m:r>
          <m:rPr>
            <m:sty m:val="p"/>
          </m:rPr>
          <w:rPr>
            <w:rFonts w:ascii="Cambria Math" w:hAnsi="Cambria Math"/>
            <w:sz w:val="28"/>
          </w:rPr>
          <m:t xml:space="preserve">= </m:t>
        </m:r>
        <m:nary>
          <m:naryPr>
            <m:chr m:val="∑"/>
            <m:limLoc m:val="undOvr"/>
            <m:ctrlPr>
              <w:rPr>
                <w:rFonts w:ascii="Cambria Math" w:hAnsi="Cambria Math"/>
                <w:sz w:val="28"/>
              </w:rPr>
            </m:ctrlPr>
          </m:naryPr>
          <m:sub>
            <m:r>
              <m:rPr>
                <m:sty m:val="p"/>
              </m:rPr>
              <w:rPr>
                <w:rFonts w:ascii="Cambria Math" w:hAnsi="Cambria Math"/>
                <w:sz w:val="28"/>
              </w:rPr>
              <m:t>i=1</m:t>
            </m:r>
          </m:sub>
          <m:sup>
            <m:r>
              <m:rPr>
                <m:sty m:val="p"/>
              </m:rPr>
              <w:rPr>
                <w:rFonts w:ascii="Cambria Math" w:hAnsi="Cambria Math"/>
                <w:sz w:val="28"/>
              </w:rPr>
              <m:t>k</m:t>
            </m:r>
          </m:sup>
          <m:e>
            <m:sSub>
              <m:sSubPr>
                <m:ctrlPr>
                  <w:rPr>
                    <w:rFonts w:ascii="Cambria Math" w:hAnsi="Cambria Math"/>
                    <w:sz w:val="28"/>
                  </w:rPr>
                </m:ctrlPr>
              </m:sSubPr>
              <m:e>
                <m:r>
                  <m:rPr>
                    <m:sty m:val="p"/>
                  </m:rPr>
                  <w:rPr>
                    <w:rFonts w:ascii="Cambria Math" w:hAnsi="Cambria Math"/>
                    <w:sz w:val="28"/>
                  </w:rPr>
                  <m:t>S</m:t>
                </m:r>
              </m:e>
              <m:sub>
                <m:r>
                  <m:rPr>
                    <m:sty m:val="p"/>
                  </m:rPr>
                  <w:rPr>
                    <w:rFonts w:ascii="Cambria Math" w:hAnsi="Cambria Math"/>
                    <w:sz w:val="28"/>
                  </w:rPr>
                  <m:t>n,k</m:t>
                </m:r>
              </m:sub>
            </m:sSub>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I</m:t>
                </m:r>
              </m:e>
              <m:sub>
                <m:r>
                  <m:rPr>
                    <m:sty m:val="p"/>
                  </m:rPr>
                  <w:rPr>
                    <w:rFonts w:ascii="Cambria Math" w:hAnsi="Cambria Math"/>
                    <w:sz w:val="28"/>
                  </w:rPr>
                  <m:t>n,k,m</m:t>
                </m:r>
              </m:sub>
            </m:sSub>
          </m:e>
        </m:nary>
      </m:oMath>
      <w:r w:rsidR="00ED1C50" w:rsidRPr="000D1E79">
        <w:rPr>
          <w:rFonts w:eastAsiaTheme="minorEastAsia"/>
          <w:sz w:val="28"/>
        </w:rPr>
        <w:t xml:space="preserve">   </w:t>
      </w:r>
      <w:r w:rsidR="00ED1C50" w:rsidRPr="000D1E79">
        <w:rPr>
          <w:rFonts w:eastAsiaTheme="minorEastAsia"/>
        </w:rPr>
        <w:t xml:space="preserve">      </w:t>
      </w:r>
      <w:r w:rsidR="005C7034">
        <w:rPr>
          <w:rFonts w:eastAsiaTheme="minorEastAsia"/>
        </w:rPr>
        <w:t>s</w:t>
      </w:r>
      <w:r w:rsidR="00ED1C50" w:rsidRPr="000D1E79">
        <w:rPr>
          <w:rFonts w:eastAsiaTheme="minorEastAsia"/>
        </w:rPr>
        <w:t xml:space="preserve">                                  </w:t>
      </w:r>
      <w:proofErr w:type="gramStart"/>
      <w:r w:rsidR="00ED1C50" w:rsidRPr="000D1E79">
        <w:rPr>
          <w:rFonts w:eastAsiaTheme="minorEastAsia"/>
        </w:rPr>
        <w:t xml:space="preserve">   [</w:t>
      </w:r>
      <w:proofErr w:type="gramEnd"/>
      <w:r w:rsidR="00ED1C50" w:rsidRPr="000D1E79">
        <w:rPr>
          <w:rFonts w:eastAsiaTheme="minorEastAsia"/>
        </w:rPr>
        <w:t>6]</w:t>
      </w:r>
    </w:p>
    <w:p w14:paraId="0CFC4544" w14:textId="5046026C" w:rsidR="003751E7" w:rsidRPr="00492333" w:rsidRDefault="00386246" w:rsidP="003751E7">
      <w:pPr>
        <w:spacing w:line="480" w:lineRule="auto"/>
        <w:jc w:val="both"/>
        <w:rPr>
          <w:rFonts w:eastAsiaTheme="minorEastAsia"/>
        </w:rPr>
      </w:pPr>
      <w:r w:rsidRPr="00492333">
        <w:t xml:space="preserve">In the above equation </w:t>
      </w:r>
      <m:oMath>
        <m:sSub>
          <m:sSubPr>
            <m:ctrlPr>
              <w:rPr>
                <w:rFonts w:ascii="Cambria Math" w:hAnsi="Cambria Math"/>
                <w:i/>
              </w:rPr>
            </m:ctrlPr>
          </m:sSubPr>
          <m:e>
            <m:r>
              <w:rPr>
                <w:rFonts w:ascii="Cambria Math" w:hAnsi="Cambria Math"/>
              </w:rPr>
              <m:t>A</m:t>
            </m:r>
          </m:e>
          <m:sub>
            <m:r>
              <w:rPr>
                <w:rFonts w:ascii="Cambria Math" w:hAnsi="Cambria Math"/>
              </w:rPr>
              <m:t>campaig</m:t>
            </m:r>
            <m:sSub>
              <m:sSubPr>
                <m:ctrlPr>
                  <w:rPr>
                    <w:rFonts w:ascii="Cambria Math" w:hAnsi="Cambria Math"/>
                    <w:i/>
                  </w:rPr>
                </m:ctrlPr>
              </m:sSubPr>
              <m:e>
                <m:r>
                  <w:rPr>
                    <w:rFonts w:ascii="Cambria Math" w:hAnsi="Cambria Math"/>
                  </w:rPr>
                  <m:t>n</m:t>
                </m:r>
              </m:e>
              <m:sub>
                <m:r>
                  <w:rPr>
                    <w:rFonts w:ascii="Cambria Math" w:hAnsi="Cambria Math"/>
                  </w:rPr>
                  <m:t>n,m</m:t>
                </m:r>
              </m:sub>
            </m:sSub>
          </m:sub>
        </m:sSub>
      </m:oMath>
      <w:r w:rsidRPr="00492333">
        <w:rPr>
          <w:rFonts w:eastAsiaTheme="minorEastAsia"/>
        </w:rPr>
        <w:t xml:space="preserve"> represents the awareness of customer </w:t>
      </w:r>
      <m:oMath>
        <m:r>
          <w:rPr>
            <w:rFonts w:ascii="Cambria Math" w:eastAsiaTheme="minorEastAsia" w:hAnsi="Cambria Math"/>
          </w:rPr>
          <m:t>n</m:t>
        </m:r>
      </m:oMath>
      <w:r w:rsidRPr="00492333">
        <w:rPr>
          <w:rFonts w:eastAsiaTheme="minorEastAsia"/>
        </w:rPr>
        <w:t xml:space="preserve"> towards vendor </w:t>
      </w:r>
      <m:oMath>
        <m:r>
          <w:rPr>
            <w:rFonts w:ascii="Cambria Math" w:eastAsiaTheme="minorEastAsia" w:hAnsi="Cambria Math"/>
          </w:rPr>
          <m:t>m.</m:t>
        </m:r>
      </m:oMath>
      <w:r w:rsidRPr="0049233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n,k</m:t>
            </m:r>
          </m:sub>
        </m:sSub>
      </m:oMath>
      <w:r w:rsidRPr="00492333">
        <w:rPr>
          <w:rFonts w:eastAsiaTheme="minorEastAsia"/>
        </w:rPr>
        <w:t xml:space="preserve"> represents the sensitivity of customer </w:t>
      </w:r>
      <m:oMath>
        <m:r>
          <w:rPr>
            <w:rFonts w:ascii="Cambria Math" w:eastAsiaTheme="minorEastAsia" w:hAnsi="Cambria Math"/>
          </w:rPr>
          <m:t>n</m:t>
        </m:r>
      </m:oMath>
      <w:r w:rsidRPr="00492333">
        <w:rPr>
          <w:rFonts w:eastAsiaTheme="minorEastAsia"/>
        </w:rPr>
        <w:t xml:space="preserve"> to marketing channel </w:t>
      </w:r>
      <m:oMath>
        <m:r>
          <w:rPr>
            <w:rFonts w:ascii="Cambria Math" w:eastAsiaTheme="minorEastAsia" w:hAnsi="Cambria Math"/>
          </w:rPr>
          <m:t>k</m:t>
        </m:r>
      </m:oMath>
      <w:r w:rsidRPr="0049233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n,k,m</m:t>
            </m:r>
          </m:sub>
        </m:sSub>
      </m:oMath>
      <w:r w:rsidRPr="00492333">
        <w:rPr>
          <w:rFonts w:eastAsiaTheme="minorEastAsia"/>
        </w:rPr>
        <w:t xml:space="preserve"> is an indicator variable representing whether customer </w:t>
      </w:r>
      <m:oMath>
        <m:r>
          <w:rPr>
            <w:rFonts w:ascii="Cambria Math" w:eastAsiaTheme="minorEastAsia" w:hAnsi="Cambria Math"/>
          </w:rPr>
          <m:t>n</m:t>
        </m:r>
      </m:oMath>
      <w:r w:rsidRPr="00492333">
        <w:rPr>
          <w:rFonts w:eastAsiaTheme="minorEastAsia"/>
        </w:rPr>
        <w:t xml:space="preserve"> is contacted by vendor </w:t>
      </w:r>
      <m:oMath>
        <m:r>
          <w:rPr>
            <w:rFonts w:ascii="Cambria Math" w:eastAsiaTheme="minorEastAsia" w:hAnsi="Cambria Math"/>
          </w:rPr>
          <m:t>m</m:t>
        </m:r>
      </m:oMath>
      <w:r w:rsidRPr="00492333">
        <w:rPr>
          <w:rFonts w:eastAsiaTheme="minorEastAsia"/>
        </w:rPr>
        <w:t xml:space="preserve"> through marketing channel </w:t>
      </w:r>
      <m:oMath>
        <m:r>
          <w:rPr>
            <w:rFonts w:ascii="Cambria Math" w:eastAsiaTheme="minorEastAsia" w:hAnsi="Cambria Math"/>
          </w:rPr>
          <m:t>k</m:t>
        </m:r>
      </m:oMath>
      <w:r w:rsidRPr="00492333">
        <w:rPr>
          <w:rFonts w:eastAsiaTheme="minorEastAsia"/>
        </w:rPr>
        <w:t xml:space="preserve">. </w:t>
      </w:r>
    </w:p>
    <w:p w14:paraId="1B473D2B" w14:textId="08FFCE08" w:rsidR="00386246" w:rsidRPr="00492333" w:rsidRDefault="00386246" w:rsidP="003751E7">
      <w:pPr>
        <w:spacing w:line="480" w:lineRule="auto"/>
        <w:jc w:val="both"/>
        <w:rPr>
          <w:rFonts w:eastAsiaTheme="minorEastAsia"/>
        </w:rPr>
      </w:pPr>
      <w:r w:rsidRPr="00492333">
        <w:rPr>
          <w:rFonts w:eastAsiaTheme="minorEastAsia"/>
        </w:rPr>
        <w:tab/>
        <w:t xml:space="preserve">In addition to this, the awareness of customers to various vendors is further affected by </w:t>
      </w:r>
      <w:r w:rsidR="00F026FF" w:rsidRPr="00492333">
        <w:rPr>
          <w:rFonts w:eastAsiaTheme="minorEastAsia"/>
        </w:rPr>
        <w:t xml:space="preserve">awareness </w:t>
      </w:r>
      <w:r w:rsidR="00B726CF" w:rsidRPr="00492333">
        <w:rPr>
          <w:rFonts w:eastAsiaTheme="minorEastAsia"/>
        </w:rPr>
        <w:t>among</w:t>
      </w:r>
      <w:r w:rsidR="00F026FF" w:rsidRPr="00492333">
        <w:rPr>
          <w:rFonts w:eastAsiaTheme="minorEastAsia"/>
        </w:rPr>
        <w:t xml:space="preserve"> friends. This kind of awareness of customers for various vendors is modelled as shown below.</w:t>
      </w:r>
      <w:r w:rsidR="00F026FF" w:rsidRPr="00492333">
        <w:rPr>
          <w:rFonts w:eastAsiaTheme="minorEastAsia"/>
        </w:rPr>
        <w:tab/>
      </w:r>
    </w:p>
    <w:p w14:paraId="17026088" w14:textId="60C9E112" w:rsidR="00F026FF" w:rsidRPr="000D1E79" w:rsidRDefault="00A24070" w:rsidP="00CA3B20">
      <w:pPr>
        <w:spacing w:line="480" w:lineRule="auto"/>
        <w:jc w:val="right"/>
        <w:rPr>
          <w:rFonts w:eastAsiaTheme="minorEastAsia"/>
        </w:rPr>
      </w:pPr>
      <m:oMath>
        <m:sSub>
          <m:sSubPr>
            <m:ctrlPr>
              <w:rPr>
                <w:rFonts w:ascii="Cambria Math" w:eastAsiaTheme="minorEastAsia" w:hAnsi="Cambria Math"/>
                <w:sz w:val="28"/>
              </w:rPr>
            </m:ctrlPr>
          </m:sSubPr>
          <m:e>
            <m:r>
              <m:rPr>
                <m:sty m:val="p"/>
              </m:rPr>
              <w:rPr>
                <w:rFonts w:ascii="Cambria Math" w:eastAsiaTheme="minorEastAsia" w:hAnsi="Cambria Math"/>
                <w:sz w:val="28"/>
              </w:rPr>
              <m:t>A</m:t>
            </m:r>
          </m:e>
          <m:sub>
            <m:r>
              <m:rPr>
                <m:sty m:val="p"/>
              </m:rPr>
              <w:rPr>
                <w:rFonts w:ascii="Cambria Math" w:eastAsiaTheme="minorEastAsia" w:hAnsi="Cambria Math"/>
                <w:sz w:val="28"/>
              </w:rPr>
              <m:t>socia</m:t>
            </m:r>
            <m:sSub>
              <m:sSubPr>
                <m:ctrlPr>
                  <w:rPr>
                    <w:rFonts w:ascii="Cambria Math" w:eastAsiaTheme="minorEastAsia" w:hAnsi="Cambria Math"/>
                    <w:sz w:val="28"/>
                  </w:rPr>
                </m:ctrlPr>
              </m:sSubPr>
              <m:e>
                <m:r>
                  <m:rPr>
                    <m:sty m:val="p"/>
                  </m:rPr>
                  <w:rPr>
                    <w:rFonts w:ascii="Cambria Math" w:eastAsiaTheme="minorEastAsia" w:hAnsi="Cambria Math"/>
                    <w:sz w:val="28"/>
                  </w:rPr>
                  <m:t>l</m:t>
                </m:r>
              </m:e>
              <m:sub>
                <m:r>
                  <m:rPr>
                    <m:sty m:val="p"/>
                  </m:rPr>
                  <w:rPr>
                    <w:rFonts w:ascii="Cambria Math" w:eastAsiaTheme="minorEastAsia" w:hAnsi="Cambria Math"/>
                    <w:sz w:val="28"/>
                  </w:rPr>
                  <m:t>n,m</m:t>
                </m:r>
              </m:sub>
            </m:sSub>
          </m:sub>
        </m:sSub>
        <m:r>
          <m:rPr>
            <m:sty m:val="p"/>
          </m:rPr>
          <w:rPr>
            <w:rFonts w:ascii="Cambria Math" w:eastAsiaTheme="minorEastAsia" w:hAnsi="Cambria Math"/>
            <w:sz w:val="28"/>
          </w:rPr>
          <m:t>=</m:t>
        </m:r>
        <m:f>
          <m:fPr>
            <m:ctrlPr>
              <w:rPr>
                <w:rFonts w:ascii="Cambria Math" w:eastAsiaTheme="minorEastAsia" w:hAnsi="Cambria Math"/>
                <w:sz w:val="28"/>
              </w:rPr>
            </m:ctrlPr>
          </m:fPr>
          <m:num>
            <m:d>
              <m:dPr>
                <m:ctrlPr>
                  <w:rPr>
                    <w:rFonts w:ascii="Cambria Math" w:eastAsiaTheme="minorEastAsia" w:hAnsi="Cambria Math"/>
                    <w:sz w:val="28"/>
                  </w:rPr>
                </m:ctrlPr>
              </m:dPr>
              <m:e>
                <m:nary>
                  <m:naryPr>
                    <m:chr m:val="∑"/>
                    <m:limLoc m:val="undOvr"/>
                    <m:ctrlPr>
                      <w:rPr>
                        <w:rFonts w:ascii="Cambria Math" w:eastAsiaTheme="minorEastAsia" w:hAnsi="Cambria Math"/>
                        <w:sz w:val="28"/>
                      </w:rPr>
                    </m:ctrlPr>
                  </m:naryPr>
                  <m:sub>
                    <m:r>
                      <m:rPr>
                        <m:sty m:val="p"/>
                      </m:rPr>
                      <w:rPr>
                        <w:rFonts w:ascii="Cambria Math" w:eastAsiaTheme="minorEastAsia" w:hAnsi="Cambria Math"/>
                        <w:sz w:val="28"/>
                      </w:rPr>
                      <m:t>i=1</m:t>
                    </m:r>
                  </m:sub>
                  <m:sup>
                    <m:r>
                      <m:rPr>
                        <m:sty m:val="p"/>
                      </m:rPr>
                      <w:rPr>
                        <w:rFonts w:ascii="Cambria Math" w:eastAsiaTheme="minorEastAsia" w:hAnsi="Cambria Math"/>
                        <w:sz w:val="28"/>
                      </w:rPr>
                      <m:t>l</m:t>
                    </m:r>
                  </m:sup>
                  <m:e>
                    <m:sSub>
                      <m:sSubPr>
                        <m:ctrlPr>
                          <w:rPr>
                            <w:rFonts w:ascii="Cambria Math" w:eastAsiaTheme="minorEastAsia" w:hAnsi="Cambria Math"/>
                            <w:sz w:val="28"/>
                          </w:rPr>
                        </m:ctrlPr>
                      </m:sSubPr>
                      <m:e>
                        <m:r>
                          <m:rPr>
                            <m:sty m:val="p"/>
                          </m:rPr>
                          <w:rPr>
                            <w:rFonts w:ascii="Cambria Math" w:eastAsiaTheme="minorEastAsia" w:hAnsi="Cambria Math"/>
                            <w:sz w:val="28"/>
                          </w:rPr>
                          <m:t>A</m:t>
                        </m:r>
                      </m:e>
                      <m:sub>
                        <m:r>
                          <m:rPr>
                            <m:sty m:val="p"/>
                          </m:rPr>
                          <w:rPr>
                            <w:rFonts w:ascii="Cambria Math" w:eastAsiaTheme="minorEastAsia" w:hAnsi="Cambria Math"/>
                            <w:sz w:val="28"/>
                          </w:rPr>
                          <m:t>n-i, m</m:t>
                        </m:r>
                      </m:sub>
                    </m:sSub>
                  </m:e>
                </m:nary>
              </m:e>
            </m:d>
          </m:num>
          <m:den>
            <m:r>
              <m:rPr>
                <m:sty m:val="p"/>
              </m:rPr>
              <w:rPr>
                <w:rFonts w:ascii="Cambria Math" w:eastAsiaTheme="minorEastAsia" w:hAnsi="Cambria Math"/>
                <w:sz w:val="28"/>
              </w:rPr>
              <m:t>f</m:t>
            </m:r>
          </m:den>
        </m:f>
      </m:oMath>
      <w:r w:rsidR="00CA3B20" w:rsidRPr="000D1E79">
        <w:rPr>
          <w:rFonts w:eastAsiaTheme="minorEastAsia"/>
        </w:rPr>
        <w:t xml:space="preserve">                                                           [7]</w:t>
      </w:r>
    </w:p>
    <w:p w14:paraId="66EE9CD4" w14:textId="0456D1F2" w:rsidR="00386246" w:rsidRPr="00492333" w:rsidRDefault="00422F64" w:rsidP="003751E7">
      <w:pPr>
        <w:spacing w:line="480" w:lineRule="auto"/>
        <w:jc w:val="both"/>
        <w:rPr>
          <w:rFonts w:eastAsiaTheme="minorEastAsia"/>
        </w:rPr>
      </w:pPr>
      <m:oMath>
        <m:r>
          <w:rPr>
            <w:rFonts w:ascii="Cambria Math" w:eastAsiaTheme="minorEastAsia" w:hAnsi="Cambria Math"/>
          </w:rPr>
          <m:t>l</m:t>
        </m:r>
      </m:oMath>
      <w:r w:rsidR="00F026FF" w:rsidRPr="00492333">
        <w:rPr>
          <w:rFonts w:eastAsiaTheme="minorEastAsia"/>
        </w:rPr>
        <w:t xml:space="preserve"> is the number of friends each customer has</w:t>
      </w:r>
      <w:r w:rsidRPr="00492333">
        <w:rPr>
          <w:rFonts w:eastAsiaTheme="minorEastAsia"/>
        </w:rPr>
        <w:t xml:space="preserve"> and it</w:t>
      </w:r>
      <w:r w:rsidR="00F026FF" w:rsidRPr="00492333">
        <w:rPr>
          <w:rFonts w:eastAsiaTheme="minorEastAsia"/>
        </w:rPr>
        <w:t xml:space="preserve"> </w:t>
      </w:r>
      <w:r w:rsidRPr="00492333">
        <w:rPr>
          <w:rFonts w:eastAsiaTheme="minorEastAsia"/>
        </w:rPr>
        <w:t xml:space="preserve">can be varied during the </w:t>
      </w:r>
      <w:proofErr w:type="gramStart"/>
      <w:r w:rsidRPr="00492333">
        <w:rPr>
          <w:rFonts w:eastAsiaTheme="minorEastAsia"/>
        </w:rPr>
        <w:t>study.</w:t>
      </w:r>
      <w:proofErr w:type="gramEnd"/>
      <w:r w:rsidRPr="00492333">
        <w:rPr>
          <w:rFonts w:eastAsiaTheme="minorEastAsia"/>
        </w:rPr>
        <w:t xml:space="preserve"> </w:t>
      </w:r>
      <w:r w:rsidR="0082645D" w:rsidRPr="00492333">
        <w:rPr>
          <w:rFonts w:eastAsiaTheme="minorEastAsia"/>
        </w:rPr>
        <w:t>This number is initialized to 2 in this study.</w:t>
      </w:r>
      <w:r w:rsidR="0070303A" w:rsidRPr="00492333">
        <w:rPr>
          <w:rFonts w:eastAsiaTheme="minorEastAsia"/>
        </w:rPr>
        <w:t xml:space="preserve"> Both campaign and social awareness scores will be reduced by a certain </w:t>
      </w:r>
      <w:r w:rsidR="00C8004A" w:rsidRPr="00492333">
        <w:rPr>
          <w:rFonts w:eastAsiaTheme="minorEastAsia"/>
        </w:rPr>
        <w:t>rate</w:t>
      </w:r>
      <w:r w:rsidR="006657BB" w:rsidRPr="00492333">
        <w:rPr>
          <w:rFonts w:eastAsiaTheme="minorEastAsia"/>
        </w:rPr>
        <w:t xml:space="preserve"> after each phase</w:t>
      </w:r>
      <w:r w:rsidR="00C8004A" w:rsidRPr="00492333">
        <w:rPr>
          <w:rFonts w:eastAsiaTheme="minorEastAsia"/>
        </w:rPr>
        <w:t xml:space="preserve"> throughout the marketing season</w:t>
      </w:r>
      <w:r w:rsidR="0070303A" w:rsidRPr="00492333">
        <w:rPr>
          <w:rFonts w:eastAsiaTheme="minorEastAsia"/>
        </w:rPr>
        <w:t xml:space="preserve"> until they reach a minimum. Once the awareness of a customer crosses this limit, it cannot go below that with time. </w:t>
      </w:r>
    </w:p>
    <w:p w14:paraId="6B036EAB" w14:textId="2881C7DC" w:rsidR="00386246" w:rsidRPr="00492333" w:rsidRDefault="00422F64" w:rsidP="003751E7">
      <w:pPr>
        <w:spacing w:line="480" w:lineRule="auto"/>
        <w:jc w:val="both"/>
        <w:rPr>
          <w:rFonts w:eastAsiaTheme="minorEastAsia"/>
        </w:rPr>
      </w:pPr>
      <w:r w:rsidRPr="00492333">
        <w:rPr>
          <w:rFonts w:eastAsiaTheme="minorEastAsia"/>
        </w:rPr>
        <w:t>The rent ratio of each customer to all prospective vendors is the ratio of expected rent of the customer to the rent offered by each ven</w:t>
      </w:r>
      <w:r w:rsidR="0030410A">
        <w:rPr>
          <w:rFonts w:eastAsiaTheme="minorEastAsia"/>
        </w:rPr>
        <w:t>dor. The</w:t>
      </w:r>
      <w:r w:rsidR="00380708" w:rsidRPr="00492333">
        <w:rPr>
          <w:rFonts w:eastAsiaTheme="minorEastAsia"/>
        </w:rPr>
        <w:t xml:space="preserve"> compatibility score of each customer is multiplied by rent ratio to obtain final score to </w:t>
      </w:r>
      <w:proofErr w:type="gramStart"/>
      <w:r w:rsidR="00380708" w:rsidRPr="00492333">
        <w:rPr>
          <w:rFonts w:eastAsiaTheme="minorEastAsia"/>
        </w:rPr>
        <w:t>make a decision</w:t>
      </w:r>
      <w:proofErr w:type="gramEnd"/>
      <w:r w:rsidR="00380708" w:rsidRPr="00492333">
        <w:rPr>
          <w:rFonts w:eastAsiaTheme="minorEastAsia"/>
        </w:rPr>
        <w:t xml:space="preserve">. The rent ratio of each customer to </w:t>
      </w:r>
      <w:r w:rsidR="00FE1A6F" w:rsidRPr="00492333">
        <w:rPr>
          <w:rFonts w:eastAsiaTheme="minorEastAsia"/>
        </w:rPr>
        <w:t>each</w:t>
      </w:r>
      <w:r w:rsidR="0030410A">
        <w:rPr>
          <w:rFonts w:eastAsiaTheme="minorEastAsia"/>
        </w:rPr>
        <w:t xml:space="preserve"> vendor</w:t>
      </w:r>
      <w:r w:rsidR="00380708" w:rsidRPr="00492333">
        <w:rPr>
          <w:rFonts w:eastAsiaTheme="minorEastAsia"/>
        </w:rPr>
        <w:t xml:space="preserve"> is defined as follows.</w:t>
      </w:r>
    </w:p>
    <w:p w14:paraId="7DB98769" w14:textId="0177441C" w:rsidR="00380708" w:rsidRPr="000D1E79" w:rsidRDefault="000D1E79" w:rsidP="00FE1A6F">
      <w:pPr>
        <w:spacing w:line="480" w:lineRule="auto"/>
        <w:jc w:val="right"/>
        <w:rPr>
          <w:rFonts w:eastAsiaTheme="minorEastAsia"/>
        </w:rPr>
      </w:pPr>
      <m:oMath>
        <m:r>
          <m:rPr>
            <m:sty m:val="p"/>
          </m:rPr>
          <w:rPr>
            <w:rFonts w:ascii="Cambria Math" w:eastAsiaTheme="minorEastAsia" w:hAnsi="Cambria Math"/>
          </w:rPr>
          <m:t>Rent Rati</m:t>
        </m:r>
        <m:sSub>
          <m:sSubPr>
            <m:ctrlPr>
              <w:rPr>
                <w:rFonts w:ascii="Cambria Math" w:eastAsiaTheme="minorEastAsia" w:hAnsi="Cambria Math"/>
              </w:rPr>
            </m:ctrlPr>
          </m:sSubPr>
          <m:e>
            <m:r>
              <m:rPr>
                <m:sty m:val="p"/>
              </m:rPr>
              <w:rPr>
                <w:rFonts w:ascii="Cambria Math" w:eastAsiaTheme="minorEastAsia" w:hAnsi="Cambria Math"/>
              </w:rPr>
              <m:t>o</m:t>
            </m:r>
          </m:e>
          <m:sub>
            <m:r>
              <m:rPr>
                <m:sty m:val="p"/>
              </m:rPr>
              <w:rPr>
                <w:rFonts w:ascii="Cambria Math" w:eastAsiaTheme="minorEastAsia" w:hAnsi="Cambria Math"/>
              </w:rPr>
              <m:t>n,m</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Prefered Ren</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n</m:t>
                </m:r>
              </m:sub>
            </m:sSub>
          </m:num>
          <m:den>
            <m:r>
              <m:rPr>
                <m:sty m:val="p"/>
              </m:rPr>
              <w:rPr>
                <w:rFonts w:ascii="Cambria Math" w:eastAsiaTheme="minorEastAsia" w:hAnsi="Cambria Math"/>
              </w:rPr>
              <m:t>Expected Ren</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m</m:t>
                </m:r>
              </m:sub>
            </m:sSub>
          </m:den>
        </m:f>
      </m:oMath>
      <w:r w:rsidR="00FE1A6F" w:rsidRPr="000D1E79">
        <w:rPr>
          <w:rFonts w:eastAsiaTheme="minorEastAsia"/>
        </w:rPr>
        <w:tab/>
      </w:r>
      <w:r w:rsidR="00FE1A6F" w:rsidRPr="000D1E79">
        <w:rPr>
          <w:rFonts w:eastAsiaTheme="minorEastAsia"/>
        </w:rPr>
        <w:tab/>
      </w:r>
      <w:r w:rsidR="00FE1A6F" w:rsidRPr="000D1E79">
        <w:rPr>
          <w:rFonts w:eastAsiaTheme="minorEastAsia"/>
        </w:rPr>
        <w:tab/>
      </w:r>
      <w:r w:rsidR="00FE1A6F" w:rsidRPr="000D1E79">
        <w:rPr>
          <w:rFonts w:eastAsiaTheme="minorEastAsia"/>
        </w:rPr>
        <w:tab/>
      </w:r>
      <w:r w:rsidR="00FE1A6F" w:rsidRPr="000D1E79">
        <w:rPr>
          <w:rFonts w:eastAsiaTheme="minorEastAsia"/>
        </w:rPr>
        <w:tab/>
        <w:t>[8]</w:t>
      </w:r>
    </w:p>
    <w:p w14:paraId="21547EBF" w14:textId="0518EA92" w:rsidR="00FF6289" w:rsidRPr="00492333" w:rsidRDefault="00380708" w:rsidP="003751E7">
      <w:pPr>
        <w:spacing w:line="480" w:lineRule="auto"/>
        <w:jc w:val="both"/>
        <w:rPr>
          <w:rFonts w:eastAsiaTheme="minorEastAsia"/>
        </w:rPr>
      </w:pPr>
      <w:r w:rsidRPr="00492333">
        <w:rPr>
          <w:rFonts w:eastAsiaTheme="minorEastAsia"/>
        </w:rPr>
        <w:t xml:space="preserve">The final decision made by the customers to sign a lease with any vendor will be a function of awareness, compatibility and rent ratio. Each customer will have </w:t>
      </w:r>
      <w:r w:rsidR="00F37186" w:rsidRPr="00492333">
        <w:rPr>
          <w:rFonts w:eastAsiaTheme="minorEastAsia"/>
        </w:rPr>
        <w:t xml:space="preserve">a </w:t>
      </w:r>
      <w:r w:rsidRPr="00492333">
        <w:rPr>
          <w:rFonts w:eastAsiaTheme="minorEastAsia"/>
        </w:rPr>
        <w:t xml:space="preserve">total score for each vendor </w:t>
      </w:r>
      <w:r w:rsidR="00F37186" w:rsidRPr="00492333">
        <w:rPr>
          <w:rFonts w:eastAsiaTheme="minorEastAsia"/>
        </w:rPr>
        <w:t>ba</w:t>
      </w:r>
      <w:r w:rsidRPr="00492333">
        <w:rPr>
          <w:rFonts w:eastAsiaTheme="minorEastAsia"/>
        </w:rPr>
        <w:t>sed on awareness,</w:t>
      </w:r>
      <w:r w:rsidR="00FF6289" w:rsidRPr="00492333">
        <w:rPr>
          <w:rFonts w:eastAsiaTheme="minorEastAsia"/>
        </w:rPr>
        <w:t xml:space="preserve"> compatibility and rent ratio</w:t>
      </w:r>
      <w:r w:rsidR="003A4C1A" w:rsidRPr="00492333">
        <w:rPr>
          <w:rFonts w:eastAsiaTheme="minorEastAsia"/>
        </w:rPr>
        <w:t xml:space="preserve"> as shown below</w:t>
      </w:r>
    </w:p>
    <w:p w14:paraId="418F32DD" w14:textId="16DB529B" w:rsidR="00386246" w:rsidRPr="000D1E79" w:rsidRDefault="000D1E79" w:rsidP="001731ED">
      <w:pPr>
        <w:spacing w:line="480" w:lineRule="auto"/>
        <w:jc w:val="right"/>
        <w:rPr>
          <w:rFonts w:eastAsiaTheme="minorEastAsia"/>
        </w:rPr>
      </w:pPr>
      <m:oMath>
        <m:r>
          <m:rPr>
            <m:sty m:val="p"/>
          </m:rPr>
          <w:rPr>
            <w:rFonts w:ascii="Cambria Math" w:eastAsiaTheme="minorEastAsia" w:hAnsi="Cambria Math"/>
          </w:rPr>
          <m:t>Total scor</m:t>
        </m:r>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n,m</m:t>
            </m:r>
          </m:sub>
        </m:sSub>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αC</m:t>
                </m:r>
              </m:e>
              <m:sub>
                <m:r>
                  <m:rPr>
                    <m:sty m:val="p"/>
                  </m:rPr>
                  <w:rPr>
                    <w:rFonts w:ascii="Cambria Math" w:eastAsiaTheme="minorEastAsia" w:hAnsi="Cambria Math"/>
                  </w:rPr>
                  <m:t>n,m</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βA</m:t>
                </m:r>
              </m:e>
              <m:sub>
                <m:r>
                  <m:rPr>
                    <m:sty m:val="p"/>
                  </m:rPr>
                  <w:rPr>
                    <w:rFonts w:ascii="Cambria Math" w:eastAsiaTheme="minorEastAsia" w:hAnsi="Cambria Math"/>
                  </w:rPr>
                  <m:t>campaig</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n,m</m:t>
                    </m:r>
                  </m:sub>
                </m:sSub>
              </m:sub>
            </m:sSub>
            <m:r>
              <m:rPr>
                <m:sty m:val="p"/>
              </m:rPr>
              <w:rPr>
                <w:rFonts w:ascii="Cambria Math" w:eastAsiaTheme="minorEastAsia" w:hAnsi="Cambria Math"/>
              </w:rPr>
              <m:t>+γ</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socia</m:t>
                </m:r>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n,m</m:t>
                    </m:r>
                  </m:sub>
                </m:sSub>
              </m:sub>
            </m:sSub>
          </m:e>
        </m:d>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(Rent Rati</m:t>
            </m:r>
            <m:sSub>
              <m:sSubPr>
                <m:ctrlPr>
                  <w:rPr>
                    <w:rFonts w:ascii="Cambria Math" w:eastAsiaTheme="minorEastAsia" w:hAnsi="Cambria Math"/>
                  </w:rPr>
                </m:ctrlPr>
              </m:sSubPr>
              <m:e>
                <m:r>
                  <m:rPr>
                    <m:sty m:val="p"/>
                  </m:rPr>
                  <w:rPr>
                    <w:rFonts w:ascii="Cambria Math" w:eastAsiaTheme="minorEastAsia" w:hAnsi="Cambria Math"/>
                  </w:rPr>
                  <m:t>o</m:t>
                </m:r>
              </m:e>
              <m:sub>
                <m:r>
                  <m:rPr>
                    <m:sty m:val="p"/>
                  </m:rPr>
                  <w:rPr>
                    <w:rFonts w:ascii="Cambria Math" w:eastAsiaTheme="minorEastAsia" w:hAnsi="Cambria Math"/>
                  </w:rPr>
                  <m:t>n,m</m:t>
                </m:r>
              </m:sub>
            </m:sSub>
            <m:r>
              <m:rPr>
                <m:sty m:val="p"/>
              </m:rPr>
              <w:rPr>
                <w:rFonts w:ascii="Cambria Math" w:eastAsiaTheme="minorEastAsia" w:hAnsi="Cambria Math"/>
              </w:rPr>
              <m:t>)</m:t>
            </m:r>
          </m:e>
          <m:sup>
            <m:r>
              <m:rPr>
                <m:sty m:val="p"/>
              </m:rPr>
              <w:rPr>
                <w:rFonts w:ascii="Cambria Math" w:eastAsiaTheme="minorEastAsia" w:hAnsi="Cambria Math"/>
              </w:rPr>
              <m:t>δ</m:t>
            </m:r>
          </m:sup>
        </m:sSup>
        <m:r>
          <m:rPr>
            <m:sty m:val="p"/>
          </m:rPr>
          <w:rPr>
            <w:rFonts w:ascii="Cambria Math" w:eastAsiaTheme="minorEastAsia" w:hAnsi="Cambria Math"/>
          </w:rPr>
          <m:t xml:space="preserve">  </m:t>
        </m:r>
      </m:oMath>
      <w:r w:rsidR="001731ED" w:rsidRPr="000D1E79">
        <w:rPr>
          <w:rFonts w:eastAsiaTheme="minorEastAsia"/>
        </w:rPr>
        <w:tab/>
      </w:r>
      <w:r w:rsidR="001731ED" w:rsidRPr="000D1E79">
        <w:rPr>
          <w:rFonts w:eastAsiaTheme="minorEastAsia"/>
        </w:rPr>
        <w:tab/>
        <w:t>[9]</w:t>
      </w:r>
    </w:p>
    <w:p w14:paraId="4B5A8A7E" w14:textId="222195A1" w:rsidR="00386246" w:rsidRDefault="00297BA0" w:rsidP="003751E7">
      <w:pPr>
        <w:spacing w:line="480" w:lineRule="auto"/>
        <w:jc w:val="both"/>
        <w:rPr>
          <w:rFonts w:eastAsiaTheme="minorEastAsia"/>
        </w:rPr>
      </w:pPr>
      <w:r w:rsidRPr="00492333">
        <w:rPr>
          <w:rFonts w:eastAsiaTheme="minorEastAsia"/>
        </w:rPr>
        <w:t xml:space="preserve">The parameters </w:t>
      </w:r>
      <m:oMath>
        <m:r>
          <w:rPr>
            <w:rFonts w:ascii="Cambria Math" w:eastAsiaTheme="minorEastAsia" w:hAnsi="Cambria Math"/>
          </w:rPr>
          <m:t>α</m:t>
        </m:r>
      </m:oMath>
      <w:r w:rsidRPr="00492333">
        <w:rPr>
          <w:rFonts w:eastAsiaTheme="minorEastAsia"/>
        </w:rPr>
        <w:t xml:space="preserve">, </w:t>
      </w:r>
      <m:oMath>
        <m:r>
          <w:rPr>
            <w:rFonts w:ascii="Cambria Math" w:eastAsiaTheme="minorEastAsia" w:hAnsi="Cambria Math"/>
          </w:rPr>
          <m:t>β</m:t>
        </m:r>
      </m:oMath>
      <w:r w:rsidRPr="00492333">
        <w:rPr>
          <w:rFonts w:eastAsiaTheme="minorEastAsia"/>
        </w:rPr>
        <w:t xml:space="preserve">, </w:t>
      </w:r>
      <m:oMath>
        <m:r>
          <w:rPr>
            <w:rFonts w:ascii="Cambria Math" w:eastAsiaTheme="minorEastAsia" w:hAnsi="Cambria Math"/>
          </w:rPr>
          <m:t>γ</m:t>
        </m:r>
      </m:oMath>
      <w:r w:rsidRPr="00492333">
        <w:rPr>
          <w:rFonts w:eastAsiaTheme="minorEastAsia"/>
        </w:rPr>
        <w:t xml:space="preserve"> and </w:t>
      </w:r>
      <m:oMath>
        <m:r>
          <w:rPr>
            <w:rFonts w:ascii="Cambria Math" w:eastAsiaTheme="minorEastAsia" w:hAnsi="Cambria Math"/>
          </w:rPr>
          <m:t>δ</m:t>
        </m:r>
      </m:oMath>
      <w:r w:rsidRPr="00492333">
        <w:rPr>
          <w:rFonts w:eastAsiaTheme="minorEastAsia"/>
        </w:rPr>
        <w:t xml:space="preserve"> will signify the effect of each factor on the decision of the customer. These factors can be modelled as a function of personal traits</w:t>
      </w:r>
      <w:r w:rsidR="00EC0C3D" w:rsidRPr="00492333">
        <w:rPr>
          <w:rFonts w:eastAsiaTheme="minorEastAsia"/>
        </w:rPr>
        <w:t xml:space="preserve"> of the customers</w:t>
      </w:r>
      <w:r w:rsidRPr="00492333">
        <w:rPr>
          <w:rFonts w:eastAsiaTheme="minorEastAsia"/>
        </w:rPr>
        <w:t xml:space="preserve">. In this </w:t>
      </w:r>
      <w:proofErr w:type="gramStart"/>
      <w:r w:rsidRPr="00492333">
        <w:rPr>
          <w:rFonts w:eastAsiaTheme="minorEastAsia"/>
        </w:rPr>
        <w:t>study</w:t>
      </w:r>
      <w:proofErr w:type="gramEnd"/>
      <w:r w:rsidRPr="00492333">
        <w:rPr>
          <w:rFonts w:eastAsiaTheme="minorEastAsia"/>
        </w:rPr>
        <w:t xml:space="preserve"> these factors are initialized to one and kept uniform throughout the customer population.</w:t>
      </w:r>
    </w:p>
    <w:p w14:paraId="7D7600F3" w14:textId="77777777" w:rsidR="00F22C1E" w:rsidRPr="00492333" w:rsidRDefault="00F22C1E" w:rsidP="003751E7">
      <w:pPr>
        <w:spacing w:line="480" w:lineRule="auto"/>
        <w:jc w:val="both"/>
        <w:rPr>
          <w:rFonts w:eastAsiaTheme="minorEastAsia"/>
        </w:rPr>
      </w:pPr>
    </w:p>
    <w:p w14:paraId="6B7FDC56" w14:textId="77777777" w:rsidR="0070303A" w:rsidRPr="00492333" w:rsidRDefault="0070303A" w:rsidP="0070303A">
      <w:pPr>
        <w:pStyle w:val="Heading2"/>
        <w:spacing w:line="480" w:lineRule="auto"/>
        <w:rPr>
          <w:rFonts w:ascii="Times New Roman" w:eastAsiaTheme="minorEastAsia" w:hAnsi="Times New Roman" w:cs="Times New Roman"/>
          <w:b/>
        </w:rPr>
      </w:pPr>
      <w:r w:rsidRPr="00492333">
        <w:rPr>
          <w:rFonts w:ascii="Times New Roman" w:eastAsiaTheme="minorEastAsia" w:hAnsi="Times New Roman" w:cs="Times New Roman"/>
          <w:b/>
        </w:rPr>
        <w:lastRenderedPageBreak/>
        <w:t>2.4 Customer Decision</w:t>
      </w:r>
    </w:p>
    <w:p w14:paraId="2334C3E8" w14:textId="77777777" w:rsidR="00386246" w:rsidRPr="00492333" w:rsidRDefault="0070303A" w:rsidP="003751E7">
      <w:pPr>
        <w:spacing w:line="480" w:lineRule="auto"/>
        <w:jc w:val="both"/>
        <w:rPr>
          <w:rFonts w:eastAsiaTheme="minorEastAsia"/>
        </w:rPr>
      </w:pPr>
      <w:r w:rsidRPr="00492333">
        <w:rPr>
          <w:rFonts w:eastAsiaTheme="minorEastAsia"/>
        </w:rPr>
        <w:tab/>
        <w:t xml:space="preserve">Customer decision in this simulation study represents tenants signing contract with landlord for next year. </w:t>
      </w:r>
      <w:r w:rsidR="004E6798" w:rsidRPr="00492333">
        <w:rPr>
          <w:rFonts w:eastAsiaTheme="minorEastAsia"/>
        </w:rPr>
        <w:t>Once customer signs contract with a landlord, he will be out of the prospective customer pool and he will also stop looking for a new lease. Customer decision to sign a new lease is modelled as follows</w:t>
      </w:r>
    </w:p>
    <w:p w14:paraId="3A4C6E14" w14:textId="75DE0F9A" w:rsidR="004E6798" w:rsidRPr="00492333" w:rsidRDefault="004E6798" w:rsidP="004E6798">
      <w:pPr>
        <w:pStyle w:val="ListParagraph"/>
        <w:numPr>
          <w:ilvl w:val="0"/>
          <w:numId w:val="3"/>
        </w:numPr>
        <w:spacing w:line="480" w:lineRule="auto"/>
        <w:jc w:val="both"/>
        <w:rPr>
          <w:rFonts w:eastAsiaTheme="minorEastAsia"/>
        </w:rPr>
      </w:pPr>
      <w:r w:rsidRPr="00492333">
        <w:rPr>
          <w:rFonts w:eastAsiaTheme="minorEastAsia"/>
        </w:rPr>
        <w:t>Customer</w:t>
      </w:r>
      <w:r w:rsidR="005421B2" w:rsidRPr="00492333">
        <w:rPr>
          <w:rFonts w:eastAsiaTheme="minorEastAsia"/>
        </w:rPr>
        <w:t>s</w:t>
      </w:r>
      <w:r w:rsidRPr="00492333">
        <w:rPr>
          <w:rFonts w:eastAsiaTheme="minorEastAsia"/>
        </w:rPr>
        <w:t xml:space="preserve"> will keep looking for a</w:t>
      </w:r>
      <w:r w:rsidR="00F13529" w:rsidRPr="00492333">
        <w:rPr>
          <w:rFonts w:eastAsiaTheme="minorEastAsia"/>
        </w:rPr>
        <w:t>n</w:t>
      </w:r>
      <w:r w:rsidRPr="00492333">
        <w:rPr>
          <w:rFonts w:eastAsiaTheme="minorEastAsia"/>
        </w:rPr>
        <w:t xml:space="preserve"> ideal rent among the vendors during the marketing season and he will sign the lease if he find</w:t>
      </w:r>
      <w:r w:rsidR="005C7034">
        <w:rPr>
          <w:rFonts w:eastAsiaTheme="minorEastAsia"/>
        </w:rPr>
        <w:t>s</w:t>
      </w:r>
      <w:r w:rsidRPr="00492333">
        <w:rPr>
          <w:rFonts w:eastAsiaTheme="minorEastAsia"/>
        </w:rPr>
        <w:t xml:space="preserve"> an idea</w:t>
      </w:r>
      <w:r w:rsidR="000D1E79">
        <w:rPr>
          <w:rFonts w:eastAsiaTheme="minorEastAsia"/>
        </w:rPr>
        <w:t>l rent ratio with certain threshold of compatibility, awareness and rent ratio</w:t>
      </w:r>
      <w:r w:rsidRPr="00492333">
        <w:rPr>
          <w:rFonts w:eastAsiaTheme="minorEastAsia"/>
        </w:rPr>
        <w:t>.</w:t>
      </w:r>
    </w:p>
    <w:p w14:paraId="2127C418" w14:textId="1C873F9F" w:rsidR="00BF480C" w:rsidRPr="00492333" w:rsidRDefault="004E6798" w:rsidP="004E6798">
      <w:pPr>
        <w:pStyle w:val="ListParagraph"/>
        <w:numPr>
          <w:ilvl w:val="0"/>
          <w:numId w:val="3"/>
        </w:numPr>
        <w:spacing w:line="480" w:lineRule="auto"/>
        <w:jc w:val="both"/>
        <w:rPr>
          <w:rFonts w:eastAsiaTheme="minorEastAsia"/>
        </w:rPr>
      </w:pPr>
      <w:r w:rsidRPr="00492333">
        <w:rPr>
          <w:rFonts w:eastAsiaTheme="minorEastAsia"/>
        </w:rPr>
        <w:t xml:space="preserve">If ideal rent is not found until a certain </w:t>
      </w:r>
      <w:proofErr w:type="gramStart"/>
      <w:r w:rsidRPr="00492333">
        <w:rPr>
          <w:rFonts w:eastAsiaTheme="minorEastAsia"/>
        </w:rPr>
        <w:t>time period</w:t>
      </w:r>
      <w:proofErr w:type="gramEnd"/>
      <w:r w:rsidRPr="00492333">
        <w:rPr>
          <w:rFonts w:eastAsiaTheme="minorEastAsia"/>
        </w:rPr>
        <w:t>, he will sign the lease with the vendor hav</w:t>
      </w:r>
      <w:r w:rsidR="000D1E79">
        <w:rPr>
          <w:rFonts w:eastAsiaTheme="minorEastAsia"/>
        </w:rPr>
        <w:t>ing max</w:t>
      </w:r>
      <w:r w:rsidR="006C5AA6">
        <w:rPr>
          <w:rFonts w:eastAsiaTheme="minorEastAsia"/>
        </w:rPr>
        <w:t xml:space="preserve">imum score as shown in </w:t>
      </w:r>
      <w:r w:rsidR="006C5AA6" w:rsidRPr="006C5AA6">
        <w:rPr>
          <w:rFonts w:eastAsiaTheme="minorEastAsia"/>
          <w:b/>
        </w:rPr>
        <w:t>Eq</w:t>
      </w:r>
      <w:r w:rsidR="000D1E79" w:rsidRPr="006C5AA6">
        <w:rPr>
          <w:rFonts w:eastAsiaTheme="minorEastAsia"/>
          <w:b/>
        </w:rPr>
        <w:t>- 9</w:t>
      </w:r>
      <w:r w:rsidR="000D1E79">
        <w:rPr>
          <w:rFonts w:eastAsiaTheme="minorEastAsia"/>
        </w:rPr>
        <w:t>.</w:t>
      </w:r>
    </w:p>
    <w:p w14:paraId="0D9A837F" w14:textId="2D0BA008" w:rsidR="004E6798" w:rsidRPr="002D7DFD" w:rsidRDefault="00F13529" w:rsidP="00BF480C">
      <w:pPr>
        <w:pStyle w:val="ListParagraph"/>
        <w:numPr>
          <w:ilvl w:val="0"/>
          <w:numId w:val="3"/>
        </w:numPr>
        <w:spacing w:line="480" w:lineRule="auto"/>
        <w:jc w:val="both"/>
        <w:rPr>
          <w:rFonts w:eastAsiaTheme="minorEastAsia"/>
        </w:rPr>
      </w:pPr>
      <w:r w:rsidRPr="00492333">
        <w:rPr>
          <w:rFonts w:eastAsiaTheme="minorEastAsia"/>
        </w:rPr>
        <w:t>In both the above cases, the amount of rent should not exceed certain fraction of customer</w:t>
      </w:r>
      <w:r w:rsidR="0030410A">
        <w:rPr>
          <w:rFonts w:eastAsiaTheme="minorEastAsia"/>
        </w:rPr>
        <w:t>’</w:t>
      </w:r>
      <w:r w:rsidRPr="00492333">
        <w:rPr>
          <w:rFonts w:eastAsiaTheme="minorEastAsia"/>
        </w:rPr>
        <w:t>s total income which is set to default value of 0.75.</w:t>
      </w:r>
      <w:r w:rsidR="005C7034">
        <w:rPr>
          <w:rFonts w:eastAsiaTheme="minorEastAsia"/>
        </w:rPr>
        <w:t xml:space="preserve"> </w:t>
      </w:r>
      <w:r w:rsidR="00BF480C" w:rsidRPr="002D7DFD">
        <w:rPr>
          <w:rFonts w:eastAsiaTheme="minorEastAsia"/>
        </w:rPr>
        <w:t>Depending on the balance between supply and demand, customers may get better price based on the time they sign the lease.</w:t>
      </w:r>
      <w:r w:rsidR="004E6798" w:rsidRPr="002D7DFD">
        <w:rPr>
          <w:rFonts w:eastAsiaTheme="minorEastAsia"/>
        </w:rPr>
        <w:t xml:space="preserve"> </w:t>
      </w:r>
    </w:p>
    <w:p w14:paraId="7BB34A24" w14:textId="77777777" w:rsidR="00BF480C" w:rsidRPr="00492333" w:rsidRDefault="00BF480C" w:rsidP="00BF480C">
      <w:pPr>
        <w:pStyle w:val="Heading2"/>
        <w:spacing w:line="480" w:lineRule="auto"/>
        <w:rPr>
          <w:rFonts w:ascii="Times New Roman" w:hAnsi="Times New Roman" w:cs="Times New Roman"/>
          <w:b/>
        </w:rPr>
      </w:pPr>
      <w:r w:rsidRPr="00492333">
        <w:rPr>
          <w:rFonts w:ascii="Times New Roman" w:hAnsi="Times New Roman" w:cs="Times New Roman"/>
          <w:b/>
        </w:rPr>
        <w:t>2.5 Tuning Parameters</w:t>
      </w:r>
    </w:p>
    <w:p w14:paraId="65CB5488" w14:textId="20DF52ED" w:rsidR="005C7034" w:rsidRPr="00F22C1E" w:rsidRDefault="00BF480C" w:rsidP="00E21D38">
      <w:pPr>
        <w:spacing w:line="480" w:lineRule="auto"/>
        <w:jc w:val="both"/>
        <w:rPr>
          <w:rFonts w:eastAsiaTheme="minorEastAsia"/>
        </w:rPr>
      </w:pPr>
      <w:r w:rsidRPr="00492333">
        <w:rPr>
          <w:rFonts w:eastAsiaTheme="minorEastAsia"/>
        </w:rPr>
        <w:tab/>
      </w:r>
      <w:r w:rsidR="00926A05" w:rsidRPr="00492333">
        <w:rPr>
          <w:rFonts w:eastAsiaTheme="minorEastAsia"/>
        </w:rPr>
        <w:t>A few parameters used to model the system were kept dynamic to run various scenarios</w:t>
      </w:r>
      <w:r w:rsidRPr="00492333">
        <w:rPr>
          <w:rFonts w:eastAsiaTheme="minorEastAsia"/>
        </w:rPr>
        <w:t xml:space="preserve">. </w:t>
      </w:r>
      <w:r w:rsidR="00926A05" w:rsidRPr="00492333">
        <w:rPr>
          <w:rFonts w:eastAsiaTheme="minorEastAsia"/>
        </w:rPr>
        <w:fldChar w:fldCharType="begin"/>
      </w:r>
      <w:r w:rsidR="00926A05" w:rsidRPr="00492333">
        <w:rPr>
          <w:rFonts w:eastAsiaTheme="minorEastAsia"/>
        </w:rPr>
        <w:instrText xml:space="preserve"> REF _Ref488011979 \h  \* MERGEFORMAT </w:instrText>
      </w:r>
      <w:r w:rsidR="00926A05" w:rsidRPr="00492333">
        <w:rPr>
          <w:rFonts w:eastAsiaTheme="minorEastAsia"/>
        </w:rPr>
      </w:r>
      <w:r w:rsidR="00926A05" w:rsidRPr="00492333">
        <w:rPr>
          <w:rFonts w:eastAsiaTheme="minorEastAsia"/>
        </w:rPr>
        <w:fldChar w:fldCharType="separate"/>
      </w:r>
      <w:r w:rsidR="00926A05" w:rsidRPr="00492333">
        <w:t xml:space="preserve">Table </w:t>
      </w:r>
      <w:r w:rsidR="00926A05" w:rsidRPr="00492333">
        <w:rPr>
          <w:noProof/>
        </w:rPr>
        <w:t>3</w:t>
      </w:r>
      <w:r w:rsidR="00926A05" w:rsidRPr="00492333">
        <w:rPr>
          <w:rFonts w:eastAsiaTheme="minorEastAsia"/>
        </w:rPr>
        <w:fldChar w:fldCharType="end"/>
      </w:r>
      <w:r w:rsidR="00926A05" w:rsidRPr="00492333">
        <w:rPr>
          <w:rFonts w:eastAsiaTheme="minorEastAsia"/>
        </w:rPr>
        <w:t xml:space="preserve"> shows various tuning parameters, their default values in base case and their significance </w:t>
      </w:r>
      <w:r w:rsidR="00E9225B" w:rsidRPr="00492333">
        <w:rPr>
          <w:rFonts w:eastAsiaTheme="minorEastAsia"/>
        </w:rPr>
        <w:t xml:space="preserve">in the study. </w:t>
      </w:r>
      <w:r w:rsidR="00F13529" w:rsidRPr="00492333">
        <w:rPr>
          <w:rFonts w:eastAsiaTheme="minorEastAsia"/>
        </w:rPr>
        <w:t>The parameters Number of customers, Number of vendors and Capacity per vendor can be varied to run various demand and supply scenarios. Parameters customer expectation and vendor expectation can be varied to change the contrast between rent customers are willing to pay and rent vendors are offering. Increasing the difference between these parameters will increase the contrast between customer expected rent and vendors offered rent and vice versa. The other parameters are defined to make the model as close as possible to the real-world scenario.</w:t>
      </w:r>
    </w:p>
    <w:tbl>
      <w:tblPr>
        <w:tblStyle w:val="TableGrid"/>
        <w:tblW w:w="0" w:type="auto"/>
        <w:jc w:val="center"/>
        <w:tblLook w:val="04A0" w:firstRow="1" w:lastRow="0" w:firstColumn="1" w:lastColumn="0" w:noHBand="0" w:noVBand="1"/>
      </w:tblPr>
      <w:tblGrid>
        <w:gridCol w:w="1975"/>
        <w:gridCol w:w="976"/>
        <w:gridCol w:w="6291"/>
      </w:tblGrid>
      <w:tr w:rsidR="00926A05" w:rsidRPr="00492333" w14:paraId="24E98421" w14:textId="77777777" w:rsidTr="0030410A">
        <w:trPr>
          <w:jc w:val="center"/>
        </w:trPr>
        <w:tc>
          <w:tcPr>
            <w:tcW w:w="1975" w:type="dxa"/>
            <w:vAlign w:val="center"/>
          </w:tcPr>
          <w:p w14:paraId="60AC9592" w14:textId="77777777" w:rsidR="00926A05" w:rsidRPr="00492333" w:rsidRDefault="00926A05" w:rsidP="00BF480C">
            <w:pPr>
              <w:spacing w:line="276" w:lineRule="auto"/>
              <w:jc w:val="center"/>
              <w:rPr>
                <w:b/>
                <w:color w:val="000000" w:themeColor="text1"/>
              </w:rPr>
            </w:pPr>
            <w:r w:rsidRPr="00492333">
              <w:rPr>
                <w:b/>
                <w:color w:val="000000" w:themeColor="text1"/>
              </w:rPr>
              <w:lastRenderedPageBreak/>
              <w:t>Parameter</w:t>
            </w:r>
          </w:p>
        </w:tc>
        <w:tc>
          <w:tcPr>
            <w:tcW w:w="976" w:type="dxa"/>
            <w:vAlign w:val="center"/>
          </w:tcPr>
          <w:p w14:paraId="57F2F9A0" w14:textId="77777777" w:rsidR="00926A05" w:rsidRPr="00492333" w:rsidRDefault="00926A05" w:rsidP="00BF480C">
            <w:pPr>
              <w:spacing w:line="276" w:lineRule="auto"/>
              <w:jc w:val="center"/>
              <w:rPr>
                <w:b/>
                <w:color w:val="000000" w:themeColor="text1"/>
              </w:rPr>
            </w:pPr>
            <w:r w:rsidRPr="00492333">
              <w:rPr>
                <w:b/>
                <w:color w:val="000000" w:themeColor="text1"/>
              </w:rPr>
              <w:t>Default Value</w:t>
            </w:r>
          </w:p>
        </w:tc>
        <w:tc>
          <w:tcPr>
            <w:tcW w:w="6291" w:type="dxa"/>
            <w:vAlign w:val="center"/>
          </w:tcPr>
          <w:p w14:paraId="1F5F4512" w14:textId="77777777" w:rsidR="00926A05" w:rsidRPr="00492333" w:rsidRDefault="00926A05" w:rsidP="00BF480C">
            <w:pPr>
              <w:spacing w:line="276" w:lineRule="auto"/>
              <w:jc w:val="center"/>
              <w:rPr>
                <w:b/>
                <w:color w:val="000000" w:themeColor="text1"/>
              </w:rPr>
            </w:pPr>
            <w:r w:rsidRPr="00492333">
              <w:rPr>
                <w:b/>
                <w:color w:val="000000" w:themeColor="text1"/>
              </w:rPr>
              <w:t>Significance</w:t>
            </w:r>
          </w:p>
        </w:tc>
      </w:tr>
      <w:tr w:rsidR="00926A05" w:rsidRPr="00492333" w14:paraId="7C444E9C" w14:textId="77777777" w:rsidTr="0030410A">
        <w:trPr>
          <w:jc w:val="center"/>
        </w:trPr>
        <w:tc>
          <w:tcPr>
            <w:tcW w:w="1975" w:type="dxa"/>
            <w:vAlign w:val="center"/>
          </w:tcPr>
          <w:p w14:paraId="2D7EAF7F" w14:textId="77777777" w:rsidR="00926A05" w:rsidRPr="00492333" w:rsidRDefault="00926A05" w:rsidP="00BF480C">
            <w:pPr>
              <w:spacing w:line="276" w:lineRule="auto"/>
              <w:jc w:val="center"/>
              <w:rPr>
                <w:color w:val="000000" w:themeColor="text1"/>
              </w:rPr>
            </w:pPr>
            <w:r w:rsidRPr="00492333">
              <w:rPr>
                <w:color w:val="000000" w:themeColor="text1"/>
              </w:rPr>
              <w:t>No of customers</w:t>
            </w:r>
          </w:p>
        </w:tc>
        <w:tc>
          <w:tcPr>
            <w:tcW w:w="976" w:type="dxa"/>
            <w:vAlign w:val="center"/>
          </w:tcPr>
          <w:p w14:paraId="701F55E1" w14:textId="77777777" w:rsidR="00926A05" w:rsidRPr="00492333" w:rsidRDefault="00926A05" w:rsidP="00BF480C">
            <w:pPr>
              <w:spacing w:line="276" w:lineRule="auto"/>
              <w:jc w:val="center"/>
              <w:rPr>
                <w:color w:val="000000" w:themeColor="text1"/>
              </w:rPr>
            </w:pPr>
            <w:r w:rsidRPr="00492333">
              <w:rPr>
                <w:color w:val="000000" w:themeColor="text1"/>
              </w:rPr>
              <w:t>1500</w:t>
            </w:r>
          </w:p>
        </w:tc>
        <w:tc>
          <w:tcPr>
            <w:tcW w:w="6291" w:type="dxa"/>
            <w:vAlign w:val="center"/>
          </w:tcPr>
          <w:p w14:paraId="7D2E8229" w14:textId="77777777" w:rsidR="00926A05" w:rsidRPr="00492333" w:rsidRDefault="00926A05" w:rsidP="00BF480C">
            <w:pPr>
              <w:spacing w:line="276" w:lineRule="auto"/>
              <w:jc w:val="center"/>
              <w:rPr>
                <w:color w:val="000000" w:themeColor="text1"/>
              </w:rPr>
            </w:pPr>
            <w:r w:rsidRPr="00492333">
              <w:rPr>
                <w:color w:val="000000" w:themeColor="text1"/>
              </w:rPr>
              <w:t xml:space="preserve"> </w:t>
            </w:r>
            <w:r w:rsidR="00E9225B" w:rsidRPr="00492333">
              <w:rPr>
                <w:color w:val="000000" w:themeColor="text1"/>
              </w:rPr>
              <w:t>Total number of customers in the study</w:t>
            </w:r>
          </w:p>
        </w:tc>
      </w:tr>
      <w:tr w:rsidR="00926A05" w:rsidRPr="00492333" w14:paraId="1D62A606" w14:textId="77777777" w:rsidTr="0030410A">
        <w:trPr>
          <w:jc w:val="center"/>
        </w:trPr>
        <w:tc>
          <w:tcPr>
            <w:tcW w:w="1975" w:type="dxa"/>
            <w:vAlign w:val="center"/>
          </w:tcPr>
          <w:p w14:paraId="6388B047" w14:textId="77777777" w:rsidR="00926A05" w:rsidRPr="00492333" w:rsidRDefault="00926A05" w:rsidP="00BF480C">
            <w:pPr>
              <w:spacing w:line="276" w:lineRule="auto"/>
              <w:jc w:val="center"/>
              <w:rPr>
                <w:color w:val="000000" w:themeColor="text1"/>
              </w:rPr>
            </w:pPr>
            <w:r w:rsidRPr="00492333">
              <w:rPr>
                <w:color w:val="000000" w:themeColor="text1"/>
              </w:rPr>
              <w:t>No of Vendors</w:t>
            </w:r>
          </w:p>
        </w:tc>
        <w:tc>
          <w:tcPr>
            <w:tcW w:w="976" w:type="dxa"/>
            <w:vAlign w:val="center"/>
          </w:tcPr>
          <w:p w14:paraId="0DDF8C81" w14:textId="77777777" w:rsidR="00926A05" w:rsidRPr="00492333" w:rsidRDefault="00926A05" w:rsidP="00BF480C">
            <w:pPr>
              <w:spacing w:line="276" w:lineRule="auto"/>
              <w:jc w:val="center"/>
              <w:rPr>
                <w:color w:val="000000" w:themeColor="text1"/>
              </w:rPr>
            </w:pPr>
            <w:r w:rsidRPr="00492333">
              <w:rPr>
                <w:color w:val="000000" w:themeColor="text1"/>
              </w:rPr>
              <w:t>3</w:t>
            </w:r>
          </w:p>
        </w:tc>
        <w:tc>
          <w:tcPr>
            <w:tcW w:w="6291" w:type="dxa"/>
            <w:vAlign w:val="center"/>
          </w:tcPr>
          <w:p w14:paraId="541DFC3E" w14:textId="77777777" w:rsidR="00926A05" w:rsidRPr="00492333" w:rsidRDefault="00E9225B" w:rsidP="00BF480C">
            <w:pPr>
              <w:spacing w:line="276" w:lineRule="auto"/>
              <w:jc w:val="center"/>
              <w:rPr>
                <w:color w:val="000000" w:themeColor="text1"/>
              </w:rPr>
            </w:pPr>
            <w:r w:rsidRPr="00492333">
              <w:rPr>
                <w:color w:val="000000" w:themeColor="text1"/>
              </w:rPr>
              <w:t>Total number of vendors in the study</w:t>
            </w:r>
          </w:p>
        </w:tc>
      </w:tr>
      <w:tr w:rsidR="00926A05" w:rsidRPr="00492333" w14:paraId="324A7C93" w14:textId="77777777" w:rsidTr="0030410A">
        <w:trPr>
          <w:jc w:val="center"/>
        </w:trPr>
        <w:tc>
          <w:tcPr>
            <w:tcW w:w="1975" w:type="dxa"/>
            <w:vAlign w:val="center"/>
          </w:tcPr>
          <w:p w14:paraId="6C88034D" w14:textId="77777777" w:rsidR="00926A05" w:rsidRPr="00492333" w:rsidRDefault="00926A05" w:rsidP="00BF480C">
            <w:pPr>
              <w:spacing w:line="276" w:lineRule="auto"/>
              <w:jc w:val="center"/>
              <w:rPr>
                <w:color w:val="000000" w:themeColor="text1"/>
              </w:rPr>
            </w:pPr>
            <w:r w:rsidRPr="00492333">
              <w:rPr>
                <w:color w:val="000000" w:themeColor="text1"/>
              </w:rPr>
              <w:t>Capacity Per Vendor</w:t>
            </w:r>
          </w:p>
        </w:tc>
        <w:tc>
          <w:tcPr>
            <w:tcW w:w="976" w:type="dxa"/>
            <w:vAlign w:val="center"/>
          </w:tcPr>
          <w:p w14:paraId="38F399FC" w14:textId="77777777" w:rsidR="00926A05" w:rsidRPr="00492333" w:rsidRDefault="00926A05" w:rsidP="00BF480C">
            <w:pPr>
              <w:spacing w:line="276" w:lineRule="auto"/>
              <w:jc w:val="center"/>
              <w:rPr>
                <w:color w:val="000000" w:themeColor="text1"/>
              </w:rPr>
            </w:pPr>
            <w:r w:rsidRPr="00492333">
              <w:rPr>
                <w:color w:val="000000" w:themeColor="text1"/>
              </w:rPr>
              <w:t>500</w:t>
            </w:r>
          </w:p>
        </w:tc>
        <w:tc>
          <w:tcPr>
            <w:tcW w:w="6291" w:type="dxa"/>
            <w:vAlign w:val="center"/>
          </w:tcPr>
          <w:p w14:paraId="74671982" w14:textId="77777777" w:rsidR="00926A05" w:rsidRPr="00492333" w:rsidRDefault="00E9225B" w:rsidP="00BF480C">
            <w:pPr>
              <w:spacing w:line="276" w:lineRule="auto"/>
              <w:jc w:val="center"/>
              <w:rPr>
                <w:color w:val="000000" w:themeColor="text1"/>
              </w:rPr>
            </w:pPr>
            <w:r w:rsidRPr="00492333">
              <w:rPr>
                <w:color w:val="000000" w:themeColor="text1"/>
              </w:rPr>
              <w:t>Number of leases available with each vendor</w:t>
            </w:r>
          </w:p>
        </w:tc>
      </w:tr>
      <w:tr w:rsidR="00E9225B" w:rsidRPr="00492333" w14:paraId="6E2FE9DD" w14:textId="77777777" w:rsidTr="0030410A">
        <w:trPr>
          <w:jc w:val="center"/>
        </w:trPr>
        <w:tc>
          <w:tcPr>
            <w:tcW w:w="1975" w:type="dxa"/>
            <w:vAlign w:val="center"/>
          </w:tcPr>
          <w:p w14:paraId="6E99E00D" w14:textId="77777777" w:rsidR="00E9225B" w:rsidRPr="00492333" w:rsidRDefault="00E9225B" w:rsidP="00BF480C">
            <w:pPr>
              <w:spacing w:line="276" w:lineRule="auto"/>
              <w:jc w:val="center"/>
              <w:rPr>
                <w:color w:val="000000" w:themeColor="text1"/>
              </w:rPr>
            </w:pPr>
            <w:r w:rsidRPr="00492333">
              <w:rPr>
                <w:color w:val="000000" w:themeColor="text1"/>
              </w:rPr>
              <w:t>No of marketing phases</w:t>
            </w:r>
          </w:p>
        </w:tc>
        <w:tc>
          <w:tcPr>
            <w:tcW w:w="976" w:type="dxa"/>
            <w:vAlign w:val="center"/>
          </w:tcPr>
          <w:p w14:paraId="20354BF5" w14:textId="77777777" w:rsidR="00E9225B" w:rsidRPr="00492333" w:rsidRDefault="00E9225B" w:rsidP="00BF480C">
            <w:pPr>
              <w:spacing w:line="276" w:lineRule="auto"/>
              <w:jc w:val="center"/>
              <w:rPr>
                <w:color w:val="000000" w:themeColor="text1"/>
              </w:rPr>
            </w:pPr>
            <w:r w:rsidRPr="00492333">
              <w:rPr>
                <w:color w:val="000000" w:themeColor="text1"/>
              </w:rPr>
              <w:t>20</w:t>
            </w:r>
          </w:p>
        </w:tc>
        <w:tc>
          <w:tcPr>
            <w:tcW w:w="6291" w:type="dxa"/>
            <w:vAlign w:val="center"/>
          </w:tcPr>
          <w:p w14:paraId="37AFCBF3" w14:textId="77777777" w:rsidR="00E9225B" w:rsidRPr="00492333" w:rsidRDefault="00E21D38" w:rsidP="00BF480C">
            <w:pPr>
              <w:spacing w:line="276" w:lineRule="auto"/>
              <w:jc w:val="center"/>
              <w:rPr>
                <w:color w:val="000000" w:themeColor="text1"/>
              </w:rPr>
            </w:pPr>
            <w:r w:rsidRPr="00492333">
              <w:rPr>
                <w:color w:val="000000" w:themeColor="text1"/>
              </w:rPr>
              <w:t>Steps in which apartments update prices</w:t>
            </w:r>
          </w:p>
        </w:tc>
      </w:tr>
      <w:tr w:rsidR="00926A05" w:rsidRPr="00492333" w14:paraId="5E12D2BA" w14:textId="77777777" w:rsidTr="0030410A">
        <w:trPr>
          <w:jc w:val="center"/>
        </w:trPr>
        <w:tc>
          <w:tcPr>
            <w:tcW w:w="1975" w:type="dxa"/>
            <w:vAlign w:val="center"/>
          </w:tcPr>
          <w:p w14:paraId="3F2BB327" w14:textId="77777777" w:rsidR="00926A05" w:rsidRPr="00492333" w:rsidRDefault="00E9225B" w:rsidP="00BF480C">
            <w:pPr>
              <w:spacing w:line="276" w:lineRule="auto"/>
              <w:jc w:val="center"/>
              <w:rPr>
                <w:color w:val="000000" w:themeColor="text1"/>
              </w:rPr>
            </w:pPr>
            <w:r w:rsidRPr="00492333">
              <w:rPr>
                <w:color w:val="000000" w:themeColor="text1"/>
              </w:rPr>
              <w:t>Customer expectation</w:t>
            </w:r>
          </w:p>
        </w:tc>
        <w:tc>
          <w:tcPr>
            <w:tcW w:w="976" w:type="dxa"/>
            <w:vAlign w:val="center"/>
          </w:tcPr>
          <w:p w14:paraId="0A84C05B" w14:textId="77777777" w:rsidR="00926A05" w:rsidRPr="00492333" w:rsidRDefault="00E9225B" w:rsidP="00BF480C">
            <w:pPr>
              <w:spacing w:line="276" w:lineRule="auto"/>
              <w:jc w:val="center"/>
              <w:rPr>
                <w:color w:val="000000" w:themeColor="text1"/>
              </w:rPr>
            </w:pPr>
            <w:r w:rsidRPr="00492333">
              <w:rPr>
                <w:color w:val="000000" w:themeColor="text1"/>
              </w:rPr>
              <w:t>8</w:t>
            </w:r>
          </w:p>
        </w:tc>
        <w:tc>
          <w:tcPr>
            <w:tcW w:w="6291" w:type="dxa"/>
            <w:vAlign w:val="center"/>
          </w:tcPr>
          <w:p w14:paraId="21D406BA" w14:textId="77777777" w:rsidR="00926A05" w:rsidRPr="00492333" w:rsidRDefault="00E21D38" w:rsidP="00BF480C">
            <w:pPr>
              <w:spacing w:line="276" w:lineRule="auto"/>
              <w:jc w:val="center"/>
              <w:rPr>
                <w:color w:val="000000" w:themeColor="text1"/>
              </w:rPr>
            </w:pPr>
            <w:r w:rsidRPr="00492333">
              <w:rPr>
                <w:color w:val="000000" w:themeColor="text1"/>
              </w:rPr>
              <w:t>Factor relating customers expected facilities and price he is willing to pay</w:t>
            </w:r>
          </w:p>
        </w:tc>
      </w:tr>
      <w:tr w:rsidR="00926A05" w:rsidRPr="00492333" w14:paraId="5D164894" w14:textId="77777777" w:rsidTr="0030410A">
        <w:trPr>
          <w:jc w:val="center"/>
        </w:trPr>
        <w:tc>
          <w:tcPr>
            <w:tcW w:w="1975" w:type="dxa"/>
            <w:vAlign w:val="center"/>
          </w:tcPr>
          <w:p w14:paraId="132B1C83" w14:textId="77777777" w:rsidR="00926A05" w:rsidRPr="00492333" w:rsidRDefault="00E9225B" w:rsidP="00BF480C">
            <w:pPr>
              <w:spacing w:line="276" w:lineRule="auto"/>
              <w:jc w:val="center"/>
              <w:rPr>
                <w:color w:val="000000" w:themeColor="text1"/>
              </w:rPr>
            </w:pPr>
            <w:r w:rsidRPr="00492333">
              <w:rPr>
                <w:color w:val="000000" w:themeColor="text1"/>
              </w:rPr>
              <w:t>Vendor expectation</w:t>
            </w:r>
          </w:p>
        </w:tc>
        <w:tc>
          <w:tcPr>
            <w:tcW w:w="976" w:type="dxa"/>
            <w:vAlign w:val="center"/>
          </w:tcPr>
          <w:p w14:paraId="77F1997D" w14:textId="77777777" w:rsidR="00926A05" w:rsidRPr="00492333" w:rsidRDefault="00E9225B" w:rsidP="00BF480C">
            <w:pPr>
              <w:spacing w:line="276" w:lineRule="auto"/>
              <w:jc w:val="center"/>
              <w:rPr>
                <w:color w:val="000000" w:themeColor="text1"/>
              </w:rPr>
            </w:pPr>
            <w:r w:rsidRPr="00492333">
              <w:rPr>
                <w:color w:val="000000" w:themeColor="text1"/>
              </w:rPr>
              <w:t>11</w:t>
            </w:r>
          </w:p>
        </w:tc>
        <w:tc>
          <w:tcPr>
            <w:tcW w:w="6291" w:type="dxa"/>
            <w:vAlign w:val="center"/>
          </w:tcPr>
          <w:p w14:paraId="0A9A50B1" w14:textId="77777777" w:rsidR="00926A05" w:rsidRPr="00492333" w:rsidRDefault="00E21D38" w:rsidP="00BF480C">
            <w:pPr>
              <w:spacing w:line="276" w:lineRule="auto"/>
              <w:jc w:val="center"/>
              <w:rPr>
                <w:color w:val="000000" w:themeColor="text1"/>
              </w:rPr>
            </w:pPr>
            <w:r w:rsidRPr="00492333">
              <w:rPr>
                <w:color w:val="000000" w:themeColor="text1"/>
              </w:rPr>
              <w:t>Factor relating vendors available facilities and price he is expecting</w:t>
            </w:r>
          </w:p>
        </w:tc>
      </w:tr>
      <w:tr w:rsidR="00926A05" w:rsidRPr="00492333" w14:paraId="72426FE7" w14:textId="77777777" w:rsidTr="0030410A">
        <w:trPr>
          <w:jc w:val="center"/>
        </w:trPr>
        <w:tc>
          <w:tcPr>
            <w:tcW w:w="1975" w:type="dxa"/>
            <w:vAlign w:val="center"/>
          </w:tcPr>
          <w:p w14:paraId="0F0A37CF" w14:textId="77777777" w:rsidR="00926A05" w:rsidRPr="00492333" w:rsidRDefault="00E9225B" w:rsidP="00BF480C">
            <w:pPr>
              <w:spacing w:line="276" w:lineRule="auto"/>
              <w:jc w:val="center"/>
              <w:rPr>
                <w:color w:val="000000" w:themeColor="text1"/>
              </w:rPr>
            </w:pPr>
            <w:r w:rsidRPr="00492333">
              <w:rPr>
                <w:color w:val="000000" w:themeColor="text1"/>
              </w:rPr>
              <w:t>Email points factor</w:t>
            </w:r>
          </w:p>
        </w:tc>
        <w:tc>
          <w:tcPr>
            <w:tcW w:w="976" w:type="dxa"/>
            <w:vAlign w:val="center"/>
          </w:tcPr>
          <w:p w14:paraId="160BCA28" w14:textId="77777777" w:rsidR="00926A05" w:rsidRPr="00492333" w:rsidRDefault="00E9225B" w:rsidP="00BF480C">
            <w:pPr>
              <w:spacing w:line="276" w:lineRule="auto"/>
              <w:jc w:val="center"/>
              <w:rPr>
                <w:color w:val="000000" w:themeColor="text1"/>
              </w:rPr>
            </w:pPr>
            <w:r w:rsidRPr="00492333">
              <w:rPr>
                <w:color w:val="000000" w:themeColor="text1"/>
              </w:rPr>
              <w:t>5</w:t>
            </w:r>
          </w:p>
        </w:tc>
        <w:tc>
          <w:tcPr>
            <w:tcW w:w="6291" w:type="dxa"/>
            <w:vAlign w:val="center"/>
          </w:tcPr>
          <w:p w14:paraId="5D571EB8" w14:textId="77777777" w:rsidR="00926A05" w:rsidRPr="00492333" w:rsidRDefault="00E21D38" w:rsidP="00926A05">
            <w:pPr>
              <w:keepNext/>
              <w:spacing w:line="276" w:lineRule="auto"/>
              <w:jc w:val="center"/>
              <w:rPr>
                <w:color w:val="000000" w:themeColor="text1"/>
              </w:rPr>
            </w:pPr>
            <w:r w:rsidRPr="00492333">
              <w:rPr>
                <w:color w:val="000000" w:themeColor="text1"/>
              </w:rPr>
              <w:t>Factor relating increment in awareness points and sensitivity of the customer to email</w:t>
            </w:r>
          </w:p>
        </w:tc>
      </w:tr>
      <w:tr w:rsidR="00E9225B" w:rsidRPr="00492333" w14:paraId="46293259" w14:textId="77777777" w:rsidTr="0030410A">
        <w:trPr>
          <w:jc w:val="center"/>
        </w:trPr>
        <w:tc>
          <w:tcPr>
            <w:tcW w:w="1975" w:type="dxa"/>
            <w:vAlign w:val="center"/>
          </w:tcPr>
          <w:p w14:paraId="79CBE2CE" w14:textId="77777777" w:rsidR="00E9225B" w:rsidRPr="00492333" w:rsidRDefault="00E9225B" w:rsidP="00BF480C">
            <w:pPr>
              <w:spacing w:line="276" w:lineRule="auto"/>
              <w:jc w:val="center"/>
              <w:rPr>
                <w:color w:val="000000" w:themeColor="text1"/>
              </w:rPr>
            </w:pPr>
            <w:r w:rsidRPr="00492333">
              <w:rPr>
                <w:color w:val="000000" w:themeColor="text1"/>
              </w:rPr>
              <w:t>Event points factor</w:t>
            </w:r>
          </w:p>
        </w:tc>
        <w:tc>
          <w:tcPr>
            <w:tcW w:w="976" w:type="dxa"/>
            <w:vAlign w:val="center"/>
          </w:tcPr>
          <w:p w14:paraId="1DC8FCA3" w14:textId="77777777" w:rsidR="00E9225B" w:rsidRPr="00492333" w:rsidRDefault="00E9225B" w:rsidP="00BF480C">
            <w:pPr>
              <w:spacing w:line="276" w:lineRule="auto"/>
              <w:jc w:val="center"/>
              <w:rPr>
                <w:color w:val="000000" w:themeColor="text1"/>
              </w:rPr>
            </w:pPr>
            <w:r w:rsidRPr="00492333">
              <w:rPr>
                <w:color w:val="000000" w:themeColor="text1"/>
              </w:rPr>
              <w:t>5</w:t>
            </w:r>
          </w:p>
        </w:tc>
        <w:tc>
          <w:tcPr>
            <w:tcW w:w="6291" w:type="dxa"/>
            <w:vAlign w:val="center"/>
          </w:tcPr>
          <w:p w14:paraId="4290C02C" w14:textId="77777777" w:rsidR="00E9225B" w:rsidRPr="00492333" w:rsidRDefault="00E21D38" w:rsidP="00926A05">
            <w:pPr>
              <w:keepNext/>
              <w:spacing w:line="276" w:lineRule="auto"/>
              <w:jc w:val="center"/>
              <w:rPr>
                <w:color w:val="000000" w:themeColor="text1"/>
              </w:rPr>
            </w:pPr>
            <w:r w:rsidRPr="00492333">
              <w:rPr>
                <w:color w:val="000000" w:themeColor="text1"/>
              </w:rPr>
              <w:t>Factor relating increment in awareness points and sensitivity of the customer to campus events.</w:t>
            </w:r>
          </w:p>
        </w:tc>
      </w:tr>
      <w:tr w:rsidR="00E9225B" w:rsidRPr="00492333" w14:paraId="1547C48C" w14:textId="77777777" w:rsidTr="0030410A">
        <w:trPr>
          <w:jc w:val="center"/>
        </w:trPr>
        <w:tc>
          <w:tcPr>
            <w:tcW w:w="1975" w:type="dxa"/>
            <w:vAlign w:val="center"/>
          </w:tcPr>
          <w:p w14:paraId="357D5C6B" w14:textId="77777777" w:rsidR="00E9225B" w:rsidRPr="00492333" w:rsidRDefault="00E9225B" w:rsidP="00BF480C">
            <w:pPr>
              <w:spacing w:line="276" w:lineRule="auto"/>
              <w:jc w:val="center"/>
              <w:rPr>
                <w:color w:val="000000" w:themeColor="text1"/>
              </w:rPr>
            </w:pPr>
            <w:r w:rsidRPr="00492333">
              <w:rPr>
                <w:color w:val="000000" w:themeColor="text1"/>
              </w:rPr>
              <w:t>Campaign points reduced per phase</w:t>
            </w:r>
          </w:p>
        </w:tc>
        <w:tc>
          <w:tcPr>
            <w:tcW w:w="976" w:type="dxa"/>
            <w:vAlign w:val="center"/>
          </w:tcPr>
          <w:p w14:paraId="254F57C7" w14:textId="77777777" w:rsidR="00E9225B" w:rsidRPr="00492333" w:rsidRDefault="00E9225B" w:rsidP="00BF480C">
            <w:pPr>
              <w:spacing w:line="276" w:lineRule="auto"/>
              <w:jc w:val="center"/>
              <w:rPr>
                <w:color w:val="000000" w:themeColor="text1"/>
              </w:rPr>
            </w:pPr>
            <w:r w:rsidRPr="00492333">
              <w:rPr>
                <w:color w:val="000000" w:themeColor="text1"/>
              </w:rPr>
              <w:t>20</w:t>
            </w:r>
          </w:p>
        </w:tc>
        <w:tc>
          <w:tcPr>
            <w:tcW w:w="6291" w:type="dxa"/>
            <w:vAlign w:val="center"/>
          </w:tcPr>
          <w:p w14:paraId="6FE73E23" w14:textId="77777777" w:rsidR="00E9225B" w:rsidRPr="00492333" w:rsidRDefault="00E21D38" w:rsidP="00926A05">
            <w:pPr>
              <w:keepNext/>
              <w:spacing w:line="276" w:lineRule="auto"/>
              <w:jc w:val="center"/>
              <w:rPr>
                <w:color w:val="000000" w:themeColor="text1"/>
              </w:rPr>
            </w:pPr>
            <w:r w:rsidRPr="00492333">
              <w:rPr>
                <w:color w:val="000000" w:themeColor="text1"/>
              </w:rPr>
              <w:t>Reduction in the awareness points with each marketing phase</w:t>
            </w:r>
          </w:p>
        </w:tc>
      </w:tr>
      <w:tr w:rsidR="00E9225B" w:rsidRPr="00492333" w14:paraId="6080CADB" w14:textId="77777777" w:rsidTr="0030410A">
        <w:trPr>
          <w:jc w:val="center"/>
        </w:trPr>
        <w:tc>
          <w:tcPr>
            <w:tcW w:w="1975" w:type="dxa"/>
            <w:vAlign w:val="center"/>
          </w:tcPr>
          <w:p w14:paraId="7D4BDDD6" w14:textId="77777777" w:rsidR="00E9225B" w:rsidRPr="00492333" w:rsidRDefault="00E9225B" w:rsidP="00BF480C">
            <w:pPr>
              <w:spacing w:line="276" w:lineRule="auto"/>
              <w:jc w:val="center"/>
              <w:rPr>
                <w:color w:val="000000" w:themeColor="text1"/>
              </w:rPr>
            </w:pPr>
            <w:r w:rsidRPr="00492333">
              <w:rPr>
                <w:color w:val="000000" w:themeColor="text1"/>
              </w:rPr>
              <w:t>Residual campaign points</w:t>
            </w:r>
          </w:p>
        </w:tc>
        <w:tc>
          <w:tcPr>
            <w:tcW w:w="976" w:type="dxa"/>
            <w:vAlign w:val="center"/>
          </w:tcPr>
          <w:p w14:paraId="628A56AC" w14:textId="77777777" w:rsidR="00E9225B" w:rsidRPr="00492333" w:rsidRDefault="00E9225B" w:rsidP="00BF480C">
            <w:pPr>
              <w:spacing w:line="276" w:lineRule="auto"/>
              <w:jc w:val="center"/>
              <w:rPr>
                <w:color w:val="000000" w:themeColor="text1"/>
              </w:rPr>
            </w:pPr>
            <w:r w:rsidRPr="00492333">
              <w:rPr>
                <w:color w:val="000000" w:themeColor="text1"/>
              </w:rPr>
              <w:t>100</w:t>
            </w:r>
          </w:p>
        </w:tc>
        <w:tc>
          <w:tcPr>
            <w:tcW w:w="6291" w:type="dxa"/>
            <w:vAlign w:val="center"/>
          </w:tcPr>
          <w:p w14:paraId="702BEF1B" w14:textId="77777777" w:rsidR="00E9225B" w:rsidRPr="00492333" w:rsidRDefault="00E91C46" w:rsidP="00926A05">
            <w:pPr>
              <w:keepNext/>
              <w:spacing w:line="276" w:lineRule="auto"/>
              <w:jc w:val="center"/>
              <w:rPr>
                <w:color w:val="000000" w:themeColor="text1"/>
              </w:rPr>
            </w:pPr>
            <w:r w:rsidRPr="00492333">
              <w:rPr>
                <w:color w:val="000000" w:themeColor="text1"/>
              </w:rPr>
              <w:t>Minimum awareness points after which there will be no further reduction with time</w:t>
            </w:r>
          </w:p>
        </w:tc>
      </w:tr>
    </w:tbl>
    <w:p w14:paraId="2947FFB0" w14:textId="48F9EF01" w:rsidR="00BF480C" w:rsidRPr="00F22C1E" w:rsidRDefault="00926A05" w:rsidP="005C7034">
      <w:pPr>
        <w:pStyle w:val="Caption"/>
        <w:spacing w:before="240"/>
        <w:jc w:val="center"/>
        <w:rPr>
          <w:rFonts w:eastAsiaTheme="minorEastAsia"/>
          <w:i w:val="0"/>
          <w:sz w:val="20"/>
        </w:rPr>
      </w:pPr>
      <w:bookmarkStart w:id="2" w:name="_Ref488011979"/>
      <w:r w:rsidRPr="00F22C1E">
        <w:rPr>
          <w:b/>
          <w:i w:val="0"/>
          <w:sz w:val="24"/>
          <w:szCs w:val="22"/>
        </w:rPr>
        <w:t xml:space="preserve">Table </w:t>
      </w:r>
      <w:r w:rsidR="00CC211B" w:rsidRPr="00F22C1E">
        <w:rPr>
          <w:b/>
          <w:i w:val="0"/>
          <w:sz w:val="24"/>
          <w:szCs w:val="22"/>
        </w:rPr>
        <w:fldChar w:fldCharType="begin"/>
      </w:r>
      <w:r w:rsidR="00CC211B" w:rsidRPr="00F22C1E">
        <w:rPr>
          <w:b/>
          <w:i w:val="0"/>
          <w:sz w:val="24"/>
          <w:szCs w:val="22"/>
        </w:rPr>
        <w:instrText xml:space="preserve"> SEQ Table \* ARABIC </w:instrText>
      </w:r>
      <w:r w:rsidR="00CC211B" w:rsidRPr="00F22C1E">
        <w:rPr>
          <w:b/>
          <w:i w:val="0"/>
          <w:sz w:val="24"/>
          <w:szCs w:val="22"/>
        </w:rPr>
        <w:fldChar w:fldCharType="separate"/>
      </w:r>
      <w:r w:rsidR="006B0A53" w:rsidRPr="00F22C1E">
        <w:rPr>
          <w:b/>
          <w:i w:val="0"/>
          <w:sz w:val="24"/>
          <w:szCs w:val="22"/>
        </w:rPr>
        <w:t>3</w:t>
      </w:r>
      <w:r w:rsidR="00CC211B" w:rsidRPr="00F22C1E">
        <w:rPr>
          <w:b/>
          <w:i w:val="0"/>
          <w:sz w:val="24"/>
          <w:szCs w:val="22"/>
        </w:rPr>
        <w:fldChar w:fldCharType="end"/>
      </w:r>
      <w:bookmarkEnd w:id="2"/>
      <w:r w:rsidRPr="00F22C1E">
        <w:rPr>
          <w:b/>
          <w:i w:val="0"/>
          <w:sz w:val="24"/>
          <w:szCs w:val="22"/>
        </w:rPr>
        <w:t>: Tuning parameters used in the</w:t>
      </w:r>
      <w:r w:rsidRPr="00F22C1E">
        <w:rPr>
          <w:i w:val="0"/>
          <w:sz w:val="20"/>
        </w:rPr>
        <w:t xml:space="preserve"> </w:t>
      </w:r>
      <w:r w:rsidRPr="00F22C1E">
        <w:rPr>
          <w:b/>
          <w:i w:val="0"/>
          <w:sz w:val="24"/>
          <w:szCs w:val="22"/>
        </w:rPr>
        <w:t>study</w:t>
      </w:r>
    </w:p>
    <w:p w14:paraId="1C881185" w14:textId="77777777" w:rsidR="00380708" w:rsidRPr="00F22C1E" w:rsidRDefault="00045E26" w:rsidP="006511B6">
      <w:pPr>
        <w:pStyle w:val="Heading1"/>
        <w:spacing w:line="480" w:lineRule="auto"/>
        <w:rPr>
          <w:rFonts w:ascii="Times New Roman" w:hAnsi="Times New Roman" w:cs="Times New Roman"/>
          <w:b/>
          <w:sz w:val="28"/>
          <w:szCs w:val="28"/>
        </w:rPr>
      </w:pPr>
      <w:r w:rsidRPr="00F22C1E">
        <w:rPr>
          <w:rFonts w:ascii="Times New Roman" w:hAnsi="Times New Roman" w:cs="Times New Roman"/>
          <w:b/>
          <w:sz w:val="28"/>
          <w:szCs w:val="28"/>
        </w:rPr>
        <w:t>3. Model behavior in various demand and supply scenarios</w:t>
      </w:r>
    </w:p>
    <w:p w14:paraId="2B14D96F" w14:textId="77777777" w:rsidR="00045E26" w:rsidRPr="00492333" w:rsidRDefault="00045E26" w:rsidP="00045E26">
      <w:pPr>
        <w:pStyle w:val="Heading2"/>
        <w:spacing w:line="480" w:lineRule="auto"/>
        <w:rPr>
          <w:rFonts w:ascii="Times New Roman" w:hAnsi="Times New Roman" w:cs="Times New Roman"/>
          <w:b/>
        </w:rPr>
      </w:pPr>
      <w:r w:rsidRPr="00492333">
        <w:rPr>
          <w:rFonts w:ascii="Times New Roman" w:hAnsi="Times New Roman" w:cs="Times New Roman"/>
          <w:b/>
        </w:rPr>
        <w:t xml:space="preserve">3.1 Equal supply and demand scenario </w:t>
      </w:r>
    </w:p>
    <w:p w14:paraId="59E6410D" w14:textId="6A1ED467" w:rsidR="00380708" w:rsidRPr="00492333" w:rsidRDefault="006511B6" w:rsidP="003751E7">
      <w:pPr>
        <w:spacing w:line="480" w:lineRule="auto"/>
        <w:jc w:val="both"/>
      </w:pPr>
      <w:r w:rsidRPr="00492333">
        <w:tab/>
        <w:t xml:space="preserve">The base case scenario is run by keeping both demand and supply equal. All other tuning parameters were kept same as shown in previous section. </w:t>
      </w:r>
      <w:r w:rsidR="00391BA6" w:rsidRPr="00294102">
        <w:rPr>
          <w:b/>
          <w:sz w:val="22"/>
        </w:rPr>
        <w:fldChar w:fldCharType="begin"/>
      </w:r>
      <w:r w:rsidR="00391BA6" w:rsidRPr="00294102">
        <w:rPr>
          <w:b/>
          <w:sz w:val="22"/>
        </w:rPr>
        <w:instrText xml:space="preserve"> REF _Ref488016329 \h  \* MERGEFORMAT </w:instrText>
      </w:r>
      <w:r w:rsidR="00391BA6" w:rsidRPr="00294102">
        <w:rPr>
          <w:b/>
          <w:sz w:val="22"/>
        </w:rPr>
      </w:r>
      <w:r w:rsidR="00391BA6" w:rsidRPr="00294102">
        <w:rPr>
          <w:b/>
          <w:sz w:val="22"/>
        </w:rPr>
        <w:fldChar w:fldCharType="separate"/>
      </w:r>
      <w:r w:rsidR="00391BA6" w:rsidRPr="00294102">
        <w:rPr>
          <w:b/>
          <w:sz w:val="22"/>
        </w:rPr>
        <w:t xml:space="preserve">Figure </w:t>
      </w:r>
      <w:r w:rsidR="00391BA6" w:rsidRPr="00294102">
        <w:rPr>
          <w:b/>
          <w:noProof/>
          <w:sz w:val="22"/>
        </w:rPr>
        <w:t>1</w:t>
      </w:r>
      <w:r w:rsidR="00391BA6" w:rsidRPr="00294102">
        <w:rPr>
          <w:b/>
          <w:sz w:val="22"/>
        </w:rPr>
        <w:fldChar w:fldCharType="end"/>
      </w:r>
      <w:r w:rsidR="00583DFE" w:rsidRPr="00492333">
        <w:t xml:space="preserve"> shows the dynamic changes in</w:t>
      </w:r>
      <w:r w:rsidR="007C6B02">
        <w:t xml:space="preserve"> price of vendor-1 with respect</w:t>
      </w:r>
      <w:r w:rsidR="00391BA6" w:rsidRPr="00492333">
        <w:t xml:space="preserve"> to occupa</w:t>
      </w:r>
      <w:r w:rsidR="007C6B02">
        <w:t>ncy rate during marketing period</w:t>
      </w:r>
      <w:r w:rsidR="00391BA6" w:rsidRPr="00492333">
        <w:t>. It can be observed</w:t>
      </w:r>
      <w:r w:rsidR="002A1376">
        <w:t xml:space="preserve"> from </w:t>
      </w:r>
      <w:r w:rsidR="002A1376" w:rsidRPr="002A1376">
        <w:fldChar w:fldCharType="begin"/>
      </w:r>
      <w:r w:rsidR="002A1376" w:rsidRPr="002A1376">
        <w:instrText xml:space="preserve"> REF _Ref488016329 \h  \* MERGEFORMAT </w:instrText>
      </w:r>
      <w:r w:rsidR="002A1376" w:rsidRPr="002A1376">
        <w:fldChar w:fldCharType="separate"/>
      </w:r>
      <w:r w:rsidR="002A1376" w:rsidRPr="002A1376">
        <w:rPr>
          <w:sz w:val="22"/>
          <w:szCs w:val="22"/>
        </w:rPr>
        <w:t xml:space="preserve">Figure </w:t>
      </w:r>
      <w:r w:rsidR="002A1376" w:rsidRPr="002A1376">
        <w:rPr>
          <w:noProof/>
          <w:sz w:val="22"/>
          <w:szCs w:val="22"/>
        </w:rPr>
        <w:t>1</w:t>
      </w:r>
      <w:r w:rsidR="002A1376" w:rsidRPr="002A1376">
        <w:fldChar w:fldCharType="end"/>
      </w:r>
      <w:r w:rsidR="00391BA6" w:rsidRPr="00492333">
        <w:t xml:space="preserve"> that the m</w:t>
      </w:r>
      <w:bookmarkStart w:id="3" w:name="_GoBack"/>
      <w:bookmarkEnd w:id="3"/>
      <w:r w:rsidR="00391BA6" w:rsidRPr="00492333">
        <w:t>odel has captured the dynamics of the market</w:t>
      </w:r>
      <w:r w:rsidR="00045E26" w:rsidRPr="00492333">
        <w:t xml:space="preserve"> satisfactorily.</w:t>
      </w:r>
    </w:p>
    <w:p w14:paraId="715A85BB" w14:textId="77777777" w:rsidR="00391BA6" w:rsidRPr="00492333" w:rsidRDefault="000F6CD3" w:rsidP="00391BA6">
      <w:pPr>
        <w:keepNext/>
        <w:spacing w:line="240" w:lineRule="auto"/>
        <w:jc w:val="center"/>
      </w:pPr>
      <w:r w:rsidRPr="00492333">
        <w:rPr>
          <w:noProof/>
        </w:rPr>
        <w:lastRenderedPageBreak/>
        <w:drawing>
          <wp:inline distT="0" distB="0" distL="0" distR="0" wp14:anchorId="06760867" wp14:editId="239A1485">
            <wp:extent cx="3482874" cy="29735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926" r="2233" b="2494"/>
                    <a:stretch/>
                  </pic:blipFill>
                  <pic:spPr bwMode="auto">
                    <a:xfrm>
                      <a:off x="0" y="0"/>
                      <a:ext cx="3502413" cy="2990198"/>
                    </a:xfrm>
                    <a:prstGeom prst="rect">
                      <a:avLst/>
                    </a:prstGeom>
                    <a:ln>
                      <a:noFill/>
                    </a:ln>
                    <a:extLst>
                      <a:ext uri="{53640926-AAD7-44D8-BBD7-CCE9431645EC}">
                        <a14:shadowObscured xmlns:a14="http://schemas.microsoft.com/office/drawing/2010/main"/>
                      </a:ext>
                    </a:extLst>
                  </pic:spPr>
                </pic:pic>
              </a:graphicData>
            </a:graphic>
          </wp:inline>
        </w:drawing>
      </w:r>
    </w:p>
    <w:p w14:paraId="1F9C45FA" w14:textId="4537A9FD" w:rsidR="00380708" w:rsidRPr="006C5AA6" w:rsidRDefault="00391BA6" w:rsidP="002A1376">
      <w:pPr>
        <w:pStyle w:val="Caption"/>
        <w:spacing w:line="480" w:lineRule="auto"/>
        <w:jc w:val="center"/>
        <w:rPr>
          <w:b/>
          <w:i w:val="0"/>
          <w:sz w:val="22"/>
          <w:szCs w:val="22"/>
        </w:rPr>
      </w:pPr>
      <w:bookmarkStart w:id="4" w:name="_Ref488016329"/>
      <w:r w:rsidRPr="006C5AA6">
        <w:rPr>
          <w:b/>
          <w:i w:val="0"/>
          <w:sz w:val="22"/>
          <w:szCs w:val="22"/>
        </w:rPr>
        <w:t xml:space="preserve">Figure </w:t>
      </w:r>
      <w:r w:rsidRPr="006C5AA6">
        <w:rPr>
          <w:b/>
          <w:i w:val="0"/>
          <w:sz w:val="22"/>
          <w:szCs w:val="22"/>
        </w:rPr>
        <w:fldChar w:fldCharType="begin"/>
      </w:r>
      <w:r w:rsidRPr="006C5AA6">
        <w:rPr>
          <w:b/>
          <w:i w:val="0"/>
          <w:sz w:val="22"/>
          <w:szCs w:val="22"/>
        </w:rPr>
        <w:instrText xml:space="preserve"> SEQ Figure \* ARABIC </w:instrText>
      </w:r>
      <w:r w:rsidRPr="006C5AA6">
        <w:rPr>
          <w:b/>
          <w:i w:val="0"/>
          <w:sz w:val="22"/>
          <w:szCs w:val="22"/>
        </w:rPr>
        <w:fldChar w:fldCharType="separate"/>
      </w:r>
      <w:r w:rsidR="00C560C0" w:rsidRPr="006C5AA6">
        <w:rPr>
          <w:b/>
          <w:i w:val="0"/>
          <w:noProof/>
          <w:sz w:val="22"/>
          <w:szCs w:val="22"/>
        </w:rPr>
        <w:t>1</w:t>
      </w:r>
      <w:r w:rsidRPr="006C5AA6">
        <w:rPr>
          <w:b/>
          <w:i w:val="0"/>
          <w:sz w:val="22"/>
          <w:szCs w:val="22"/>
        </w:rPr>
        <w:fldChar w:fldCharType="end"/>
      </w:r>
      <w:bookmarkEnd w:id="4"/>
      <w:r w:rsidRPr="006C5AA6">
        <w:rPr>
          <w:b/>
          <w:i w:val="0"/>
          <w:sz w:val="22"/>
          <w:szCs w:val="22"/>
        </w:rPr>
        <w:t>: Price changes and occupancy of vendor-1 during marketing season (Base case)</w:t>
      </w:r>
    </w:p>
    <w:p w14:paraId="49355765" w14:textId="713B8854" w:rsidR="00380708" w:rsidRPr="00492333" w:rsidRDefault="00045E26" w:rsidP="003751E7">
      <w:pPr>
        <w:spacing w:line="480" w:lineRule="auto"/>
        <w:jc w:val="both"/>
      </w:pPr>
      <w:r w:rsidRPr="00492333">
        <w:t xml:space="preserve">It can also be observed that the general tendency of the vendors to increase the price if there is good fill up and to decrease the price during poor fill up is also reflected in </w:t>
      </w:r>
      <w:r w:rsidRPr="006C5AA6">
        <w:rPr>
          <w:b/>
        </w:rPr>
        <w:fldChar w:fldCharType="begin"/>
      </w:r>
      <w:r w:rsidRPr="006C5AA6">
        <w:rPr>
          <w:b/>
        </w:rPr>
        <w:instrText xml:space="preserve"> REF _Ref488016329 \h  \* MERGEFORMAT </w:instrText>
      </w:r>
      <w:r w:rsidRPr="006C5AA6">
        <w:rPr>
          <w:b/>
        </w:rPr>
      </w:r>
      <w:r w:rsidRPr="006C5AA6">
        <w:rPr>
          <w:b/>
        </w:rPr>
        <w:fldChar w:fldCharType="separate"/>
      </w:r>
      <w:r w:rsidRPr="006C5AA6">
        <w:rPr>
          <w:b/>
        </w:rPr>
        <w:t xml:space="preserve">Figure </w:t>
      </w:r>
      <w:r w:rsidRPr="006C5AA6">
        <w:rPr>
          <w:b/>
          <w:noProof/>
        </w:rPr>
        <w:t>1</w:t>
      </w:r>
      <w:r w:rsidRPr="006C5AA6">
        <w:rPr>
          <w:b/>
        </w:rPr>
        <w:fldChar w:fldCharType="end"/>
      </w:r>
      <w:r w:rsidRPr="00492333">
        <w:t xml:space="preserve">. </w:t>
      </w:r>
      <w:r w:rsidR="0035035C" w:rsidRPr="006C5AA6">
        <w:rPr>
          <w:b/>
        </w:rPr>
        <w:fldChar w:fldCharType="begin"/>
      </w:r>
      <w:r w:rsidR="0035035C" w:rsidRPr="006C5AA6">
        <w:rPr>
          <w:b/>
        </w:rPr>
        <w:instrText xml:space="preserve"> REF _Ref488018022 \h  \* MERGEFORMAT </w:instrText>
      </w:r>
      <w:r w:rsidR="0035035C" w:rsidRPr="006C5AA6">
        <w:rPr>
          <w:b/>
        </w:rPr>
      </w:r>
      <w:r w:rsidR="0035035C" w:rsidRPr="006C5AA6">
        <w:rPr>
          <w:b/>
        </w:rPr>
        <w:fldChar w:fldCharType="separate"/>
      </w:r>
      <w:r w:rsidR="0035035C" w:rsidRPr="006C5AA6">
        <w:rPr>
          <w:b/>
        </w:rPr>
        <w:t xml:space="preserve">Table </w:t>
      </w:r>
      <w:r w:rsidR="0035035C" w:rsidRPr="006C5AA6">
        <w:rPr>
          <w:b/>
          <w:noProof/>
        </w:rPr>
        <w:t>4</w:t>
      </w:r>
      <w:r w:rsidR="0035035C" w:rsidRPr="006C5AA6">
        <w:rPr>
          <w:b/>
        </w:rPr>
        <w:fldChar w:fldCharType="end"/>
      </w:r>
      <w:r w:rsidR="0035035C" w:rsidRPr="00492333">
        <w:t xml:space="preserve"> </w:t>
      </w:r>
      <w:r w:rsidRPr="00492333">
        <w:t xml:space="preserve">shows revenue generated by all the vendors and other relevant metrics. </w:t>
      </w:r>
      <w:r w:rsidR="00715148" w:rsidRPr="006C5AA6">
        <w:rPr>
          <w:b/>
        </w:rPr>
        <w:fldChar w:fldCharType="begin"/>
      </w:r>
      <w:r w:rsidR="00715148" w:rsidRPr="006C5AA6">
        <w:rPr>
          <w:b/>
        </w:rPr>
        <w:instrText xml:space="preserve"> REF _Ref488055727 \h  \* MERGEFORMAT </w:instrText>
      </w:r>
      <w:r w:rsidR="00715148" w:rsidRPr="006C5AA6">
        <w:rPr>
          <w:b/>
        </w:rPr>
      </w:r>
      <w:r w:rsidR="00715148" w:rsidRPr="006C5AA6">
        <w:rPr>
          <w:b/>
        </w:rPr>
        <w:fldChar w:fldCharType="separate"/>
      </w:r>
      <w:r w:rsidR="00715148" w:rsidRPr="006C5AA6">
        <w:rPr>
          <w:b/>
        </w:rPr>
        <w:t xml:space="preserve">Table </w:t>
      </w:r>
      <w:r w:rsidR="00715148" w:rsidRPr="006C5AA6">
        <w:rPr>
          <w:b/>
          <w:noProof/>
        </w:rPr>
        <w:t>5</w:t>
      </w:r>
      <w:r w:rsidR="00715148" w:rsidRPr="006C5AA6">
        <w:rPr>
          <w:b/>
        </w:rPr>
        <w:fldChar w:fldCharType="end"/>
      </w:r>
      <w:r w:rsidR="00715148" w:rsidRPr="00492333">
        <w:t xml:space="preserve">  shows the price changes made by vendors depending on their rate of fill up during the marketing season.</w:t>
      </w:r>
    </w:p>
    <w:tbl>
      <w:tblPr>
        <w:tblStyle w:val="TableGrid"/>
        <w:tblW w:w="0" w:type="auto"/>
        <w:jc w:val="center"/>
        <w:tblLook w:val="04A0" w:firstRow="1" w:lastRow="0" w:firstColumn="1" w:lastColumn="0" w:noHBand="0" w:noVBand="1"/>
      </w:tblPr>
      <w:tblGrid>
        <w:gridCol w:w="2790"/>
        <w:gridCol w:w="1530"/>
        <w:gridCol w:w="1440"/>
        <w:gridCol w:w="1620"/>
      </w:tblGrid>
      <w:tr w:rsidR="00045E26" w:rsidRPr="00492333" w14:paraId="62A3AC47" w14:textId="77777777" w:rsidTr="00A16E02">
        <w:trPr>
          <w:jc w:val="center"/>
        </w:trPr>
        <w:tc>
          <w:tcPr>
            <w:tcW w:w="2790" w:type="dxa"/>
            <w:vAlign w:val="center"/>
          </w:tcPr>
          <w:p w14:paraId="1E6693C9" w14:textId="77777777" w:rsidR="00045E26" w:rsidRPr="00492333" w:rsidRDefault="00045E26" w:rsidP="00612EDA">
            <w:pPr>
              <w:spacing w:line="360" w:lineRule="auto"/>
              <w:jc w:val="center"/>
            </w:pPr>
          </w:p>
        </w:tc>
        <w:tc>
          <w:tcPr>
            <w:tcW w:w="1530" w:type="dxa"/>
            <w:vAlign w:val="center"/>
          </w:tcPr>
          <w:p w14:paraId="6040548B" w14:textId="77777777" w:rsidR="00045E26" w:rsidRPr="00492333" w:rsidRDefault="00045E26" w:rsidP="00612EDA">
            <w:pPr>
              <w:spacing w:line="360" w:lineRule="auto"/>
              <w:jc w:val="center"/>
              <w:rPr>
                <w:b/>
              </w:rPr>
            </w:pPr>
            <w:r w:rsidRPr="00492333">
              <w:rPr>
                <w:b/>
              </w:rPr>
              <w:t>Vendor-1</w:t>
            </w:r>
          </w:p>
        </w:tc>
        <w:tc>
          <w:tcPr>
            <w:tcW w:w="1440" w:type="dxa"/>
            <w:vAlign w:val="center"/>
          </w:tcPr>
          <w:p w14:paraId="1EF84020" w14:textId="77777777" w:rsidR="00045E26" w:rsidRPr="00492333" w:rsidRDefault="00045E26" w:rsidP="00612EDA">
            <w:pPr>
              <w:spacing w:line="360" w:lineRule="auto"/>
              <w:jc w:val="center"/>
              <w:rPr>
                <w:b/>
              </w:rPr>
            </w:pPr>
            <w:r w:rsidRPr="00492333">
              <w:rPr>
                <w:b/>
              </w:rPr>
              <w:t>Vendor-2</w:t>
            </w:r>
          </w:p>
        </w:tc>
        <w:tc>
          <w:tcPr>
            <w:tcW w:w="1620" w:type="dxa"/>
            <w:vAlign w:val="center"/>
          </w:tcPr>
          <w:p w14:paraId="34C0C71E" w14:textId="77777777" w:rsidR="00045E26" w:rsidRPr="00492333" w:rsidRDefault="00045E26" w:rsidP="00612EDA">
            <w:pPr>
              <w:spacing w:line="360" w:lineRule="auto"/>
              <w:jc w:val="center"/>
              <w:rPr>
                <w:b/>
              </w:rPr>
            </w:pPr>
            <w:r w:rsidRPr="00492333">
              <w:rPr>
                <w:b/>
              </w:rPr>
              <w:t>Vendor-3</w:t>
            </w:r>
          </w:p>
        </w:tc>
      </w:tr>
      <w:tr w:rsidR="00045E26" w:rsidRPr="00492333" w14:paraId="6019224F" w14:textId="77777777" w:rsidTr="00A16E02">
        <w:trPr>
          <w:jc w:val="center"/>
        </w:trPr>
        <w:tc>
          <w:tcPr>
            <w:tcW w:w="2790" w:type="dxa"/>
            <w:vAlign w:val="center"/>
          </w:tcPr>
          <w:p w14:paraId="3C150C97" w14:textId="77777777" w:rsidR="00045E26" w:rsidRPr="00492333" w:rsidRDefault="00045E26" w:rsidP="00612EDA">
            <w:pPr>
              <w:spacing w:line="360" w:lineRule="auto"/>
              <w:jc w:val="center"/>
            </w:pPr>
            <w:r w:rsidRPr="00492333">
              <w:t>Total Revenue</w:t>
            </w:r>
          </w:p>
        </w:tc>
        <w:tc>
          <w:tcPr>
            <w:tcW w:w="1530" w:type="dxa"/>
            <w:vAlign w:val="center"/>
          </w:tcPr>
          <w:p w14:paraId="0E90CCCF" w14:textId="77777777" w:rsidR="00045E26" w:rsidRPr="00492333" w:rsidRDefault="00A16E02" w:rsidP="00612EDA">
            <w:pPr>
              <w:spacing w:line="360" w:lineRule="auto"/>
              <w:jc w:val="center"/>
            </w:pPr>
            <w:r w:rsidRPr="00492333">
              <w:t>249,896</w:t>
            </w:r>
          </w:p>
        </w:tc>
        <w:tc>
          <w:tcPr>
            <w:tcW w:w="1440" w:type="dxa"/>
            <w:vAlign w:val="center"/>
          </w:tcPr>
          <w:p w14:paraId="640DCD68" w14:textId="77777777" w:rsidR="00045E26" w:rsidRPr="00492333" w:rsidRDefault="00A16E02" w:rsidP="00612EDA">
            <w:pPr>
              <w:spacing w:line="360" w:lineRule="auto"/>
              <w:jc w:val="center"/>
            </w:pPr>
            <w:r w:rsidRPr="00492333">
              <w:t>262,404</w:t>
            </w:r>
          </w:p>
        </w:tc>
        <w:tc>
          <w:tcPr>
            <w:tcW w:w="1620" w:type="dxa"/>
            <w:vAlign w:val="center"/>
          </w:tcPr>
          <w:p w14:paraId="008DEF11" w14:textId="77777777" w:rsidR="00045E26" w:rsidRPr="00492333" w:rsidRDefault="00A16E02" w:rsidP="00612EDA">
            <w:pPr>
              <w:spacing w:line="360" w:lineRule="auto"/>
              <w:jc w:val="center"/>
            </w:pPr>
            <w:r w:rsidRPr="00492333">
              <w:t>246,119</w:t>
            </w:r>
          </w:p>
        </w:tc>
      </w:tr>
      <w:tr w:rsidR="00045E26" w:rsidRPr="00492333" w14:paraId="66DF7794" w14:textId="77777777" w:rsidTr="00A16E02">
        <w:trPr>
          <w:jc w:val="center"/>
        </w:trPr>
        <w:tc>
          <w:tcPr>
            <w:tcW w:w="2790" w:type="dxa"/>
            <w:vAlign w:val="center"/>
          </w:tcPr>
          <w:p w14:paraId="3F462750" w14:textId="77777777" w:rsidR="00045E26" w:rsidRPr="00492333" w:rsidRDefault="00A16E02" w:rsidP="00612EDA">
            <w:pPr>
              <w:spacing w:line="360" w:lineRule="auto"/>
              <w:jc w:val="center"/>
            </w:pPr>
            <w:r w:rsidRPr="00492333">
              <w:t>Number of leases filled</w:t>
            </w:r>
          </w:p>
        </w:tc>
        <w:tc>
          <w:tcPr>
            <w:tcW w:w="1530" w:type="dxa"/>
            <w:vAlign w:val="center"/>
          </w:tcPr>
          <w:p w14:paraId="015EFB9D" w14:textId="77777777" w:rsidR="00045E26" w:rsidRPr="00492333" w:rsidRDefault="00A16E02" w:rsidP="00612EDA">
            <w:pPr>
              <w:spacing w:line="360" w:lineRule="auto"/>
              <w:jc w:val="center"/>
            </w:pPr>
            <w:r w:rsidRPr="00492333">
              <w:t>500</w:t>
            </w:r>
          </w:p>
        </w:tc>
        <w:tc>
          <w:tcPr>
            <w:tcW w:w="1440" w:type="dxa"/>
            <w:vAlign w:val="center"/>
          </w:tcPr>
          <w:p w14:paraId="33E75774" w14:textId="77777777" w:rsidR="00045E26" w:rsidRPr="00492333" w:rsidRDefault="00A16E02" w:rsidP="00612EDA">
            <w:pPr>
              <w:spacing w:line="360" w:lineRule="auto"/>
              <w:jc w:val="center"/>
            </w:pPr>
            <w:r w:rsidRPr="00492333">
              <w:t>500</w:t>
            </w:r>
          </w:p>
        </w:tc>
        <w:tc>
          <w:tcPr>
            <w:tcW w:w="1620" w:type="dxa"/>
            <w:vAlign w:val="center"/>
          </w:tcPr>
          <w:p w14:paraId="4D12D76E" w14:textId="77777777" w:rsidR="00045E26" w:rsidRPr="00492333" w:rsidRDefault="00A16E02" w:rsidP="00612EDA">
            <w:pPr>
              <w:spacing w:line="360" w:lineRule="auto"/>
              <w:jc w:val="center"/>
            </w:pPr>
            <w:r w:rsidRPr="00492333">
              <w:t>461</w:t>
            </w:r>
          </w:p>
        </w:tc>
      </w:tr>
      <w:tr w:rsidR="00045E26" w:rsidRPr="00492333" w14:paraId="7E3A2A22" w14:textId="77777777" w:rsidTr="00A16E02">
        <w:trPr>
          <w:jc w:val="center"/>
        </w:trPr>
        <w:tc>
          <w:tcPr>
            <w:tcW w:w="2790" w:type="dxa"/>
            <w:vAlign w:val="center"/>
          </w:tcPr>
          <w:p w14:paraId="25FB5E68" w14:textId="77777777" w:rsidR="00045E26" w:rsidRPr="00492333" w:rsidRDefault="00A16E02" w:rsidP="00612EDA">
            <w:pPr>
              <w:spacing w:line="360" w:lineRule="auto"/>
              <w:jc w:val="center"/>
            </w:pPr>
            <w:r w:rsidRPr="00492333">
              <w:t>% of leases filled</w:t>
            </w:r>
          </w:p>
        </w:tc>
        <w:tc>
          <w:tcPr>
            <w:tcW w:w="1530" w:type="dxa"/>
            <w:vAlign w:val="center"/>
          </w:tcPr>
          <w:p w14:paraId="37617600" w14:textId="77777777" w:rsidR="00045E26" w:rsidRPr="00492333" w:rsidRDefault="00A16E02" w:rsidP="00612EDA">
            <w:pPr>
              <w:spacing w:line="360" w:lineRule="auto"/>
              <w:jc w:val="center"/>
            </w:pPr>
            <w:r w:rsidRPr="00492333">
              <w:t>100%</w:t>
            </w:r>
          </w:p>
        </w:tc>
        <w:tc>
          <w:tcPr>
            <w:tcW w:w="1440" w:type="dxa"/>
            <w:vAlign w:val="center"/>
          </w:tcPr>
          <w:p w14:paraId="30F8BD03" w14:textId="77777777" w:rsidR="00045E26" w:rsidRPr="00492333" w:rsidRDefault="00A16E02" w:rsidP="00612EDA">
            <w:pPr>
              <w:spacing w:line="360" w:lineRule="auto"/>
              <w:jc w:val="center"/>
            </w:pPr>
            <w:r w:rsidRPr="00492333">
              <w:t>100%</w:t>
            </w:r>
          </w:p>
        </w:tc>
        <w:tc>
          <w:tcPr>
            <w:tcW w:w="1620" w:type="dxa"/>
            <w:vAlign w:val="center"/>
          </w:tcPr>
          <w:p w14:paraId="5177DBDA" w14:textId="77777777" w:rsidR="00045E26" w:rsidRPr="00492333" w:rsidRDefault="00A16E02" w:rsidP="00612EDA">
            <w:pPr>
              <w:keepNext/>
              <w:spacing w:line="360" w:lineRule="auto"/>
              <w:jc w:val="center"/>
            </w:pPr>
            <w:r w:rsidRPr="00492333">
              <w:t>92%</w:t>
            </w:r>
          </w:p>
        </w:tc>
      </w:tr>
      <w:tr w:rsidR="00A16E02" w:rsidRPr="00492333" w14:paraId="381886F1" w14:textId="77777777" w:rsidTr="00A16E02">
        <w:trPr>
          <w:jc w:val="center"/>
        </w:trPr>
        <w:tc>
          <w:tcPr>
            <w:tcW w:w="2790" w:type="dxa"/>
            <w:vAlign w:val="center"/>
          </w:tcPr>
          <w:p w14:paraId="186F68CB" w14:textId="77777777" w:rsidR="00A16E02" w:rsidRPr="00492333" w:rsidRDefault="00A16E02" w:rsidP="00612EDA">
            <w:pPr>
              <w:spacing w:line="360" w:lineRule="auto"/>
              <w:jc w:val="center"/>
            </w:pPr>
            <w:r w:rsidRPr="00492333">
              <w:t>Starting price</w:t>
            </w:r>
          </w:p>
        </w:tc>
        <w:tc>
          <w:tcPr>
            <w:tcW w:w="1530" w:type="dxa"/>
            <w:vAlign w:val="center"/>
          </w:tcPr>
          <w:p w14:paraId="0513F2C4" w14:textId="77777777" w:rsidR="00A16E02" w:rsidRPr="00492333" w:rsidRDefault="00A16E02" w:rsidP="00612EDA">
            <w:pPr>
              <w:spacing w:line="360" w:lineRule="auto"/>
              <w:jc w:val="center"/>
            </w:pPr>
            <w:r w:rsidRPr="00492333">
              <w:t>$509</w:t>
            </w:r>
          </w:p>
        </w:tc>
        <w:tc>
          <w:tcPr>
            <w:tcW w:w="1440" w:type="dxa"/>
            <w:vAlign w:val="center"/>
          </w:tcPr>
          <w:p w14:paraId="6954F376" w14:textId="77777777" w:rsidR="00A16E02" w:rsidRPr="00492333" w:rsidRDefault="00A16E02" w:rsidP="00612EDA">
            <w:pPr>
              <w:spacing w:line="360" w:lineRule="auto"/>
              <w:jc w:val="center"/>
            </w:pPr>
            <w:r w:rsidRPr="00492333">
              <w:t>$512</w:t>
            </w:r>
          </w:p>
        </w:tc>
        <w:tc>
          <w:tcPr>
            <w:tcW w:w="1620" w:type="dxa"/>
            <w:vAlign w:val="center"/>
          </w:tcPr>
          <w:p w14:paraId="7B0CE0C9" w14:textId="77777777" w:rsidR="00A16E02" w:rsidRPr="00492333" w:rsidRDefault="00A16E02" w:rsidP="00612EDA">
            <w:pPr>
              <w:keepNext/>
              <w:spacing w:line="360" w:lineRule="auto"/>
              <w:jc w:val="center"/>
            </w:pPr>
            <w:r w:rsidRPr="00492333">
              <w:t>$577</w:t>
            </w:r>
          </w:p>
        </w:tc>
      </w:tr>
      <w:tr w:rsidR="00A16E02" w:rsidRPr="00492333" w14:paraId="699C32E0" w14:textId="77777777" w:rsidTr="00A16E02">
        <w:trPr>
          <w:jc w:val="center"/>
        </w:trPr>
        <w:tc>
          <w:tcPr>
            <w:tcW w:w="2790" w:type="dxa"/>
            <w:vAlign w:val="center"/>
          </w:tcPr>
          <w:p w14:paraId="1FFD9236" w14:textId="77777777" w:rsidR="00A16E02" w:rsidRPr="00492333" w:rsidRDefault="00A16E02" w:rsidP="00612EDA">
            <w:pPr>
              <w:spacing w:line="360" w:lineRule="auto"/>
              <w:jc w:val="center"/>
            </w:pPr>
            <w:r w:rsidRPr="00492333">
              <w:t>Price at the end</w:t>
            </w:r>
          </w:p>
        </w:tc>
        <w:tc>
          <w:tcPr>
            <w:tcW w:w="1530" w:type="dxa"/>
            <w:vAlign w:val="center"/>
          </w:tcPr>
          <w:p w14:paraId="5DDEE01B" w14:textId="77777777" w:rsidR="00A16E02" w:rsidRPr="00492333" w:rsidRDefault="00A16E02" w:rsidP="00612EDA">
            <w:pPr>
              <w:spacing w:line="360" w:lineRule="auto"/>
              <w:jc w:val="center"/>
            </w:pPr>
            <w:r w:rsidRPr="00492333">
              <w:t>$488</w:t>
            </w:r>
          </w:p>
        </w:tc>
        <w:tc>
          <w:tcPr>
            <w:tcW w:w="1440" w:type="dxa"/>
            <w:vAlign w:val="center"/>
          </w:tcPr>
          <w:p w14:paraId="4A485861" w14:textId="77777777" w:rsidR="00A16E02" w:rsidRPr="00492333" w:rsidRDefault="00A16E02" w:rsidP="00612EDA">
            <w:pPr>
              <w:spacing w:line="360" w:lineRule="auto"/>
              <w:jc w:val="center"/>
            </w:pPr>
            <w:r w:rsidRPr="00492333">
              <w:t>$530</w:t>
            </w:r>
          </w:p>
        </w:tc>
        <w:tc>
          <w:tcPr>
            <w:tcW w:w="1620" w:type="dxa"/>
            <w:vAlign w:val="center"/>
          </w:tcPr>
          <w:p w14:paraId="547362A5" w14:textId="77777777" w:rsidR="00A16E02" w:rsidRPr="00492333" w:rsidRDefault="00A16E02" w:rsidP="00612EDA">
            <w:pPr>
              <w:keepNext/>
              <w:spacing w:line="360" w:lineRule="auto"/>
              <w:jc w:val="center"/>
            </w:pPr>
            <w:r w:rsidRPr="00492333">
              <w:t>$532</w:t>
            </w:r>
          </w:p>
        </w:tc>
      </w:tr>
    </w:tbl>
    <w:p w14:paraId="28589A89" w14:textId="1A380A42" w:rsidR="00380708" w:rsidRPr="00492333" w:rsidRDefault="00A16E02" w:rsidP="00A16E02">
      <w:pPr>
        <w:pStyle w:val="Caption"/>
        <w:spacing w:before="240" w:line="360" w:lineRule="auto"/>
        <w:jc w:val="center"/>
        <w:rPr>
          <w:i w:val="0"/>
          <w:sz w:val="22"/>
          <w:szCs w:val="22"/>
        </w:rPr>
      </w:pPr>
      <w:bookmarkStart w:id="5" w:name="_Ref488018022"/>
      <w:r w:rsidRPr="00492333">
        <w:rPr>
          <w:i w:val="0"/>
          <w:sz w:val="22"/>
          <w:szCs w:val="22"/>
        </w:rPr>
        <w:t xml:space="preserve">Table </w:t>
      </w:r>
      <w:r w:rsidR="00CC211B" w:rsidRPr="00492333">
        <w:rPr>
          <w:i w:val="0"/>
          <w:sz w:val="22"/>
          <w:szCs w:val="22"/>
        </w:rPr>
        <w:fldChar w:fldCharType="begin"/>
      </w:r>
      <w:r w:rsidR="00CC211B" w:rsidRPr="00492333">
        <w:rPr>
          <w:i w:val="0"/>
          <w:sz w:val="22"/>
          <w:szCs w:val="22"/>
        </w:rPr>
        <w:instrText xml:space="preserve"> SEQ Table \* ARABIC </w:instrText>
      </w:r>
      <w:r w:rsidR="00CC211B" w:rsidRPr="00492333">
        <w:rPr>
          <w:i w:val="0"/>
          <w:sz w:val="22"/>
          <w:szCs w:val="22"/>
        </w:rPr>
        <w:fldChar w:fldCharType="separate"/>
      </w:r>
      <w:r w:rsidR="006B0A53" w:rsidRPr="00492333">
        <w:rPr>
          <w:i w:val="0"/>
          <w:noProof/>
          <w:sz w:val="22"/>
          <w:szCs w:val="22"/>
        </w:rPr>
        <w:t>4</w:t>
      </w:r>
      <w:r w:rsidR="00CC211B" w:rsidRPr="00492333">
        <w:rPr>
          <w:i w:val="0"/>
          <w:sz w:val="22"/>
          <w:szCs w:val="22"/>
        </w:rPr>
        <w:fldChar w:fldCharType="end"/>
      </w:r>
      <w:bookmarkEnd w:id="5"/>
      <w:r w:rsidRPr="00492333">
        <w:rPr>
          <w:i w:val="0"/>
          <w:sz w:val="22"/>
          <w:szCs w:val="22"/>
        </w:rPr>
        <w:t xml:space="preserve">: Revenue metrics </w:t>
      </w:r>
      <w:r w:rsidR="00612EDA" w:rsidRPr="00492333">
        <w:rPr>
          <w:i w:val="0"/>
          <w:sz w:val="22"/>
          <w:szCs w:val="22"/>
        </w:rPr>
        <w:t>of Vendors</w:t>
      </w:r>
      <w:r w:rsidR="0035035C" w:rsidRPr="00492333">
        <w:rPr>
          <w:i w:val="0"/>
          <w:sz w:val="22"/>
          <w:szCs w:val="22"/>
        </w:rPr>
        <w:t xml:space="preserve"> </w:t>
      </w:r>
      <w:r w:rsidR="00F57B51" w:rsidRPr="00492333">
        <w:rPr>
          <w:i w:val="0"/>
          <w:sz w:val="22"/>
          <w:szCs w:val="22"/>
        </w:rPr>
        <w:t>(Base case)</w:t>
      </w:r>
    </w:p>
    <w:p w14:paraId="690A0D93" w14:textId="13EA03F7" w:rsidR="00492333" w:rsidRDefault="00492333" w:rsidP="003751E7">
      <w:pPr>
        <w:spacing w:line="480" w:lineRule="auto"/>
        <w:jc w:val="both"/>
      </w:pPr>
    </w:p>
    <w:p w14:paraId="13A6E18A" w14:textId="77777777" w:rsidR="00715148" w:rsidRPr="00492333" w:rsidRDefault="00715148" w:rsidP="003751E7">
      <w:pPr>
        <w:spacing w:line="480" w:lineRule="auto"/>
        <w:jc w:val="both"/>
      </w:pPr>
    </w:p>
    <w:tbl>
      <w:tblPr>
        <w:tblW w:w="7730" w:type="dxa"/>
        <w:jc w:val="center"/>
        <w:tblCellMar>
          <w:top w:w="15" w:type="dxa"/>
          <w:bottom w:w="15" w:type="dxa"/>
        </w:tblCellMar>
        <w:tblLook w:val="04A0" w:firstRow="1" w:lastRow="0" w:firstColumn="1" w:lastColumn="0" w:noHBand="0" w:noVBand="1"/>
      </w:tblPr>
      <w:tblGrid>
        <w:gridCol w:w="766"/>
        <w:gridCol w:w="1114"/>
        <w:gridCol w:w="1170"/>
        <w:gridCol w:w="1170"/>
        <w:gridCol w:w="1170"/>
        <w:gridCol w:w="1170"/>
        <w:gridCol w:w="1170"/>
      </w:tblGrid>
      <w:tr w:rsidR="00414B45" w:rsidRPr="00492333" w14:paraId="3BB10B48" w14:textId="77777777" w:rsidTr="00414B45">
        <w:trPr>
          <w:trHeight w:val="300"/>
          <w:jc w:val="center"/>
        </w:trPr>
        <w:tc>
          <w:tcPr>
            <w:tcW w:w="766" w:type="dxa"/>
            <w:vMerge w:val="restart"/>
            <w:tcBorders>
              <w:top w:val="single" w:sz="8" w:space="0" w:color="auto"/>
              <w:left w:val="single" w:sz="8" w:space="0" w:color="auto"/>
              <w:bottom w:val="single" w:sz="4" w:space="0" w:color="auto"/>
              <w:right w:val="single" w:sz="4" w:space="0" w:color="auto"/>
            </w:tcBorders>
            <w:noWrap/>
            <w:vAlign w:val="bottom"/>
            <w:hideMark/>
          </w:tcPr>
          <w:p w14:paraId="661BAE4B" w14:textId="77777777" w:rsidR="00414B45" w:rsidRPr="00492333" w:rsidRDefault="00414B45" w:rsidP="00414B45">
            <w:pPr>
              <w:spacing w:after="0" w:line="240" w:lineRule="auto"/>
              <w:jc w:val="center"/>
              <w:rPr>
                <w:rFonts w:eastAsia="Times New Roman"/>
                <w:b/>
                <w:bCs/>
                <w:color w:val="000000"/>
                <w:sz w:val="22"/>
                <w:szCs w:val="22"/>
              </w:rPr>
            </w:pPr>
            <w:r w:rsidRPr="00492333">
              <w:rPr>
                <w:rFonts w:eastAsia="Times New Roman"/>
                <w:b/>
                <w:bCs/>
                <w:color w:val="000000"/>
                <w:sz w:val="22"/>
                <w:szCs w:val="22"/>
              </w:rPr>
              <w:lastRenderedPageBreak/>
              <w:t>Phase No.</w:t>
            </w:r>
          </w:p>
        </w:tc>
        <w:tc>
          <w:tcPr>
            <w:tcW w:w="3454" w:type="dxa"/>
            <w:gridSpan w:val="3"/>
            <w:tcBorders>
              <w:top w:val="single" w:sz="8" w:space="0" w:color="auto"/>
              <w:left w:val="single" w:sz="4" w:space="0" w:color="auto"/>
              <w:bottom w:val="single" w:sz="4" w:space="0" w:color="auto"/>
              <w:right w:val="single" w:sz="4" w:space="0" w:color="auto"/>
            </w:tcBorders>
            <w:noWrap/>
            <w:vAlign w:val="bottom"/>
            <w:hideMark/>
          </w:tcPr>
          <w:p w14:paraId="4EFA5C12" w14:textId="77777777" w:rsidR="00414B45" w:rsidRPr="00492333" w:rsidRDefault="00414B45" w:rsidP="00414B45">
            <w:pPr>
              <w:spacing w:after="0" w:line="240" w:lineRule="auto"/>
              <w:jc w:val="center"/>
              <w:rPr>
                <w:rFonts w:eastAsia="Times New Roman"/>
                <w:b/>
                <w:bCs/>
                <w:color w:val="000000"/>
                <w:sz w:val="22"/>
                <w:szCs w:val="22"/>
              </w:rPr>
            </w:pPr>
            <w:r w:rsidRPr="00492333">
              <w:rPr>
                <w:rFonts w:eastAsia="Times New Roman"/>
                <w:b/>
                <w:bCs/>
                <w:color w:val="000000"/>
                <w:sz w:val="22"/>
                <w:szCs w:val="22"/>
              </w:rPr>
              <w:t>Price ($)</w:t>
            </w:r>
          </w:p>
        </w:tc>
        <w:tc>
          <w:tcPr>
            <w:tcW w:w="3510" w:type="dxa"/>
            <w:gridSpan w:val="3"/>
            <w:tcBorders>
              <w:top w:val="single" w:sz="8" w:space="0" w:color="auto"/>
              <w:left w:val="single" w:sz="4" w:space="0" w:color="auto"/>
              <w:bottom w:val="single" w:sz="4" w:space="0" w:color="auto"/>
              <w:right w:val="single" w:sz="4" w:space="0" w:color="auto"/>
            </w:tcBorders>
            <w:noWrap/>
            <w:vAlign w:val="bottom"/>
            <w:hideMark/>
          </w:tcPr>
          <w:p w14:paraId="75AAFCCC" w14:textId="77777777" w:rsidR="00414B45" w:rsidRPr="00492333" w:rsidRDefault="00414B45" w:rsidP="00414B45">
            <w:pPr>
              <w:spacing w:after="0" w:line="240" w:lineRule="auto"/>
              <w:jc w:val="center"/>
              <w:rPr>
                <w:rFonts w:eastAsia="Times New Roman"/>
                <w:b/>
                <w:bCs/>
                <w:color w:val="000000"/>
                <w:sz w:val="22"/>
                <w:szCs w:val="22"/>
              </w:rPr>
            </w:pPr>
            <w:r w:rsidRPr="00492333">
              <w:rPr>
                <w:rFonts w:eastAsia="Times New Roman"/>
                <w:b/>
                <w:bCs/>
                <w:color w:val="000000"/>
                <w:sz w:val="22"/>
                <w:szCs w:val="22"/>
              </w:rPr>
              <w:t>Fill up</w:t>
            </w:r>
          </w:p>
        </w:tc>
      </w:tr>
      <w:tr w:rsidR="00414B45" w:rsidRPr="00492333" w14:paraId="446DCD39" w14:textId="77777777" w:rsidTr="00414B45">
        <w:trPr>
          <w:trHeight w:val="300"/>
          <w:jc w:val="center"/>
        </w:trPr>
        <w:tc>
          <w:tcPr>
            <w:tcW w:w="766" w:type="dxa"/>
            <w:vMerge/>
            <w:tcBorders>
              <w:top w:val="single" w:sz="8" w:space="0" w:color="auto"/>
              <w:left w:val="single" w:sz="8" w:space="0" w:color="auto"/>
              <w:bottom w:val="single" w:sz="4" w:space="0" w:color="auto"/>
              <w:right w:val="single" w:sz="4" w:space="0" w:color="auto"/>
            </w:tcBorders>
            <w:vAlign w:val="center"/>
            <w:hideMark/>
          </w:tcPr>
          <w:p w14:paraId="120A95A9" w14:textId="77777777" w:rsidR="00414B45" w:rsidRPr="00492333" w:rsidRDefault="00414B45" w:rsidP="00414B45">
            <w:pPr>
              <w:spacing w:after="0" w:line="240" w:lineRule="auto"/>
              <w:rPr>
                <w:rFonts w:eastAsia="Times New Roman"/>
                <w:b/>
                <w:bCs/>
                <w:color w:val="000000"/>
                <w:sz w:val="22"/>
                <w:szCs w:val="22"/>
              </w:rPr>
            </w:pPr>
          </w:p>
        </w:tc>
        <w:tc>
          <w:tcPr>
            <w:tcW w:w="1114" w:type="dxa"/>
            <w:tcBorders>
              <w:top w:val="single" w:sz="4" w:space="0" w:color="auto"/>
              <w:left w:val="single" w:sz="4" w:space="0" w:color="auto"/>
              <w:bottom w:val="single" w:sz="4" w:space="0" w:color="auto"/>
              <w:right w:val="single" w:sz="4" w:space="0" w:color="auto"/>
            </w:tcBorders>
            <w:noWrap/>
            <w:vAlign w:val="bottom"/>
            <w:hideMark/>
          </w:tcPr>
          <w:p w14:paraId="3B1C3954" w14:textId="77777777" w:rsidR="00414B45" w:rsidRPr="00492333" w:rsidRDefault="00414B45" w:rsidP="00414B45">
            <w:pPr>
              <w:spacing w:after="0" w:line="240" w:lineRule="auto"/>
              <w:jc w:val="center"/>
              <w:rPr>
                <w:rFonts w:eastAsia="Times New Roman"/>
                <w:b/>
                <w:bCs/>
                <w:color w:val="000000"/>
                <w:sz w:val="22"/>
                <w:szCs w:val="22"/>
              </w:rPr>
            </w:pPr>
            <w:r w:rsidRPr="00492333">
              <w:rPr>
                <w:rFonts w:eastAsia="Times New Roman"/>
                <w:b/>
                <w:bCs/>
                <w:color w:val="000000"/>
                <w:sz w:val="22"/>
                <w:szCs w:val="22"/>
              </w:rPr>
              <w:t>Vendor-1</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44D0298D" w14:textId="77777777" w:rsidR="00414B45" w:rsidRPr="00492333" w:rsidRDefault="00414B45" w:rsidP="00414B45">
            <w:pPr>
              <w:spacing w:after="0" w:line="240" w:lineRule="auto"/>
              <w:jc w:val="center"/>
              <w:rPr>
                <w:rFonts w:eastAsia="Times New Roman"/>
                <w:b/>
                <w:bCs/>
                <w:color w:val="000000"/>
                <w:sz w:val="22"/>
                <w:szCs w:val="22"/>
              </w:rPr>
            </w:pPr>
            <w:r w:rsidRPr="00492333">
              <w:rPr>
                <w:rFonts w:eastAsia="Times New Roman"/>
                <w:b/>
                <w:bCs/>
                <w:color w:val="000000"/>
                <w:sz w:val="22"/>
                <w:szCs w:val="22"/>
              </w:rPr>
              <w:t>Vendor-2</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00D6DE7E" w14:textId="77777777" w:rsidR="00414B45" w:rsidRPr="00492333" w:rsidRDefault="00414B45" w:rsidP="00414B45">
            <w:pPr>
              <w:spacing w:after="0" w:line="240" w:lineRule="auto"/>
              <w:jc w:val="center"/>
              <w:rPr>
                <w:rFonts w:eastAsia="Times New Roman"/>
                <w:b/>
                <w:bCs/>
                <w:color w:val="000000"/>
                <w:sz w:val="22"/>
                <w:szCs w:val="22"/>
              </w:rPr>
            </w:pPr>
            <w:r w:rsidRPr="00492333">
              <w:rPr>
                <w:rFonts w:eastAsia="Times New Roman"/>
                <w:b/>
                <w:bCs/>
                <w:color w:val="000000"/>
                <w:sz w:val="22"/>
                <w:szCs w:val="22"/>
              </w:rPr>
              <w:t>Vendor-3</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4E223A33" w14:textId="77777777" w:rsidR="00414B45" w:rsidRPr="00492333" w:rsidRDefault="00414B45" w:rsidP="00414B45">
            <w:pPr>
              <w:spacing w:after="0" w:line="240" w:lineRule="auto"/>
              <w:jc w:val="center"/>
              <w:rPr>
                <w:rFonts w:eastAsia="Times New Roman"/>
                <w:b/>
                <w:bCs/>
                <w:color w:val="000000"/>
                <w:sz w:val="22"/>
                <w:szCs w:val="22"/>
              </w:rPr>
            </w:pPr>
            <w:r w:rsidRPr="00492333">
              <w:rPr>
                <w:rFonts w:eastAsia="Times New Roman"/>
                <w:b/>
                <w:bCs/>
                <w:color w:val="000000"/>
                <w:sz w:val="22"/>
                <w:szCs w:val="22"/>
              </w:rPr>
              <w:t>Vendor-1</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21F99BD" w14:textId="77777777" w:rsidR="00414B45" w:rsidRPr="00492333" w:rsidRDefault="00414B45" w:rsidP="00414B45">
            <w:pPr>
              <w:spacing w:after="0" w:line="240" w:lineRule="auto"/>
              <w:jc w:val="center"/>
              <w:rPr>
                <w:rFonts w:eastAsia="Times New Roman"/>
                <w:b/>
                <w:bCs/>
                <w:color w:val="000000"/>
                <w:sz w:val="22"/>
                <w:szCs w:val="22"/>
              </w:rPr>
            </w:pPr>
            <w:r w:rsidRPr="00492333">
              <w:rPr>
                <w:rFonts w:eastAsia="Times New Roman"/>
                <w:b/>
                <w:bCs/>
                <w:color w:val="000000"/>
                <w:sz w:val="22"/>
                <w:szCs w:val="22"/>
              </w:rPr>
              <w:t>Vendor-2</w:t>
            </w:r>
          </w:p>
        </w:tc>
        <w:tc>
          <w:tcPr>
            <w:tcW w:w="1170" w:type="dxa"/>
            <w:tcBorders>
              <w:top w:val="single" w:sz="4" w:space="0" w:color="auto"/>
              <w:left w:val="single" w:sz="4" w:space="0" w:color="auto"/>
              <w:bottom w:val="single" w:sz="4" w:space="0" w:color="auto"/>
              <w:right w:val="single" w:sz="8" w:space="0" w:color="auto"/>
            </w:tcBorders>
            <w:noWrap/>
            <w:vAlign w:val="bottom"/>
            <w:hideMark/>
          </w:tcPr>
          <w:p w14:paraId="6159931E" w14:textId="77777777" w:rsidR="00414B45" w:rsidRPr="00492333" w:rsidRDefault="00414B45" w:rsidP="00414B45">
            <w:pPr>
              <w:spacing w:after="0" w:line="240" w:lineRule="auto"/>
              <w:jc w:val="center"/>
              <w:rPr>
                <w:rFonts w:eastAsia="Times New Roman"/>
                <w:b/>
                <w:bCs/>
                <w:color w:val="000000"/>
                <w:sz w:val="22"/>
                <w:szCs w:val="22"/>
              </w:rPr>
            </w:pPr>
            <w:r w:rsidRPr="00492333">
              <w:rPr>
                <w:rFonts w:eastAsia="Times New Roman"/>
                <w:b/>
                <w:bCs/>
                <w:color w:val="000000"/>
                <w:sz w:val="22"/>
                <w:szCs w:val="22"/>
              </w:rPr>
              <w:t>Vendor-3</w:t>
            </w:r>
          </w:p>
        </w:tc>
      </w:tr>
      <w:tr w:rsidR="00414B45" w:rsidRPr="00492333" w14:paraId="3DDE65E6" w14:textId="77777777" w:rsidTr="00414B45">
        <w:trPr>
          <w:trHeight w:val="300"/>
          <w:jc w:val="center"/>
        </w:trPr>
        <w:tc>
          <w:tcPr>
            <w:tcW w:w="766" w:type="dxa"/>
            <w:tcBorders>
              <w:top w:val="single" w:sz="4" w:space="0" w:color="auto"/>
              <w:left w:val="single" w:sz="8" w:space="0" w:color="auto"/>
              <w:bottom w:val="single" w:sz="4" w:space="0" w:color="auto"/>
              <w:right w:val="single" w:sz="4" w:space="0" w:color="auto"/>
            </w:tcBorders>
            <w:noWrap/>
            <w:vAlign w:val="bottom"/>
            <w:hideMark/>
          </w:tcPr>
          <w:p w14:paraId="4366F00E"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1</w:t>
            </w:r>
          </w:p>
        </w:tc>
        <w:tc>
          <w:tcPr>
            <w:tcW w:w="1114" w:type="dxa"/>
            <w:tcBorders>
              <w:top w:val="single" w:sz="4" w:space="0" w:color="auto"/>
              <w:left w:val="single" w:sz="4" w:space="0" w:color="auto"/>
              <w:bottom w:val="single" w:sz="4" w:space="0" w:color="auto"/>
              <w:right w:val="single" w:sz="4" w:space="0" w:color="auto"/>
            </w:tcBorders>
            <w:noWrap/>
            <w:vAlign w:val="bottom"/>
            <w:hideMark/>
          </w:tcPr>
          <w:p w14:paraId="5F141596"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509</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208D06CB"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513</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5D4A516B"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578</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07224E24"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9</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4A1C6D81"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191</w:t>
            </w:r>
          </w:p>
        </w:tc>
        <w:tc>
          <w:tcPr>
            <w:tcW w:w="1170" w:type="dxa"/>
            <w:tcBorders>
              <w:top w:val="single" w:sz="4" w:space="0" w:color="auto"/>
              <w:left w:val="single" w:sz="4" w:space="0" w:color="auto"/>
              <w:bottom w:val="single" w:sz="4" w:space="0" w:color="auto"/>
              <w:right w:val="single" w:sz="8" w:space="0" w:color="auto"/>
            </w:tcBorders>
            <w:noWrap/>
            <w:vAlign w:val="bottom"/>
            <w:hideMark/>
          </w:tcPr>
          <w:p w14:paraId="3FA1D112"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0</w:t>
            </w:r>
          </w:p>
        </w:tc>
      </w:tr>
      <w:tr w:rsidR="00414B45" w:rsidRPr="00492333" w14:paraId="40BE8EFE" w14:textId="77777777" w:rsidTr="00414B45">
        <w:trPr>
          <w:trHeight w:val="300"/>
          <w:jc w:val="center"/>
        </w:trPr>
        <w:tc>
          <w:tcPr>
            <w:tcW w:w="766" w:type="dxa"/>
            <w:tcBorders>
              <w:top w:val="single" w:sz="4" w:space="0" w:color="auto"/>
              <w:left w:val="single" w:sz="8" w:space="0" w:color="auto"/>
              <w:bottom w:val="single" w:sz="4" w:space="0" w:color="auto"/>
              <w:right w:val="single" w:sz="4" w:space="0" w:color="auto"/>
            </w:tcBorders>
            <w:noWrap/>
            <w:vAlign w:val="bottom"/>
            <w:hideMark/>
          </w:tcPr>
          <w:p w14:paraId="17F7F18A"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3</w:t>
            </w:r>
          </w:p>
        </w:tc>
        <w:tc>
          <w:tcPr>
            <w:tcW w:w="1114" w:type="dxa"/>
            <w:tcBorders>
              <w:top w:val="single" w:sz="4" w:space="0" w:color="auto"/>
              <w:left w:val="single" w:sz="4" w:space="0" w:color="auto"/>
              <w:bottom w:val="single" w:sz="4" w:space="0" w:color="auto"/>
              <w:right w:val="single" w:sz="4" w:space="0" w:color="auto"/>
            </w:tcBorders>
            <w:noWrap/>
            <w:vAlign w:val="bottom"/>
            <w:hideMark/>
          </w:tcPr>
          <w:p w14:paraId="1DF9EB77"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506</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7CAEDC7"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658</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5F10B1F3"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528</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E879C22"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59</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537D8A8F"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191</w:t>
            </w:r>
          </w:p>
        </w:tc>
        <w:tc>
          <w:tcPr>
            <w:tcW w:w="1170" w:type="dxa"/>
            <w:tcBorders>
              <w:top w:val="single" w:sz="4" w:space="0" w:color="auto"/>
              <w:left w:val="single" w:sz="4" w:space="0" w:color="auto"/>
              <w:bottom w:val="single" w:sz="4" w:space="0" w:color="auto"/>
              <w:right w:val="single" w:sz="8" w:space="0" w:color="auto"/>
            </w:tcBorders>
            <w:noWrap/>
            <w:vAlign w:val="bottom"/>
            <w:hideMark/>
          </w:tcPr>
          <w:p w14:paraId="1239715C"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42</w:t>
            </w:r>
          </w:p>
        </w:tc>
      </w:tr>
      <w:tr w:rsidR="00414B45" w:rsidRPr="00492333" w14:paraId="2260C6A7" w14:textId="77777777" w:rsidTr="00414B45">
        <w:trPr>
          <w:trHeight w:val="300"/>
          <w:jc w:val="center"/>
        </w:trPr>
        <w:tc>
          <w:tcPr>
            <w:tcW w:w="766" w:type="dxa"/>
            <w:tcBorders>
              <w:top w:val="single" w:sz="4" w:space="0" w:color="auto"/>
              <w:left w:val="single" w:sz="8" w:space="0" w:color="auto"/>
              <w:bottom w:val="single" w:sz="4" w:space="0" w:color="auto"/>
              <w:right w:val="single" w:sz="4" w:space="0" w:color="auto"/>
            </w:tcBorders>
            <w:noWrap/>
            <w:vAlign w:val="bottom"/>
            <w:hideMark/>
          </w:tcPr>
          <w:p w14:paraId="6980856E"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w:t>
            </w:r>
          </w:p>
        </w:tc>
        <w:tc>
          <w:tcPr>
            <w:tcW w:w="1114" w:type="dxa"/>
            <w:tcBorders>
              <w:top w:val="single" w:sz="4" w:space="0" w:color="auto"/>
              <w:left w:val="single" w:sz="4" w:space="0" w:color="auto"/>
              <w:bottom w:val="single" w:sz="4" w:space="0" w:color="auto"/>
              <w:right w:val="single" w:sz="4" w:space="0" w:color="auto"/>
            </w:tcBorders>
            <w:noWrap/>
            <w:vAlign w:val="bottom"/>
            <w:hideMark/>
          </w:tcPr>
          <w:p w14:paraId="028BC107"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508</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4678EAE1"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606</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27D7A291"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522</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6846394"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111</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6FECE281"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191</w:t>
            </w:r>
          </w:p>
        </w:tc>
        <w:tc>
          <w:tcPr>
            <w:tcW w:w="1170" w:type="dxa"/>
            <w:tcBorders>
              <w:top w:val="single" w:sz="4" w:space="0" w:color="auto"/>
              <w:left w:val="single" w:sz="4" w:space="0" w:color="auto"/>
              <w:bottom w:val="single" w:sz="4" w:space="0" w:color="auto"/>
              <w:right w:val="single" w:sz="8" w:space="0" w:color="auto"/>
            </w:tcBorders>
            <w:noWrap/>
            <w:vAlign w:val="bottom"/>
            <w:hideMark/>
          </w:tcPr>
          <w:p w14:paraId="6DBA627A"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95</w:t>
            </w:r>
          </w:p>
        </w:tc>
      </w:tr>
      <w:tr w:rsidR="00414B45" w:rsidRPr="00492333" w14:paraId="3B8EA7A5" w14:textId="77777777" w:rsidTr="00414B45">
        <w:trPr>
          <w:trHeight w:val="300"/>
          <w:jc w:val="center"/>
        </w:trPr>
        <w:tc>
          <w:tcPr>
            <w:tcW w:w="766" w:type="dxa"/>
            <w:tcBorders>
              <w:top w:val="single" w:sz="4" w:space="0" w:color="auto"/>
              <w:left w:val="single" w:sz="8" w:space="0" w:color="auto"/>
              <w:bottom w:val="single" w:sz="4" w:space="0" w:color="auto"/>
              <w:right w:val="single" w:sz="4" w:space="0" w:color="auto"/>
            </w:tcBorders>
            <w:noWrap/>
            <w:vAlign w:val="bottom"/>
            <w:hideMark/>
          </w:tcPr>
          <w:p w14:paraId="75B1B088"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7</w:t>
            </w:r>
          </w:p>
        </w:tc>
        <w:tc>
          <w:tcPr>
            <w:tcW w:w="1114" w:type="dxa"/>
            <w:tcBorders>
              <w:top w:val="single" w:sz="4" w:space="0" w:color="auto"/>
              <w:left w:val="single" w:sz="4" w:space="0" w:color="auto"/>
              <w:bottom w:val="single" w:sz="4" w:space="0" w:color="auto"/>
              <w:right w:val="single" w:sz="4" w:space="0" w:color="auto"/>
            </w:tcBorders>
            <w:noWrap/>
            <w:vAlign w:val="bottom"/>
            <w:hideMark/>
          </w:tcPr>
          <w:p w14:paraId="3CCE56A1"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516</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52DE36D4"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557</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1EA42C6"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536</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03108505"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174</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2BCBB130"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203</w:t>
            </w:r>
          </w:p>
        </w:tc>
        <w:tc>
          <w:tcPr>
            <w:tcW w:w="1170" w:type="dxa"/>
            <w:tcBorders>
              <w:top w:val="single" w:sz="4" w:space="0" w:color="auto"/>
              <w:left w:val="single" w:sz="4" w:space="0" w:color="auto"/>
              <w:bottom w:val="single" w:sz="4" w:space="0" w:color="auto"/>
              <w:right w:val="single" w:sz="8" w:space="0" w:color="auto"/>
            </w:tcBorders>
            <w:noWrap/>
            <w:vAlign w:val="bottom"/>
            <w:hideMark/>
          </w:tcPr>
          <w:p w14:paraId="405943E6"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149</w:t>
            </w:r>
          </w:p>
        </w:tc>
      </w:tr>
      <w:tr w:rsidR="00414B45" w:rsidRPr="00492333" w14:paraId="1353E9F8" w14:textId="77777777" w:rsidTr="00414B45">
        <w:trPr>
          <w:trHeight w:val="300"/>
          <w:jc w:val="center"/>
        </w:trPr>
        <w:tc>
          <w:tcPr>
            <w:tcW w:w="766" w:type="dxa"/>
            <w:tcBorders>
              <w:top w:val="single" w:sz="4" w:space="0" w:color="auto"/>
              <w:left w:val="single" w:sz="8" w:space="0" w:color="auto"/>
              <w:bottom w:val="single" w:sz="4" w:space="0" w:color="auto"/>
              <w:right w:val="single" w:sz="4" w:space="0" w:color="auto"/>
            </w:tcBorders>
            <w:noWrap/>
            <w:vAlign w:val="bottom"/>
            <w:hideMark/>
          </w:tcPr>
          <w:p w14:paraId="6AC23DA7"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9</w:t>
            </w:r>
          </w:p>
        </w:tc>
        <w:tc>
          <w:tcPr>
            <w:tcW w:w="1114" w:type="dxa"/>
            <w:tcBorders>
              <w:top w:val="single" w:sz="4" w:space="0" w:color="auto"/>
              <w:left w:val="single" w:sz="4" w:space="0" w:color="auto"/>
              <w:bottom w:val="single" w:sz="4" w:space="0" w:color="auto"/>
              <w:right w:val="single" w:sz="4" w:space="0" w:color="auto"/>
            </w:tcBorders>
            <w:noWrap/>
            <w:vAlign w:val="bottom"/>
            <w:hideMark/>
          </w:tcPr>
          <w:p w14:paraId="38C43245"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508</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59C94B8B"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527</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A640278"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537</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09BF6973"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219</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0F3D0891"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250</w:t>
            </w:r>
          </w:p>
        </w:tc>
        <w:tc>
          <w:tcPr>
            <w:tcW w:w="1170" w:type="dxa"/>
            <w:tcBorders>
              <w:top w:val="single" w:sz="4" w:space="0" w:color="auto"/>
              <w:left w:val="single" w:sz="4" w:space="0" w:color="auto"/>
              <w:bottom w:val="single" w:sz="4" w:space="0" w:color="auto"/>
              <w:right w:val="single" w:sz="8" w:space="0" w:color="auto"/>
            </w:tcBorders>
            <w:noWrap/>
            <w:vAlign w:val="bottom"/>
            <w:hideMark/>
          </w:tcPr>
          <w:p w14:paraId="337E6776"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188</w:t>
            </w:r>
          </w:p>
        </w:tc>
      </w:tr>
      <w:tr w:rsidR="00414B45" w:rsidRPr="00492333" w14:paraId="34845FBE" w14:textId="77777777" w:rsidTr="00414B45">
        <w:trPr>
          <w:trHeight w:val="300"/>
          <w:jc w:val="center"/>
        </w:trPr>
        <w:tc>
          <w:tcPr>
            <w:tcW w:w="766" w:type="dxa"/>
            <w:tcBorders>
              <w:top w:val="single" w:sz="4" w:space="0" w:color="auto"/>
              <w:left w:val="single" w:sz="8" w:space="0" w:color="auto"/>
              <w:bottom w:val="single" w:sz="4" w:space="0" w:color="auto"/>
              <w:right w:val="single" w:sz="4" w:space="0" w:color="auto"/>
            </w:tcBorders>
            <w:noWrap/>
            <w:vAlign w:val="bottom"/>
            <w:hideMark/>
          </w:tcPr>
          <w:p w14:paraId="1543893E"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11</w:t>
            </w:r>
          </w:p>
        </w:tc>
        <w:tc>
          <w:tcPr>
            <w:tcW w:w="1114" w:type="dxa"/>
            <w:tcBorders>
              <w:top w:val="single" w:sz="4" w:space="0" w:color="auto"/>
              <w:left w:val="single" w:sz="4" w:space="0" w:color="auto"/>
              <w:bottom w:val="single" w:sz="4" w:space="0" w:color="auto"/>
              <w:right w:val="single" w:sz="4" w:space="0" w:color="auto"/>
            </w:tcBorders>
            <w:noWrap/>
            <w:vAlign w:val="bottom"/>
            <w:hideMark/>
          </w:tcPr>
          <w:p w14:paraId="5AF4C133"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512</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7AA4ABC6"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530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A5EBA80"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543</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F2585CF"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278</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D8B30B7"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310</w:t>
            </w:r>
          </w:p>
        </w:tc>
        <w:tc>
          <w:tcPr>
            <w:tcW w:w="1170" w:type="dxa"/>
            <w:tcBorders>
              <w:top w:val="single" w:sz="4" w:space="0" w:color="auto"/>
              <w:left w:val="single" w:sz="4" w:space="0" w:color="auto"/>
              <w:bottom w:val="single" w:sz="4" w:space="0" w:color="auto"/>
              <w:right w:val="single" w:sz="8" w:space="0" w:color="auto"/>
            </w:tcBorders>
            <w:noWrap/>
            <w:vAlign w:val="bottom"/>
            <w:hideMark/>
          </w:tcPr>
          <w:p w14:paraId="7FD8A023"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244</w:t>
            </w:r>
          </w:p>
        </w:tc>
      </w:tr>
      <w:tr w:rsidR="00414B45" w:rsidRPr="00492333" w14:paraId="42D1CF35" w14:textId="77777777" w:rsidTr="00414B45">
        <w:trPr>
          <w:trHeight w:val="300"/>
          <w:jc w:val="center"/>
        </w:trPr>
        <w:tc>
          <w:tcPr>
            <w:tcW w:w="766" w:type="dxa"/>
            <w:tcBorders>
              <w:top w:val="single" w:sz="4" w:space="0" w:color="auto"/>
              <w:left w:val="single" w:sz="8" w:space="0" w:color="auto"/>
              <w:bottom w:val="single" w:sz="4" w:space="0" w:color="auto"/>
              <w:right w:val="single" w:sz="4" w:space="0" w:color="auto"/>
            </w:tcBorders>
            <w:noWrap/>
            <w:vAlign w:val="bottom"/>
            <w:hideMark/>
          </w:tcPr>
          <w:p w14:paraId="5559CDC5"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13</w:t>
            </w:r>
          </w:p>
        </w:tc>
        <w:tc>
          <w:tcPr>
            <w:tcW w:w="1114" w:type="dxa"/>
            <w:tcBorders>
              <w:top w:val="single" w:sz="4" w:space="0" w:color="auto"/>
              <w:left w:val="single" w:sz="4" w:space="0" w:color="auto"/>
              <w:bottom w:val="single" w:sz="4" w:space="0" w:color="auto"/>
              <w:right w:val="single" w:sz="4" w:space="0" w:color="auto"/>
            </w:tcBorders>
            <w:noWrap/>
            <w:vAlign w:val="bottom"/>
            <w:hideMark/>
          </w:tcPr>
          <w:p w14:paraId="7137DEEC"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512</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076FF435"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535</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6CF83B17"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542</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09FFD725"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324</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6ED6E99"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348</w:t>
            </w:r>
          </w:p>
        </w:tc>
        <w:tc>
          <w:tcPr>
            <w:tcW w:w="1170" w:type="dxa"/>
            <w:tcBorders>
              <w:top w:val="single" w:sz="4" w:space="0" w:color="auto"/>
              <w:left w:val="single" w:sz="4" w:space="0" w:color="auto"/>
              <w:bottom w:val="single" w:sz="4" w:space="0" w:color="auto"/>
              <w:right w:val="single" w:sz="8" w:space="0" w:color="auto"/>
            </w:tcBorders>
            <w:noWrap/>
            <w:vAlign w:val="bottom"/>
            <w:hideMark/>
          </w:tcPr>
          <w:p w14:paraId="4DB8BA59"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290</w:t>
            </w:r>
          </w:p>
        </w:tc>
      </w:tr>
      <w:tr w:rsidR="00414B45" w:rsidRPr="00492333" w14:paraId="543B32EB" w14:textId="77777777" w:rsidTr="00414B45">
        <w:trPr>
          <w:trHeight w:val="300"/>
          <w:jc w:val="center"/>
        </w:trPr>
        <w:tc>
          <w:tcPr>
            <w:tcW w:w="766" w:type="dxa"/>
            <w:tcBorders>
              <w:top w:val="single" w:sz="4" w:space="0" w:color="auto"/>
              <w:left w:val="single" w:sz="8" w:space="0" w:color="auto"/>
              <w:bottom w:val="single" w:sz="4" w:space="0" w:color="auto"/>
              <w:right w:val="single" w:sz="4" w:space="0" w:color="auto"/>
            </w:tcBorders>
            <w:noWrap/>
            <w:vAlign w:val="bottom"/>
            <w:hideMark/>
          </w:tcPr>
          <w:p w14:paraId="06070D28"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15</w:t>
            </w:r>
          </w:p>
        </w:tc>
        <w:tc>
          <w:tcPr>
            <w:tcW w:w="1114" w:type="dxa"/>
            <w:tcBorders>
              <w:top w:val="single" w:sz="4" w:space="0" w:color="auto"/>
              <w:left w:val="single" w:sz="4" w:space="0" w:color="auto"/>
              <w:bottom w:val="single" w:sz="4" w:space="0" w:color="auto"/>
              <w:right w:val="single" w:sz="4" w:space="0" w:color="auto"/>
            </w:tcBorders>
            <w:noWrap/>
            <w:vAlign w:val="bottom"/>
            <w:hideMark/>
          </w:tcPr>
          <w:p w14:paraId="57907665"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508</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5C1AE9BD"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524</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0F85EAD4"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540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F8E8176"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361</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909596B"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385</w:t>
            </w:r>
          </w:p>
        </w:tc>
        <w:tc>
          <w:tcPr>
            <w:tcW w:w="1170" w:type="dxa"/>
            <w:tcBorders>
              <w:top w:val="single" w:sz="4" w:space="0" w:color="auto"/>
              <w:left w:val="single" w:sz="4" w:space="0" w:color="auto"/>
              <w:bottom w:val="single" w:sz="4" w:space="0" w:color="auto"/>
              <w:right w:val="single" w:sz="8" w:space="0" w:color="auto"/>
            </w:tcBorders>
            <w:noWrap/>
            <w:vAlign w:val="bottom"/>
            <w:hideMark/>
          </w:tcPr>
          <w:p w14:paraId="36B837A3"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345</w:t>
            </w:r>
          </w:p>
        </w:tc>
      </w:tr>
      <w:tr w:rsidR="00414B45" w:rsidRPr="00492333" w14:paraId="1F020EFA" w14:textId="77777777" w:rsidTr="00414B45">
        <w:trPr>
          <w:trHeight w:val="300"/>
          <w:jc w:val="center"/>
        </w:trPr>
        <w:tc>
          <w:tcPr>
            <w:tcW w:w="766" w:type="dxa"/>
            <w:tcBorders>
              <w:top w:val="single" w:sz="4" w:space="0" w:color="auto"/>
              <w:left w:val="single" w:sz="8" w:space="0" w:color="auto"/>
              <w:bottom w:val="single" w:sz="4" w:space="0" w:color="auto"/>
              <w:right w:val="single" w:sz="4" w:space="0" w:color="auto"/>
            </w:tcBorders>
            <w:noWrap/>
            <w:vAlign w:val="bottom"/>
            <w:hideMark/>
          </w:tcPr>
          <w:p w14:paraId="7E1D3EE1"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17</w:t>
            </w:r>
          </w:p>
        </w:tc>
        <w:tc>
          <w:tcPr>
            <w:tcW w:w="1114" w:type="dxa"/>
            <w:tcBorders>
              <w:top w:val="single" w:sz="4" w:space="0" w:color="auto"/>
              <w:left w:val="single" w:sz="4" w:space="0" w:color="auto"/>
              <w:bottom w:val="single" w:sz="4" w:space="0" w:color="auto"/>
              <w:right w:val="single" w:sz="4" w:space="0" w:color="auto"/>
            </w:tcBorders>
            <w:noWrap/>
            <w:vAlign w:val="bottom"/>
            <w:hideMark/>
          </w:tcPr>
          <w:p w14:paraId="430231F4"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489</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46432CFD"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530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A21CD77"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525</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DD402C2"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500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697A8C9D"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500</w:t>
            </w:r>
          </w:p>
        </w:tc>
        <w:tc>
          <w:tcPr>
            <w:tcW w:w="1170" w:type="dxa"/>
            <w:tcBorders>
              <w:top w:val="single" w:sz="4" w:space="0" w:color="auto"/>
              <w:left w:val="single" w:sz="4" w:space="0" w:color="auto"/>
              <w:bottom w:val="single" w:sz="4" w:space="0" w:color="auto"/>
              <w:right w:val="single" w:sz="8" w:space="0" w:color="auto"/>
            </w:tcBorders>
            <w:noWrap/>
            <w:vAlign w:val="bottom"/>
            <w:hideMark/>
          </w:tcPr>
          <w:p w14:paraId="1D714F75"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461</w:t>
            </w:r>
          </w:p>
        </w:tc>
      </w:tr>
      <w:tr w:rsidR="00414B45" w:rsidRPr="00492333" w14:paraId="2D1C23F4" w14:textId="77777777" w:rsidTr="00414B45">
        <w:trPr>
          <w:trHeight w:val="300"/>
          <w:jc w:val="center"/>
        </w:trPr>
        <w:tc>
          <w:tcPr>
            <w:tcW w:w="766" w:type="dxa"/>
            <w:tcBorders>
              <w:top w:val="single" w:sz="4" w:space="0" w:color="auto"/>
              <w:left w:val="single" w:sz="8" w:space="0" w:color="auto"/>
              <w:bottom w:val="single" w:sz="4" w:space="0" w:color="auto"/>
              <w:right w:val="single" w:sz="4" w:space="0" w:color="auto"/>
            </w:tcBorders>
            <w:noWrap/>
            <w:vAlign w:val="bottom"/>
            <w:hideMark/>
          </w:tcPr>
          <w:p w14:paraId="2D054DA3"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19</w:t>
            </w:r>
          </w:p>
        </w:tc>
        <w:tc>
          <w:tcPr>
            <w:tcW w:w="1114" w:type="dxa"/>
            <w:tcBorders>
              <w:top w:val="single" w:sz="4" w:space="0" w:color="auto"/>
              <w:left w:val="single" w:sz="4" w:space="0" w:color="auto"/>
              <w:bottom w:val="single" w:sz="4" w:space="0" w:color="auto"/>
              <w:right w:val="single" w:sz="4" w:space="0" w:color="auto"/>
            </w:tcBorders>
            <w:noWrap/>
            <w:vAlign w:val="bottom"/>
            <w:hideMark/>
          </w:tcPr>
          <w:p w14:paraId="3F801E43"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489</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115C516"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530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2B36A12E"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590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69D2206C"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500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D32D0B6"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500</w:t>
            </w:r>
          </w:p>
        </w:tc>
        <w:tc>
          <w:tcPr>
            <w:tcW w:w="1170" w:type="dxa"/>
            <w:tcBorders>
              <w:top w:val="single" w:sz="4" w:space="0" w:color="auto"/>
              <w:left w:val="single" w:sz="4" w:space="0" w:color="auto"/>
              <w:bottom w:val="single" w:sz="4" w:space="0" w:color="auto"/>
              <w:right w:val="single" w:sz="8" w:space="0" w:color="auto"/>
            </w:tcBorders>
            <w:noWrap/>
            <w:vAlign w:val="bottom"/>
            <w:hideMark/>
          </w:tcPr>
          <w:p w14:paraId="617DAB29"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461</w:t>
            </w:r>
          </w:p>
        </w:tc>
      </w:tr>
      <w:tr w:rsidR="00414B45" w:rsidRPr="00492333" w14:paraId="064A98E2" w14:textId="77777777" w:rsidTr="00414B45">
        <w:trPr>
          <w:trHeight w:val="315"/>
          <w:jc w:val="center"/>
        </w:trPr>
        <w:tc>
          <w:tcPr>
            <w:tcW w:w="766" w:type="dxa"/>
            <w:tcBorders>
              <w:top w:val="single" w:sz="4" w:space="0" w:color="auto"/>
              <w:left w:val="single" w:sz="8" w:space="0" w:color="auto"/>
              <w:bottom w:val="single" w:sz="8" w:space="0" w:color="auto"/>
              <w:right w:val="single" w:sz="4" w:space="0" w:color="auto"/>
            </w:tcBorders>
            <w:noWrap/>
            <w:vAlign w:val="bottom"/>
            <w:hideMark/>
          </w:tcPr>
          <w:p w14:paraId="2B9C1C3C"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20</w:t>
            </w:r>
          </w:p>
        </w:tc>
        <w:tc>
          <w:tcPr>
            <w:tcW w:w="1114" w:type="dxa"/>
            <w:tcBorders>
              <w:top w:val="single" w:sz="4" w:space="0" w:color="auto"/>
              <w:left w:val="single" w:sz="4" w:space="0" w:color="auto"/>
              <w:bottom w:val="single" w:sz="8" w:space="0" w:color="auto"/>
              <w:right w:val="single" w:sz="4" w:space="0" w:color="auto"/>
            </w:tcBorders>
            <w:noWrap/>
            <w:vAlign w:val="bottom"/>
            <w:hideMark/>
          </w:tcPr>
          <w:p w14:paraId="1EF40669"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489</w:t>
            </w:r>
          </w:p>
        </w:tc>
        <w:tc>
          <w:tcPr>
            <w:tcW w:w="1170" w:type="dxa"/>
            <w:tcBorders>
              <w:top w:val="single" w:sz="4" w:space="0" w:color="auto"/>
              <w:left w:val="single" w:sz="4" w:space="0" w:color="auto"/>
              <w:bottom w:val="single" w:sz="8" w:space="0" w:color="auto"/>
              <w:right w:val="single" w:sz="4" w:space="0" w:color="auto"/>
            </w:tcBorders>
            <w:noWrap/>
            <w:vAlign w:val="bottom"/>
            <w:hideMark/>
          </w:tcPr>
          <w:p w14:paraId="12A6B11B"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530</w:t>
            </w:r>
          </w:p>
        </w:tc>
        <w:tc>
          <w:tcPr>
            <w:tcW w:w="1170" w:type="dxa"/>
            <w:tcBorders>
              <w:top w:val="single" w:sz="4" w:space="0" w:color="auto"/>
              <w:left w:val="single" w:sz="4" w:space="0" w:color="auto"/>
              <w:bottom w:val="single" w:sz="8" w:space="0" w:color="auto"/>
              <w:right w:val="single" w:sz="4" w:space="0" w:color="auto"/>
            </w:tcBorders>
            <w:noWrap/>
            <w:vAlign w:val="bottom"/>
            <w:hideMark/>
          </w:tcPr>
          <w:p w14:paraId="1FE50CD0"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562</w:t>
            </w:r>
          </w:p>
        </w:tc>
        <w:tc>
          <w:tcPr>
            <w:tcW w:w="1170" w:type="dxa"/>
            <w:tcBorders>
              <w:top w:val="single" w:sz="4" w:space="0" w:color="auto"/>
              <w:left w:val="single" w:sz="4" w:space="0" w:color="auto"/>
              <w:bottom w:val="single" w:sz="8" w:space="0" w:color="auto"/>
              <w:right w:val="single" w:sz="4" w:space="0" w:color="auto"/>
            </w:tcBorders>
            <w:noWrap/>
            <w:vAlign w:val="bottom"/>
            <w:hideMark/>
          </w:tcPr>
          <w:p w14:paraId="31293D4A"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500</w:t>
            </w:r>
          </w:p>
        </w:tc>
        <w:tc>
          <w:tcPr>
            <w:tcW w:w="1170" w:type="dxa"/>
            <w:tcBorders>
              <w:top w:val="single" w:sz="4" w:space="0" w:color="auto"/>
              <w:left w:val="single" w:sz="4" w:space="0" w:color="auto"/>
              <w:bottom w:val="single" w:sz="8" w:space="0" w:color="auto"/>
              <w:right w:val="single" w:sz="4" w:space="0" w:color="auto"/>
            </w:tcBorders>
            <w:noWrap/>
            <w:vAlign w:val="bottom"/>
            <w:hideMark/>
          </w:tcPr>
          <w:p w14:paraId="1620FC6E" w14:textId="77777777" w:rsidR="00414B45" w:rsidRPr="00492333" w:rsidRDefault="00414B45" w:rsidP="00414B45">
            <w:pPr>
              <w:spacing w:after="0" w:line="240" w:lineRule="auto"/>
              <w:jc w:val="center"/>
              <w:rPr>
                <w:rFonts w:eastAsia="Times New Roman"/>
                <w:color w:val="000000"/>
                <w:sz w:val="22"/>
                <w:szCs w:val="22"/>
              </w:rPr>
            </w:pPr>
            <w:r w:rsidRPr="00492333">
              <w:rPr>
                <w:rFonts w:eastAsia="Times New Roman"/>
                <w:color w:val="000000"/>
                <w:sz w:val="22"/>
                <w:szCs w:val="22"/>
              </w:rPr>
              <w:t>500</w:t>
            </w:r>
          </w:p>
        </w:tc>
        <w:tc>
          <w:tcPr>
            <w:tcW w:w="1170" w:type="dxa"/>
            <w:tcBorders>
              <w:top w:val="single" w:sz="4" w:space="0" w:color="auto"/>
              <w:left w:val="single" w:sz="4" w:space="0" w:color="auto"/>
              <w:bottom w:val="single" w:sz="8" w:space="0" w:color="auto"/>
              <w:right w:val="single" w:sz="8" w:space="0" w:color="auto"/>
            </w:tcBorders>
            <w:noWrap/>
            <w:vAlign w:val="bottom"/>
            <w:hideMark/>
          </w:tcPr>
          <w:p w14:paraId="0A80B273" w14:textId="77777777" w:rsidR="00414B45" w:rsidRPr="00492333" w:rsidRDefault="00414B45" w:rsidP="00414B45">
            <w:pPr>
              <w:keepNext/>
              <w:spacing w:after="0" w:line="240" w:lineRule="auto"/>
              <w:jc w:val="center"/>
              <w:rPr>
                <w:rFonts w:eastAsia="Times New Roman"/>
                <w:color w:val="000000"/>
                <w:sz w:val="22"/>
                <w:szCs w:val="22"/>
              </w:rPr>
            </w:pPr>
            <w:r w:rsidRPr="00492333">
              <w:rPr>
                <w:rFonts w:eastAsia="Times New Roman"/>
                <w:color w:val="000000"/>
                <w:sz w:val="22"/>
                <w:szCs w:val="22"/>
              </w:rPr>
              <w:t>461</w:t>
            </w:r>
          </w:p>
        </w:tc>
      </w:tr>
    </w:tbl>
    <w:p w14:paraId="4EAACC75" w14:textId="4584F71B" w:rsidR="008A6626" w:rsidRPr="006C5AA6" w:rsidRDefault="00414B45" w:rsidP="00715148">
      <w:pPr>
        <w:pStyle w:val="Caption"/>
        <w:spacing w:before="240" w:line="480" w:lineRule="auto"/>
        <w:jc w:val="center"/>
        <w:rPr>
          <w:b/>
          <w:sz w:val="22"/>
          <w:szCs w:val="22"/>
        </w:rPr>
      </w:pPr>
      <w:bookmarkStart w:id="6" w:name="_Ref488055727"/>
      <w:r w:rsidRPr="006C5AA6">
        <w:rPr>
          <w:b/>
          <w:i w:val="0"/>
          <w:sz w:val="22"/>
          <w:szCs w:val="22"/>
        </w:rPr>
        <w:t xml:space="preserve">Table </w:t>
      </w:r>
      <w:r w:rsidR="00CC211B" w:rsidRPr="006C5AA6">
        <w:rPr>
          <w:b/>
          <w:i w:val="0"/>
          <w:sz w:val="22"/>
          <w:szCs w:val="22"/>
        </w:rPr>
        <w:fldChar w:fldCharType="begin"/>
      </w:r>
      <w:r w:rsidR="00CC211B" w:rsidRPr="006C5AA6">
        <w:rPr>
          <w:b/>
          <w:i w:val="0"/>
          <w:sz w:val="22"/>
          <w:szCs w:val="22"/>
        </w:rPr>
        <w:instrText xml:space="preserve"> SEQ Table \* ARABIC </w:instrText>
      </w:r>
      <w:r w:rsidR="00CC211B" w:rsidRPr="006C5AA6">
        <w:rPr>
          <w:b/>
          <w:i w:val="0"/>
          <w:sz w:val="22"/>
          <w:szCs w:val="22"/>
        </w:rPr>
        <w:fldChar w:fldCharType="separate"/>
      </w:r>
      <w:r w:rsidR="006B0A53" w:rsidRPr="006C5AA6">
        <w:rPr>
          <w:b/>
          <w:i w:val="0"/>
          <w:noProof/>
          <w:sz w:val="22"/>
          <w:szCs w:val="22"/>
        </w:rPr>
        <w:t>5</w:t>
      </w:r>
      <w:r w:rsidR="00CC211B" w:rsidRPr="006C5AA6">
        <w:rPr>
          <w:b/>
          <w:i w:val="0"/>
          <w:sz w:val="22"/>
          <w:szCs w:val="22"/>
        </w:rPr>
        <w:fldChar w:fldCharType="end"/>
      </w:r>
      <w:bookmarkEnd w:id="6"/>
      <w:r w:rsidRPr="006C5AA6">
        <w:rPr>
          <w:b/>
          <w:sz w:val="22"/>
          <w:szCs w:val="22"/>
        </w:rPr>
        <w:t xml:space="preserve">: </w:t>
      </w:r>
      <w:r w:rsidRPr="006C5AA6">
        <w:rPr>
          <w:b/>
          <w:i w:val="0"/>
          <w:sz w:val="22"/>
          <w:szCs w:val="22"/>
        </w:rPr>
        <w:t>Price changes and occupancy during marketing season (Base case)</w:t>
      </w:r>
    </w:p>
    <w:p w14:paraId="097270DC" w14:textId="40131B6C" w:rsidR="00380708" w:rsidRPr="00492333" w:rsidRDefault="0030410A" w:rsidP="009A56B0">
      <w:pPr>
        <w:pStyle w:val="Heading2"/>
        <w:spacing w:line="480" w:lineRule="auto"/>
        <w:rPr>
          <w:rFonts w:ascii="Times New Roman" w:hAnsi="Times New Roman" w:cs="Times New Roman"/>
          <w:b/>
        </w:rPr>
      </w:pPr>
      <w:r>
        <w:rPr>
          <w:rFonts w:ascii="Times New Roman" w:hAnsi="Times New Roman" w:cs="Times New Roman"/>
          <w:b/>
        </w:rPr>
        <w:t>3.2 Demand</w:t>
      </w:r>
      <w:r w:rsidR="009A56B0" w:rsidRPr="00492333">
        <w:rPr>
          <w:rFonts w:ascii="Times New Roman" w:hAnsi="Times New Roman" w:cs="Times New Roman"/>
          <w:b/>
        </w:rPr>
        <w:t xml:space="preserve"> more than Supply</w:t>
      </w:r>
    </w:p>
    <w:p w14:paraId="598E1765" w14:textId="6E10ED17" w:rsidR="009A56B0" w:rsidRPr="00492333" w:rsidRDefault="000143BF" w:rsidP="006103FF">
      <w:pPr>
        <w:spacing w:line="480" w:lineRule="auto"/>
        <w:jc w:val="both"/>
      </w:pPr>
      <w:r w:rsidRPr="00492333">
        <w:tab/>
        <w:t xml:space="preserve">In this scenario, the number of customers </w:t>
      </w:r>
      <w:r w:rsidR="007C6B02">
        <w:t>(22</w:t>
      </w:r>
      <w:r w:rsidR="00446CB1" w:rsidRPr="00492333">
        <w:t>00)</w:t>
      </w:r>
      <w:r w:rsidRPr="00492333">
        <w:t xml:space="preserve"> looking for a lease is higher than the number of leases </w:t>
      </w:r>
      <w:r w:rsidR="00446CB1" w:rsidRPr="00492333">
        <w:t xml:space="preserve">(1500) </w:t>
      </w:r>
      <w:r w:rsidRPr="00492333">
        <w:t>available.</w:t>
      </w:r>
      <w:r w:rsidR="00446CB1" w:rsidRPr="00492333">
        <w:t xml:space="preserve"> </w:t>
      </w:r>
      <w:r w:rsidRPr="00492333">
        <w:t xml:space="preserve"> In this case, it is obvious that all the vendors will get easily filled up. The objective of the vendors in this scenario </w:t>
      </w:r>
      <w:r w:rsidR="00F13529" w:rsidRPr="00492333">
        <w:t>is</w:t>
      </w:r>
      <w:r w:rsidRPr="00492333">
        <w:t xml:space="preserve"> to maximize the revenue.</w:t>
      </w:r>
      <w:r w:rsidR="001D6869" w:rsidRPr="00492333">
        <w:t xml:space="preserve"> </w:t>
      </w:r>
      <w:r w:rsidR="00712992" w:rsidRPr="006C5AA6">
        <w:rPr>
          <w:b/>
        </w:rPr>
        <w:fldChar w:fldCharType="begin"/>
      </w:r>
      <w:r w:rsidR="00712992" w:rsidRPr="006C5AA6">
        <w:rPr>
          <w:b/>
        </w:rPr>
        <w:instrText xml:space="preserve"> REF _Ref488062729 \h  \* MERGEFORMAT </w:instrText>
      </w:r>
      <w:r w:rsidR="00712992" w:rsidRPr="006C5AA6">
        <w:rPr>
          <w:b/>
        </w:rPr>
      </w:r>
      <w:r w:rsidR="00712992" w:rsidRPr="006C5AA6">
        <w:rPr>
          <w:b/>
        </w:rPr>
        <w:fldChar w:fldCharType="separate"/>
      </w:r>
      <w:r w:rsidR="00712992" w:rsidRPr="006C5AA6">
        <w:rPr>
          <w:b/>
        </w:rPr>
        <w:t xml:space="preserve">Figure </w:t>
      </w:r>
      <w:r w:rsidR="00712992" w:rsidRPr="006C5AA6">
        <w:rPr>
          <w:b/>
          <w:noProof/>
        </w:rPr>
        <w:t>2</w:t>
      </w:r>
      <w:r w:rsidR="00712992" w:rsidRPr="006C5AA6">
        <w:rPr>
          <w:b/>
        </w:rPr>
        <w:fldChar w:fldCharType="end"/>
      </w:r>
      <w:r w:rsidR="00712992" w:rsidRPr="00492333">
        <w:t xml:space="preserve"> </w:t>
      </w:r>
      <w:r w:rsidR="007F41D2" w:rsidRPr="00492333">
        <w:t xml:space="preserve"> shows the dynamic changes </w:t>
      </w:r>
      <w:r w:rsidR="00F97036" w:rsidRPr="00492333">
        <w:t>in</w:t>
      </w:r>
      <w:r w:rsidR="007C6B02">
        <w:t xml:space="preserve"> price of vendor-1 with respect</w:t>
      </w:r>
      <w:r w:rsidR="007F41D2" w:rsidRPr="00492333">
        <w:t xml:space="preserve"> to oc</w:t>
      </w:r>
      <w:r w:rsidR="007C6B02">
        <w:t>cupancy rate in the scenario of</w:t>
      </w:r>
      <w:r w:rsidR="006103FF" w:rsidRPr="00492333">
        <w:t xml:space="preserve"> </w:t>
      </w:r>
      <w:r w:rsidR="007F41D2" w:rsidRPr="00492333">
        <w:t xml:space="preserve">demand </w:t>
      </w:r>
      <w:r w:rsidR="007C6B02">
        <w:t xml:space="preserve">more </w:t>
      </w:r>
      <w:r w:rsidR="007F41D2" w:rsidRPr="00492333">
        <w:t>than supply.</w:t>
      </w:r>
      <w:r w:rsidR="006103FF" w:rsidRPr="00492333">
        <w:t xml:space="preserve"> </w:t>
      </w:r>
      <w:r w:rsidR="00446CB1" w:rsidRPr="00492333">
        <w:t xml:space="preserve">The starting price and price update factor is kept same as </w:t>
      </w:r>
      <w:r w:rsidR="00715148">
        <w:t>base case scenario initially</w:t>
      </w:r>
      <w:r w:rsidR="00D61E7D" w:rsidRPr="00492333">
        <w:t>.</w:t>
      </w:r>
      <w:r w:rsidR="006103FF" w:rsidRPr="00492333">
        <w:t xml:space="preserve"> </w:t>
      </w:r>
      <w:r w:rsidR="00F97036" w:rsidRPr="00492333">
        <w:t>It can be observed that the price has gone much higher than the base</w:t>
      </w:r>
      <w:r w:rsidR="00332E5E" w:rsidRPr="00492333">
        <w:t xml:space="preserve"> price and final dynamic price observed in </w:t>
      </w:r>
      <w:r w:rsidR="00697910" w:rsidRPr="00492333">
        <w:t>the previous case.</w:t>
      </w:r>
      <w:r w:rsidR="008D692C" w:rsidRPr="00492333">
        <w:t xml:space="preserve"> </w:t>
      </w:r>
      <w:r w:rsidR="001F2611" w:rsidRPr="00492333">
        <w:t xml:space="preserve">The </w:t>
      </w:r>
      <w:r w:rsidR="0018396F" w:rsidRPr="00492333">
        <w:t xml:space="preserve">dynamic </w:t>
      </w:r>
      <w:r w:rsidR="00B86273" w:rsidRPr="00492333">
        <w:t xml:space="preserve">pricing </w:t>
      </w:r>
      <w:r w:rsidR="0018396F" w:rsidRPr="00492333">
        <w:t>in this study is</w:t>
      </w:r>
      <w:r w:rsidR="00B86273" w:rsidRPr="00492333">
        <w:t xml:space="preserve"> controlled by </w:t>
      </w:r>
      <w:r w:rsidR="0018396F" w:rsidRPr="00492333">
        <w:t xml:space="preserve">two parameters. One is </w:t>
      </w:r>
      <w:r w:rsidR="00A675B9" w:rsidRPr="00492333">
        <w:t xml:space="preserve">starting rate </w:t>
      </w:r>
      <w:r w:rsidR="00810782" w:rsidRPr="00492333">
        <w:t xml:space="preserve">as a </w:t>
      </w:r>
      <w:r w:rsidR="00C656D0" w:rsidRPr="00492333">
        <w:t xml:space="preserve">multiple of base rate and the </w:t>
      </w:r>
      <w:r w:rsidR="007B02AE" w:rsidRPr="00492333">
        <w:t xml:space="preserve">other is factor </w:t>
      </w:r>
      <w:r w:rsidR="00446CB1" w:rsidRPr="00492333">
        <w:t>connecting</w:t>
      </w:r>
      <w:r w:rsidR="007B02AE" w:rsidRPr="00492333">
        <w:t xml:space="preserve"> fill-up target </w:t>
      </w:r>
      <w:r w:rsidR="00446CB1" w:rsidRPr="00492333">
        <w:t xml:space="preserve">and price update. The study will be carried out by keeping vendor-1 parameters variable and vendor-2 and vendor-3 parameters same as base case. The resulting 3D-plot of starting rate, price update </w:t>
      </w:r>
      <w:r w:rsidR="00200146">
        <w:t xml:space="preserve">factor </w:t>
      </w:r>
      <w:r w:rsidR="00446CB1" w:rsidRPr="00492333">
        <w:t xml:space="preserve">and revenue will provide best combination of </w:t>
      </w:r>
      <w:r w:rsidR="000C51D5">
        <w:t xml:space="preserve">these parameters </w:t>
      </w:r>
      <w:r w:rsidR="00037499">
        <w:t>for obtaining maximum revenue.</w:t>
      </w:r>
    </w:p>
    <w:p w14:paraId="5D55A253" w14:textId="32E66461" w:rsidR="00D27EBC" w:rsidRPr="00492333" w:rsidRDefault="00227AA0" w:rsidP="002E47CB">
      <w:pPr>
        <w:keepNext/>
        <w:spacing w:after="0" w:line="240" w:lineRule="auto"/>
        <w:jc w:val="center"/>
      </w:pPr>
      <w:r w:rsidRPr="00492333">
        <w:rPr>
          <w:noProof/>
        </w:rPr>
        <w:lastRenderedPageBreak/>
        <mc:AlternateContent>
          <mc:Choice Requires="wps">
            <w:drawing>
              <wp:anchor distT="0" distB="0" distL="114300" distR="114300" simplePos="0" relativeHeight="251658241" behindDoc="0" locked="0" layoutInCell="1" allowOverlap="1" wp14:anchorId="1DE8FEC2" wp14:editId="300C72EC">
                <wp:simplePos x="0" y="0"/>
                <wp:positionH relativeFrom="column">
                  <wp:posOffset>3827780</wp:posOffset>
                </wp:positionH>
                <wp:positionV relativeFrom="paragraph">
                  <wp:posOffset>1047750</wp:posOffset>
                </wp:positionV>
                <wp:extent cx="914400" cy="279631"/>
                <wp:effectExtent l="0" t="0" r="0" b="0"/>
                <wp:wrapNone/>
                <wp:docPr id="7" name="Flowchart: Process 7"/>
                <wp:cNvGraphicFramePr/>
                <a:graphic xmlns:a="http://schemas.openxmlformats.org/drawingml/2006/main">
                  <a:graphicData uri="http://schemas.microsoft.com/office/word/2010/wordprocessingShape">
                    <wps:wsp>
                      <wps:cNvSpPr/>
                      <wps:spPr>
                        <a:xfrm>
                          <a:off x="0" y="0"/>
                          <a:ext cx="914400" cy="279631"/>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E998D" w14:textId="20AB5136" w:rsidR="00A24070" w:rsidRPr="009738F0" w:rsidRDefault="00A24070" w:rsidP="009738F0">
                            <w:pPr>
                              <w:jc w:val="center"/>
                              <w:rPr>
                                <w:color w:val="FF0000"/>
                              </w:rPr>
                            </w:pPr>
                            <w:r w:rsidRPr="009738F0">
                              <w:rPr>
                                <w:color w:val="FF0000"/>
                              </w:rPr>
                              <w:t>Base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DE8FEC2" id="_x0000_t109" coordsize="21600,21600" o:spt="109" path="m,l,21600r21600,l21600,xe">
                <v:stroke joinstyle="miter"/>
                <v:path gradientshapeok="t" o:connecttype="rect"/>
              </v:shapetype>
              <v:shape id="Flowchart: Process 7" o:spid="_x0000_s1026" type="#_x0000_t109" style="position:absolute;left:0;text-align:left;margin-left:301.4pt;margin-top:82.5pt;width:1in;height:22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" filled="f" stroked="f" strokeweight="1pt">
                <v:textbox>
                  <w:txbxContent>
                    <w:p w14:paraId="03EE998D" w14:textId="20AB5136" w:rsidR="00A24070" w:rsidRPr="009738F0" w:rsidRDefault="00A24070" w:rsidP="009738F0">
                      <w:pPr>
                        <w:jc w:val="center"/>
                        <w:rPr>
                          <w:color w:val="FF0000"/>
                        </w:rPr>
                      </w:pPr>
                      <w:r w:rsidRPr="009738F0">
                        <w:rPr>
                          <w:color w:val="FF0000"/>
                        </w:rPr>
                        <w:t>Base Price</w:t>
                      </w:r>
                    </w:p>
                  </w:txbxContent>
                </v:textbox>
              </v:shape>
            </w:pict>
          </mc:Fallback>
        </mc:AlternateContent>
      </w:r>
      <w:r w:rsidRPr="00492333">
        <w:rPr>
          <w:noProof/>
        </w:rPr>
        <mc:AlternateContent>
          <mc:Choice Requires="wps">
            <w:drawing>
              <wp:anchor distT="0" distB="0" distL="114300" distR="114300" simplePos="0" relativeHeight="251658240" behindDoc="0" locked="0" layoutInCell="1" allowOverlap="1" wp14:anchorId="65C16DB9" wp14:editId="2B870203">
                <wp:simplePos x="0" y="0"/>
                <wp:positionH relativeFrom="margin">
                  <wp:posOffset>1120140</wp:posOffset>
                </wp:positionH>
                <wp:positionV relativeFrom="paragraph">
                  <wp:posOffset>1280160</wp:posOffset>
                </wp:positionV>
                <wp:extent cx="3665220" cy="22860"/>
                <wp:effectExtent l="0" t="0" r="30480" b="34290"/>
                <wp:wrapNone/>
                <wp:docPr id="6" name="Straight Connector 6"/>
                <wp:cNvGraphicFramePr/>
                <a:graphic xmlns:a="http://schemas.openxmlformats.org/drawingml/2006/main">
                  <a:graphicData uri="http://schemas.microsoft.com/office/word/2010/wordprocessingShape">
                    <wps:wsp>
                      <wps:cNvCnPr/>
                      <wps:spPr>
                        <a:xfrm>
                          <a:off x="0" y="0"/>
                          <a:ext cx="3665220" cy="22860"/>
                        </a:xfrm>
                        <a:prstGeom prst="line">
                          <a:avLst/>
                        </a:prstGeom>
                        <a:ln w="12700"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10F66"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2pt,100.8pt" to="376.8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" strokecolor="red" strokeweight="1pt">
                <v:stroke dashstyle="dash"/>
                <w10:wrap anchorx="margin"/>
              </v:line>
            </w:pict>
          </mc:Fallback>
        </mc:AlternateContent>
      </w:r>
      <w:r w:rsidR="00960F51" w:rsidRPr="00492333">
        <w:rPr>
          <w:noProof/>
        </w:rPr>
        <w:drawing>
          <wp:inline distT="0" distB="0" distL="0" distR="0" wp14:anchorId="665C57BC" wp14:editId="3E6C8A68">
            <wp:extent cx="5019872" cy="41071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202"/>
                    <a:stretch/>
                  </pic:blipFill>
                  <pic:spPr bwMode="auto">
                    <a:xfrm>
                      <a:off x="0" y="0"/>
                      <a:ext cx="5028637" cy="4114352"/>
                    </a:xfrm>
                    <a:prstGeom prst="rect">
                      <a:avLst/>
                    </a:prstGeom>
                    <a:ln>
                      <a:noFill/>
                    </a:ln>
                    <a:extLst>
                      <a:ext uri="{53640926-AAD7-44D8-BBD7-CCE9431645EC}">
                        <a14:shadowObscured xmlns:a14="http://schemas.microsoft.com/office/drawing/2010/main"/>
                      </a:ext>
                    </a:extLst>
                  </pic:spPr>
                </pic:pic>
              </a:graphicData>
            </a:graphic>
          </wp:inline>
        </w:drawing>
      </w:r>
      <w:r w:rsidR="00327361" w:rsidRPr="00492333">
        <w:t xml:space="preserve"> </w:t>
      </w:r>
    </w:p>
    <w:p w14:paraId="701ECF1C" w14:textId="097041AD" w:rsidR="002E47CB" w:rsidRPr="006C5AA6" w:rsidRDefault="00D27EBC" w:rsidP="002E47CB">
      <w:pPr>
        <w:pStyle w:val="Caption"/>
        <w:spacing w:after="0"/>
        <w:jc w:val="center"/>
        <w:rPr>
          <w:b/>
          <w:i w:val="0"/>
          <w:sz w:val="24"/>
          <w:szCs w:val="22"/>
        </w:rPr>
      </w:pPr>
      <w:bookmarkStart w:id="7" w:name="_Ref488062729"/>
      <w:r w:rsidRPr="006C5AA6">
        <w:rPr>
          <w:b/>
          <w:i w:val="0"/>
          <w:sz w:val="24"/>
          <w:szCs w:val="22"/>
        </w:rPr>
        <w:t xml:space="preserve">Figure </w:t>
      </w:r>
      <w:r w:rsidR="008331C1" w:rsidRPr="006C5AA6">
        <w:rPr>
          <w:b/>
          <w:i w:val="0"/>
          <w:sz w:val="24"/>
          <w:szCs w:val="22"/>
        </w:rPr>
        <w:fldChar w:fldCharType="begin"/>
      </w:r>
      <w:r w:rsidR="008331C1" w:rsidRPr="006C5AA6">
        <w:rPr>
          <w:b/>
          <w:i w:val="0"/>
          <w:sz w:val="24"/>
          <w:szCs w:val="22"/>
        </w:rPr>
        <w:instrText xml:space="preserve"> SEQ Figure \* ARABIC </w:instrText>
      </w:r>
      <w:r w:rsidR="008331C1" w:rsidRPr="006C5AA6">
        <w:rPr>
          <w:b/>
          <w:i w:val="0"/>
          <w:sz w:val="24"/>
          <w:szCs w:val="22"/>
        </w:rPr>
        <w:fldChar w:fldCharType="separate"/>
      </w:r>
      <w:r w:rsidR="00C560C0" w:rsidRPr="006C5AA6">
        <w:rPr>
          <w:b/>
          <w:i w:val="0"/>
          <w:noProof/>
          <w:sz w:val="24"/>
          <w:szCs w:val="22"/>
        </w:rPr>
        <w:t>2</w:t>
      </w:r>
      <w:r w:rsidR="008331C1" w:rsidRPr="006C5AA6">
        <w:rPr>
          <w:b/>
          <w:i w:val="0"/>
          <w:sz w:val="24"/>
          <w:szCs w:val="22"/>
        </w:rPr>
        <w:fldChar w:fldCharType="end"/>
      </w:r>
      <w:bookmarkEnd w:id="7"/>
      <w:r w:rsidRPr="006C5AA6">
        <w:rPr>
          <w:b/>
          <w:i w:val="0"/>
          <w:sz w:val="24"/>
          <w:szCs w:val="22"/>
        </w:rPr>
        <w:t>:</w:t>
      </w:r>
      <w:r w:rsidR="002E47CB" w:rsidRPr="006C5AA6">
        <w:rPr>
          <w:b/>
          <w:sz w:val="24"/>
          <w:szCs w:val="22"/>
        </w:rPr>
        <w:t xml:space="preserve"> </w:t>
      </w:r>
      <w:r w:rsidR="002E47CB" w:rsidRPr="006C5AA6">
        <w:rPr>
          <w:b/>
          <w:i w:val="0"/>
          <w:sz w:val="24"/>
          <w:szCs w:val="22"/>
        </w:rPr>
        <w:t xml:space="preserve">Price changes and occupancy of vendor-1 </w:t>
      </w:r>
      <w:r w:rsidR="006E1EA0" w:rsidRPr="006C5AA6">
        <w:rPr>
          <w:b/>
          <w:i w:val="0"/>
          <w:sz w:val="24"/>
          <w:szCs w:val="22"/>
        </w:rPr>
        <w:t>in case of demand more than supply</w:t>
      </w:r>
    </w:p>
    <w:p w14:paraId="553950D4" w14:textId="4136272A" w:rsidR="00154944" w:rsidRPr="00492333" w:rsidRDefault="00154944" w:rsidP="00154944">
      <w:pPr>
        <w:pStyle w:val="Caption"/>
        <w:keepNext/>
      </w:pPr>
    </w:p>
    <w:tbl>
      <w:tblPr>
        <w:tblStyle w:val="TableGrid"/>
        <w:tblW w:w="0" w:type="auto"/>
        <w:jc w:val="center"/>
        <w:tblLook w:val="04A0" w:firstRow="1" w:lastRow="0" w:firstColumn="1" w:lastColumn="0" w:noHBand="0" w:noVBand="1"/>
      </w:tblPr>
      <w:tblGrid>
        <w:gridCol w:w="2790"/>
        <w:gridCol w:w="1530"/>
        <w:gridCol w:w="1440"/>
        <w:gridCol w:w="1620"/>
      </w:tblGrid>
      <w:tr w:rsidR="00154944" w:rsidRPr="00492333" w14:paraId="5B2A304E" w14:textId="77777777" w:rsidTr="000D1E79">
        <w:trPr>
          <w:jc w:val="center"/>
        </w:trPr>
        <w:tc>
          <w:tcPr>
            <w:tcW w:w="2790" w:type="dxa"/>
            <w:vAlign w:val="center"/>
          </w:tcPr>
          <w:p w14:paraId="01BCCEDA" w14:textId="77777777" w:rsidR="00154944" w:rsidRPr="00492333" w:rsidRDefault="00154944" w:rsidP="00154944">
            <w:pPr>
              <w:spacing w:line="360" w:lineRule="auto"/>
              <w:jc w:val="center"/>
            </w:pPr>
          </w:p>
        </w:tc>
        <w:tc>
          <w:tcPr>
            <w:tcW w:w="1530" w:type="dxa"/>
            <w:vAlign w:val="center"/>
          </w:tcPr>
          <w:p w14:paraId="435830A0" w14:textId="77777777" w:rsidR="00154944" w:rsidRPr="00492333" w:rsidRDefault="00154944" w:rsidP="00154944">
            <w:pPr>
              <w:spacing w:line="360" w:lineRule="auto"/>
              <w:jc w:val="center"/>
              <w:rPr>
                <w:b/>
              </w:rPr>
            </w:pPr>
            <w:r w:rsidRPr="00492333">
              <w:rPr>
                <w:b/>
              </w:rPr>
              <w:t>Vendor-1</w:t>
            </w:r>
          </w:p>
        </w:tc>
        <w:tc>
          <w:tcPr>
            <w:tcW w:w="1440" w:type="dxa"/>
            <w:vAlign w:val="center"/>
          </w:tcPr>
          <w:p w14:paraId="294E4325" w14:textId="77777777" w:rsidR="00154944" w:rsidRPr="00492333" w:rsidRDefault="00154944" w:rsidP="00154944">
            <w:pPr>
              <w:spacing w:line="360" w:lineRule="auto"/>
              <w:jc w:val="center"/>
              <w:rPr>
                <w:b/>
              </w:rPr>
            </w:pPr>
            <w:r w:rsidRPr="00492333">
              <w:rPr>
                <w:b/>
              </w:rPr>
              <w:t>Vendor-2</w:t>
            </w:r>
          </w:p>
        </w:tc>
        <w:tc>
          <w:tcPr>
            <w:tcW w:w="1620" w:type="dxa"/>
            <w:vAlign w:val="center"/>
          </w:tcPr>
          <w:p w14:paraId="3A72A4D4" w14:textId="77777777" w:rsidR="00154944" w:rsidRPr="00492333" w:rsidRDefault="00154944" w:rsidP="00154944">
            <w:pPr>
              <w:spacing w:line="360" w:lineRule="auto"/>
              <w:jc w:val="center"/>
              <w:rPr>
                <w:b/>
              </w:rPr>
            </w:pPr>
            <w:r w:rsidRPr="00492333">
              <w:rPr>
                <w:b/>
              </w:rPr>
              <w:t>Vendor-3</w:t>
            </w:r>
          </w:p>
        </w:tc>
      </w:tr>
      <w:tr w:rsidR="00154944" w:rsidRPr="00492333" w14:paraId="3D5164D3" w14:textId="77777777" w:rsidTr="000D1E79">
        <w:trPr>
          <w:jc w:val="center"/>
        </w:trPr>
        <w:tc>
          <w:tcPr>
            <w:tcW w:w="2790" w:type="dxa"/>
            <w:vAlign w:val="center"/>
          </w:tcPr>
          <w:p w14:paraId="7C8C11A0" w14:textId="77777777" w:rsidR="00154944" w:rsidRPr="00492333" w:rsidRDefault="00154944" w:rsidP="00154944">
            <w:pPr>
              <w:spacing w:line="360" w:lineRule="auto"/>
              <w:jc w:val="center"/>
            </w:pPr>
            <w:r w:rsidRPr="00492333">
              <w:t>Total Revenue</w:t>
            </w:r>
          </w:p>
        </w:tc>
        <w:tc>
          <w:tcPr>
            <w:tcW w:w="1530" w:type="dxa"/>
            <w:vAlign w:val="center"/>
          </w:tcPr>
          <w:p w14:paraId="248D198B" w14:textId="4C7EAD61" w:rsidR="00154944" w:rsidRPr="00492333" w:rsidRDefault="00154944" w:rsidP="00154944">
            <w:pPr>
              <w:spacing w:line="360" w:lineRule="auto"/>
              <w:jc w:val="center"/>
            </w:pPr>
            <w:r w:rsidRPr="00492333">
              <w:t>2</w:t>
            </w:r>
            <w:r w:rsidR="00F952BB" w:rsidRPr="00492333">
              <w:t>99</w:t>
            </w:r>
            <w:r w:rsidR="002C3F92" w:rsidRPr="00492333">
              <w:t>,366</w:t>
            </w:r>
          </w:p>
        </w:tc>
        <w:tc>
          <w:tcPr>
            <w:tcW w:w="1440" w:type="dxa"/>
            <w:vAlign w:val="center"/>
          </w:tcPr>
          <w:p w14:paraId="5419AB0F" w14:textId="5131F577" w:rsidR="00154944" w:rsidRPr="00492333" w:rsidRDefault="002C3F92" w:rsidP="00154944">
            <w:pPr>
              <w:spacing w:line="360" w:lineRule="auto"/>
              <w:jc w:val="center"/>
            </w:pPr>
            <w:r w:rsidRPr="00492333">
              <w:t>289,392</w:t>
            </w:r>
          </w:p>
        </w:tc>
        <w:tc>
          <w:tcPr>
            <w:tcW w:w="1620" w:type="dxa"/>
            <w:vAlign w:val="center"/>
          </w:tcPr>
          <w:p w14:paraId="77C435D0" w14:textId="2F029B0C" w:rsidR="00154944" w:rsidRPr="00492333" w:rsidRDefault="00154944" w:rsidP="00154944">
            <w:pPr>
              <w:spacing w:line="360" w:lineRule="auto"/>
              <w:jc w:val="center"/>
            </w:pPr>
            <w:r w:rsidRPr="00492333">
              <w:t>2</w:t>
            </w:r>
            <w:r w:rsidR="002C3F92" w:rsidRPr="00492333">
              <w:t>57</w:t>
            </w:r>
            <w:r w:rsidR="003D43EE" w:rsidRPr="00492333">
              <w:t>,333</w:t>
            </w:r>
          </w:p>
        </w:tc>
      </w:tr>
      <w:tr w:rsidR="00154944" w:rsidRPr="00492333" w14:paraId="2B1EB9BF" w14:textId="77777777" w:rsidTr="000D1E79">
        <w:trPr>
          <w:jc w:val="center"/>
        </w:trPr>
        <w:tc>
          <w:tcPr>
            <w:tcW w:w="2790" w:type="dxa"/>
            <w:vAlign w:val="center"/>
          </w:tcPr>
          <w:p w14:paraId="7695BAA8" w14:textId="77777777" w:rsidR="00154944" w:rsidRPr="00492333" w:rsidRDefault="00154944" w:rsidP="00154944">
            <w:pPr>
              <w:spacing w:line="360" w:lineRule="auto"/>
              <w:jc w:val="center"/>
            </w:pPr>
            <w:r w:rsidRPr="00492333">
              <w:t>Number of leases filled</w:t>
            </w:r>
          </w:p>
        </w:tc>
        <w:tc>
          <w:tcPr>
            <w:tcW w:w="1530" w:type="dxa"/>
            <w:vAlign w:val="center"/>
          </w:tcPr>
          <w:p w14:paraId="6926AE39" w14:textId="77777777" w:rsidR="00154944" w:rsidRPr="00492333" w:rsidRDefault="00154944" w:rsidP="00154944">
            <w:pPr>
              <w:spacing w:line="360" w:lineRule="auto"/>
              <w:jc w:val="center"/>
            </w:pPr>
            <w:r w:rsidRPr="00492333">
              <w:t>500</w:t>
            </w:r>
          </w:p>
        </w:tc>
        <w:tc>
          <w:tcPr>
            <w:tcW w:w="1440" w:type="dxa"/>
            <w:vAlign w:val="center"/>
          </w:tcPr>
          <w:p w14:paraId="0BF6AFD4" w14:textId="77777777" w:rsidR="00154944" w:rsidRPr="00492333" w:rsidRDefault="00154944" w:rsidP="00154944">
            <w:pPr>
              <w:spacing w:line="360" w:lineRule="auto"/>
              <w:jc w:val="center"/>
            </w:pPr>
            <w:r w:rsidRPr="00492333">
              <w:t>500</w:t>
            </w:r>
          </w:p>
        </w:tc>
        <w:tc>
          <w:tcPr>
            <w:tcW w:w="1620" w:type="dxa"/>
            <w:vAlign w:val="center"/>
          </w:tcPr>
          <w:p w14:paraId="11C419CE" w14:textId="7B01A631" w:rsidR="00154944" w:rsidRPr="00492333" w:rsidRDefault="003D43EE" w:rsidP="00154944">
            <w:pPr>
              <w:spacing w:line="360" w:lineRule="auto"/>
              <w:jc w:val="center"/>
            </w:pPr>
            <w:r w:rsidRPr="00492333">
              <w:t>500</w:t>
            </w:r>
          </w:p>
        </w:tc>
      </w:tr>
      <w:tr w:rsidR="00154944" w:rsidRPr="00492333" w14:paraId="663FE520" w14:textId="77777777" w:rsidTr="000D1E79">
        <w:trPr>
          <w:jc w:val="center"/>
        </w:trPr>
        <w:tc>
          <w:tcPr>
            <w:tcW w:w="2790" w:type="dxa"/>
            <w:vAlign w:val="center"/>
          </w:tcPr>
          <w:p w14:paraId="54C899EB" w14:textId="77777777" w:rsidR="00154944" w:rsidRPr="00492333" w:rsidRDefault="00154944" w:rsidP="00154944">
            <w:pPr>
              <w:spacing w:line="360" w:lineRule="auto"/>
              <w:jc w:val="center"/>
            </w:pPr>
            <w:r w:rsidRPr="00492333">
              <w:t>% of leases filled</w:t>
            </w:r>
          </w:p>
        </w:tc>
        <w:tc>
          <w:tcPr>
            <w:tcW w:w="1530" w:type="dxa"/>
            <w:vAlign w:val="center"/>
          </w:tcPr>
          <w:p w14:paraId="2EC5BBCA" w14:textId="77777777" w:rsidR="00154944" w:rsidRPr="00492333" w:rsidRDefault="00154944" w:rsidP="00154944">
            <w:pPr>
              <w:spacing w:line="360" w:lineRule="auto"/>
              <w:jc w:val="center"/>
            </w:pPr>
            <w:r w:rsidRPr="00492333">
              <w:t>100%</w:t>
            </w:r>
          </w:p>
        </w:tc>
        <w:tc>
          <w:tcPr>
            <w:tcW w:w="1440" w:type="dxa"/>
            <w:vAlign w:val="center"/>
          </w:tcPr>
          <w:p w14:paraId="72C2120A" w14:textId="77777777" w:rsidR="00154944" w:rsidRPr="00492333" w:rsidRDefault="00154944" w:rsidP="00154944">
            <w:pPr>
              <w:spacing w:line="360" w:lineRule="auto"/>
              <w:jc w:val="center"/>
            </w:pPr>
            <w:r w:rsidRPr="00492333">
              <w:t>100%</w:t>
            </w:r>
          </w:p>
        </w:tc>
        <w:tc>
          <w:tcPr>
            <w:tcW w:w="1620" w:type="dxa"/>
            <w:vAlign w:val="center"/>
          </w:tcPr>
          <w:p w14:paraId="1A3B0BC9" w14:textId="506C2BBD" w:rsidR="00154944" w:rsidRPr="00492333" w:rsidRDefault="003D43EE" w:rsidP="00154944">
            <w:pPr>
              <w:keepNext/>
              <w:spacing w:line="360" w:lineRule="auto"/>
              <w:jc w:val="center"/>
            </w:pPr>
            <w:r w:rsidRPr="00492333">
              <w:t>100</w:t>
            </w:r>
            <w:r w:rsidR="00154944" w:rsidRPr="00492333">
              <w:t>%</w:t>
            </w:r>
          </w:p>
        </w:tc>
      </w:tr>
      <w:tr w:rsidR="00154944" w:rsidRPr="00492333" w14:paraId="2044A512" w14:textId="77777777" w:rsidTr="000D1E79">
        <w:trPr>
          <w:jc w:val="center"/>
        </w:trPr>
        <w:tc>
          <w:tcPr>
            <w:tcW w:w="2790" w:type="dxa"/>
            <w:vAlign w:val="center"/>
          </w:tcPr>
          <w:p w14:paraId="3C45E4ED" w14:textId="77777777" w:rsidR="00154944" w:rsidRPr="00492333" w:rsidRDefault="00154944" w:rsidP="00154944">
            <w:pPr>
              <w:spacing w:line="360" w:lineRule="auto"/>
              <w:jc w:val="center"/>
            </w:pPr>
            <w:r w:rsidRPr="00492333">
              <w:t>Starting price</w:t>
            </w:r>
          </w:p>
        </w:tc>
        <w:tc>
          <w:tcPr>
            <w:tcW w:w="1530" w:type="dxa"/>
            <w:vAlign w:val="center"/>
          </w:tcPr>
          <w:p w14:paraId="606C2BF1" w14:textId="0097AD27" w:rsidR="00154944" w:rsidRPr="00492333" w:rsidRDefault="00154944" w:rsidP="00154944">
            <w:pPr>
              <w:spacing w:line="360" w:lineRule="auto"/>
              <w:jc w:val="center"/>
            </w:pPr>
            <w:r w:rsidRPr="00492333">
              <w:t>$5</w:t>
            </w:r>
            <w:r w:rsidR="003D43EE" w:rsidRPr="00492333">
              <w:t>26</w:t>
            </w:r>
          </w:p>
        </w:tc>
        <w:tc>
          <w:tcPr>
            <w:tcW w:w="1440" w:type="dxa"/>
            <w:vAlign w:val="center"/>
          </w:tcPr>
          <w:p w14:paraId="30DEA035" w14:textId="65475F40" w:rsidR="00154944" w:rsidRPr="00492333" w:rsidRDefault="00154944" w:rsidP="00154944">
            <w:pPr>
              <w:spacing w:line="360" w:lineRule="auto"/>
              <w:jc w:val="center"/>
            </w:pPr>
            <w:r w:rsidRPr="00492333">
              <w:t>$5</w:t>
            </w:r>
            <w:r w:rsidR="003D43EE" w:rsidRPr="00492333">
              <w:t>15</w:t>
            </w:r>
          </w:p>
        </w:tc>
        <w:tc>
          <w:tcPr>
            <w:tcW w:w="1620" w:type="dxa"/>
            <w:vAlign w:val="center"/>
          </w:tcPr>
          <w:p w14:paraId="67B4DB0E" w14:textId="74A2B0DB" w:rsidR="00154944" w:rsidRPr="00492333" w:rsidRDefault="00154944" w:rsidP="00154944">
            <w:pPr>
              <w:keepNext/>
              <w:spacing w:line="360" w:lineRule="auto"/>
              <w:jc w:val="center"/>
            </w:pPr>
            <w:r w:rsidRPr="00492333">
              <w:t>$</w:t>
            </w:r>
            <w:r w:rsidR="003D43EE" w:rsidRPr="00492333">
              <w:t>471</w:t>
            </w:r>
          </w:p>
        </w:tc>
      </w:tr>
      <w:tr w:rsidR="00154944" w:rsidRPr="00492333" w14:paraId="2BA0DC89" w14:textId="77777777" w:rsidTr="000D1E79">
        <w:trPr>
          <w:jc w:val="center"/>
        </w:trPr>
        <w:tc>
          <w:tcPr>
            <w:tcW w:w="2790" w:type="dxa"/>
            <w:vAlign w:val="center"/>
          </w:tcPr>
          <w:p w14:paraId="047D561F" w14:textId="77777777" w:rsidR="00154944" w:rsidRPr="00492333" w:rsidRDefault="00154944" w:rsidP="000D1E79">
            <w:pPr>
              <w:spacing w:line="360" w:lineRule="auto"/>
              <w:jc w:val="center"/>
            </w:pPr>
            <w:r w:rsidRPr="00492333">
              <w:t>Price at the end</w:t>
            </w:r>
          </w:p>
        </w:tc>
        <w:tc>
          <w:tcPr>
            <w:tcW w:w="1530" w:type="dxa"/>
            <w:vAlign w:val="center"/>
          </w:tcPr>
          <w:p w14:paraId="575D87AD" w14:textId="7603CB66" w:rsidR="00154944" w:rsidRPr="00492333" w:rsidRDefault="0043680D" w:rsidP="000D1E79">
            <w:pPr>
              <w:spacing w:line="360" w:lineRule="auto"/>
              <w:jc w:val="center"/>
            </w:pPr>
            <w:r w:rsidRPr="00492333">
              <w:t>$</w:t>
            </w:r>
            <w:r w:rsidR="003D43EE" w:rsidRPr="00492333">
              <w:t>675</w:t>
            </w:r>
          </w:p>
        </w:tc>
        <w:tc>
          <w:tcPr>
            <w:tcW w:w="1440" w:type="dxa"/>
            <w:vAlign w:val="center"/>
          </w:tcPr>
          <w:p w14:paraId="3A2ADC54" w14:textId="4266785B" w:rsidR="00154944" w:rsidRPr="00492333" w:rsidRDefault="00154944" w:rsidP="000D1E79">
            <w:pPr>
              <w:spacing w:line="360" w:lineRule="auto"/>
              <w:jc w:val="center"/>
            </w:pPr>
            <w:r w:rsidRPr="00492333">
              <w:t>$</w:t>
            </w:r>
            <w:r w:rsidR="003D43EE" w:rsidRPr="00492333">
              <w:t>688</w:t>
            </w:r>
          </w:p>
        </w:tc>
        <w:tc>
          <w:tcPr>
            <w:tcW w:w="1620" w:type="dxa"/>
            <w:vAlign w:val="center"/>
          </w:tcPr>
          <w:p w14:paraId="19534C3F" w14:textId="43A23C20" w:rsidR="00154944" w:rsidRPr="00492333" w:rsidRDefault="00154944" w:rsidP="00CC211B">
            <w:pPr>
              <w:keepNext/>
              <w:spacing w:line="360" w:lineRule="auto"/>
              <w:jc w:val="center"/>
            </w:pPr>
            <w:r w:rsidRPr="00492333">
              <w:t>$</w:t>
            </w:r>
            <w:r w:rsidR="00AB64C4" w:rsidRPr="00492333">
              <w:t>581</w:t>
            </w:r>
          </w:p>
        </w:tc>
      </w:tr>
    </w:tbl>
    <w:p w14:paraId="06605EEC" w14:textId="4DB432B2" w:rsidR="00380708" w:rsidRPr="006C5AA6" w:rsidRDefault="00CC211B" w:rsidP="00F57B51">
      <w:pPr>
        <w:pStyle w:val="Caption"/>
        <w:spacing w:before="240" w:line="480" w:lineRule="auto"/>
        <w:jc w:val="center"/>
        <w:rPr>
          <w:b/>
          <w:i w:val="0"/>
          <w:sz w:val="22"/>
        </w:rPr>
      </w:pPr>
      <w:r w:rsidRPr="006C5AA6">
        <w:rPr>
          <w:b/>
          <w:i w:val="0"/>
          <w:sz w:val="22"/>
        </w:rPr>
        <w:t xml:space="preserve">Table </w:t>
      </w:r>
      <w:r w:rsidRPr="006C5AA6">
        <w:rPr>
          <w:b/>
          <w:i w:val="0"/>
          <w:sz w:val="22"/>
        </w:rPr>
        <w:fldChar w:fldCharType="begin"/>
      </w:r>
      <w:r w:rsidRPr="006C5AA6">
        <w:rPr>
          <w:b/>
          <w:i w:val="0"/>
          <w:sz w:val="22"/>
        </w:rPr>
        <w:instrText xml:space="preserve"> SEQ Table \* ARABIC </w:instrText>
      </w:r>
      <w:r w:rsidRPr="006C5AA6">
        <w:rPr>
          <w:b/>
          <w:i w:val="0"/>
          <w:sz w:val="22"/>
        </w:rPr>
        <w:fldChar w:fldCharType="separate"/>
      </w:r>
      <w:r w:rsidR="006B0A53" w:rsidRPr="006C5AA6">
        <w:rPr>
          <w:b/>
          <w:i w:val="0"/>
          <w:noProof/>
          <w:sz w:val="22"/>
        </w:rPr>
        <w:t>6</w:t>
      </w:r>
      <w:r w:rsidRPr="006C5AA6">
        <w:rPr>
          <w:b/>
          <w:i w:val="0"/>
          <w:sz w:val="22"/>
        </w:rPr>
        <w:fldChar w:fldCharType="end"/>
      </w:r>
      <w:r w:rsidRPr="006C5AA6">
        <w:rPr>
          <w:b/>
          <w:i w:val="0"/>
          <w:sz w:val="22"/>
        </w:rPr>
        <w:t>:</w:t>
      </w:r>
      <w:r w:rsidR="00F57B51" w:rsidRPr="006C5AA6">
        <w:rPr>
          <w:b/>
          <w:i w:val="0"/>
          <w:sz w:val="22"/>
        </w:rPr>
        <w:t xml:space="preserve"> Revenue metrics of Vendors (Demand </w:t>
      </w:r>
      <w:r w:rsidR="006B0A53" w:rsidRPr="006C5AA6">
        <w:rPr>
          <w:b/>
          <w:i w:val="0"/>
          <w:sz w:val="22"/>
        </w:rPr>
        <w:t>more</w:t>
      </w:r>
      <w:r w:rsidR="00F57B51" w:rsidRPr="006C5AA6">
        <w:rPr>
          <w:b/>
          <w:i w:val="0"/>
          <w:sz w:val="22"/>
        </w:rPr>
        <w:t xml:space="preserve"> than supply)</w:t>
      </w:r>
    </w:p>
    <w:p w14:paraId="1509B873" w14:textId="1E4BC624" w:rsidR="005F7F48" w:rsidRPr="005F7F48" w:rsidRDefault="005824D3" w:rsidP="009D15EB">
      <w:pPr>
        <w:spacing w:line="480" w:lineRule="auto"/>
        <w:jc w:val="both"/>
      </w:pPr>
      <w:r w:rsidRPr="006C5AA6">
        <w:rPr>
          <w:b/>
        </w:rPr>
        <w:fldChar w:fldCharType="begin"/>
      </w:r>
      <w:r w:rsidRPr="006C5AA6">
        <w:rPr>
          <w:b/>
        </w:rPr>
        <w:instrText xml:space="preserve"> REF _Ref488972036 \h  \* MERGEFORMAT </w:instrText>
      </w:r>
      <w:r w:rsidRPr="006C5AA6">
        <w:rPr>
          <w:b/>
        </w:rPr>
      </w:r>
      <w:r w:rsidRPr="006C5AA6">
        <w:rPr>
          <w:b/>
        </w:rPr>
        <w:fldChar w:fldCharType="separate"/>
      </w:r>
      <w:r w:rsidRPr="006C5AA6">
        <w:rPr>
          <w:b/>
          <w:sz w:val="22"/>
        </w:rPr>
        <w:t xml:space="preserve">Figure </w:t>
      </w:r>
      <w:r w:rsidRPr="006C5AA6">
        <w:rPr>
          <w:b/>
          <w:noProof/>
          <w:sz w:val="22"/>
        </w:rPr>
        <w:t>3</w:t>
      </w:r>
      <w:r w:rsidRPr="006C5AA6">
        <w:rPr>
          <w:b/>
        </w:rPr>
        <w:fldChar w:fldCharType="end"/>
      </w:r>
      <w:r>
        <w:t xml:space="preserve"> </w:t>
      </w:r>
      <w:r w:rsidR="005F7F48">
        <w:t xml:space="preserve">and </w:t>
      </w:r>
      <w:r w:rsidRPr="006C5AA6">
        <w:rPr>
          <w:b/>
        </w:rPr>
        <w:fldChar w:fldCharType="begin"/>
      </w:r>
      <w:r w:rsidRPr="006C5AA6">
        <w:rPr>
          <w:b/>
        </w:rPr>
        <w:instrText xml:space="preserve"> REF _Ref488971456 \h  \* MERGEFORMAT </w:instrText>
      </w:r>
      <w:r w:rsidRPr="006C5AA6">
        <w:rPr>
          <w:b/>
        </w:rPr>
      </w:r>
      <w:r w:rsidRPr="006C5AA6">
        <w:rPr>
          <w:b/>
        </w:rPr>
        <w:fldChar w:fldCharType="separate"/>
      </w:r>
      <w:r w:rsidRPr="006C5AA6">
        <w:rPr>
          <w:b/>
          <w:sz w:val="22"/>
        </w:rPr>
        <w:t xml:space="preserve">Figure </w:t>
      </w:r>
      <w:r w:rsidRPr="006C5AA6">
        <w:rPr>
          <w:b/>
          <w:noProof/>
          <w:sz w:val="22"/>
        </w:rPr>
        <w:t>4</w:t>
      </w:r>
      <w:r w:rsidRPr="006C5AA6">
        <w:rPr>
          <w:b/>
        </w:rPr>
        <w:fldChar w:fldCharType="end"/>
      </w:r>
      <w:r w:rsidR="005F7F48">
        <w:t xml:space="preserve"> shows the pricing strategy of vendor-1 with varying one of the parameters among starting price fraction and target fraction. </w:t>
      </w:r>
      <w:r>
        <w:t xml:space="preserve">In </w:t>
      </w:r>
      <w:r w:rsidRPr="006C5AA6">
        <w:rPr>
          <w:b/>
        </w:rPr>
        <w:fldChar w:fldCharType="begin"/>
      </w:r>
      <w:r w:rsidRPr="006C5AA6">
        <w:rPr>
          <w:b/>
        </w:rPr>
        <w:instrText xml:space="preserve"> REF _Ref488972036 \h  \* MERGEFORMAT </w:instrText>
      </w:r>
      <w:r w:rsidRPr="006C5AA6">
        <w:rPr>
          <w:b/>
        </w:rPr>
      </w:r>
      <w:r w:rsidRPr="006C5AA6">
        <w:rPr>
          <w:b/>
        </w:rPr>
        <w:fldChar w:fldCharType="separate"/>
      </w:r>
      <w:r w:rsidRPr="006C5AA6">
        <w:rPr>
          <w:b/>
          <w:sz w:val="22"/>
        </w:rPr>
        <w:t xml:space="preserve">Figure </w:t>
      </w:r>
      <w:r w:rsidRPr="006C5AA6">
        <w:rPr>
          <w:b/>
          <w:noProof/>
          <w:sz w:val="22"/>
        </w:rPr>
        <w:t>3</w:t>
      </w:r>
      <w:r w:rsidRPr="006C5AA6">
        <w:rPr>
          <w:b/>
        </w:rPr>
        <w:fldChar w:fldCharType="end"/>
      </w:r>
      <w:r>
        <w:t xml:space="preserve"> three cases representing starting price fraction of 0.7, 1, 1.3 with target fraction of 1 resulted in revenue of $ 212K, $284K, $278K respectively. It can be observed that the vendor achieved 75% occupancy at very first phase with </w:t>
      </w:r>
      <w:r>
        <w:lastRenderedPageBreak/>
        <w:t xml:space="preserve">0.7 starting price factor but the total revenue of this case is less than the other two cases. Three cases representing target fraction of 0.7, 1, 1.3 with starting price factor of 1 in </w:t>
      </w:r>
      <w:r w:rsidRPr="00294102">
        <w:rPr>
          <w:b/>
        </w:rPr>
        <w:fldChar w:fldCharType="begin"/>
      </w:r>
      <w:r w:rsidRPr="00294102">
        <w:rPr>
          <w:b/>
        </w:rPr>
        <w:instrText xml:space="preserve"> REF _Ref488971456 \h  \* MERGEFORMAT </w:instrText>
      </w:r>
      <w:r w:rsidRPr="00294102">
        <w:rPr>
          <w:b/>
        </w:rPr>
      </w:r>
      <w:r w:rsidRPr="00294102">
        <w:rPr>
          <w:b/>
        </w:rPr>
        <w:fldChar w:fldCharType="separate"/>
      </w:r>
      <w:r w:rsidRPr="00294102">
        <w:rPr>
          <w:b/>
          <w:sz w:val="22"/>
        </w:rPr>
        <w:t xml:space="preserve">Figure </w:t>
      </w:r>
      <w:r w:rsidRPr="00294102">
        <w:rPr>
          <w:b/>
          <w:noProof/>
          <w:sz w:val="22"/>
        </w:rPr>
        <w:t>4</w:t>
      </w:r>
      <w:r w:rsidRPr="00294102">
        <w:rPr>
          <w:b/>
        </w:rPr>
        <w:fldChar w:fldCharType="end"/>
      </w:r>
      <w:r>
        <w:t xml:space="preserve"> resulted in a total revenue of $299K, $284K, $273K respectively.</w:t>
      </w:r>
      <w:r w:rsidR="00D0719D" w:rsidRPr="006C5AA6">
        <w:rPr>
          <w:b/>
        </w:rPr>
        <w:t xml:space="preserve"> </w:t>
      </w:r>
      <w:r w:rsidR="00D0719D" w:rsidRPr="006C5AA6">
        <w:rPr>
          <w:b/>
        </w:rPr>
        <w:fldChar w:fldCharType="begin"/>
      </w:r>
      <w:r w:rsidR="00D0719D" w:rsidRPr="006C5AA6">
        <w:rPr>
          <w:b/>
        </w:rPr>
        <w:instrText xml:space="preserve"> REF _Ref488974479 \h  \* MERGEFORMAT </w:instrText>
      </w:r>
      <w:r w:rsidR="00D0719D" w:rsidRPr="006C5AA6">
        <w:rPr>
          <w:b/>
        </w:rPr>
      </w:r>
      <w:r w:rsidR="00D0719D" w:rsidRPr="006C5AA6">
        <w:rPr>
          <w:b/>
        </w:rPr>
        <w:fldChar w:fldCharType="separate"/>
      </w:r>
      <w:r w:rsidR="00D0719D" w:rsidRPr="006C5AA6">
        <w:rPr>
          <w:b/>
          <w:sz w:val="22"/>
          <w:szCs w:val="22"/>
        </w:rPr>
        <w:t xml:space="preserve">Figure </w:t>
      </w:r>
      <w:r w:rsidR="00D0719D" w:rsidRPr="006C5AA6">
        <w:rPr>
          <w:b/>
          <w:noProof/>
          <w:sz w:val="22"/>
          <w:szCs w:val="22"/>
        </w:rPr>
        <w:t>5</w:t>
      </w:r>
      <w:r w:rsidR="00D0719D" w:rsidRPr="006C5AA6">
        <w:rPr>
          <w:b/>
        </w:rPr>
        <w:fldChar w:fldCharType="end"/>
      </w:r>
      <w:r w:rsidR="00D0719D">
        <w:t xml:space="preserve"> shows the sensitivity analysis between starting price factor, target fraction and </w:t>
      </w:r>
      <w:r w:rsidR="00ED2872">
        <w:t>revenue. A clear trend can be observed indicating that more revenue can be achieved by keeping the target fraction low in case of demand more than supply. The maximum revenue of $299K was realized with starting price factor of 1 and target fraction of 0.7.</w:t>
      </w:r>
    </w:p>
    <w:p w14:paraId="00517BAA" w14:textId="77777777" w:rsidR="002F6055" w:rsidRDefault="000366CE" w:rsidP="002F6055">
      <w:pPr>
        <w:keepNext/>
        <w:spacing w:after="0" w:line="240" w:lineRule="auto"/>
      </w:pPr>
      <w:r>
        <w:rPr>
          <w:noProof/>
        </w:rPr>
        <w:drawing>
          <wp:inline distT="0" distB="0" distL="0" distR="0" wp14:anchorId="03F86D72" wp14:editId="31253124">
            <wp:extent cx="5943600" cy="3766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6820"/>
                    </a:xfrm>
                    <a:prstGeom prst="rect">
                      <a:avLst/>
                    </a:prstGeom>
                  </pic:spPr>
                </pic:pic>
              </a:graphicData>
            </a:graphic>
          </wp:inline>
        </w:drawing>
      </w:r>
    </w:p>
    <w:p w14:paraId="68FE0ED2" w14:textId="6964DB62" w:rsidR="00644657" w:rsidRPr="006C5AA6" w:rsidRDefault="002F6055" w:rsidP="002F6055">
      <w:pPr>
        <w:pStyle w:val="Caption"/>
        <w:jc w:val="center"/>
        <w:rPr>
          <w:b/>
          <w:i w:val="0"/>
          <w:sz w:val="24"/>
        </w:rPr>
      </w:pPr>
      <w:bookmarkStart w:id="8" w:name="_Ref488972036"/>
      <w:bookmarkStart w:id="9" w:name="_Hlk488972552"/>
      <w:r w:rsidRPr="006C5AA6">
        <w:rPr>
          <w:b/>
          <w:i w:val="0"/>
          <w:sz w:val="24"/>
        </w:rPr>
        <w:t xml:space="preserve">Figure </w:t>
      </w:r>
      <w:r w:rsidRPr="006C5AA6">
        <w:rPr>
          <w:b/>
          <w:i w:val="0"/>
          <w:sz w:val="24"/>
        </w:rPr>
        <w:fldChar w:fldCharType="begin"/>
      </w:r>
      <w:r w:rsidRPr="006C5AA6">
        <w:rPr>
          <w:b/>
          <w:i w:val="0"/>
          <w:sz w:val="24"/>
        </w:rPr>
        <w:instrText xml:space="preserve"> SEQ Figure \* ARABIC </w:instrText>
      </w:r>
      <w:r w:rsidRPr="006C5AA6">
        <w:rPr>
          <w:b/>
          <w:i w:val="0"/>
          <w:sz w:val="24"/>
        </w:rPr>
        <w:fldChar w:fldCharType="separate"/>
      </w:r>
      <w:r w:rsidR="00C560C0" w:rsidRPr="006C5AA6">
        <w:rPr>
          <w:b/>
          <w:i w:val="0"/>
          <w:noProof/>
          <w:sz w:val="24"/>
        </w:rPr>
        <w:t>3</w:t>
      </w:r>
      <w:r w:rsidRPr="006C5AA6">
        <w:rPr>
          <w:b/>
          <w:i w:val="0"/>
          <w:sz w:val="24"/>
        </w:rPr>
        <w:fldChar w:fldCharType="end"/>
      </w:r>
      <w:bookmarkEnd w:id="8"/>
      <w:r w:rsidRPr="006C5AA6">
        <w:rPr>
          <w:b/>
          <w:i w:val="0"/>
          <w:sz w:val="24"/>
        </w:rPr>
        <w:t>: Pricing strategy of vendor-1 with varying starting price factor</w:t>
      </w:r>
      <w:r w:rsidR="005F7F48" w:rsidRPr="006C5AA6">
        <w:rPr>
          <w:b/>
          <w:i w:val="0"/>
          <w:sz w:val="24"/>
        </w:rPr>
        <w:t xml:space="preserve"> (Demand &gt; Supply)</w:t>
      </w:r>
    </w:p>
    <w:bookmarkEnd w:id="9"/>
    <w:p w14:paraId="640D1A82" w14:textId="77777777" w:rsidR="002F6055" w:rsidRDefault="00AC285E" w:rsidP="002F6055">
      <w:pPr>
        <w:keepNext/>
        <w:spacing w:after="0" w:line="240" w:lineRule="auto"/>
      </w:pPr>
      <w:r>
        <w:rPr>
          <w:noProof/>
        </w:rPr>
        <w:lastRenderedPageBreak/>
        <w:drawing>
          <wp:inline distT="0" distB="0" distL="0" distR="0" wp14:anchorId="008241EF" wp14:editId="7067805C">
            <wp:extent cx="5730240" cy="379138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0240" cy="3791386"/>
                    </a:xfrm>
                    <a:prstGeom prst="rect">
                      <a:avLst/>
                    </a:prstGeom>
                  </pic:spPr>
                </pic:pic>
              </a:graphicData>
            </a:graphic>
          </wp:inline>
        </w:drawing>
      </w:r>
    </w:p>
    <w:p w14:paraId="37DD3994" w14:textId="3884E996" w:rsidR="00FA3C93" w:rsidRPr="006C5AA6" w:rsidRDefault="002F6055" w:rsidP="002F6055">
      <w:pPr>
        <w:pStyle w:val="Caption"/>
        <w:jc w:val="center"/>
        <w:rPr>
          <w:b/>
          <w:i w:val="0"/>
          <w:sz w:val="24"/>
        </w:rPr>
      </w:pPr>
      <w:bookmarkStart w:id="10" w:name="_Ref488971456"/>
      <w:r w:rsidRPr="006C5AA6">
        <w:rPr>
          <w:b/>
          <w:i w:val="0"/>
          <w:sz w:val="24"/>
        </w:rPr>
        <w:t xml:space="preserve">Figure </w:t>
      </w:r>
      <w:r w:rsidRPr="006C5AA6">
        <w:rPr>
          <w:b/>
          <w:i w:val="0"/>
          <w:sz w:val="24"/>
        </w:rPr>
        <w:fldChar w:fldCharType="begin"/>
      </w:r>
      <w:r w:rsidRPr="006C5AA6">
        <w:rPr>
          <w:b/>
          <w:i w:val="0"/>
          <w:sz w:val="24"/>
        </w:rPr>
        <w:instrText xml:space="preserve"> SEQ Figure \* ARABIC </w:instrText>
      </w:r>
      <w:r w:rsidRPr="006C5AA6">
        <w:rPr>
          <w:b/>
          <w:i w:val="0"/>
          <w:sz w:val="24"/>
        </w:rPr>
        <w:fldChar w:fldCharType="separate"/>
      </w:r>
      <w:r w:rsidR="00C560C0" w:rsidRPr="006C5AA6">
        <w:rPr>
          <w:b/>
          <w:i w:val="0"/>
          <w:noProof/>
          <w:sz w:val="24"/>
        </w:rPr>
        <w:t>4</w:t>
      </w:r>
      <w:r w:rsidRPr="006C5AA6">
        <w:rPr>
          <w:b/>
          <w:i w:val="0"/>
          <w:sz w:val="24"/>
        </w:rPr>
        <w:fldChar w:fldCharType="end"/>
      </w:r>
      <w:bookmarkEnd w:id="10"/>
      <w:r w:rsidRPr="006C5AA6">
        <w:rPr>
          <w:b/>
          <w:i w:val="0"/>
          <w:sz w:val="24"/>
        </w:rPr>
        <w:t>: Pricing strategy of vendor-1 with varying target fraction</w:t>
      </w:r>
      <w:r w:rsidR="005F7F48" w:rsidRPr="006C5AA6">
        <w:rPr>
          <w:b/>
          <w:i w:val="0"/>
          <w:sz w:val="24"/>
        </w:rPr>
        <w:t xml:space="preserve"> (Demand &gt; Supply)</w:t>
      </w:r>
    </w:p>
    <w:p w14:paraId="444E7C81" w14:textId="77777777" w:rsidR="0021221E" w:rsidRPr="0021221E" w:rsidRDefault="0021221E" w:rsidP="0021221E"/>
    <w:p w14:paraId="4C6C5B19" w14:textId="77777777" w:rsidR="00D0719D" w:rsidRDefault="00D0719D" w:rsidP="00D0719D">
      <w:pPr>
        <w:keepNext/>
        <w:jc w:val="center"/>
      </w:pPr>
      <w:r>
        <w:rPr>
          <w:noProof/>
        </w:rPr>
        <w:drawing>
          <wp:inline distT="0" distB="0" distL="0" distR="0" wp14:anchorId="2A4F7FED" wp14:editId="49C6372B">
            <wp:extent cx="4782484" cy="3520440"/>
            <wp:effectExtent l="0" t="0" r="0" b="3810"/>
            <wp:docPr id="15" name="Picture 5">
              <a:extLst xmlns:a="http://schemas.openxmlformats.org/drawingml/2006/main">
                <a:ext uri="{FF2B5EF4-FFF2-40B4-BE49-F238E27FC236}">
                  <a16:creationId xmlns:a16="http://schemas.microsoft.com/office/drawing/2014/main" id="{87B5501A-9C30-4ABF-923C-AE6E047901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7B5501A-9C30-4ABF-923C-AE6E04790129}"/>
                        </a:ext>
                      </a:extLst>
                    </pic:cNvPr>
                    <pic:cNvPicPr>
                      <a:picLocks noChangeAspect="1"/>
                    </pic:cNvPicPr>
                  </pic:nvPicPr>
                  <pic:blipFill>
                    <a:blip r:embed="rId12"/>
                    <a:stretch>
                      <a:fillRect/>
                    </a:stretch>
                  </pic:blipFill>
                  <pic:spPr>
                    <a:xfrm>
                      <a:off x="0" y="0"/>
                      <a:ext cx="4782484" cy="3520440"/>
                    </a:xfrm>
                    <a:prstGeom prst="rect">
                      <a:avLst/>
                    </a:prstGeom>
                  </pic:spPr>
                </pic:pic>
              </a:graphicData>
            </a:graphic>
          </wp:inline>
        </w:drawing>
      </w:r>
    </w:p>
    <w:p w14:paraId="7AD3FF15" w14:textId="0F46AD73" w:rsidR="00D0719D" w:rsidRPr="006C5AA6" w:rsidRDefault="00D0719D" w:rsidP="00715148">
      <w:pPr>
        <w:pStyle w:val="Caption"/>
        <w:jc w:val="center"/>
        <w:rPr>
          <w:b/>
          <w:i w:val="0"/>
          <w:sz w:val="24"/>
          <w:szCs w:val="22"/>
        </w:rPr>
      </w:pPr>
      <w:bookmarkStart w:id="11" w:name="_Ref488974479"/>
      <w:r w:rsidRPr="006C5AA6">
        <w:rPr>
          <w:b/>
          <w:i w:val="0"/>
          <w:sz w:val="24"/>
          <w:szCs w:val="22"/>
        </w:rPr>
        <w:t xml:space="preserve">Figure </w:t>
      </w:r>
      <w:r w:rsidRPr="006C5AA6">
        <w:rPr>
          <w:b/>
          <w:i w:val="0"/>
          <w:sz w:val="24"/>
          <w:szCs w:val="22"/>
        </w:rPr>
        <w:fldChar w:fldCharType="begin"/>
      </w:r>
      <w:r w:rsidRPr="006C5AA6">
        <w:rPr>
          <w:b/>
          <w:i w:val="0"/>
          <w:sz w:val="24"/>
          <w:szCs w:val="22"/>
        </w:rPr>
        <w:instrText xml:space="preserve"> SEQ Figure \* ARABIC </w:instrText>
      </w:r>
      <w:r w:rsidRPr="006C5AA6">
        <w:rPr>
          <w:b/>
          <w:i w:val="0"/>
          <w:sz w:val="24"/>
          <w:szCs w:val="22"/>
        </w:rPr>
        <w:fldChar w:fldCharType="separate"/>
      </w:r>
      <w:r w:rsidR="00C560C0" w:rsidRPr="006C5AA6">
        <w:rPr>
          <w:b/>
          <w:i w:val="0"/>
          <w:noProof/>
          <w:sz w:val="24"/>
          <w:szCs w:val="22"/>
        </w:rPr>
        <w:t>5</w:t>
      </w:r>
      <w:r w:rsidRPr="006C5AA6">
        <w:rPr>
          <w:b/>
          <w:i w:val="0"/>
          <w:sz w:val="24"/>
          <w:szCs w:val="22"/>
        </w:rPr>
        <w:fldChar w:fldCharType="end"/>
      </w:r>
      <w:bookmarkEnd w:id="11"/>
      <w:r w:rsidRPr="006C5AA6">
        <w:rPr>
          <w:b/>
          <w:i w:val="0"/>
          <w:sz w:val="24"/>
          <w:szCs w:val="22"/>
        </w:rPr>
        <w:t>: Sensitivity analysis (Demand &gt; Supply)</w:t>
      </w:r>
      <w:r w:rsidRPr="006C5AA6">
        <w:rPr>
          <w:b/>
          <w:sz w:val="20"/>
        </w:rPr>
        <w:t xml:space="preserve"> </w:t>
      </w:r>
    </w:p>
    <w:p w14:paraId="3CF6C12D" w14:textId="62FB4B85" w:rsidR="00FA3C93" w:rsidRPr="00492333" w:rsidRDefault="000C51D5" w:rsidP="00186359">
      <w:pPr>
        <w:pStyle w:val="Heading2"/>
        <w:spacing w:line="480" w:lineRule="auto"/>
        <w:rPr>
          <w:rFonts w:ascii="Times New Roman" w:hAnsi="Times New Roman" w:cs="Times New Roman"/>
          <w:b/>
        </w:rPr>
      </w:pPr>
      <w:r>
        <w:rPr>
          <w:rFonts w:ascii="Times New Roman" w:hAnsi="Times New Roman" w:cs="Times New Roman"/>
          <w:b/>
        </w:rPr>
        <w:lastRenderedPageBreak/>
        <w:t>3.3 Demand</w:t>
      </w:r>
      <w:r w:rsidR="00186359" w:rsidRPr="00492333">
        <w:rPr>
          <w:rFonts w:ascii="Times New Roman" w:hAnsi="Times New Roman" w:cs="Times New Roman"/>
          <w:b/>
        </w:rPr>
        <w:t xml:space="preserve"> less than Supply</w:t>
      </w:r>
    </w:p>
    <w:p w14:paraId="05A9E838" w14:textId="1D0E447A" w:rsidR="00186359" w:rsidRPr="00492333" w:rsidRDefault="00186359" w:rsidP="006F4016">
      <w:pPr>
        <w:spacing w:line="480" w:lineRule="auto"/>
        <w:ind w:firstLine="720"/>
        <w:jc w:val="both"/>
      </w:pPr>
      <w:r w:rsidRPr="00492333">
        <w:t xml:space="preserve">In this scenario, the number of customers (750) looking for a lease is half the number of leases (1500) available.  The starting price and price update factor of vendors play a crucial role in this scenario to maximize their revenues. </w:t>
      </w:r>
      <w:r w:rsidR="00552CC0" w:rsidRPr="00492333">
        <w:t>Offering right price at right time plays an important role in attaining maximum leases</w:t>
      </w:r>
      <w:r w:rsidR="00CE217D" w:rsidRPr="00492333">
        <w:t xml:space="preserve"> and revenue</w:t>
      </w:r>
      <w:r w:rsidR="00552CC0" w:rsidRPr="00492333">
        <w:t xml:space="preserve"> for the vendors.</w:t>
      </w:r>
      <w:r w:rsidR="006F4016" w:rsidRPr="00492333">
        <w:t xml:space="preserve"> </w:t>
      </w:r>
      <w:r w:rsidR="006F4016" w:rsidRPr="00294102">
        <w:rPr>
          <w:b/>
        </w:rPr>
        <w:fldChar w:fldCharType="begin"/>
      </w:r>
      <w:r w:rsidR="006F4016" w:rsidRPr="00294102">
        <w:rPr>
          <w:b/>
        </w:rPr>
        <w:instrText xml:space="preserve"> REF _Ref488087996 \h  \* MERGEFORMAT </w:instrText>
      </w:r>
      <w:r w:rsidR="006F4016" w:rsidRPr="00294102">
        <w:rPr>
          <w:b/>
        </w:rPr>
      </w:r>
      <w:r w:rsidR="006F4016" w:rsidRPr="00294102">
        <w:rPr>
          <w:b/>
        </w:rPr>
        <w:fldChar w:fldCharType="separate"/>
      </w:r>
      <w:r w:rsidR="006C5AA6" w:rsidRPr="00294102">
        <w:rPr>
          <w:b/>
        </w:rPr>
        <w:t xml:space="preserve">Figure </w:t>
      </w:r>
      <w:r w:rsidR="006C5AA6" w:rsidRPr="00294102">
        <w:rPr>
          <w:b/>
          <w:noProof/>
        </w:rPr>
        <w:t>6</w:t>
      </w:r>
      <w:r w:rsidR="006F4016" w:rsidRPr="00294102">
        <w:rPr>
          <w:b/>
        </w:rPr>
        <w:fldChar w:fldCharType="end"/>
      </w:r>
      <w:r w:rsidR="006F4016" w:rsidRPr="00492333">
        <w:t xml:space="preserve">  shows the dynamic changes in price of vendor-</w:t>
      </w:r>
      <w:r w:rsidR="008331C1">
        <w:t>1 w.r.t to occupancy rate in this scenario</w:t>
      </w:r>
      <w:r w:rsidR="006F4016" w:rsidRPr="00492333">
        <w:t xml:space="preserve">. The starting price and price update factor is kept same as base case scenario. It can be observed that the price has gone much lower than the base price due to higher supply than demand. </w:t>
      </w:r>
    </w:p>
    <w:p w14:paraId="32AC2E55" w14:textId="1B9D56A1" w:rsidR="008D612D" w:rsidRPr="00492333" w:rsidRDefault="00227AA0" w:rsidP="006F4016">
      <w:pPr>
        <w:keepNext/>
        <w:spacing w:after="0" w:line="276" w:lineRule="auto"/>
        <w:jc w:val="center"/>
      </w:pPr>
      <w:r w:rsidRPr="00492333">
        <w:rPr>
          <w:noProof/>
        </w:rPr>
        <mc:AlternateContent>
          <mc:Choice Requires="wps">
            <w:drawing>
              <wp:anchor distT="0" distB="0" distL="114300" distR="114300" simplePos="0" relativeHeight="251658242" behindDoc="0" locked="0" layoutInCell="1" allowOverlap="1" wp14:anchorId="52140998" wp14:editId="64EDF837">
                <wp:simplePos x="0" y="0"/>
                <wp:positionH relativeFrom="column">
                  <wp:posOffset>1127760</wp:posOffset>
                </wp:positionH>
                <wp:positionV relativeFrom="paragraph">
                  <wp:posOffset>1042035</wp:posOffset>
                </wp:positionV>
                <wp:extent cx="3787140" cy="60960"/>
                <wp:effectExtent l="0" t="0" r="22860" b="34290"/>
                <wp:wrapNone/>
                <wp:docPr id="10" name="Straight Connector 10"/>
                <wp:cNvGraphicFramePr/>
                <a:graphic xmlns:a="http://schemas.openxmlformats.org/drawingml/2006/main">
                  <a:graphicData uri="http://schemas.microsoft.com/office/word/2010/wordprocessingShape">
                    <wps:wsp>
                      <wps:cNvCnPr/>
                      <wps:spPr>
                        <a:xfrm>
                          <a:off x="0" y="0"/>
                          <a:ext cx="3787140" cy="60960"/>
                        </a:xfrm>
                        <a:prstGeom prst="line">
                          <a:avLst/>
                        </a:prstGeom>
                        <a:ln w="12700"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887C5" id="Straight Connector 10"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8pt,82.05pt" to="387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" strokecolor="red" strokeweight="1pt">
                <v:stroke dashstyle="dash"/>
              </v:line>
            </w:pict>
          </mc:Fallback>
        </mc:AlternateContent>
      </w:r>
      <w:r w:rsidRPr="00492333">
        <w:rPr>
          <w:noProof/>
        </w:rPr>
        <mc:AlternateContent>
          <mc:Choice Requires="wps">
            <w:drawing>
              <wp:anchor distT="0" distB="0" distL="114300" distR="114300" simplePos="0" relativeHeight="251658243" behindDoc="0" locked="0" layoutInCell="1" allowOverlap="1" wp14:anchorId="3F285BDC" wp14:editId="3A9174CF">
                <wp:simplePos x="0" y="0"/>
                <wp:positionH relativeFrom="column">
                  <wp:posOffset>1229360</wp:posOffset>
                </wp:positionH>
                <wp:positionV relativeFrom="paragraph">
                  <wp:posOffset>731520</wp:posOffset>
                </wp:positionV>
                <wp:extent cx="914400" cy="279400"/>
                <wp:effectExtent l="0" t="0" r="0" b="0"/>
                <wp:wrapNone/>
                <wp:docPr id="12" name="Flowchart: Process 12"/>
                <wp:cNvGraphicFramePr/>
                <a:graphic xmlns:a="http://schemas.openxmlformats.org/drawingml/2006/main">
                  <a:graphicData uri="http://schemas.microsoft.com/office/word/2010/wordprocessingShape">
                    <wps:wsp>
                      <wps:cNvSpPr/>
                      <wps:spPr>
                        <a:xfrm>
                          <a:off x="0" y="0"/>
                          <a:ext cx="914400" cy="279400"/>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FCF603" w14:textId="77777777" w:rsidR="00A24070" w:rsidRPr="00ED2872" w:rsidRDefault="00A24070" w:rsidP="00E06C5B">
                            <w:pPr>
                              <w:jc w:val="center"/>
                              <w:rPr>
                                <w:color w:val="FF0000"/>
                              </w:rPr>
                            </w:pPr>
                            <w:r w:rsidRPr="00ED2872">
                              <w:rPr>
                                <w:color w:val="FF0000"/>
                              </w:rPr>
                              <w:t>Base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285BDC" id="Flowchart: Process 12" o:spid="_x0000_s1027" type="#_x0000_t109" style="position:absolute;left:0;text-align:left;margin-left:96.8pt;margin-top:57.6pt;width:1in;height:22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" filled="f" stroked="f" strokeweight="1pt">
                <v:textbox>
                  <w:txbxContent>
                    <w:p w14:paraId="22FCF603" w14:textId="77777777" w:rsidR="00A24070" w:rsidRPr="00ED2872" w:rsidRDefault="00A24070" w:rsidP="00E06C5B">
                      <w:pPr>
                        <w:jc w:val="center"/>
                        <w:rPr>
                          <w:color w:val="FF0000"/>
                        </w:rPr>
                      </w:pPr>
                      <w:r w:rsidRPr="00ED2872">
                        <w:rPr>
                          <w:color w:val="FF0000"/>
                        </w:rPr>
                        <w:t>Base Price</w:t>
                      </w:r>
                    </w:p>
                  </w:txbxContent>
                </v:textbox>
              </v:shape>
            </w:pict>
          </mc:Fallback>
        </mc:AlternateContent>
      </w:r>
      <w:r w:rsidR="005535A8" w:rsidRPr="00492333">
        <w:rPr>
          <w:noProof/>
        </w:rPr>
        <w:drawing>
          <wp:inline distT="0" distB="0" distL="0" distR="0" wp14:anchorId="176E6327" wp14:editId="28363BF2">
            <wp:extent cx="5111750" cy="397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089"/>
                    <a:stretch/>
                  </pic:blipFill>
                  <pic:spPr bwMode="auto">
                    <a:xfrm>
                      <a:off x="0" y="0"/>
                      <a:ext cx="5111987" cy="3970204"/>
                    </a:xfrm>
                    <a:prstGeom prst="rect">
                      <a:avLst/>
                    </a:prstGeom>
                    <a:ln>
                      <a:noFill/>
                    </a:ln>
                    <a:extLst>
                      <a:ext uri="{53640926-AAD7-44D8-BBD7-CCE9431645EC}">
                        <a14:shadowObscured xmlns:a14="http://schemas.microsoft.com/office/drawing/2010/main"/>
                      </a:ext>
                    </a:extLst>
                  </pic:spPr>
                </pic:pic>
              </a:graphicData>
            </a:graphic>
          </wp:inline>
        </w:drawing>
      </w:r>
    </w:p>
    <w:p w14:paraId="0E9E2513" w14:textId="74517325" w:rsidR="00186359" w:rsidRPr="00294102" w:rsidRDefault="008D612D" w:rsidP="006F4016">
      <w:pPr>
        <w:pStyle w:val="Caption"/>
        <w:spacing w:after="0" w:line="276" w:lineRule="auto"/>
        <w:jc w:val="center"/>
        <w:rPr>
          <w:b/>
          <w:i w:val="0"/>
          <w:sz w:val="22"/>
          <w:szCs w:val="22"/>
        </w:rPr>
      </w:pPr>
      <w:bookmarkStart w:id="12" w:name="_Ref488087996"/>
      <w:r w:rsidRPr="00294102">
        <w:rPr>
          <w:b/>
          <w:i w:val="0"/>
          <w:sz w:val="22"/>
          <w:szCs w:val="22"/>
        </w:rPr>
        <w:t xml:space="preserve">Figure </w:t>
      </w:r>
      <w:r w:rsidRPr="00294102">
        <w:rPr>
          <w:b/>
          <w:i w:val="0"/>
          <w:sz w:val="22"/>
          <w:szCs w:val="22"/>
        </w:rPr>
        <w:fldChar w:fldCharType="begin"/>
      </w:r>
      <w:r w:rsidRPr="00294102">
        <w:rPr>
          <w:b/>
          <w:i w:val="0"/>
          <w:sz w:val="22"/>
          <w:szCs w:val="22"/>
        </w:rPr>
        <w:instrText xml:space="preserve"> SEQ Figure \* ARABIC </w:instrText>
      </w:r>
      <w:r w:rsidRPr="00294102">
        <w:rPr>
          <w:b/>
          <w:i w:val="0"/>
          <w:sz w:val="22"/>
          <w:szCs w:val="22"/>
        </w:rPr>
        <w:fldChar w:fldCharType="separate"/>
      </w:r>
      <w:r w:rsidR="00C560C0" w:rsidRPr="00294102">
        <w:rPr>
          <w:b/>
          <w:i w:val="0"/>
          <w:noProof/>
          <w:sz w:val="22"/>
          <w:szCs w:val="22"/>
        </w:rPr>
        <w:t>6</w:t>
      </w:r>
      <w:r w:rsidRPr="00294102">
        <w:rPr>
          <w:b/>
          <w:i w:val="0"/>
          <w:sz w:val="22"/>
          <w:szCs w:val="22"/>
        </w:rPr>
        <w:fldChar w:fldCharType="end"/>
      </w:r>
      <w:bookmarkEnd w:id="12"/>
      <w:r w:rsidRPr="00294102">
        <w:rPr>
          <w:b/>
          <w:i w:val="0"/>
          <w:sz w:val="22"/>
          <w:szCs w:val="22"/>
        </w:rPr>
        <w:t>:  Price changes and</w:t>
      </w:r>
      <w:r w:rsidR="006E1EA0" w:rsidRPr="00294102">
        <w:rPr>
          <w:b/>
          <w:i w:val="0"/>
          <w:sz w:val="22"/>
          <w:szCs w:val="22"/>
        </w:rPr>
        <w:t xml:space="preserve"> occupancy of vendor-1 in case of </w:t>
      </w:r>
      <w:r w:rsidR="00461382" w:rsidRPr="00294102">
        <w:rPr>
          <w:b/>
          <w:i w:val="0"/>
          <w:sz w:val="22"/>
          <w:szCs w:val="22"/>
        </w:rPr>
        <w:t>supply more than demand</w:t>
      </w:r>
    </w:p>
    <w:p w14:paraId="793ABC04" w14:textId="5D4BF0AB" w:rsidR="00227AA0" w:rsidRDefault="00227AA0" w:rsidP="00227AA0"/>
    <w:p w14:paraId="455CBCD8" w14:textId="11C57374" w:rsidR="00227AA0" w:rsidRDefault="00227AA0" w:rsidP="00227AA0"/>
    <w:p w14:paraId="5EEAD978" w14:textId="77777777" w:rsidR="00227AA0" w:rsidRPr="00227AA0" w:rsidRDefault="00227AA0" w:rsidP="00227AA0"/>
    <w:p w14:paraId="74525D9E" w14:textId="77777777" w:rsidR="006F4016" w:rsidRPr="00492333" w:rsidRDefault="006F4016" w:rsidP="006F4016"/>
    <w:tbl>
      <w:tblPr>
        <w:tblStyle w:val="TableGrid"/>
        <w:tblW w:w="0" w:type="auto"/>
        <w:jc w:val="center"/>
        <w:tblLook w:val="04A0" w:firstRow="1" w:lastRow="0" w:firstColumn="1" w:lastColumn="0" w:noHBand="0" w:noVBand="1"/>
      </w:tblPr>
      <w:tblGrid>
        <w:gridCol w:w="2790"/>
        <w:gridCol w:w="1530"/>
        <w:gridCol w:w="1440"/>
        <w:gridCol w:w="1620"/>
      </w:tblGrid>
      <w:tr w:rsidR="00154944" w:rsidRPr="00492333" w14:paraId="452336E2" w14:textId="77777777" w:rsidTr="000D1E79">
        <w:trPr>
          <w:jc w:val="center"/>
        </w:trPr>
        <w:tc>
          <w:tcPr>
            <w:tcW w:w="2790" w:type="dxa"/>
            <w:vAlign w:val="center"/>
          </w:tcPr>
          <w:p w14:paraId="18CA0241" w14:textId="77777777" w:rsidR="00154944" w:rsidRPr="00492333" w:rsidRDefault="00154944" w:rsidP="00154944">
            <w:pPr>
              <w:spacing w:line="360" w:lineRule="auto"/>
              <w:jc w:val="center"/>
            </w:pPr>
          </w:p>
        </w:tc>
        <w:tc>
          <w:tcPr>
            <w:tcW w:w="1530" w:type="dxa"/>
            <w:vAlign w:val="center"/>
          </w:tcPr>
          <w:p w14:paraId="18C5471D" w14:textId="77777777" w:rsidR="00154944" w:rsidRPr="00492333" w:rsidRDefault="00154944" w:rsidP="00154944">
            <w:pPr>
              <w:spacing w:line="360" w:lineRule="auto"/>
              <w:jc w:val="center"/>
              <w:rPr>
                <w:b/>
              </w:rPr>
            </w:pPr>
            <w:r w:rsidRPr="00492333">
              <w:rPr>
                <w:b/>
              </w:rPr>
              <w:t>Vendor-1</w:t>
            </w:r>
          </w:p>
        </w:tc>
        <w:tc>
          <w:tcPr>
            <w:tcW w:w="1440" w:type="dxa"/>
            <w:vAlign w:val="center"/>
          </w:tcPr>
          <w:p w14:paraId="6345F2A8" w14:textId="77777777" w:rsidR="00154944" w:rsidRPr="00492333" w:rsidRDefault="00154944" w:rsidP="00154944">
            <w:pPr>
              <w:spacing w:line="360" w:lineRule="auto"/>
              <w:jc w:val="center"/>
              <w:rPr>
                <w:b/>
              </w:rPr>
            </w:pPr>
            <w:r w:rsidRPr="00492333">
              <w:rPr>
                <w:b/>
              </w:rPr>
              <w:t>Vendor-2</w:t>
            </w:r>
          </w:p>
        </w:tc>
        <w:tc>
          <w:tcPr>
            <w:tcW w:w="1620" w:type="dxa"/>
            <w:vAlign w:val="center"/>
          </w:tcPr>
          <w:p w14:paraId="0D7B100B" w14:textId="77777777" w:rsidR="00154944" w:rsidRPr="00492333" w:rsidRDefault="00154944" w:rsidP="00154944">
            <w:pPr>
              <w:spacing w:line="360" w:lineRule="auto"/>
              <w:jc w:val="center"/>
              <w:rPr>
                <w:b/>
              </w:rPr>
            </w:pPr>
            <w:r w:rsidRPr="00492333">
              <w:rPr>
                <w:b/>
              </w:rPr>
              <w:t>Vendor-3</w:t>
            </w:r>
          </w:p>
        </w:tc>
      </w:tr>
      <w:tr w:rsidR="00154944" w:rsidRPr="00492333" w14:paraId="3A1FDE26" w14:textId="77777777" w:rsidTr="000D1E79">
        <w:trPr>
          <w:jc w:val="center"/>
        </w:trPr>
        <w:tc>
          <w:tcPr>
            <w:tcW w:w="2790" w:type="dxa"/>
            <w:vAlign w:val="center"/>
          </w:tcPr>
          <w:p w14:paraId="72FD617A" w14:textId="77777777" w:rsidR="00154944" w:rsidRPr="00492333" w:rsidRDefault="00154944" w:rsidP="00154944">
            <w:pPr>
              <w:spacing w:line="360" w:lineRule="auto"/>
              <w:jc w:val="center"/>
            </w:pPr>
            <w:r w:rsidRPr="00492333">
              <w:t>Total Revenue</w:t>
            </w:r>
          </w:p>
        </w:tc>
        <w:tc>
          <w:tcPr>
            <w:tcW w:w="1530" w:type="dxa"/>
            <w:vAlign w:val="center"/>
          </w:tcPr>
          <w:p w14:paraId="7D917C4E" w14:textId="10942D86" w:rsidR="00154944" w:rsidRPr="00492333" w:rsidRDefault="0078222A" w:rsidP="00154944">
            <w:pPr>
              <w:spacing w:line="360" w:lineRule="auto"/>
              <w:jc w:val="center"/>
            </w:pPr>
            <w:r w:rsidRPr="00492333">
              <w:t>108,555</w:t>
            </w:r>
          </w:p>
        </w:tc>
        <w:tc>
          <w:tcPr>
            <w:tcW w:w="1440" w:type="dxa"/>
            <w:vAlign w:val="center"/>
          </w:tcPr>
          <w:p w14:paraId="515AA742" w14:textId="3514B940" w:rsidR="00154944" w:rsidRPr="00492333" w:rsidRDefault="0078222A" w:rsidP="00154944">
            <w:pPr>
              <w:spacing w:line="360" w:lineRule="auto"/>
              <w:jc w:val="center"/>
            </w:pPr>
            <w:r w:rsidRPr="00492333">
              <w:t>113</w:t>
            </w:r>
            <w:r w:rsidR="00366FBB" w:rsidRPr="00492333">
              <w:t>,884</w:t>
            </w:r>
          </w:p>
        </w:tc>
        <w:tc>
          <w:tcPr>
            <w:tcW w:w="1620" w:type="dxa"/>
            <w:vAlign w:val="center"/>
          </w:tcPr>
          <w:p w14:paraId="1DCF709C" w14:textId="61F88901" w:rsidR="00154944" w:rsidRPr="00492333" w:rsidRDefault="00366FBB" w:rsidP="00154944">
            <w:pPr>
              <w:spacing w:line="360" w:lineRule="auto"/>
              <w:jc w:val="center"/>
            </w:pPr>
            <w:r w:rsidRPr="00492333">
              <w:t>130</w:t>
            </w:r>
            <w:r w:rsidR="00154944" w:rsidRPr="00492333">
              <w:t>,</w:t>
            </w:r>
            <w:r w:rsidRPr="00492333">
              <w:t>841</w:t>
            </w:r>
          </w:p>
        </w:tc>
      </w:tr>
      <w:tr w:rsidR="00154944" w:rsidRPr="00492333" w14:paraId="1B440498" w14:textId="77777777" w:rsidTr="000D1E79">
        <w:trPr>
          <w:jc w:val="center"/>
        </w:trPr>
        <w:tc>
          <w:tcPr>
            <w:tcW w:w="2790" w:type="dxa"/>
            <w:vAlign w:val="center"/>
          </w:tcPr>
          <w:p w14:paraId="739A2A99" w14:textId="77777777" w:rsidR="00154944" w:rsidRPr="00492333" w:rsidRDefault="00154944" w:rsidP="00154944">
            <w:pPr>
              <w:spacing w:line="360" w:lineRule="auto"/>
              <w:jc w:val="center"/>
            </w:pPr>
            <w:r w:rsidRPr="00492333">
              <w:t>Number of leases filled</w:t>
            </w:r>
          </w:p>
        </w:tc>
        <w:tc>
          <w:tcPr>
            <w:tcW w:w="1530" w:type="dxa"/>
            <w:vAlign w:val="center"/>
          </w:tcPr>
          <w:p w14:paraId="7C6124C4" w14:textId="2C5BB1B1" w:rsidR="00154944" w:rsidRPr="00492333" w:rsidRDefault="00D0236C" w:rsidP="00154944">
            <w:pPr>
              <w:spacing w:line="360" w:lineRule="auto"/>
              <w:jc w:val="center"/>
            </w:pPr>
            <w:r w:rsidRPr="00492333">
              <w:t>248</w:t>
            </w:r>
          </w:p>
        </w:tc>
        <w:tc>
          <w:tcPr>
            <w:tcW w:w="1440" w:type="dxa"/>
            <w:vAlign w:val="center"/>
          </w:tcPr>
          <w:p w14:paraId="35CC76B4" w14:textId="2A3EDBEC" w:rsidR="00154944" w:rsidRPr="00492333" w:rsidRDefault="00D0236C" w:rsidP="00154944">
            <w:pPr>
              <w:spacing w:line="360" w:lineRule="auto"/>
              <w:jc w:val="center"/>
            </w:pPr>
            <w:r w:rsidRPr="00492333">
              <w:t>260</w:t>
            </w:r>
          </w:p>
        </w:tc>
        <w:tc>
          <w:tcPr>
            <w:tcW w:w="1620" w:type="dxa"/>
            <w:vAlign w:val="center"/>
          </w:tcPr>
          <w:p w14:paraId="7FF2A8D6" w14:textId="67FAC2EF" w:rsidR="00154944" w:rsidRPr="00492333" w:rsidRDefault="00D0236C" w:rsidP="00154944">
            <w:pPr>
              <w:spacing w:line="360" w:lineRule="auto"/>
              <w:jc w:val="center"/>
            </w:pPr>
            <w:r w:rsidRPr="00492333">
              <w:t>308</w:t>
            </w:r>
          </w:p>
        </w:tc>
      </w:tr>
      <w:tr w:rsidR="00154944" w:rsidRPr="00492333" w14:paraId="265AE473" w14:textId="77777777" w:rsidTr="000D1E79">
        <w:trPr>
          <w:jc w:val="center"/>
        </w:trPr>
        <w:tc>
          <w:tcPr>
            <w:tcW w:w="2790" w:type="dxa"/>
            <w:vAlign w:val="center"/>
          </w:tcPr>
          <w:p w14:paraId="1B70EF99" w14:textId="77777777" w:rsidR="00154944" w:rsidRPr="00492333" w:rsidRDefault="00154944" w:rsidP="00154944">
            <w:pPr>
              <w:spacing w:line="360" w:lineRule="auto"/>
              <w:jc w:val="center"/>
            </w:pPr>
            <w:r w:rsidRPr="00492333">
              <w:t>% of leases filled</w:t>
            </w:r>
          </w:p>
        </w:tc>
        <w:tc>
          <w:tcPr>
            <w:tcW w:w="1530" w:type="dxa"/>
            <w:vAlign w:val="center"/>
          </w:tcPr>
          <w:p w14:paraId="56A472C8" w14:textId="3C381D8C" w:rsidR="00154944" w:rsidRPr="00492333" w:rsidRDefault="000608E8" w:rsidP="00154944">
            <w:pPr>
              <w:spacing w:line="360" w:lineRule="auto"/>
              <w:jc w:val="center"/>
            </w:pPr>
            <w:r w:rsidRPr="00492333">
              <w:t>50</w:t>
            </w:r>
            <w:r w:rsidR="00154944" w:rsidRPr="00492333">
              <w:t>%</w:t>
            </w:r>
          </w:p>
        </w:tc>
        <w:tc>
          <w:tcPr>
            <w:tcW w:w="1440" w:type="dxa"/>
            <w:vAlign w:val="center"/>
          </w:tcPr>
          <w:p w14:paraId="7DD45751" w14:textId="512B1A25" w:rsidR="00154944" w:rsidRPr="00492333" w:rsidRDefault="0068402B" w:rsidP="00154944">
            <w:pPr>
              <w:spacing w:line="360" w:lineRule="auto"/>
              <w:jc w:val="center"/>
            </w:pPr>
            <w:r w:rsidRPr="00492333">
              <w:t>52</w:t>
            </w:r>
            <w:r w:rsidR="00154944" w:rsidRPr="00492333">
              <w:t>%</w:t>
            </w:r>
          </w:p>
        </w:tc>
        <w:tc>
          <w:tcPr>
            <w:tcW w:w="1620" w:type="dxa"/>
            <w:vAlign w:val="center"/>
          </w:tcPr>
          <w:p w14:paraId="5626B782" w14:textId="23CCB92D" w:rsidR="00154944" w:rsidRPr="00492333" w:rsidRDefault="008039C1" w:rsidP="00154944">
            <w:pPr>
              <w:keepNext/>
              <w:spacing w:line="360" w:lineRule="auto"/>
              <w:jc w:val="center"/>
            </w:pPr>
            <w:r w:rsidRPr="00492333">
              <w:t>6</w:t>
            </w:r>
            <w:r w:rsidR="00154944" w:rsidRPr="00492333">
              <w:t>2%</w:t>
            </w:r>
          </w:p>
        </w:tc>
      </w:tr>
      <w:tr w:rsidR="00154944" w:rsidRPr="00492333" w14:paraId="3970274C" w14:textId="77777777" w:rsidTr="000D1E79">
        <w:trPr>
          <w:jc w:val="center"/>
        </w:trPr>
        <w:tc>
          <w:tcPr>
            <w:tcW w:w="2790" w:type="dxa"/>
            <w:vAlign w:val="center"/>
          </w:tcPr>
          <w:p w14:paraId="07FACAAD" w14:textId="77777777" w:rsidR="00154944" w:rsidRPr="00492333" w:rsidRDefault="00154944" w:rsidP="00154944">
            <w:pPr>
              <w:spacing w:line="360" w:lineRule="auto"/>
              <w:jc w:val="center"/>
            </w:pPr>
            <w:r w:rsidRPr="00492333">
              <w:t>Starting price</w:t>
            </w:r>
          </w:p>
        </w:tc>
        <w:tc>
          <w:tcPr>
            <w:tcW w:w="1530" w:type="dxa"/>
            <w:vAlign w:val="center"/>
          </w:tcPr>
          <w:p w14:paraId="3B3DF97C" w14:textId="77777777" w:rsidR="00154944" w:rsidRPr="00492333" w:rsidRDefault="00154944" w:rsidP="00154944">
            <w:pPr>
              <w:spacing w:line="360" w:lineRule="auto"/>
              <w:jc w:val="center"/>
            </w:pPr>
            <w:r w:rsidRPr="00492333">
              <w:t>$509</w:t>
            </w:r>
          </w:p>
        </w:tc>
        <w:tc>
          <w:tcPr>
            <w:tcW w:w="1440" w:type="dxa"/>
            <w:vAlign w:val="center"/>
          </w:tcPr>
          <w:p w14:paraId="5398CB15" w14:textId="77777777" w:rsidR="00154944" w:rsidRPr="00492333" w:rsidRDefault="00154944" w:rsidP="00154944">
            <w:pPr>
              <w:spacing w:line="360" w:lineRule="auto"/>
              <w:jc w:val="center"/>
            </w:pPr>
            <w:r w:rsidRPr="00492333">
              <w:t>$512</w:t>
            </w:r>
          </w:p>
        </w:tc>
        <w:tc>
          <w:tcPr>
            <w:tcW w:w="1620" w:type="dxa"/>
            <w:vAlign w:val="center"/>
          </w:tcPr>
          <w:p w14:paraId="27B3D7F2" w14:textId="77777777" w:rsidR="00154944" w:rsidRPr="00492333" w:rsidRDefault="00154944" w:rsidP="00154944">
            <w:pPr>
              <w:keepNext/>
              <w:spacing w:line="360" w:lineRule="auto"/>
              <w:jc w:val="center"/>
            </w:pPr>
            <w:r w:rsidRPr="00492333">
              <w:t>$577</w:t>
            </w:r>
          </w:p>
        </w:tc>
      </w:tr>
      <w:tr w:rsidR="00154944" w:rsidRPr="00492333" w14:paraId="230956A2" w14:textId="77777777" w:rsidTr="000D1E79">
        <w:trPr>
          <w:jc w:val="center"/>
        </w:trPr>
        <w:tc>
          <w:tcPr>
            <w:tcW w:w="2790" w:type="dxa"/>
            <w:vAlign w:val="center"/>
          </w:tcPr>
          <w:p w14:paraId="1EA053EC" w14:textId="77777777" w:rsidR="00154944" w:rsidRPr="00492333" w:rsidRDefault="00154944" w:rsidP="000D1E79">
            <w:pPr>
              <w:spacing w:line="360" w:lineRule="auto"/>
              <w:jc w:val="center"/>
            </w:pPr>
            <w:r w:rsidRPr="00492333">
              <w:t>Price at the end</w:t>
            </w:r>
          </w:p>
        </w:tc>
        <w:tc>
          <w:tcPr>
            <w:tcW w:w="1530" w:type="dxa"/>
            <w:vAlign w:val="center"/>
          </w:tcPr>
          <w:p w14:paraId="07C038E3" w14:textId="77777777" w:rsidR="00154944" w:rsidRPr="00492333" w:rsidRDefault="00154944" w:rsidP="000D1E79">
            <w:pPr>
              <w:spacing w:line="360" w:lineRule="auto"/>
              <w:jc w:val="center"/>
            </w:pPr>
            <w:r w:rsidRPr="00492333">
              <w:t>$488</w:t>
            </w:r>
          </w:p>
        </w:tc>
        <w:tc>
          <w:tcPr>
            <w:tcW w:w="1440" w:type="dxa"/>
            <w:vAlign w:val="center"/>
          </w:tcPr>
          <w:p w14:paraId="7453201F" w14:textId="77777777" w:rsidR="00154944" w:rsidRPr="00492333" w:rsidRDefault="00154944" w:rsidP="000D1E79">
            <w:pPr>
              <w:spacing w:line="360" w:lineRule="auto"/>
              <w:jc w:val="center"/>
            </w:pPr>
            <w:r w:rsidRPr="00492333">
              <w:t>$530</w:t>
            </w:r>
          </w:p>
        </w:tc>
        <w:tc>
          <w:tcPr>
            <w:tcW w:w="1620" w:type="dxa"/>
            <w:vAlign w:val="center"/>
          </w:tcPr>
          <w:p w14:paraId="3404464A" w14:textId="77777777" w:rsidR="00154944" w:rsidRPr="00492333" w:rsidRDefault="00154944" w:rsidP="006B0A53">
            <w:pPr>
              <w:keepNext/>
              <w:spacing w:line="360" w:lineRule="auto"/>
              <w:jc w:val="center"/>
            </w:pPr>
            <w:r w:rsidRPr="00492333">
              <w:t>$532</w:t>
            </w:r>
          </w:p>
        </w:tc>
      </w:tr>
    </w:tbl>
    <w:p w14:paraId="341FD04F" w14:textId="2E30B81A" w:rsidR="007C6B02" w:rsidRPr="00294102" w:rsidRDefault="006B0A53" w:rsidP="002841BE">
      <w:pPr>
        <w:pStyle w:val="Caption"/>
        <w:spacing w:before="240"/>
        <w:jc w:val="center"/>
        <w:rPr>
          <w:b/>
          <w:i w:val="0"/>
          <w:sz w:val="22"/>
          <w:szCs w:val="22"/>
        </w:rPr>
      </w:pPr>
      <w:r w:rsidRPr="00294102">
        <w:rPr>
          <w:b/>
          <w:i w:val="0"/>
          <w:sz w:val="22"/>
          <w:szCs w:val="22"/>
        </w:rPr>
        <w:t xml:space="preserve">Table </w:t>
      </w:r>
      <w:r w:rsidRPr="00294102">
        <w:rPr>
          <w:b/>
          <w:i w:val="0"/>
          <w:sz w:val="22"/>
          <w:szCs w:val="22"/>
        </w:rPr>
        <w:fldChar w:fldCharType="begin"/>
      </w:r>
      <w:r w:rsidRPr="00294102">
        <w:rPr>
          <w:b/>
          <w:i w:val="0"/>
          <w:sz w:val="22"/>
          <w:szCs w:val="22"/>
        </w:rPr>
        <w:instrText xml:space="preserve"> SEQ Table \* ARABIC </w:instrText>
      </w:r>
      <w:r w:rsidRPr="00294102">
        <w:rPr>
          <w:b/>
          <w:i w:val="0"/>
          <w:sz w:val="22"/>
          <w:szCs w:val="22"/>
        </w:rPr>
        <w:fldChar w:fldCharType="separate"/>
      </w:r>
      <w:r w:rsidRPr="00294102">
        <w:rPr>
          <w:b/>
          <w:i w:val="0"/>
          <w:noProof/>
          <w:sz w:val="22"/>
          <w:szCs w:val="22"/>
        </w:rPr>
        <w:t>7</w:t>
      </w:r>
      <w:r w:rsidRPr="00294102">
        <w:rPr>
          <w:b/>
          <w:i w:val="0"/>
          <w:sz w:val="22"/>
          <w:szCs w:val="22"/>
        </w:rPr>
        <w:fldChar w:fldCharType="end"/>
      </w:r>
      <w:r w:rsidRPr="00294102">
        <w:rPr>
          <w:b/>
          <w:i w:val="0"/>
          <w:sz w:val="22"/>
          <w:szCs w:val="22"/>
        </w:rPr>
        <w:t>: Revenue metrics of Vendors (Demand less than supply)</w:t>
      </w:r>
    </w:p>
    <w:p w14:paraId="7B286C8D" w14:textId="77777777" w:rsidR="002841BE" w:rsidRDefault="002841BE" w:rsidP="002841BE">
      <w:pPr>
        <w:keepNext/>
      </w:pPr>
      <w:r>
        <w:rPr>
          <w:noProof/>
        </w:rPr>
        <w:drawing>
          <wp:inline distT="0" distB="0" distL="0" distR="0" wp14:anchorId="5E97F937" wp14:editId="5A0353D4">
            <wp:extent cx="5943600" cy="3618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18865"/>
                    </a:xfrm>
                    <a:prstGeom prst="rect">
                      <a:avLst/>
                    </a:prstGeom>
                  </pic:spPr>
                </pic:pic>
              </a:graphicData>
            </a:graphic>
          </wp:inline>
        </w:drawing>
      </w:r>
    </w:p>
    <w:p w14:paraId="58D947B2" w14:textId="5BE631C8" w:rsidR="002841BE" w:rsidRPr="00294102" w:rsidRDefault="002841BE" w:rsidP="002841BE">
      <w:pPr>
        <w:pStyle w:val="Caption"/>
        <w:jc w:val="center"/>
        <w:rPr>
          <w:b/>
          <w:i w:val="0"/>
          <w:sz w:val="22"/>
        </w:rPr>
      </w:pPr>
      <w:bookmarkStart w:id="13" w:name="_Ref488972953"/>
      <w:r w:rsidRPr="00294102">
        <w:rPr>
          <w:b/>
          <w:i w:val="0"/>
          <w:sz w:val="22"/>
        </w:rPr>
        <w:t xml:space="preserve">Figure </w:t>
      </w:r>
      <w:r w:rsidRPr="00294102">
        <w:rPr>
          <w:b/>
          <w:i w:val="0"/>
          <w:sz w:val="22"/>
        </w:rPr>
        <w:fldChar w:fldCharType="begin"/>
      </w:r>
      <w:r w:rsidRPr="00294102">
        <w:rPr>
          <w:b/>
          <w:i w:val="0"/>
          <w:sz w:val="22"/>
        </w:rPr>
        <w:instrText xml:space="preserve"> SEQ Figure \* ARABIC </w:instrText>
      </w:r>
      <w:r w:rsidRPr="00294102">
        <w:rPr>
          <w:b/>
          <w:i w:val="0"/>
          <w:sz w:val="22"/>
        </w:rPr>
        <w:fldChar w:fldCharType="separate"/>
      </w:r>
      <w:r w:rsidR="00C560C0" w:rsidRPr="00294102">
        <w:rPr>
          <w:b/>
          <w:i w:val="0"/>
          <w:noProof/>
          <w:sz w:val="22"/>
        </w:rPr>
        <w:t>7</w:t>
      </w:r>
      <w:r w:rsidRPr="00294102">
        <w:rPr>
          <w:b/>
          <w:i w:val="0"/>
          <w:sz w:val="22"/>
        </w:rPr>
        <w:fldChar w:fldCharType="end"/>
      </w:r>
      <w:bookmarkEnd w:id="13"/>
      <w:r w:rsidRPr="00294102">
        <w:rPr>
          <w:b/>
          <w:i w:val="0"/>
          <w:sz w:val="22"/>
        </w:rPr>
        <w:t>:Pricing strategy of vendor-1 with varying starting price factor (Demand &lt; Supply)</w:t>
      </w:r>
    </w:p>
    <w:p w14:paraId="6C9D6B5C" w14:textId="77777777" w:rsidR="002841BE" w:rsidRPr="002841BE" w:rsidRDefault="002841BE" w:rsidP="002841BE"/>
    <w:p w14:paraId="2AEB29DF" w14:textId="333B0B2C" w:rsidR="005824D3" w:rsidRDefault="008C6A96" w:rsidP="005824D3">
      <w:pPr>
        <w:keepNext/>
      </w:pPr>
      <w:r>
        <w:rPr>
          <w:noProof/>
        </w:rPr>
        <w:lastRenderedPageBreak/>
        <w:drawing>
          <wp:inline distT="0" distB="0" distL="0" distR="0" wp14:anchorId="7162D7BD" wp14:editId="0CA43281">
            <wp:extent cx="5943600" cy="3580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80765"/>
                    </a:xfrm>
                    <a:prstGeom prst="rect">
                      <a:avLst/>
                    </a:prstGeom>
                  </pic:spPr>
                </pic:pic>
              </a:graphicData>
            </a:graphic>
          </wp:inline>
        </w:drawing>
      </w:r>
    </w:p>
    <w:p w14:paraId="41CD9575" w14:textId="5D8D0B93" w:rsidR="007C6B02" w:rsidRPr="00294102" w:rsidRDefault="005824D3" w:rsidP="0056384D">
      <w:pPr>
        <w:pStyle w:val="Caption"/>
        <w:spacing w:line="480" w:lineRule="auto"/>
        <w:jc w:val="center"/>
        <w:rPr>
          <w:b/>
          <w:i w:val="0"/>
          <w:sz w:val="22"/>
        </w:rPr>
      </w:pPr>
      <w:bookmarkStart w:id="14" w:name="_Ref488972978"/>
      <w:r w:rsidRPr="00294102">
        <w:rPr>
          <w:b/>
          <w:i w:val="0"/>
          <w:sz w:val="22"/>
        </w:rPr>
        <w:t xml:space="preserve">Figure </w:t>
      </w:r>
      <w:r w:rsidRPr="00294102">
        <w:rPr>
          <w:b/>
          <w:i w:val="0"/>
          <w:sz w:val="22"/>
        </w:rPr>
        <w:fldChar w:fldCharType="begin"/>
      </w:r>
      <w:r w:rsidRPr="00294102">
        <w:rPr>
          <w:b/>
          <w:i w:val="0"/>
          <w:sz w:val="22"/>
        </w:rPr>
        <w:instrText xml:space="preserve"> SEQ Figure \* ARABIC </w:instrText>
      </w:r>
      <w:r w:rsidRPr="00294102">
        <w:rPr>
          <w:b/>
          <w:i w:val="0"/>
          <w:sz w:val="22"/>
        </w:rPr>
        <w:fldChar w:fldCharType="separate"/>
      </w:r>
      <w:r w:rsidR="00C560C0" w:rsidRPr="00294102">
        <w:rPr>
          <w:b/>
          <w:i w:val="0"/>
          <w:noProof/>
          <w:sz w:val="22"/>
        </w:rPr>
        <w:t>8</w:t>
      </w:r>
      <w:r w:rsidRPr="00294102">
        <w:rPr>
          <w:b/>
          <w:i w:val="0"/>
          <w:sz w:val="22"/>
        </w:rPr>
        <w:fldChar w:fldCharType="end"/>
      </w:r>
      <w:bookmarkEnd w:id="14"/>
      <w:r w:rsidRPr="00294102">
        <w:rPr>
          <w:b/>
          <w:i w:val="0"/>
          <w:sz w:val="22"/>
        </w:rPr>
        <w:t>:</w:t>
      </w:r>
      <w:r w:rsidR="000C51D5" w:rsidRPr="00294102">
        <w:rPr>
          <w:b/>
          <w:i w:val="0"/>
          <w:sz w:val="22"/>
        </w:rPr>
        <w:t xml:space="preserve"> </w:t>
      </w:r>
      <w:r w:rsidRPr="00294102">
        <w:rPr>
          <w:b/>
          <w:i w:val="0"/>
          <w:sz w:val="22"/>
        </w:rPr>
        <w:t>Pricing strategy of vendor-1 with varying</w:t>
      </w:r>
      <w:r w:rsidR="002841BE" w:rsidRPr="00294102">
        <w:rPr>
          <w:b/>
          <w:i w:val="0"/>
          <w:sz w:val="22"/>
        </w:rPr>
        <w:t xml:space="preserve"> target fraction</w:t>
      </w:r>
      <w:r w:rsidRPr="00294102">
        <w:rPr>
          <w:b/>
          <w:i w:val="0"/>
          <w:sz w:val="22"/>
        </w:rPr>
        <w:t xml:space="preserve"> (Demand &lt; Supply)</w:t>
      </w:r>
    </w:p>
    <w:p w14:paraId="2DFDE008" w14:textId="20D43047" w:rsidR="008C6A96" w:rsidRDefault="009D15EB" w:rsidP="00927C1B">
      <w:pPr>
        <w:spacing w:line="480" w:lineRule="auto"/>
        <w:jc w:val="both"/>
      </w:pPr>
      <w:r w:rsidRPr="00294102">
        <w:rPr>
          <w:b/>
        </w:rPr>
        <w:fldChar w:fldCharType="begin"/>
      </w:r>
      <w:r w:rsidRPr="00294102">
        <w:rPr>
          <w:b/>
        </w:rPr>
        <w:instrText xml:space="preserve"> REF _Ref488972953 \h  \* MERGEFORMAT </w:instrText>
      </w:r>
      <w:r w:rsidRPr="00294102">
        <w:rPr>
          <w:b/>
        </w:rPr>
      </w:r>
      <w:r w:rsidRPr="00294102">
        <w:rPr>
          <w:b/>
        </w:rPr>
        <w:fldChar w:fldCharType="separate"/>
      </w:r>
      <w:r w:rsidR="00715148" w:rsidRPr="00294102">
        <w:rPr>
          <w:b/>
          <w:sz w:val="22"/>
        </w:rPr>
        <w:t xml:space="preserve">Figure </w:t>
      </w:r>
      <w:r w:rsidR="00715148" w:rsidRPr="00294102">
        <w:rPr>
          <w:b/>
          <w:noProof/>
          <w:sz w:val="22"/>
        </w:rPr>
        <w:t>7</w:t>
      </w:r>
      <w:r w:rsidRPr="00294102">
        <w:rPr>
          <w:b/>
        </w:rPr>
        <w:fldChar w:fldCharType="end"/>
      </w:r>
      <w:r>
        <w:t xml:space="preserve"> and </w:t>
      </w:r>
      <w:r w:rsidRPr="00294102">
        <w:rPr>
          <w:b/>
        </w:rPr>
        <w:fldChar w:fldCharType="begin"/>
      </w:r>
      <w:r w:rsidRPr="00294102">
        <w:rPr>
          <w:b/>
        </w:rPr>
        <w:instrText xml:space="preserve"> REF _Ref488972978 \h  \* MERGEFORMAT </w:instrText>
      </w:r>
      <w:r w:rsidRPr="00294102">
        <w:rPr>
          <w:b/>
        </w:rPr>
      </w:r>
      <w:r w:rsidRPr="00294102">
        <w:rPr>
          <w:b/>
        </w:rPr>
        <w:fldChar w:fldCharType="separate"/>
      </w:r>
      <w:r w:rsidR="00715148" w:rsidRPr="00294102">
        <w:rPr>
          <w:b/>
          <w:sz w:val="22"/>
        </w:rPr>
        <w:t xml:space="preserve">Figure </w:t>
      </w:r>
      <w:r w:rsidR="00715148" w:rsidRPr="00294102">
        <w:rPr>
          <w:b/>
          <w:noProof/>
          <w:sz w:val="22"/>
        </w:rPr>
        <w:t>8</w:t>
      </w:r>
      <w:r w:rsidRPr="00294102">
        <w:rPr>
          <w:b/>
        </w:rPr>
        <w:fldChar w:fldCharType="end"/>
      </w:r>
      <w:r>
        <w:t xml:space="preserve"> shows the pricing strategy of vendor-1 with varying one of the parameters among starting price fractio</w:t>
      </w:r>
      <w:r w:rsidR="00715148">
        <w:t>n and target fraction</w:t>
      </w:r>
      <w:r>
        <w:t xml:space="preserve">. It is interesting </w:t>
      </w:r>
      <w:r w:rsidR="00672CE1">
        <w:t xml:space="preserve">to </w:t>
      </w:r>
      <w:r>
        <w:t>observe that</w:t>
      </w:r>
      <w:r w:rsidR="00672CE1">
        <w:t xml:space="preserve"> the</w:t>
      </w:r>
      <w:r>
        <w:t xml:space="preserve"> 3 cases representing different starting price fraction converged after a few marketing phases. This is because of the market dynamics and indicates the effectiveness of the model in capturing the market behavior. In </w:t>
      </w:r>
      <w:r w:rsidR="00672CE1" w:rsidRPr="00294102">
        <w:rPr>
          <w:b/>
        </w:rPr>
        <w:fldChar w:fldCharType="begin"/>
      </w:r>
      <w:r w:rsidR="00672CE1" w:rsidRPr="00294102">
        <w:rPr>
          <w:b/>
        </w:rPr>
        <w:instrText xml:space="preserve"> REF _Ref488972953 \h  \* MERGEFORMAT </w:instrText>
      </w:r>
      <w:r w:rsidR="00672CE1" w:rsidRPr="00294102">
        <w:rPr>
          <w:b/>
        </w:rPr>
      </w:r>
      <w:r w:rsidR="00672CE1" w:rsidRPr="00294102">
        <w:rPr>
          <w:b/>
        </w:rPr>
        <w:fldChar w:fldCharType="separate"/>
      </w:r>
      <w:r w:rsidR="00294102" w:rsidRPr="00294102">
        <w:rPr>
          <w:b/>
          <w:sz w:val="22"/>
        </w:rPr>
        <w:t xml:space="preserve">Figure </w:t>
      </w:r>
      <w:r w:rsidR="00294102" w:rsidRPr="00294102">
        <w:rPr>
          <w:b/>
          <w:noProof/>
          <w:sz w:val="22"/>
        </w:rPr>
        <w:t>7</w:t>
      </w:r>
      <w:r w:rsidR="00672CE1" w:rsidRPr="00294102">
        <w:rPr>
          <w:b/>
        </w:rPr>
        <w:fldChar w:fldCharType="end"/>
      </w:r>
      <w:r w:rsidR="00672CE1">
        <w:t xml:space="preserve"> </w:t>
      </w:r>
      <w:r>
        <w:t>three cases representing starting price fraction of 0.7, 1, 1.3 with target fraction o</w:t>
      </w:r>
      <w:r w:rsidR="00672CE1">
        <w:t>f 1 resulted in revenue of $ 116K, $128</w:t>
      </w:r>
      <w:r>
        <w:t>K,</w:t>
      </w:r>
      <w:r w:rsidR="00672CE1">
        <w:t xml:space="preserve"> $127</w:t>
      </w:r>
      <w:r>
        <w:t xml:space="preserve">K respectively. </w:t>
      </w:r>
      <w:r w:rsidR="00672CE1">
        <w:t xml:space="preserve">In case of </w:t>
      </w:r>
      <w:r w:rsidR="00D0719D">
        <w:t xml:space="preserve">demand less than supply, the occupancy is more sensitive to target fraction than starting price factor. </w:t>
      </w:r>
      <w:r>
        <w:t xml:space="preserve">Three cases representing target fraction of 0.7, 1, 1.3 with starting price factor of 1 in </w:t>
      </w:r>
      <w:r w:rsidR="00D0719D" w:rsidRPr="00294102">
        <w:rPr>
          <w:b/>
        </w:rPr>
        <w:fldChar w:fldCharType="begin"/>
      </w:r>
      <w:r w:rsidR="00D0719D" w:rsidRPr="00294102">
        <w:rPr>
          <w:b/>
        </w:rPr>
        <w:instrText xml:space="preserve"> REF _Ref488972978 \h  \* MERGEFORMAT </w:instrText>
      </w:r>
      <w:r w:rsidR="00D0719D" w:rsidRPr="00294102">
        <w:rPr>
          <w:b/>
        </w:rPr>
      </w:r>
      <w:r w:rsidR="00D0719D" w:rsidRPr="00294102">
        <w:rPr>
          <w:b/>
        </w:rPr>
        <w:fldChar w:fldCharType="separate"/>
      </w:r>
      <w:r w:rsidR="0095424C" w:rsidRPr="00294102">
        <w:rPr>
          <w:b/>
          <w:sz w:val="22"/>
        </w:rPr>
        <w:t xml:space="preserve">Figure </w:t>
      </w:r>
      <w:r w:rsidR="0095424C" w:rsidRPr="00294102">
        <w:rPr>
          <w:b/>
          <w:noProof/>
          <w:sz w:val="22"/>
        </w:rPr>
        <w:t>8</w:t>
      </w:r>
      <w:r w:rsidR="00D0719D" w:rsidRPr="00294102">
        <w:rPr>
          <w:b/>
        </w:rPr>
        <w:fldChar w:fldCharType="end"/>
      </w:r>
      <w:r w:rsidR="00D0719D">
        <w:t xml:space="preserve"> </w:t>
      </w:r>
      <w:r>
        <w:t xml:space="preserve">resulted in a total </w:t>
      </w:r>
      <w:r w:rsidR="00D0719D">
        <w:t>revenue of $76K, $128K, $176</w:t>
      </w:r>
      <w:r>
        <w:t>K respectively.</w:t>
      </w:r>
      <w:r w:rsidR="00D0719D">
        <w:t xml:space="preserve"> It can also be </w:t>
      </w:r>
      <w:r w:rsidR="00927C1B">
        <w:t>observed that</w:t>
      </w:r>
      <w:r w:rsidR="00D0719D">
        <w:t xml:space="preserve"> significant difference in occupancy and revenue has been realized with varying target ratio in case of demand less than supply.</w:t>
      </w:r>
      <w:r w:rsidR="00C560C0">
        <w:t xml:space="preserve"> </w:t>
      </w:r>
      <w:r w:rsidR="00C560C0" w:rsidRPr="00294102">
        <w:rPr>
          <w:b/>
          <w:sz w:val="22"/>
        </w:rPr>
        <w:fldChar w:fldCharType="begin"/>
      </w:r>
      <w:r w:rsidR="00C560C0" w:rsidRPr="00294102">
        <w:rPr>
          <w:b/>
          <w:sz w:val="22"/>
        </w:rPr>
        <w:instrText xml:space="preserve"> REF _Ref488975795 \h  \* MERGEFORMAT </w:instrText>
      </w:r>
      <w:r w:rsidR="00C560C0" w:rsidRPr="00294102">
        <w:rPr>
          <w:b/>
          <w:sz w:val="22"/>
        </w:rPr>
      </w:r>
      <w:r w:rsidR="00C560C0" w:rsidRPr="00294102">
        <w:rPr>
          <w:b/>
          <w:sz w:val="22"/>
        </w:rPr>
        <w:fldChar w:fldCharType="separate"/>
      </w:r>
      <w:r w:rsidR="0095424C" w:rsidRPr="00294102">
        <w:rPr>
          <w:b/>
          <w:sz w:val="22"/>
        </w:rPr>
        <w:t xml:space="preserve">Figure </w:t>
      </w:r>
      <w:r w:rsidR="0095424C" w:rsidRPr="00294102">
        <w:rPr>
          <w:b/>
          <w:noProof/>
          <w:sz w:val="22"/>
        </w:rPr>
        <w:t>9</w:t>
      </w:r>
      <w:r w:rsidR="00C560C0" w:rsidRPr="00294102">
        <w:rPr>
          <w:b/>
          <w:sz w:val="22"/>
        </w:rPr>
        <w:fldChar w:fldCharType="end"/>
      </w:r>
      <w:r w:rsidR="00C560C0" w:rsidRPr="00294102">
        <w:rPr>
          <w:sz w:val="22"/>
        </w:rPr>
        <w:t xml:space="preserve"> </w:t>
      </w:r>
      <w:r w:rsidR="00C560C0">
        <w:t xml:space="preserve">shows the </w:t>
      </w:r>
      <w:r w:rsidR="00927C1B">
        <w:t xml:space="preserve">relationship between starting price factor, target fraction and revenue. It can be observed that when demand is less than supply, higher target fractions resulted </w:t>
      </w:r>
      <w:r w:rsidR="00927C1B">
        <w:lastRenderedPageBreak/>
        <w:t>in higher revenues. It can also be observed that, starting price factor does not have</w:t>
      </w:r>
      <w:r w:rsidR="0095424C">
        <w:t xml:space="preserve"> significant effect on</w:t>
      </w:r>
      <w:r w:rsidR="00927C1B">
        <w:t xml:space="preserve"> the revenue. </w:t>
      </w:r>
    </w:p>
    <w:p w14:paraId="53F9B89A" w14:textId="58B59D9C" w:rsidR="008C6A96" w:rsidRDefault="008C6A96" w:rsidP="007C6B02"/>
    <w:p w14:paraId="480FDCD8" w14:textId="77777777" w:rsidR="00C560C0" w:rsidRDefault="00C560C0" w:rsidP="00C560C0">
      <w:pPr>
        <w:keepNext/>
        <w:jc w:val="center"/>
      </w:pPr>
      <w:r w:rsidRPr="00C560C0">
        <w:rPr>
          <w:noProof/>
        </w:rPr>
        <w:drawing>
          <wp:inline distT="0" distB="0" distL="0" distR="0" wp14:anchorId="6C446545" wp14:editId="16EDED5F">
            <wp:extent cx="4186349" cy="3107871"/>
            <wp:effectExtent l="0" t="0" r="5080" b="0"/>
            <wp:docPr id="16" name="Picture 4">
              <a:extLst xmlns:a="http://schemas.openxmlformats.org/drawingml/2006/main">
                <a:ext uri="{FF2B5EF4-FFF2-40B4-BE49-F238E27FC236}">
                  <a16:creationId xmlns:a16="http://schemas.microsoft.com/office/drawing/2014/main" id="{2B25C380-FBE7-402B-B77C-8CFD95B72D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25C380-FBE7-402B-B77C-8CFD95B72DE0}"/>
                        </a:ext>
                      </a:extLst>
                    </pic:cNvPr>
                    <pic:cNvPicPr>
                      <a:picLocks noChangeAspect="1"/>
                    </pic:cNvPicPr>
                  </pic:nvPicPr>
                  <pic:blipFill>
                    <a:blip r:embed="rId16"/>
                    <a:stretch>
                      <a:fillRect/>
                    </a:stretch>
                  </pic:blipFill>
                  <pic:spPr>
                    <a:xfrm>
                      <a:off x="0" y="0"/>
                      <a:ext cx="4186349" cy="3107871"/>
                    </a:xfrm>
                    <a:prstGeom prst="rect">
                      <a:avLst/>
                    </a:prstGeom>
                  </pic:spPr>
                </pic:pic>
              </a:graphicData>
            </a:graphic>
          </wp:inline>
        </w:drawing>
      </w:r>
    </w:p>
    <w:p w14:paraId="3BE0511F" w14:textId="2E741663" w:rsidR="00C560C0" w:rsidRPr="00294102" w:rsidRDefault="00C560C0" w:rsidP="00927C1B">
      <w:pPr>
        <w:pStyle w:val="Caption"/>
        <w:jc w:val="center"/>
        <w:rPr>
          <w:b/>
          <w:i w:val="0"/>
          <w:sz w:val="24"/>
        </w:rPr>
      </w:pPr>
      <w:bookmarkStart w:id="15" w:name="_Ref488975795"/>
      <w:r w:rsidRPr="00294102">
        <w:rPr>
          <w:b/>
          <w:i w:val="0"/>
          <w:sz w:val="24"/>
        </w:rPr>
        <w:t xml:space="preserve">Figure </w:t>
      </w:r>
      <w:r w:rsidRPr="00294102">
        <w:rPr>
          <w:b/>
          <w:i w:val="0"/>
          <w:sz w:val="24"/>
        </w:rPr>
        <w:fldChar w:fldCharType="begin"/>
      </w:r>
      <w:r w:rsidRPr="00294102">
        <w:rPr>
          <w:b/>
          <w:i w:val="0"/>
          <w:sz w:val="24"/>
        </w:rPr>
        <w:instrText xml:space="preserve"> SEQ Figure \* ARABIC </w:instrText>
      </w:r>
      <w:r w:rsidRPr="00294102">
        <w:rPr>
          <w:b/>
          <w:i w:val="0"/>
          <w:sz w:val="24"/>
        </w:rPr>
        <w:fldChar w:fldCharType="separate"/>
      </w:r>
      <w:r w:rsidRPr="00294102">
        <w:rPr>
          <w:b/>
          <w:i w:val="0"/>
          <w:noProof/>
          <w:sz w:val="24"/>
        </w:rPr>
        <w:t>9</w:t>
      </w:r>
      <w:r w:rsidRPr="00294102">
        <w:rPr>
          <w:b/>
          <w:i w:val="0"/>
          <w:sz w:val="24"/>
        </w:rPr>
        <w:fldChar w:fldCharType="end"/>
      </w:r>
      <w:bookmarkEnd w:id="15"/>
      <w:r w:rsidRPr="00294102">
        <w:rPr>
          <w:b/>
          <w:i w:val="0"/>
          <w:sz w:val="24"/>
        </w:rPr>
        <w:t>: Sensitivity Analysis (Demand &lt; Supply)</w:t>
      </w:r>
    </w:p>
    <w:p w14:paraId="615DB017" w14:textId="15E016DA" w:rsidR="00FA3C93" w:rsidRPr="00F22C1E" w:rsidRDefault="00BF4A92" w:rsidP="00D34CAD">
      <w:pPr>
        <w:pStyle w:val="Heading1"/>
        <w:spacing w:line="480" w:lineRule="auto"/>
        <w:rPr>
          <w:rFonts w:ascii="Times New Roman" w:hAnsi="Times New Roman" w:cs="Times New Roman"/>
          <w:b/>
          <w:sz w:val="28"/>
        </w:rPr>
      </w:pPr>
      <w:r w:rsidRPr="00F22C1E">
        <w:rPr>
          <w:rFonts w:ascii="Times New Roman" w:hAnsi="Times New Roman" w:cs="Times New Roman"/>
          <w:b/>
          <w:sz w:val="28"/>
        </w:rPr>
        <w:t>4. Conclusions</w:t>
      </w:r>
    </w:p>
    <w:p w14:paraId="3EFDB1E3" w14:textId="2ACA2FEF" w:rsidR="00D34CAD" w:rsidRDefault="00D34CAD" w:rsidP="00CD18E3">
      <w:pPr>
        <w:spacing w:line="480" w:lineRule="auto"/>
        <w:jc w:val="both"/>
      </w:pPr>
      <w:r>
        <w:tab/>
        <w:t>The conclusions for the above study are as follows.</w:t>
      </w:r>
    </w:p>
    <w:p w14:paraId="395D4B39" w14:textId="5D7D030F" w:rsidR="008C28B6" w:rsidRPr="00D34CAD" w:rsidRDefault="0056384D" w:rsidP="00CD18E3">
      <w:pPr>
        <w:numPr>
          <w:ilvl w:val="0"/>
          <w:numId w:val="4"/>
        </w:numPr>
        <w:spacing w:line="480" w:lineRule="auto"/>
        <w:jc w:val="both"/>
      </w:pPr>
      <w:r>
        <w:t>The behavior of landlord- tenant market in an area can be simulated using Agent based modelling. This model can be used to understand the behavior of the market in various demand and supply scenarios. It can also be used to determine better pricing strategies for vendors.</w:t>
      </w:r>
    </w:p>
    <w:p w14:paraId="4B1B8D71" w14:textId="1C2D7C5B" w:rsidR="008C28B6" w:rsidRPr="00D34CAD" w:rsidRDefault="007E6E6A" w:rsidP="00CD18E3">
      <w:pPr>
        <w:numPr>
          <w:ilvl w:val="0"/>
          <w:numId w:val="4"/>
        </w:numPr>
        <w:spacing w:line="480" w:lineRule="auto"/>
        <w:jc w:val="both"/>
      </w:pPr>
      <w:r w:rsidRPr="00D34CAD">
        <w:t>Whe</w:t>
      </w:r>
      <w:r w:rsidR="0056384D">
        <w:t>n demand is less than supply, (</w:t>
      </w:r>
      <w:r w:rsidR="00CD18E3">
        <w:t xml:space="preserve">Starting price factor 0.9 </w:t>
      </w:r>
      <w:r w:rsidRPr="00D34CAD">
        <w:t xml:space="preserve">and Target fraction </w:t>
      </w:r>
      <w:r w:rsidR="00F22C1E" w:rsidRPr="00D34CAD">
        <w:t>1.3)</w:t>
      </w:r>
      <w:r w:rsidRPr="00D34CAD">
        <w:t xml:space="preserve"> resulted in maximum revenue.</w:t>
      </w:r>
      <w:r w:rsidR="0056384D">
        <w:t xml:space="preserve"> In general, when demand is less than supply, keeping fill up targets high and updating the price accordingly will result in better revenues for the vendors.</w:t>
      </w:r>
    </w:p>
    <w:p w14:paraId="21950708" w14:textId="3B10DFE0" w:rsidR="000C5208" w:rsidRDefault="007E6E6A" w:rsidP="00CD18E3">
      <w:pPr>
        <w:numPr>
          <w:ilvl w:val="0"/>
          <w:numId w:val="4"/>
        </w:numPr>
        <w:spacing w:line="480" w:lineRule="auto"/>
        <w:jc w:val="both"/>
      </w:pPr>
      <w:r w:rsidRPr="00D34CAD">
        <w:lastRenderedPageBreak/>
        <w:t>Wh</w:t>
      </w:r>
      <w:r w:rsidR="0056384D">
        <w:t>en demand is more than supply (</w:t>
      </w:r>
      <w:r w:rsidR="00CD18E3">
        <w:t xml:space="preserve">Starting rent factor 1 </w:t>
      </w:r>
      <w:r w:rsidRPr="00D34CAD">
        <w:t>and Target fraction 0.7) resulted in maximum revenue</w:t>
      </w:r>
      <w:r w:rsidR="003A445D">
        <w:t>.</w:t>
      </w:r>
      <w:r w:rsidR="0056384D">
        <w:t xml:space="preserve"> In general, when demand is more than supply, keeping the </w:t>
      </w:r>
      <w:r w:rsidR="00CD18E3">
        <w:t>fill up</w:t>
      </w:r>
      <w:r w:rsidR="0056384D">
        <w:t xml:space="preserve"> targets low and </w:t>
      </w:r>
      <w:r w:rsidR="00CD18E3">
        <w:t>starting with a moderate rent will result in better revenues for the vendors.</w:t>
      </w:r>
    </w:p>
    <w:p w14:paraId="1169612E" w14:textId="79B00DB4" w:rsidR="00CD18E3" w:rsidRDefault="00CD18E3" w:rsidP="00CD18E3">
      <w:pPr>
        <w:numPr>
          <w:ilvl w:val="0"/>
          <w:numId w:val="4"/>
        </w:numPr>
        <w:spacing w:line="480" w:lineRule="auto"/>
        <w:jc w:val="both"/>
      </w:pPr>
      <w:r>
        <w:t xml:space="preserve">Among the two parameters governing pricing strategy in this study, target fraction had more significance in effecting the revenue of vendors. </w:t>
      </w:r>
      <w:r w:rsidR="00F22C1E">
        <w:t xml:space="preserve">This could be due to its continuous influence on the rent at each phase. Whereas starting rent fraction will have influence initially but will get masked by the effect of target fraction in the later phases. </w:t>
      </w:r>
    </w:p>
    <w:p w14:paraId="720A9E6F" w14:textId="1C6D05D5" w:rsidR="00F22C1E" w:rsidRDefault="00F22C1E" w:rsidP="00F22C1E">
      <w:pPr>
        <w:spacing w:line="480" w:lineRule="auto"/>
        <w:jc w:val="both"/>
      </w:pPr>
    </w:p>
    <w:p w14:paraId="1D857973" w14:textId="2490E5AE" w:rsidR="00F22C1E" w:rsidRDefault="00F22C1E" w:rsidP="00F22C1E">
      <w:pPr>
        <w:spacing w:line="480" w:lineRule="auto"/>
        <w:jc w:val="both"/>
      </w:pPr>
    </w:p>
    <w:p w14:paraId="65C800D3" w14:textId="44D49CD5" w:rsidR="00F22C1E" w:rsidRDefault="00F22C1E" w:rsidP="00F22C1E">
      <w:pPr>
        <w:spacing w:line="480" w:lineRule="auto"/>
        <w:jc w:val="both"/>
      </w:pPr>
    </w:p>
    <w:p w14:paraId="2B916CB9" w14:textId="0504CAC7" w:rsidR="00F22C1E" w:rsidRDefault="00F22C1E" w:rsidP="00F22C1E">
      <w:pPr>
        <w:spacing w:line="480" w:lineRule="auto"/>
        <w:jc w:val="both"/>
      </w:pPr>
    </w:p>
    <w:p w14:paraId="23E3F868" w14:textId="7BBD6586" w:rsidR="00F22C1E" w:rsidRDefault="00F22C1E" w:rsidP="00F22C1E">
      <w:pPr>
        <w:spacing w:line="480" w:lineRule="auto"/>
        <w:jc w:val="both"/>
      </w:pPr>
    </w:p>
    <w:p w14:paraId="2BECCB47" w14:textId="18086ADB" w:rsidR="00F22C1E" w:rsidRDefault="00F22C1E" w:rsidP="00F22C1E">
      <w:pPr>
        <w:spacing w:line="480" w:lineRule="auto"/>
        <w:jc w:val="both"/>
      </w:pPr>
    </w:p>
    <w:p w14:paraId="15F80517" w14:textId="66E7F94D" w:rsidR="00F22C1E" w:rsidRDefault="00F22C1E" w:rsidP="00F22C1E">
      <w:pPr>
        <w:spacing w:line="480" w:lineRule="auto"/>
        <w:jc w:val="both"/>
      </w:pPr>
    </w:p>
    <w:p w14:paraId="6C53F6C8" w14:textId="6C2F4180" w:rsidR="00F22C1E" w:rsidRDefault="00F22C1E" w:rsidP="00F22C1E">
      <w:pPr>
        <w:spacing w:line="480" w:lineRule="auto"/>
        <w:jc w:val="both"/>
      </w:pPr>
    </w:p>
    <w:p w14:paraId="6BF0CC99" w14:textId="0FE60897" w:rsidR="00F22C1E" w:rsidRDefault="00F22C1E" w:rsidP="00F22C1E">
      <w:pPr>
        <w:spacing w:line="480" w:lineRule="auto"/>
        <w:jc w:val="both"/>
      </w:pPr>
    </w:p>
    <w:p w14:paraId="06E437D7" w14:textId="7C3EE24F" w:rsidR="00F22C1E" w:rsidRDefault="00F22C1E" w:rsidP="00F22C1E">
      <w:pPr>
        <w:spacing w:line="480" w:lineRule="auto"/>
        <w:jc w:val="both"/>
      </w:pPr>
    </w:p>
    <w:p w14:paraId="137CDB2D" w14:textId="37F1052C" w:rsidR="00F22C1E" w:rsidRDefault="00F22C1E" w:rsidP="00F22C1E">
      <w:pPr>
        <w:spacing w:line="480" w:lineRule="auto"/>
        <w:jc w:val="both"/>
      </w:pPr>
    </w:p>
    <w:p w14:paraId="346028D3" w14:textId="77777777" w:rsidR="00F22C1E" w:rsidRPr="00492333" w:rsidRDefault="00F22C1E" w:rsidP="00F22C1E">
      <w:pPr>
        <w:spacing w:line="480" w:lineRule="auto"/>
        <w:jc w:val="both"/>
      </w:pPr>
    </w:p>
    <w:p w14:paraId="019DAF6F" w14:textId="77777777" w:rsidR="00FA3C93" w:rsidRPr="00492333" w:rsidRDefault="00FA3C93" w:rsidP="00FA3C93">
      <w:pPr>
        <w:pStyle w:val="Heading1"/>
        <w:rPr>
          <w:rFonts w:ascii="Times New Roman" w:hAnsi="Times New Roman" w:cs="Times New Roman"/>
        </w:rPr>
      </w:pPr>
      <w:r w:rsidRPr="00492333">
        <w:rPr>
          <w:rFonts w:ascii="Times New Roman" w:hAnsi="Times New Roman" w:cs="Times New Roman"/>
        </w:rPr>
        <w:lastRenderedPageBreak/>
        <w:t>Appendix-A (R-code)</w:t>
      </w:r>
    </w:p>
    <w:p w14:paraId="76DA6647" w14:textId="7284FB61" w:rsidR="003A445D" w:rsidRDefault="003A445D" w:rsidP="003A445D">
      <w:pPr>
        <w:spacing w:after="0" w:line="240" w:lineRule="auto"/>
      </w:pPr>
    </w:p>
    <w:p w14:paraId="3392A8DB" w14:textId="77777777" w:rsidR="003A445D" w:rsidRDefault="003A445D" w:rsidP="003A445D">
      <w:pPr>
        <w:spacing w:after="0" w:line="240" w:lineRule="auto"/>
      </w:pPr>
      <w:r>
        <w:t># Tuning Parameters set-1</w:t>
      </w:r>
    </w:p>
    <w:p w14:paraId="1C64A52A" w14:textId="77777777" w:rsidR="003A445D" w:rsidRDefault="003A445D" w:rsidP="003A445D">
      <w:pPr>
        <w:spacing w:after="0" w:line="240" w:lineRule="auto"/>
      </w:pPr>
      <w:r>
        <w:t>noOfCustomers = 2000</w:t>
      </w:r>
    </w:p>
    <w:p w14:paraId="5C20FA4C" w14:textId="77777777" w:rsidR="003A445D" w:rsidRDefault="003A445D" w:rsidP="003A445D">
      <w:pPr>
        <w:spacing w:after="0" w:line="240" w:lineRule="auto"/>
      </w:pPr>
      <w:r>
        <w:t>noOfVendors = 3</w:t>
      </w:r>
    </w:p>
    <w:p w14:paraId="782F1EBB" w14:textId="77777777" w:rsidR="003A445D" w:rsidRDefault="003A445D" w:rsidP="003A445D">
      <w:pPr>
        <w:spacing w:after="0" w:line="240" w:lineRule="auto"/>
      </w:pPr>
      <w:r>
        <w:t>capacityPerVendor=500</w:t>
      </w:r>
    </w:p>
    <w:p w14:paraId="42BAE611" w14:textId="77777777" w:rsidR="003A445D" w:rsidRDefault="003A445D" w:rsidP="003A445D">
      <w:pPr>
        <w:spacing w:after="0" w:line="240" w:lineRule="auto"/>
      </w:pPr>
      <w:r>
        <w:t>customer_expectation= 8</w:t>
      </w:r>
    </w:p>
    <w:p w14:paraId="1718F704" w14:textId="77777777" w:rsidR="003A445D" w:rsidRDefault="003A445D" w:rsidP="003A445D">
      <w:pPr>
        <w:spacing w:after="0" w:line="240" w:lineRule="auto"/>
      </w:pPr>
      <w:r>
        <w:t>vendor_expectation = 11</w:t>
      </w:r>
    </w:p>
    <w:p w14:paraId="33C909F4" w14:textId="77777777" w:rsidR="003A445D" w:rsidRDefault="003A445D" w:rsidP="003A445D">
      <w:pPr>
        <w:spacing w:after="0" w:line="240" w:lineRule="auto"/>
      </w:pPr>
      <w:r>
        <w:t>minimumPriceFactor = 0.4</w:t>
      </w:r>
    </w:p>
    <w:p w14:paraId="428FA3A4" w14:textId="77777777" w:rsidR="003A445D" w:rsidRDefault="003A445D" w:rsidP="003A445D">
      <w:pPr>
        <w:spacing w:after="0" w:line="240" w:lineRule="auto"/>
      </w:pPr>
      <w:r>
        <w:t>maximumPriceFactor = 2</w:t>
      </w:r>
    </w:p>
    <w:p w14:paraId="1B85A7CB" w14:textId="77777777" w:rsidR="003A445D" w:rsidRDefault="003A445D" w:rsidP="003A445D">
      <w:pPr>
        <w:spacing w:after="0" w:line="240" w:lineRule="auto"/>
      </w:pPr>
    </w:p>
    <w:p w14:paraId="7182C8B8" w14:textId="77777777" w:rsidR="003A445D" w:rsidRDefault="003A445D" w:rsidP="003A445D">
      <w:pPr>
        <w:spacing w:after="0" w:line="240" w:lineRule="auto"/>
      </w:pPr>
      <w:proofErr w:type="gramStart"/>
      <w:r>
        <w:t>set.seed</w:t>
      </w:r>
      <w:proofErr w:type="gramEnd"/>
      <w:r>
        <w:t>(1)</w:t>
      </w:r>
    </w:p>
    <w:p w14:paraId="415B40F7" w14:textId="77777777" w:rsidR="003A445D" w:rsidRDefault="003A445D" w:rsidP="003A445D">
      <w:pPr>
        <w:spacing w:after="0" w:line="240" w:lineRule="auto"/>
      </w:pPr>
      <w:r>
        <w:t># ------------------------------Customer Data frame ----------------------------</w:t>
      </w:r>
    </w:p>
    <w:p w14:paraId="64D822F6" w14:textId="77777777" w:rsidR="003A445D" w:rsidRDefault="003A445D" w:rsidP="003A445D">
      <w:pPr>
        <w:spacing w:after="0" w:line="240" w:lineRule="auto"/>
      </w:pPr>
      <w:r>
        <w:t xml:space="preserve">customer_Df_static &lt;- </w:t>
      </w:r>
      <w:proofErr w:type="gramStart"/>
      <w:r>
        <w:t>data.frame</w:t>
      </w:r>
      <w:proofErr w:type="gramEnd"/>
      <w:r>
        <w:t>(id = 1:noOfCustomers,</w:t>
      </w:r>
    </w:p>
    <w:p w14:paraId="52C23266" w14:textId="77777777" w:rsidR="003A445D" w:rsidRDefault="003A445D" w:rsidP="003A445D">
      <w:pPr>
        <w:spacing w:after="0" w:line="240" w:lineRule="auto"/>
      </w:pPr>
      <w:r>
        <w:t xml:space="preserve">                          income = rnorm(noOfCustomers,1000,200),</w:t>
      </w:r>
    </w:p>
    <w:p w14:paraId="7F1456A2" w14:textId="77777777" w:rsidR="003A445D" w:rsidRDefault="003A445D" w:rsidP="003A445D">
      <w:pPr>
        <w:spacing w:after="0" w:line="240" w:lineRule="auto"/>
      </w:pPr>
      <w:r>
        <w:t xml:space="preserve">                          sex=</w:t>
      </w:r>
      <w:proofErr w:type="gramStart"/>
      <w:r>
        <w:t>rbinom(</w:t>
      </w:r>
      <w:proofErr w:type="gramEnd"/>
      <w:r>
        <w:t>noOfCustomers, 1, 0.5),</w:t>
      </w:r>
    </w:p>
    <w:p w14:paraId="4A4C6E0D" w14:textId="77777777" w:rsidR="003A445D" w:rsidRDefault="003A445D" w:rsidP="003A445D">
      <w:pPr>
        <w:spacing w:after="0" w:line="240" w:lineRule="auto"/>
      </w:pPr>
      <w:r>
        <w:t xml:space="preserve">                          p_clean=rnorm(noOfCustomers,6,2),</w:t>
      </w:r>
    </w:p>
    <w:p w14:paraId="7126C375" w14:textId="77777777" w:rsidR="003A445D" w:rsidRDefault="003A445D" w:rsidP="003A445D">
      <w:pPr>
        <w:spacing w:after="0" w:line="240" w:lineRule="auto"/>
      </w:pPr>
      <w:r>
        <w:t xml:space="preserve">                          p_distance=rnorm(noOfCustomers,5,2),</w:t>
      </w:r>
    </w:p>
    <w:p w14:paraId="77255E6E" w14:textId="77777777" w:rsidR="003A445D" w:rsidRDefault="003A445D" w:rsidP="003A445D">
      <w:pPr>
        <w:spacing w:after="0" w:line="240" w:lineRule="auto"/>
      </w:pPr>
      <w:r>
        <w:t xml:space="preserve">                          p_f1=rnorm(noOfCustomers,6,2),</w:t>
      </w:r>
    </w:p>
    <w:p w14:paraId="6FA496C6" w14:textId="77777777" w:rsidR="003A445D" w:rsidRDefault="003A445D" w:rsidP="003A445D">
      <w:pPr>
        <w:spacing w:after="0" w:line="240" w:lineRule="auto"/>
      </w:pPr>
      <w:r>
        <w:t xml:space="preserve">                          p_f2=rnorm(noOfCustomers,6,2),</w:t>
      </w:r>
    </w:p>
    <w:p w14:paraId="18390AAA" w14:textId="77777777" w:rsidR="003A445D" w:rsidRDefault="003A445D" w:rsidP="003A445D">
      <w:pPr>
        <w:spacing w:after="0" w:line="240" w:lineRule="auto"/>
      </w:pPr>
      <w:r>
        <w:t xml:space="preserve">                          p_f3=rnorm(noOfCustomers,6,2),</w:t>
      </w:r>
    </w:p>
    <w:p w14:paraId="5F5AE26A" w14:textId="77777777" w:rsidR="003A445D" w:rsidRDefault="003A445D" w:rsidP="003A445D">
      <w:pPr>
        <w:spacing w:after="0" w:line="240" w:lineRule="auto"/>
      </w:pPr>
      <w:r>
        <w:t xml:space="preserve">                          p_f4=rnorm(noOfCustomers,6,2),</w:t>
      </w:r>
    </w:p>
    <w:p w14:paraId="3CACE15D" w14:textId="77777777" w:rsidR="003A445D" w:rsidRDefault="003A445D" w:rsidP="003A445D">
      <w:pPr>
        <w:spacing w:after="0" w:line="240" w:lineRule="auto"/>
      </w:pPr>
      <w:r>
        <w:t xml:space="preserve">                          p_f5=rnorm(noOfCustomers,6,2),</w:t>
      </w:r>
    </w:p>
    <w:p w14:paraId="4F4E72FE" w14:textId="77777777" w:rsidR="003A445D" w:rsidRDefault="003A445D" w:rsidP="003A445D">
      <w:pPr>
        <w:spacing w:after="0" w:line="240" w:lineRule="auto"/>
      </w:pPr>
      <w:r>
        <w:t xml:space="preserve">                          email_sensitivity = </w:t>
      </w:r>
      <w:proofErr w:type="gramStart"/>
      <w:r>
        <w:t>rnorm(</w:t>
      </w:r>
      <w:proofErr w:type="gramEnd"/>
      <w:r>
        <w:t>noOfCustomers, 6, 2),</w:t>
      </w:r>
    </w:p>
    <w:p w14:paraId="0F9E5BAF" w14:textId="77777777" w:rsidR="003A445D" w:rsidRDefault="003A445D" w:rsidP="003A445D">
      <w:pPr>
        <w:spacing w:after="0" w:line="240" w:lineRule="auto"/>
      </w:pPr>
      <w:r>
        <w:t xml:space="preserve">                          campus_event_sensitivity = </w:t>
      </w:r>
      <w:proofErr w:type="gramStart"/>
      <w:r>
        <w:t>rnorm(</w:t>
      </w:r>
      <w:proofErr w:type="gramEnd"/>
      <w:r>
        <w:t>noOfCustomers, 6, 2),</w:t>
      </w:r>
    </w:p>
    <w:p w14:paraId="49300125" w14:textId="77777777" w:rsidR="003A445D" w:rsidRDefault="003A445D" w:rsidP="003A445D">
      <w:pPr>
        <w:spacing w:after="0" w:line="240" w:lineRule="auto"/>
      </w:pPr>
      <w:r>
        <w:t xml:space="preserve">                          social_sensitivity = </w:t>
      </w:r>
      <w:proofErr w:type="gramStart"/>
      <w:r>
        <w:t>rnorm(</w:t>
      </w:r>
      <w:proofErr w:type="gramEnd"/>
      <w:r>
        <w:t>noOfCustomers, 6, 2),</w:t>
      </w:r>
    </w:p>
    <w:p w14:paraId="51A8C799" w14:textId="77777777" w:rsidR="003A445D" w:rsidRDefault="003A445D" w:rsidP="003A445D">
      <w:pPr>
        <w:spacing w:after="0" w:line="240" w:lineRule="auto"/>
      </w:pPr>
      <w:r>
        <w:t xml:space="preserve">                          social_factor= rnorm(noOfCustomers,6,2),</w:t>
      </w:r>
    </w:p>
    <w:p w14:paraId="52FE2CA5" w14:textId="77777777" w:rsidR="003A445D" w:rsidRDefault="003A445D" w:rsidP="003A445D">
      <w:pPr>
        <w:spacing w:after="0" w:line="240" w:lineRule="auto"/>
      </w:pPr>
      <w:r>
        <w:t xml:space="preserve">                          time_factor = rnorm(noOfCustomers,5,4),</w:t>
      </w:r>
    </w:p>
    <w:p w14:paraId="7C039DA4" w14:textId="77777777" w:rsidR="003A445D" w:rsidRDefault="003A445D" w:rsidP="003A445D">
      <w:pPr>
        <w:spacing w:after="0" w:line="240" w:lineRule="auto"/>
      </w:pPr>
      <w:r>
        <w:t xml:space="preserve">                          expected_discount = </w:t>
      </w:r>
      <w:proofErr w:type="gramStart"/>
      <w:r>
        <w:t>rnorm(</w:t>
      </w:r>
      <w:proofErr w:type="gramEnd"/>
      <w:r>
        <w:t>noOfCustomers, 50, 10),</w:t>
      </w:r>
    </w:p>
    <w:p w14:paraId="31C38567" w14:textId="77777777" w:rsidR="003A445D" w:rsidRDefault="003A445D" w:rsidP="003A445D">
      <w:pPr>
        <w:spacing w:after="0" w:line="240" w:lineRule="auto"/>
      </w:pPr>
      <w:r>
        <w:t xml:space="preserve">                          status = 0,</w:t>
      </w:r>
    </w:p>
    <w:p w14:paraId="34E19EC1" w14:textId="77777777" w:rsidR="003A445D" w:rsidRDefault="003A445D" w:rsidP="003A445D">
      <w:pPr>
        <w:spacing w:after="0" w:line="240" w:lineRule="auto"/>
      </w:pPr>
      <w:r>
        <w:t xml:space="preserve">                          signed_in_marktng_phase=0,</w:t>
      </w:r>
    </w:p>
    <w:p w14:paraId="4E941FE3" w14:textId="77777777" w:rsidR="003A445D" w:rsidRDefault="003A445D" w:rsidP="003A445D">
      <w:pPr>
        <w:spacing w:after="0" w:line="240" w:lineRule="auto"/>
      </w:pPr>
      <w:r>
        <w:t xml:space="preserve">                          contract_price=0)</w:t>
      </w:r>
    </w:p>
    <w:p w14:paraId="23983623" w14:textId="77777777" w:rsidR="003A445D" w:rsidRDefault="003A445D" w:rsidP="003A445D">
      <w:pPr>
        <w:spacing w:after="0" w:line="240" w:lineRule="auto"/>
      </w:pPr>
    </w:p>
    <w:p w14:paraId="21619B0F" w14:textId="77777777" w:rsidR="003A445D" w:rsidRDefault="003A445D" w:rsidP="003A445D">
      <w:pPr>
        <w:spacing w:after="0" w:line="240" w:lineRule="auto"/>
      </w:pPr>
      <w:r>
        <w:t xml:space="preserve">customer_Df_static$price_factor_1 = (customer_Df_static$p_clean + customer_Df_static$p_f1 + </w:t>
      </w:r>
    </w:p>
    <w:p w14:paraId="388646B9" w14:textId="77777777" w:rsidR="003A445D" w:rsidRDefault="003A445D" w:rsidP="003A445D">
      <w:pPr>
        <w:spacing w:after="0" w:line="240" w:lineRule="auto"/>
      </w:pPr>
      <w:r>
        <w:t xml:space="preserve">                                customer_Df_static$p_f2 + customer_Df_static$p_f3 + customer_Df_static$p_f4 +</w:t>
      </w:r>
    </w:p>
    <w:p w14:paraId="1253EA7F" w14:textId="77777777" w:rsidR="003A445D" w:rsidRDefault="003A445D" w:rsidP="003A445D">
      <w:pPr>
        <w:spacing w:after="0" w:line="240" w:lineRule="auto"/>
      </w:pPr>
      <w:r>
        <w:t xml:space="preserve">                                customer_Df_static$p_f5) * customer_expectation</w:t>
      </w:r>
    </w:p>
    <w:p w14:paraId="3857C1F6" w14:textId="77777777" w:rsidR="003A445D" w:rsidRDefault="003A445D" w:rsidP="003A445D">
      <w:pPr>
        <w:spacing w:after="0" w:line="240" w:lineRule="auto"/>
      </w:pPr>
    </w:p>
    <w:p w14:paraId="19B8BA35" w14:textId="77777777" w:rsidR="003A445D" w:rsidRDefault="003A445D" w:rsidP="003A445D">
      <w:pPr>
        <w:spacing w:after="0" w:line="240" w:lineRule="auto"/>
      </w:pPr>
      <w:r>
        <w:t># ------------------------------- Vendor Data frame -------------------------------</w:t>
      </w:r>
    </w:p>
    <w:p w14:paraId="5ECC53CD" w14:textId="77777777" w:rsidR="003A445D" w:rsidRDefault="003A445D" w:rsidP="003A445D">
      <w:pPr>
        <w:spacing w:after="0" w:line="240" w:lineRule="auto"/>
      </w:pPr>
      <w:r>
        <w:t xml:space="preserve">vendor_Df_static &lt;- </w:t>
      </w:r>
      <w:proofErr w:type="gramStart"/>
      <w:r>
        <w:t>data.frame</w:t>
      </w:r>
      <w:proofErr w:type="gramEnd"/>
      <w:r>
        <w:t>(id = 1:noOfVendors,</w:t>
      </w:r>
    </w:p>
    <w:p w14:paraId="5FB7C36D" w14:textId="77777777" w:rsidR="003A445D" w:rsidRDefault="003A445D" w:rsidP="003A445D">
      <w:pPr>
        <w:spacing w:after="0" w:line="240" w:lineRule="auto"/>
      </w:pPr>
      <w:r>
        <w:t xml:space="preserve">                        v_clean=rnorm(noOfVendors,8,1),</w:t>
      </w:r>
    </w:p>
    <w:p w14:paraId="27D11247" w14:textId="77777777" w:rsidR="003A445D" w:rsidRDefault="003A445D" w:rsidP="003A445D">
      <w:pPr>
        <w:spacing w:after="0" w:line="240" w:lineRule="auto"/>
      </w:pPr>
      <w:r>
        <w:t xml:space="preserve">                        v_distance=rnorm(noOfVendors,8,2),</w:t>
      </w:r>
    </w:p>
    <w:p w14:paraId="1AB6F3EE" w14:textId="77777777" w:rsidR="003A445D" w:rsidRDefault="003A445D" w:rsidP="003A445D">
      <w:pPr>
        <w:spacing w:after="0" w:line="240" w:lineRule="auto"/>
      </w:pPr>
      <w:r>
        <w:t xml:space="preserve">                        v_f1=rnorm(noOfVendors,8,1),</w:t>
      </w:r>
    </w:p>
    <w:p w14:paraId="77B8A588" w14:textId="77777777" w:rsidR="003A445D" w:rsidRDefault="003A445D" w:rsidP="003A445D">
      <w:pPr>
        <w:spacing w:after="0" w:line="240" w:lineRule="auto"/>
      </w:pPr>
      <w:r>
        <w:t xml:space="preserve">                        v_f2=rnorm(noOfVendors,8,1),</w:t>
      </w:r>
    </w:p>
    <w:p w14:paraId="01B35BD4" w14:textId="77777777" w:rsidR="003A445D" w:rsidRDefault="003A445D" w:rsidP="003A445D">
      <w:pPr>
        <w:spacing w:after="0" w:line="240" w:lineRule="auto"/>
      </w:pPr>
      <w:r>
        <w:t xml:space="preserve">                        v_f3=rnorm(noOfVendors,8,1),</w:t>
      </w:r>
    </w:p>
    <w:p w14:paraId="58D68C96" w14:textId="77777777" w:rsidR="003A445D" w:rsidRDefault="003A445D" w:rsidP="003A445D">
      <w:pPr>
        <w:spacing w:after="0" w:line="240" w:lineRule="auto"/>
      </w:pPr>
      <w:r>
        <w:lastRenderedPageBreak/>
        <w:t xml:space="preserve">                        v_f4=rnorm(noOfVendors,8,1),</w:t>
      </w:r>
    </w:p>
    <w:p w14:paraId="39DC35A7" w14:textId="77777777" w:rsidR="003A445D" w:rsidRDefault="003A445D" w:rsidP="003A445D">
      <w:pPr>
        <w:spacing w:after="0" w:line="240" w:lineRule="auto"/>
      </w:pPr>
      <w:r>
        <w:t xml:space="preserve">                        v_f5=rnorm(noOfVendors,8,1),</w:t>
      </w:r>
    </w:p>
    <w:p w14:paraId="50032C5F" w14:textId="77777777" w:rsidR="003A445D" w:rsidRDefault="003A445D" w:rsidP="003A445D">
      <w:pPr>
        <w:spacing w:after="0" w:line="240" w:lineRule="auto"/>
      </w:pPr>
      <w:r>
        <w:t xml:space="preserve">                        capacity = capacityPerVendor,</w:t>
      </w:r>
    </w:p>
    <w:p w14:paraId="24CA1726" w14:textId="77777777" w:rsidR="003A445D" w:rsidRDefault="003A445D" w:rsidP="003A445D">
      <w:pPr>
        <w:spacing w:after="0" w:line="240" w:lineRule="auto"/>
      </w:pPr>
      <w:r>
        <w:t xml:space="preserve">                        emailcost=0,</w:t>
      </w:r>
    </w:p>
    <w:p w14:paraId="77E6D016" w14:textId="77777777" w:rsidR="003A445D" w:rsidRDefault="003A445D" w:rsidP="003A445D">
      <w:pPr>
        <w:spacing w:after="0" w:line="240" w:lineRule="auto"/>
      </w:pPr>
      <w:r>
        <w:t xml:space="preserve">                        social_event_cost = 0,</w:t>
      </w:r>
    </w:p>
    <w:p w14:paraId="6CC9E08A" w14:textId="77777777" w:rsidR="003A445D" w:rsidRDefault="003A445D" w:rsidP="003A445D">
      <w:pPr>
        <w:spacing w:after="0" w:line="240" w:lineRule="auto"/>
      </w:pPr>
      <w:r>
        <w:t xml:space="preserve">                        target_fraction_per_phase= </w:t>
      </w:r>
      <w:proofErr w:type="gramStart"/>
      <w:r>
        <w:t>c(</w:t>
      </w:r>
      <w:proofErr w:type="gramEnd"/>
      <w:r>
        <w:t>1,1,1),</w:t>
      </w:r>
    </w:p>
    <w:p w14:paraId="17B7F46A" w14:textId="77777777" w:rsidR="003A445D" w:rsidRDefault="003A445D" w:rsidP="003A445D">
      <w:pPr>
        <w:spacing w:after="0" w:line="240" w:lineRule="auto"/>
      </w:pPr>
      <w:r>
        <w:t xml:space="preserve">                        starting_price_fraction = </w:t>
      </w:r>
      <w:proofErr w:type="gramStart"/>
      <w:r>
        <w:t>c(</w:t>
      </w:r>
      <w:proofErr w:type="gramEnd"/>
      <w:r>
        <w:t>1,1,1),</w:t>
      </w:r>
    </w:p>
    <w:p w14:paraId="072837BD" w14:textId="77777777" w:rsidR="003A445D" w:rsidRDefault="003A445D" w:rsidP="003A445D">
      <w:pPr>
        <w:spacing w:after="0" w:line="240" w:lineRule="auto"/>
      </w:pPr>
      <w:r>
        <w:t xml:space="preserve">                        filled = 0,</w:t>
      </w:r>
    </w:p>
    <w:p w14:paraId="2CEF0E1A" w14:textId="77777777" w:rsidR="003A445D" w:rsidRDefault="003A445D" w:rsidP="003A445D">
      <w:pPr>
        <w:spacing w:after="0" w:line="240" w:lineRule="auto"/>
      </w:pPr>
      <w:r>
        <w:t xml:space="preserve">                        total_revenue=0)</w:t>
      </w:r>
    </w:p>
    <w:p w14:paraId="69FCB703" w14:textId="77777777" w:rsidR="003A445D" w:rsidRDefault="003A445D" w:rsidP="003A445D">
      <w:pPr>
        <w:spacing w:after="0" w:line="240" w:lineRule="auto"/>
      </w:pPr>
    </w:p>
    <w:p w14:paraId="1F05D771" w14:textId="77777777" w:rsidR="003A445D" w:rsidRDefault="003A445D" w:rsidP="003A445D">
      <w:pPr>
        <w:spacing w:after="0" w:line="240" w:lineRule="auto"/>
      </w:pPr>
      <w:r>
        <w:t xml:space="preserve">vendor_Df_static$price_factor_1 = (vendor_Df_static$v_clean + vendor_Df_static$v_f1 + </w:t>
      </w:r>
    </w:p>
    <w:p w14:paraId="3E26CC5D" w14:textId="77777777" w:rsidR="003A445D" w:rsidRDefault="003A445D" w:rsidP="003A445D">
      <w:pPr>
        <w:spacing w:after="0" w:line="240" w:lineRule="auto"/>
      </w:pPr>
      <w:r>
        <w:t xml:space="preserve">                              vendor_Df_static$v_f2 + vendor_Df_static$v_f3 + vendor_Df_static$v_f4 +</w:t>
      </w:r>
    </w:p>
    <w:p w14:paraId="717ADC1B" w14:textId="77777777" w:rsidR="003A445D" w:rsidRDefault="003A445D" w:rsidP="003A445D">
      <w:pPr>
        <w:spacing w:after="0" w:line="240" w:lineRule="auto"/>
      </w:pPr>
      <w:r>
        <w:t xml:space="preserve">                              vendor_Df_static$v_f5) *vendor_expectation</w:t>
      </w:r>
    </w:p>
    <w:p w14:paraId="115AED39" w14:textId="77777777" w:rsidR="003A445D" w:rsidRDefault="003A445D" w:rsidP="003A445D">
      <w:pPr>
        <w:spacing w:after="0" w:line="240" w:lineRule="auto"/>
      </w:pPr>
    </w:p>
    <w:p w14:paraId="684B6F75" w14:textId="77777777" w:rsidR="003A445D" w:rsidRDefault="003A445D" w:rsidP="003A445D">
      <w:pPr>
        <w:spacing w:after="0" w:line="240" w:lineRule="auto"/>
      </w:pPr>
      <w:r>
        <w:t>vendor_Df_static$minimum_price = vendor_Df_static$price_factor_1*minimumPriceFactor</w:t>
      </w:r>
    </w:p>
    <w:p w14:paraId="30FFCDD9" w14:textId="77777777" w:rsidR="003A445D" w:rsidRDefault="003A445D" w:rsidP="003A445D">
      <w:pPr>
        <w:spacing w:after="0" w:line="240" w:lineRule="auto"/>
      </w:pPr>
      <w:r>
        <w:t>vendor_Df_static$maximum_price = vendor_Df_static$price_factor_1*maximumPriceFactor</w:t>
      </w:r>
    </w:p>
    <w:p w14:paraId="6088B859" w14:textId="77777777" w:rsidR="003A445D" w:rsidRDefault="003A445D" w:rsidP="003A445D">
      <w:pPr>
        <w:spacing w:after="0" w:line="240" w:lineRule="auto"/>
      </w:pPr>
    </w:p>
    <w:p w14:paraId="78152936" w14:textId="77777777" w:rsidR="003A445D" w:rsidRDefault="003A445D" w:rsidP="003A445D">
      <w:pPr>
        <w:spacing w:after="0" w:line="240" w:lineRule="auto"/>
      </w:pPr>
      <w:r>
        <w:t>vendor_Df_static$Current_price = vendor_Df_static$price_factor_1* vendor_Df_static$starting_price_fraction</w:t>
      </w:r>
    </w:p>
    <w:p w14:paraId="5EDAF89F" w14:textId="77777777" w:rsidR="003A445D" w:rsidRDefault="003A445D" w:rsidP="003A445D">
      <w:pPr>
        <w:spacing w:after="0" w:line="240" w:lineRule="auto"/>
      </w:pPr>
      <w:r>
        <w:t>vendor_Df_static$Current_price_calculated = vendor_Df_static$Current_price</w:t>
      </w:r>
    </w:p>
    <w:p w14:paraId="1180DD48" w14:textId="77777777" w:rsidR="003A445D" w:rsidRDefault="003A445D" w:rsidP="003A445D">
      <w:pPr>
        <w:spacing w:after="0" w:line="240" w:lineRule="auto"/>
      </w:pPr>
    </w:p>
    <w:p w14:paraId="703267AE" w14:textId="77777777" w:rsidR="003A445D" w:rsidRDefault="003A445D" w:rsidP="003A445D">
      <w:pPr>
        <w:spacing w:after="0" w:line="240" w:lineRule="auto"/>
      </w:pPr>
      <w:r>
        <w:t>#--------------------------------Tuning Parameters set-2------------------------------------------</w:t>
      </w:r>
    </w:p>
    <w:p w14:paraId="58C07007" w14:textId="77777777" w:rsidR="003A445D" w:rsidRDefault="003A445D" w:rsidP="003A445D">
      <w:pPr>
        <w:spacing w:after="0" w:line="240" w:lineRule="auto"/>
      </w:pPr>
    </w:p>
    <w:p w14:paraId="69969315" w14:textId="77777777" w:rsidR="003A445D" w:rsidRDefault="003A445D" w:rsidP="003A445D">
      <w:pPr>
        <w:spacing w:after="0" w:line="240" w:lineRule="auto"/>
      </w:pPr>
      <w:r>
        <w:t>best_rent_Ratio = 1</w:t>
      </w:r>
    </w:p>
    <w:p w14:paraId="509584F7" w14:textId="77777777" w:rsidR="003A445D" w:rsidRDefault="003A445D" w:rsidP="003A445D">
      <w:pPr>
        <w:spacing w:after="0" w:line="240" w:lineRule="auto"/>
      </w:pPr>
      <w:r>
        <w:t>email_points_factor=5</w:t>
      </w:r>
    </w:p>
    <w:p w14:paraId="131AC6A2" w14:textId="77777777" w:rsidR="003A445D" w:rsidRDefault="003A445D" w:rsidP="003A445D">
      <w:pPr>
        <w:spacing w:after="0" w:line="240" w:lineRule="auto"/>
      </w:pPr>
      <w:r>
        <w:t>event_points_factor=5</w:t>
      </w:r>
    </w:p>
    <w:p w14:paraId="0542F299" w14:textId="77777777" w:rsidR="003A445D" w:rsidRDefault="003A445D" w:rsidP="003A445D">
      <w:pPr>
        <w:spacing w:after="0" w:line="240" w:lineRule="auto"/>
      </w:pPr>
      <w:r>
        <w:t>campaign_points_reduced_per_phase = 20</w:t>
      </w:r>
    </w:p>
    <w:p w14:paraId="74617E78" w14:textId="77777777" w:rsidR="003A445D" w:rsidRDefault="003A445D" w:rsidP="003A445D">
      <w:pPr>
        <w:spacing w:after="0" w:line="240" w:lineRule="auto"/>
      </w:pPr>
      <w:r>
        <w:t>residual_campaign_points = 100</w:t>
      </w:r>
    </w:p>
    <w:p w14:paraId="5B3DA5D9" w14:textId="77777777" w:rsidR="003A445D" w:rsidRDefault="003A445D" w:rsidP="003A445D">
      <w:pPr>
        <w:spacing w:after="0" w:line="240" w:lineRule="auto"/>
      </w:pPr>
      <w:r>
        <w:t>minimum_awareness_points=70</w:t>
      </w:r>
    </w:p>
    <w:p w14:paraId="6710512B" w14:textId="77777777" w:rsidR="003A445D" w:rsidRDefault="003A445D" w:rsidP="003A445D">
      <w:pPr>
        <w:spacing w:after="0" w:line="240" w:lineRule="auto"/>
      </w:pPr>
      <w:r>
        <w:t>maxFractionOfImcomeForRent = 0.75</w:t>
      </w:r>
    </w:p>
    <w:p w14:paraId="7806C891" w14:textId="77777777" w:rsidR="003A445D" w:rsidRDefault="003A445D" w:rsidP="003A445D">
      <w:pPr>
        <w:spacing w:after="0" w:line="240" w:lineRule="auto"/>
      </w:pPr>
      <w:r>
        <w:t>noOfCustPerDay=300</w:t>
      </w:r>
    </w:p>
    <w:p w14:paraId="37495CBC" w14:textId="77777777" w:rsidR="003A445D" w:rsidRDefault="003A445D" w:rsidP="003A445D">
      <w:pPr>
        <w:spacing w:after="0" w:line="240" w:lineRule="auto"/>
      </w:pPr>
    </w:p>
    <w:p w14:paraId="14776E18" w14:textId="77777777" w:rsidR="003A445D" w:rsidRDefault="003A445D" w:rsidP="003A445D">
      <w:pPr>
        <w:spacing w:after="0" w:line="240" w:lineRule="auto"/>
      </w:pPr>
    </w:p>
    <w:p w14:paraId="44C7415F" w14:textId="77777777" w:rsidR="003A445D" w:rsidRDefault="003A445D" w:rsidP="003A445D">
      <w:pPr>
        <w:spacing w:after="0" w:line="240" w:lineRule="auto"/>
      </w:pPr>
      <w:r>
        <w:t>noOfMarketingPhases=15</w:t>
      </w:r>
    </w:p>
    <w:p w14:paraId="2B23AB43" w14:textId="77777777" w:rsidR="003A445D" w:rsidRDefault="003A445D" w:rsidP="003A445D">
      <w:pPr>
        <w:spacing w:after="0" w:line="240" w:lineRule="auto"/>
      </w:pPr>
      <w:r>
        <w:t>#Sensitivity analysis parameters</w:t>
      </w:r>
    </w:p>
    <w:p w14:paraId="126DE356" w14:textId="77777777" w:rsidR="003A445D" w:rsidRDefault="003A445D" w:rsidP="003A445D">
      <w:pPr>
        <w:spacing w:after="0" w:line="240" w:lineRule="auto"/>
      </w:pPr>
      <w:r>
        <w:t>startingPriceRange&lt;-</w:t>
      </w:r>
      <w:proofErr w:type="gramStart"/>
      <w:r>
        <w:t>seq(</w:t>
      </w:r>
      <w:proofErr w:type="gramEnd"/>
      <w:r>
        <w:t>from=1, to=1, by=1)</w:t>
      </w:r>
    </w:p>
    <w:p w14:paraId="1CB72459" w14:textId="77777777" w:rsidR="003A445D" w:rsidRDefault="003A445D" w:rsidP="003A445D">
      <w:pPr>
        <w:spacing w:after="0" w:line="240" w:lineRule="auto"/>
      </w:pPr>
      <w:r>
        <w:t xml:space="preserve">priceUpdateFactor&lt;- </w:t>
      </w:r>
      <w:proofErr w:type="gramStart"/>
      <w:r>
        <w:t>seq(</w:t>
      </w:r>
      <w:proofErr w:type="gramEnd"/>
      <w:r>
        <w:t>from=1, to=1, by=1)</w:t>
      </w:r>
    </w:p>
    <w:p w14:paraId="38FA3676" w14:textId="77777777" w:rsidR="003A445D" w:rsidRDefault="003A445D" w:rsidP="003A445D">
      <w:pPr>
        <w:spacing w:after="0" w:line="240" w:lineRule="auto"/>
      </w:pPr>
    </w:p>
    <w:p w14:paraId="72081552" w14:textId="77777777" w:rsidR="003A445D" w:rsidRDefault="003A445D" w:rsidP="003A445D">
      <w:pPr>
        <w:spacing w:after="0" w:line="240" w:lineRule="auto"/>
      </w:pPr>
    </w:p>
    <w:p w14:paraId="3B26DD6E" w14:textId="2DBFF66F" w:rsidR="003A445D" w:rsidRDefault="003A445D" w:rsidP="003A445D">
      <w:pPr>
        <w:spacing w:after="0" w:line="240" w:lineRule="auto"/>
      </w:pPr>
    </w:p>
    <w:p w14:paraId="385DC40F" w14:textId="00375516" w:rsidR="003A445D" w:rsidRDefault="003A445D" w:rsidP="003A445D">
      <w:pPr>
        <w:spacing w:after="0" w:line="240" w:lineRule="auto"/>
      </w:pPr>
    </w:p>
    <w:p w14:paraId="65C7D41A" w14:textId="3E20E29B" w:rsidR="003A445D" w:rsidRDefault="003A445D" w:rsidP="003A445D">
      <w:pPr>
        <w:spacing w:after="0" w:line="240" w:lineRule="auto"/>
      </w:pPr>
    </w:p>
    <w:p w14:paraId="0EA23186" w14:textId="77777777" w:rsidR="003A445D" w:rsidRDefault="003A445D" w:rsidP="003A445D">
      <w:pPr>
        <w:spacing w:after="0" w:line="240" w:lineRule="auto"/>
      </w:pPr>
    </w:p>
    <w:p w14:paraId="549F75D5" w14:textId="77777777" w:rsidR="003A445D" w:rsidRDefault="003A445D" w:rsidP="003A445D">
      <w:pPr>
        <w:spacing w:after="0" w:line="240" w:lineRule="auto"/>
      </w:pPr>
      <w:r>
        <w:t>#--------------------------------- Sensitivity Analysis Record -------------------------------------</w:t>
      </w:r>
    </w:p>
    <w:p w14:paraId="1946B4AF" w14:textId="77777777" w:rsidR="003A445D" w:rsidRDefault="003A445D" w:rsidP="003A445D">
      <w:pPr>
        <w:spacing w:after="0" w:line="240" w:lineRule="auto"/>
      </w:pPr>
    </w:p>
    <w:p w14:paraId="488E6AD3" w14:textId="77777777" w:rsidR="003A445D" w:rsidRDefault="003A445D" w:rsidP="003A445D">
      <w:pPr>
        <w:spacing w:after="0" w:line="240" w:lineRule="auto"/>
      </w:pPr>
    </w:p>
    <w:p w14:paraId="1AA504E9" w14:textId="77777777" w:rsidR="003A445D" w:rsidRDefault="003A445D" w:rsidP="003A445D">
      <w:pPr>
        <w:spacing w:after="0" w:line="240" w:lineRule="auto"/>
      </w:pPr>
      <w:r>
        <w:lastRenderedPageBreak/>
        <w:t xml:space="preserve">Sensitivity &lt;- </w:t>
      </w:r>
      <w:proofErr w:type="gramStart"/>
      <w:r>
        <w:t>data.frame</w:t>
      </w:r>
      <w:proofErr w:type="gramEnd"/>
      <w:r>
        <w:t>(startingPrice = rep(0, length(startingPriceRange)*length(priceUpdateFactor)),</w:t>
      </w:r>
    </w:p>
    <w:p w14:paraId="47BA1378" w14:textId="77777777" w:rsidR="003A445D" w:rsidRDefault="003A445D" w:rsidP="003A445D">
      <w:pPr>
        <w:spacing w:after="0" w:line="240" w:lineRule="auto"/>
      </w:pPr>
      <w:r>
        <w:t xml:space="preserve">                          priceUpdate= </w:t>
      </w:r>
      <w:proofErr w:type="gramStart"/>
      <w:r>
        <w:t>rep(</w:t>
      </w:r>
      <w:proofErr w:type="gramEnd"/>
      <w:r>
        <w:t>0, length(startingPriceRange)*length(priceUpdateFactor)),</w:t>
      </w:r>
    </w:p>
    <w:p w14:paraId="4889BE9B" w14:textId="77777777" w:rsidR="003A445D" w:rsidRDefault="003A445D" w:rsidP="003A445D">
      <w:pPr>
        <w:spacing w:after="0" w:line="240" w:lineRule="auto"/>
      </w:pPr>
      <w:r>
        <w:t xml:space="preserve">                          revenue = 0)</w:t>
      </w:r>
    </w:p>
    <w:p w14:paraId="67621C3E" w14:textId="77777777" w:rsidR="003A445D" w:rsidRDefault="003A445D" w:rsidP="003A445D">
      <w:pPr>
        <w:spacing w:after="0" w:line="240" w:lineRule="auto"/>
      </w:pPr>
      <w:r>
        <w:t xml:space="preserve">                        </w:t>
      </w:r>
    </w:p>
    <w:p w14:paraId="39E271DB" w14:textId="77777777" w:rsidR="003A445D" w:rsidRDefault="003A445D" w:rsidP="003A445D">
      <w:pPr>
        <w:spacing w:after="0" w:line="240" w:lineRule="auto"/>
      </w:pPr>
      <w:r>
        <w:t># Dataframe with all possible combinations of startingPrice and PriceUpdate</w:t>
      </w:r>
    </w:p>
    <w:p w14:paraId="3F36B7A6" w14:textId="77777777" w:rsidR="003A445D" w:rsidRDefault="003A445D" w:rsidP="003A445D">
      <w:pPr>
        <w:spacing w:after="0" w:line="240" w:lineRule="auto"/>
      </w:pPr>
      <w:r>
        <w:t>kkk=1</w:t>
      </w:r>
    </w:p>
    <w:p w14:paraId="31303405" w14:textId="77777777" w:rsidR="003A445D" w:rsidRDefault="003A445D" w:rsidP="003A445D">
      <w:pPr>
        <w:spacing w:after="0" w:line="240" w:lineRule="auto"/>
      </w:pPr>
      <w:proofErr w:type="gramStart"/>
      <w:r>
        <w:t>for(</w:t>
      </w:r>
      <w:proofErr w:type="gramEnd"/>
      <w:r>
        <w:t>iii in 1:length(startingPriceRange)){</w:t>
      </w:r>
    </w:p>
    <w:p w14:paraId="2148800E" w14:textId="77777777" w:rsidR="003A445D" w:rsidRDefault="003A445D" w:rsidP="003A445D">
      <w:pPr>
        <w:spacing w:after="0" w:line="240" w:lineRule="auto"/>
      </w:pPr>
      <w:r>
        <w:t xml:space="preserve">  </w:t>
      </w:r>
      <w:proofErr w:type="gramStart"/>
      <w:r>
        <w:t>for(</w:t>
      </w:r>
      <w:proofErr w:type="gramEnd"/>
      <w:r>
        <w:t>jjj in 1:length(priceUpdateFactor)){</w:t>
      </w:r>
    </w:p>
    <w:p w14:paraId="75656390" w14:textId="77777777" w:rsidR="003A445D" w:rsidRDefault="003A445D" w:rsidP="003A445D">
      <w:pPr>
        <w:spacing w:after="0" w:line="240" w:lineRule="auto"/>
      </w:pPr>
      <w:r>
        <w:t xml:space="preserve">    Sensitivity[kkk,1] = startingPriceRange[iii]</w:t>
      </w:r>
    </w:p>
    <w:p w14:paraId="4DA97A48" w14:textId="77777777" w:rsidR="003A445D" w:rsidRDefault="003A445D" w:rsidP="003A445D">
      <w:pPr>
        <w:spacing w:after="0" w:line="240" w:lineRule="auto"/>
      </w:pPr>
      <w:r>
        <w:t xml:space="preserve">    Sensitivity[kkk,2] = priceUpdateFactor[jjj]</w:t>
      </w:r>
    </w:p>
    <w:p w14:paraId="79C4F671" w14:textId="77777777" w:rsidR="003A445D" w:rsidRDefault="003A445D" w:rsidP="003A445D">
      <w:pPr>
        <w:spacing w:after="0" w:line="240" w:lineRule="auto"/>
      </w:pPr>
      <w:r>
        <w:t xml:space="preserve">    kkk=kkk+1</w:t>
      </w:r>
    </w:p>
    <w:p w14:paraId="142F4889" w14:textId="77777777" w:rsidR="003A445D" w:rsidRDefault="003A445D" w:rsidP="003A445D">
      <w:pPr>
        <w:spacing w:after="0" w:line="240" w:lineRule="auto"/>
      </w:pPr>
      <w:r>
        <w:t xml:space="preserve">  }</w:t>
      </w:r>
    </w:p>
    <w:p w14:paraId="74FE706E" w14:textId="77777777" w:rsidR="003A445D" w:rsidRDefault="003A445D" w:rsidP="003A445D">
      <w:pPr>
        <w:spacing w:after="0" w:line="240" w:lineRule="auto"/>
      </w:pPr>
      <w:r>
        <w:t>}</w:t>
      </w:r>
    </w:p>
    <w:p w14:paraId="602C22CC" w14:textId="77777777" w:rsidR="003A445D" w:rsidRDefault="003A445D" w:rsidP="003A445D">
      <w:pPr>
        <w:spacing w:after="0" w:line="240" w:lineRule="auto"/>
      </w:pPr>
    </w:p>
    <w:p w14:paraId="183FC93F" w14:textId="77777777" w:rsidR="003A445D" w:rsidRDefault="003A445D" w:rsidP="003A445D">
      <w:pPr>
        <w:spacing w:after="0" w:line="240" w:lineRule="auto"/>
      </w:pPr>
      <w:r>
        <w:t xml:space="preserve">  </w:t>
      </w:r>
    </w:p>
    <w:p w14:paraId="62184742" w14:textId="77777777" w:rsidR="003A445D" w:rsidRDefault="003A445D" w:rsidP="003A445D">
      <w:pPr>
        <w:spacing w:after="0" w:line="240" w:lineRule="auto"/>
      </w:pPr>
      <w:proofErr w:type="gramStart"/>
      <w:r>
        <w:t>for(</w:t>
      </w:r>
      <w:proofErr w:type="gramEnd"/>
      <w:r>
        <w:t>case in 1:nrow(Sensitivity)){</w:t>
      </w:r>
    </w:p>
    <w:p w14:paraId="587292DB" w14:textId="77777777" w:rsidR="003A445D" w:rsidRDefault="003A445D" w:rsidP="003A445D">
      <w:pPr>
        <w:spacing w:after="0" w:line="240" w:lineRule="auto"/>
      </w:pPr>
      <w:r>
        <w:t xml:space="preserve">  </w:t>
      </w:r>
    </w:p>
    <w:p w14:paraId="3E78BA45" w14:textId="77777777" w:rsidR="003A445D" w:rsidRDefault="003A445D" w:rsidP="003A445D">
      <w:pPr>
        <w:spacing w:after="0" w:line="240" w:lineRule="auto"/>
      </w:pPr>
      <w:r>
        <w:t xml:space="preserve">    vendor_Df&lt;-vendor_Df_static</w:t>
      </w:r>
    </w:p>
    <w:p w14:paraId="388EB352" w14:textId="77777777" w:rsidR="003A445D" w:rsidRDefault="003A445D" w:rsidP="003A445D">
      <w:pPr>
        <w:spacing w:after="0" w:line="240" w:lineRule="auto"/>
      </w:pPr>
      <w:r>
        <w:t xml:space="preserve">    customer_Df&lt;-customer_Df_static</w:t>
      </w:r>
    </w:p>
    <w:p w14:paraId="55822ADA" w14:textId="77777777" w:rsidR="003A445D" w:rsidRDefault="003A445D" w:rsidP="003A445D">
      <w:pPr>
        <w:spacing w:after="0" w:line="240" w:lineRule="auto"/>
      </w:pPr>
      <w:r>
        <w:t xml:space="preserve">  </w:t>
      </w:r>
    </w:p>
    <w:p w14:paraId="7DB2D3C5" w14:textId="77777777" w:rsidR="003A445D" w:rsidRDefault="003A445D" w:rsidP="003A445D">
      <w:pPr>
        <w:spacing w:after="0" w:line="240" w:lineRule="auto"/>
      </w:pPr>
      <w:r>
        <w:t xml:space="preserve">  </w:t>
      </w:r>
    </w:p>
    <w:p w14:paraId="50731FF5" w14:textId="77777777" w:rsidR="003A445D" w:rsidRDefault="003A445D" w:rsidP="003A445D">
      <w:pPr>
        <w:spacing w:after="0" w:line="240" w:lineRule="auto"/>
      </w:pPr>
      <w:r>
        <w:t xml:space="preserve">    vendor_Df$starting_price_</w:t>
      </w:r>
      <w:proofErr w:type="gramStart"/>
      <w:r>
        <w:t>fraction[</w:t>
      </w:r>
      <w:proofErr w:type="gramEnd"/>
      <w:r>
        <w:t>1] = Sensitivity[case,1]</w:t>
      </w:r>
    </w:p>
    <w:p w14:paraId="6B9DC95A" w14:textId="77777777" w:rsidR="003A445D" w:rsidRDefault="003A445D" w:rsidP="003A445D">
      <w:pPr>
        <w:spacing w:after="0" w:line="240" w:lineRule="auto"/>
      </w:pPr>
      <w:r>
        <w:t xml:space="preserve">    vendor_Df$Current_</w:t>
      </w:r>
      <w:proofErr w:type="gramStart"/>
      <w:r>
        <w:t>price[</w:t>
      </w:r>
      <w:proofErr w:type="gramEnd"/>
      <w:r>
        <w:t>1]= vendor_Df$price_factor_1[1] * Sensitivity[case,1]</w:t>
      </w:r>
    </w:p>
    <w:p w14:paraId="1F426940" w14:textId="77777777" w:rsidR="003A445D" w:rsidRDefault="003A445D" w:rsidP="003A445D">
      <w:pPr>
        <w:spacing w:after="0" w:line="240" w:lineRule="auto"/>
      </w:pPr>
      <w:r>
        <w:t xml:space="preserve">    vendor_Df$Current_price_calculated = vendor_Df$Current_price</w:t>
      </w:r>
    </w:p>
    <w:p w14:paraId="51CC70ED" w14:textId="77777777" w:rsidR="003A445D" w:rsidRDefault="003A445D" w:rsidP="003A445D">
      <w:pPr>
        <w:spacing w:after="0" w:line="240" w:lineRule="auto"/>
      </w:pPr>
      <w:r>
        <w:t xml:space="preserve">    </w:t>
      </w:r>
    </w:p>
    <w:p w14:paraId="2B15022D" w14:textId="77777777" w:rsidR="003A445D" w:rsidRDefault="003A445D" w:rsidP="003A445D">
      <w:pPr>
        <w:spacing w:after="0" w:line="240" w:lineRule="auto"/>
      </w:pPr>
      <w:r>
        <w:t xml:space="preserve">    vendor_Df$target_fraction_per_</w:t>
      </w:r>
      <w:proofErr w:type="gramStart"/>
      <w:r>
        <w:t>phase[</w:t>
      </w:r>
      <w:proofErr w:type="gramEnd"/>
      <w:r>
        <w:t>1] = Sensitivity[case,2]</w:t>
      </w:r>
    </w:p>
    <w:p w14:paraId="60013629" w14:textId="77777777" w:rsidR="003A445D" w:rsidRDefault="003A445D" w:rsidP="003A445D">
      <w:pPr>
        <w:spacing w:after="0" w:line="240" w:lineRule="auto"/>
      </w:pPr>
      <w:r>
        <w:t xml:space="preserve">  </w:t>
      </w:r>
    </w:p>
    <w:p w14:paraId="2987BD7B" w14:textId="77777777" w:rsidR="003A445D" w:rsidRDefault="003A445D" w:rsidP="003A445D">
      <w:pPr>
        <w:spacing w:after="0" w:line="240" w:lineRule="auto"/>
      </w:pPr>
    </w:p>
    <w:p w14:paraId="577CD174" w14:textId="77777777" w:rsidR="003A445D" w:rsidRDefault="003A445D" w:rsidP="003A445D">
      <w:pPr>
        <w:spacing w:after="0" w:line="240" w:lineRule="auto"/>
      </w:pPr>
    </w:p>
    <w:p w14:paraId="6A7C2AB3" w14:textId="77777777" w:rsidR="003A445D" w:rsidRDefault="003A445D" w:rsidP="003A445D">
      <w:pPr>
        <w:spacing w:after="0" w:line="240" w:lineRule="auto"/>
      </w:pPr>
      <w:r>
        <w:t xml:space="preserve">    #------------------------------- Customer Vendor relations ----------------------</w:t>
      </w:r>
    </w:p>
    <w:p w14:paraId="387F13E2" w14:textId="77777777" w:rsidR="003A445D" w:rsidRDefault="003A445D" w:rsidP="003A445D">
      <w:pPr>
        <w:spacing w:after="0" w:line="240" w:lineRule="auto"/>
      </w:pPr>
      <w:r>
        <w:t xml:space="preserve">    # Data frame for recording parameters connecting customers and vendors.</w:t>
      </w:r>
    </w:p>
    <w:p w14:paraId="7E2A8C6E" w14:textId="77777777" w:rsidR="003A445D" w:rsidRDefault="003A445D" w:rsidP="003A445D">
      <w:pPr>
        <w:spacing w:after="0" w:line="240" w:lineRule="auto"/>
      </w:pPr>
      <w:r>
        <w:t xml:space="preserve">    ##</w:t>
      </w:r>
    </w:p>
    <w:p w14:paraId="415A552B" w14:textId="77777777" w:rsidR="003A445D" w:rsidRDefault="003A445D" w:rsidP="003A445D">
      <w:pPr>
        <w:spacing w:after="0" w:line="240" w:lineRule="auto"/>
      </w:pPr>
      <w:r>
        <w:t xml:space="preserve">    customer_vendor_connection &lt;- </w:t>
      </w:r>
      <w:proofErr w:type="gramStart"/>
      <w:r>
        <w:t>data.frame</w:t>
      </w:r>
      <w:proofErr w:type="gramEnd"/>
      <w:r>
        <w:t xml:space="preserve">(id = 1:noOfCustomers, </w:t>
      </w:r>
    </w:p>
    <w:p w14:paraId="41821A2E" w14:textId="77777777" w:rsidR="003A445D" w:rsidRDefault="003A445D" w:rsidP="003A445D">
      <w:pPr>
        <w:spacing w:after="0" w:line="240" w:lineRule="auto"/>
      </w:pPr>
      <w:r>
        <w:t xml:space="preserve">                                             v1_email = </w:t>
      </w:r>
      <w:proofErr w:type="gramStart"/>
      <w:r>
        <w:t>0,v</w:t>
      </w:r>
      <w:proofErr w:type="gramEnd"/>
      <w:r>
        <w:t>2_email = 0,v3_email = 0,</w:t>
      </w:r>
    </w:p>
    <w:p w14:paraId="37331C18" w14:textId="77777777" w:rsidR="003A445D" w:rsidRDefault="003A445D" w:rsidP="003A445D">
      <w:pPr>
        <w:spacing w:after="0" w:line="240" w:lineRule="auto"/>
      </w:pPr>
      <w:r>
        <w:t xml:space="preserve">                                             v1_event = </w:t>
      </w:r>
      <w:proofErr w:type="gramStart"/>
      <w:r>
        <w:t>0,v</w:t>
      </w:r>
      <w:proofErr w:type="gramEnd"/>
      <w:r>
        <w:t>2_event = 0,v3_event = 0,</w:t>
      </w:r>
    </w:p>
    <w:p w14:paraId="3EC9A633" w14:textId="77777777" w:rsidR="003A445D" w:rsidRDefault="003A445D" w:rsidP="003A445D">
      <w:pPr>
        <w:spacing w:after="0" w:line="240" w:lineRule="auto"/>
      </w:pPr>
      <w:r>
        <w:t xml:space="preserve">                                             v1_compatibility_score = </w:t>
      </w:r>
      <w:proofErr w:type="gramStart"/>
      <w:r>
        <w:t>0,v</w:t>
      </w:r>
      <w:proofErr w:type="gramEnd"/>
      <w:r>
        <w:t>2_compatibility_score = 0,v3_compatibility_score = 0,</w:t>
      </w:r>
    </w:p>
    <w:p w14:paraId="58F9D86E" w14:textId="77777777" w:rsidR="003A445D" w:rsidRDefault="003A445D" w:rsidP="003A445D">
      <w:pPr>
        <w:spacing w:after="0" w:line="240" w:lineRule="auto"/>
      </w:pPr>
      <w:r>
        <w:t xml:space="preserve">                                             v1_social=0, v2_social=0, v3_social=0,</w:t>
      </w:r>
    </w:p>
    <w:p w14:paraId="03F0CF01" w14:textId="77777777" w:rsidR="003A445D" w:rsidRDefault="003A445D" w:rsidP="003A445D">
      <w:pPr>
        <w:spacing w:after="0" w:line="240" w:lineRule="auto"/>
      </w:pPr>
      <w:r>
        <w:t xml:space="preserve">                                             timing_ratio=0,</w:t>
      </w:r>
    </w:p>
    <w:p w14:paraId="48420113" w14:textId="77777777" w:rsidR="003A445D" w:rsidRDefault="003A445D" w:rsidP="003A445D">
      <w:pPr>
        <w:spacing w:after="0" w:line="240" w:lineRule="auto"/>
      </w:pPr>
      <w:r>
        <w:t xml:space="preserve">                                             v1_rentRatio=0, v2_rentRatio=0, v3_rentRatio=0)</w:t>
      </w:r>
    </w:p>
    <w:p w14:paraId="27301A15" w14:textId="77777777" w:rsidR="003A445D" w:rsidRDefault="003A445D" w:rsidP="003A445D">
      <w:pPr>
        <w:spacing w:after="0" w:line="240" w:lineRule="auto"/>
      </w:pPr>
      <w:r>
        <w:t xml:space="preserve">    </w:t>
      </w:r>
    </w:p>
    <w:p w14:paraId="7B656BD8" w14:textId="77777777" w:rsidR="003A445D" w:rsidRDefault="003A445D" w:rsidP="003A445D">
      <w:pPr>
        <w:spacing w:after="0" w:line="240" w:lineRule="auto"/>
      </w:pPr>
      <w:r>
        <w:t xml:space="preserve">    </w:t>
      </w:r>
    </w:p>
    <w:p w14:paraId="7CE743F6" w14:textId="77777777" w:rsidR="003A445D" w:rsidRDefault="003A445D" w:rsidP="003A445D">
      <w:pPr>
        <w:spacing w:after="0" w:line="240" w:lineRule="auto"/>
      </w:pPr>
      <w:r>
        <w:t xml:space="preserve">    </w:t>
      </w:r>
    </w:p>
    <w:p w14:paraId="4F27365E" w14:textId="77777777" w:rsidR="003A445D" w:rsidRDefault="003A445D" w:rsidP="003A445D">
      <w:pPr>
        <w:spacing w:after="0" w:line="240" w:lineRule="auto"/>
      </w:pPr>
      <w:r>
        <w:t xml:space="preserve">    #-----------------------------Changes with time-------------------------------------</w:t>
      </w:r>
    </w:p>
    <w:p w14:paraId="2E5D93AF" w14:textId="77777777" w:rsidR="003A445D" w:rsidRDefault="003A445D" w:rsidP="003A445D">
      <w:pPr>
        <w:spacing w:after="0" w:line="240" w:lineRule="auto"/>
      </w:pPr>
      <w:r>
        <w:t xml:space="preserve">    # Data frame for recording vendor prices with time</w:t>
      </w:r>
    </w:p>
    <w:p w14:paraId="56F76AC1" w14:textId="77777777" w:rsidR="003A445D" w:rsidRDefault="003A445D" w:rsidP="003A445D">
      <w:pPr>
        <w:spacing w:after="0" w:line="240" w:lineRule="auto"/>
      </w:pPr>
      <w:r>
        <w:lastRenderedPageBreak/>
        <w:t xml:space="preserve">    phase_wise_vendor_status &lt;- </w:t>
      </w:r>
      <w:proofErr w:type="gramStart"/>
      <w:r>
        <w:t>data.frame</w:t>
      </w:r>
      <w:proofErr w:type="gramEnd"/>
      <w:r>
        <w:t>(phase_No = 1:noOfMarketingPhases,</w:t>
      </w:r>
    </w:p>
    <w:p w14:paraId="6CC74135" w14:textId="77777777" w:rsidR="003A445D" w:rsidRDefault="003A445D" w:rsidP="003A445D">
      <w:pPr>
        <w:spacing w:after="0" w:line="240" w:lineRule="auto"/>
      </w:pPr>
      <w:r>
        <w:t xml:space="preserve">                                           vendor1_price=0,</w:t>
      </w:r>
    </w:p>
    <w:p w14:paraId="331D78F4" w14:textId="77777777" w:rsidR="003A445D" w:rsidRDefault="003A445D" w:rsidP="003A445D">
      <w:pPr>
        <w:spacing w:after="0" w:line="240" w:lineRule="auto"/>
      </w:pPr>
      <w:r>
        <w:t xml:space="preserve">                                           vendor2_price=0,</w:t>
      </w:r>
    </w:p>
    <w:p w14:paraId="0CB5F54C" w14:textId="77777777" w:rsidR="003A445D" w:rsidRDefault="003A445D" w:rsidP="003A445D">
      <w:pPr>
        <w:spacing w:after="0" w:line="240" w:lineRule="auto"/>
      </w:pPr>
      <w:r>
        <w:t xml:space="preserve">                                           vendor3_price=0,</w:t>
      </w:r>
    </w:p>
    <w:p w14:paraId="3B90111E" w14:textId="77777777" w:rsidR="003A445D" w:rsidRDefault="003A445D" w:rsidP="003A445D">
      <w:pPr>
        <w:spacing w:after="0" w:line="240" w:lineRule="auto"/>
      </w:pPr>
      <w:r>
        <w:t xml:space="preserve">                                           vendor1_filled=0,</w:t>
      </w:r>
    </w:p>
    <w:p w14:paraId="20ED81B2" w14:textId="77777777" w:rsidR="003A445D" w:rsidRDefault="003A445D" w:rsidP="003A445D">
      <w:pPr>
        <w:spacing w:after="0" w:line="240" w:lineRule="auto"/>
      </w:pPr>
      <w:r>
        <w:t xml:space="preserve">                                           vendor2_filled=0,</w:t>
      </w:r>
    </w:p>
    <w:p w14:paraId="52953C51" w14:textId="77777777" w:rsidR="003A445D" w:rsidRDefault="003A445D" w:rsidP="003A445D">
      <w:pPr>
        <w:spacing w:after="0" w:line="240" w:lineRule="auto"/>
      </w:pPr>
      <w:r>
        <w:t xml:space="preserve">                                           vendor3_filled=0,</w:t>
      </w:r>
    </w:p>
    <w:p w14:paraId="4237C12C" w14:textId="77777777" w:rsidR="003A445D" w:rsidRDefault="003A445D" w:rsidP="003A445D">
      <w:pPr>
        <w:spacing w:after="0" w:line="240" w:lineRule="auto"/>
      </w:pPr>
      <w:r>
        <w:t xml:space="preserve">                                           vendor1_revenue=0,</w:t>
      </w:r>
    </w:p>
    <w:p w14:paraId="6FFA9557" w14:textId="77777777" w:rsidR="003A445D" w:rsidRDefault="003A445D" w:rsidP="003A445D">
      <w:pPr>
        <w:spacing w:after="0" w:line="240" w:lineRule="auto"/>
      </w:pPr>
      <w:r>
        <w:t xml:space="preserve">                                           vendor2_revenue=0,</w:t>
      </w:r>
    </w:p>
    <w:p w14:paraId="7B401B12" w14:textId="77777777" w:rsidR="003A445D" w:rsidRDefault="003A445D" w:rsidP="003A445D">
      <w:pPr>
        <w:spacing w:after="0" w:line="240" w:lineRule="auto"/>
      </w:pPr>
      <w:r>
        <w:t xml:space="preserve">                                           vendor3_revenue=0)</w:t>
      </w:r>
    </w:p>
    <w:p w14:paraId="655B741A" w14:textId="77777777" w:rsidR="003A445D" w:rsidRDefault="003A445D" w:rsidP="003A445D">
      <w:pPr>
        <w:spacing w:after="0" w:line="240" w:lineRule="auto"/>
      </w:pPr>
      <w:r>
        <w:t xml:space="preserve">    </w:t>
      </w:r>
    </w:p>
    <w:p w14:paraId="0081FF50" w14:textId="77777777" w:rsidR="003A445D" w:rsidRDefault="003A445D" w:rsidP="003A445D">
      <w:pPr>
        <w:spacing w:after="0" w:line="240" w:lineRule="auto"/>
      </w:pPr>
      <w:r>
        <w:t xml:space="preserve">    #--------------------- Marketing phases-----------------------------------------------</w:t>
      </w:r>
    </w:p>
    <w:p w14:paraId="162C48D4" w14:textId="77777777" w:rsidR="003A445D" w:rsidRDefault="003A445D" w:rsidP="003A445D">
      <w:pPr>
        <w:spacing w:after="0" w:line="240" w:lineRule="auto"/>
      </w:pPr>
      <w:r>
        <w:t xml:space="preserve">    </w:t>
      </w:r>
      <w:proofErr w:type="gramStart"/>
      <w:r>
        <w:t>for(</w:t>
      </w:r>
      <w:proofErr w:type="gramEnd"/>
      <w:r>
        <w:t>t in 1:noOfMarketingPhases){</w:t>
      </w:r>
    </w:p>
    <w:p w14:paraId="3BF2994D" w14:textId="77777777" w:rsidR="003A445D" w:rsidRDefault="003A445D" w:rsidP="003A445D">
      <w:pPr>
        <w:spacing w:after="0" w:line="240" w:lineRule="auto"/>
      </w:pPr>
      <w:r>
        <w:t xml:space="preserve">      </w:t>
      </w:r>
    </w:p>
    <w:p w14:paraId="64EFEB5C" w14:textId="77777777" w:rsidR="003A445D" w:rsidRDefault="003A445D" w:rsidP="003A445D">
      <w:pPr>
        <w:spacing w:after="0" w:line="240" w:lineRule="auto"/>
      </w:pPr>
      <w:r>
        <w:t xml:space="preserve">        ##------------------- Advertizement effect----------------------------------------------------------------------------------</w:t>
      </w:r>
    </w:p>
    <w:p w14:paraId="63251C69" w14:textId="77777777" w:rsidR="003A445D" w:rsidRDefault="003A445D" w:rsidP="003A445D">
      <w:pPr>
        <w:spacing w:after="0" w:line="240" w:lineRule="auto"/>
      </w:pPr>
      <w:r>
        <w:t xml:space="preserve">        v1_email&lt;-</w:t>
      </w:r>
      <w:proofErr w:type="gramStart"/>
      <w:r>
        <w:t>sample(</w:t>
      </w:r>
      <w:proofErr w:type="gramEnd"/>
      <w:r>
        <w:t>1:noOfCustomers, noOfCustPerDay/2, replace = F)</w:t>
      </w:r>
    </w:p>
    <w:p w14:paraId="21BFC8E1" w14:textId="77777777" w:rsidR="003A445D" w:rsidRDefault="003A445D" w:rsidP="003A445D">
      <w:pPr>
        <w:spacing w:after="0" w:line="240" w:lineRule="auto"/>
      </w:pPr>
      <w:r>
        <w:t xml:space="preserve">        v2_email&lt;-</w:t>
      </w:r>
      <w:proofErr w:type="gramStart"/>
      <w:r>
        <w:t>sample(</w:t>
      </w:r>
      <w:proofErr w:type="gramEnd"/>
      <w:r>
        <w:t>1:noOfCustomers, noOfCustPerDay/2, replace = F)</w:t>
      </w:r>
    </w:p>
    <w:p w14:paraId="558A2652" w14:textId="77777777" w:rsidR="003A445D" w:rsidRDefault="003A445D" w:rsidP="003A445D">
      <w:pPr>
        <w:spacing w:after="0" w:line="240" w:lineRule="auto"/>
      </w:pPr>
      <w:r>
        <w:t xml:space="preserve">        v3_email&lt;-</w:t>
      </w:r>
      <w:proofErr w:type="gramStart"/>
      <w:r>
        <w:t>sample(</w:t>
      </w:r>
      <w:proofErr w:type="gramEnd"/>
      <w:r>
        <w:t>1:noOfCustomers, noOfCustPerDay/2, replace = F)</w:t>
      </w:r>
    </w:p>
    <w:p w14:paraId="2FECF5AD" w14:textId="77777777" w:rsidR="003A445D" w:rsidRDefault="003A445D" w:rsidP="003A445D">
      <w:pPr>
        <w:spacing w:after="0" w:line="240" w:lineRule="auto"/>
      </w:pPr>
      <w:r>
        <w:t xml:space="preserve">        v1_event&lt;-</w:t>
      </w:r>
      <w:proofErr w:type="gramStart"/>
      <w:r>
        <w:t>sample(</w:t>
      </w:r>
      <w:proofErr w:type="gramEnd"/>
      <w:r>
        <w:t>1:noOfCustomers, noOfCustPerDay/2, replace = F)</w:t>
      </w:r>
    </w:p>
    <w:p w14:paraId="3099B82E" w14:textId="77777777" w:rsidR="003A445D" w:rsidRDefault="003A445D" w:rsidP="003A445D">
      <w:pPr>
        <w:spacing w:after="0" w:line="240" w:lineRule="auto"/>
      </w:pPr>
      <w:r>
        <w:t xml:space="preserve">        v2_event&lt;-</w:t>
      </w:r>
      <w:proofErr w:type="gramStart"/>
      <w:r>
        <w:t>sample(</w:t>
      </w:r>
      <w:proofErr w:type="gramEnd"/>
      <w:r>
        <w:t>1:noOfCustomers, noOfCustPerDay/2, replace = F)</w:t>
      </w:r>
    </w:p>
    <w:p w14:paraId="143B7762" w14:textId="77777777" w:rsidR="003A445D" w:rsidRDefault="003A445D" w:rsidP="003A445D">
      <w:pPr>
        <w:spacing w:after="0" w:line="240" w:lineRule="auto"/>
      </w:pPr>
      <w:r>
        <w:t xml:space="preserve">        v3_event&lt;-</w:t>
      </w:r>
      <w:proofErr w:type="gramStart"/>
      <w:r>
        <w:t>sample(</w:t>
      </w:r>
      <w:proofErr w:type="gramEnd"/>
      <w:r>
        <w:t>1:noOfCustomers, noOfCustPerDay/2, replace = F)</w:t>
      </w:r>
    </w:p>
    <w:p w14:paraId="485FA6B2" w14:textId="77777777" w:rsidR="003A445D" w:rsidRDefault="003A445D" w:rsidP="003A445D">
      <w:pPr>
        <w:spacing w:after="0" w:line="240" w:lineRule="auto"/>
      </w:pPr>
      <w:r>
        <w:t xml:space="preserve">        ##</w:t>
      </w:r>
    </w:p>
    <w:p w14:paraId="188AC811" w14:textId="77777777" w:rsidR="003A445D" w:rsidRDefault="003A445D" w:rsidP="003A445D">
      <w:pPr>
        <w:spacing w:after="0" w:line="240" w:lineRule="auto"/>
      </w:pPr>
      <w:r>
        <w:t xml:space="preserve">        customer_vendor_connection$v1_email[v1_</w:t>
      </w:r>
      <w:proofErr w:type="gramStart"/>
      <w:r>
        <w:t>email]=</w:t>
      </w:r>
      <w:proofErr w:type="gramEnd"/>
      <w:r>
        <w:t xml:space="preserve"> customer_vendor_connection$v1_email[v1_email] + customer_Df$email_sensitivity[v1_email] * email_points_factor</w:t>
      </w:r>
    </w:p>
    <w:p w14:paraId="1F2A0001" w14:textId="77777777" w:rsidR="003A445D" w:rsidRDefault="003A445D" w:rsidP="003A445D">
      <w:pPr>
        <w:spacing w:after="0" w:line="240" w:lineRule="auto"/>
      </w:pPr>
      <w:r>
        <w:t xml:space="preserve">        customer_vendor_connection$v2_email[v2_</w:t>
      </w:r>
      <w:proofErr w:type="gramStart"/>
      <w:r>
        <w:t>email]=</w:t>
      </w:r>
      <w:proofErr w:type="gramEnd"/>
      <w:r>
        <w:t>customer_vendor_connection$v2_email[v2_email] + customer_Df$email_sensitivity[v2_email] * email_points_factor</w:t>
      </w:r>
    </w:p>
    <w:p w14:paraId="294EF950" w14:textId="77777777" w:rsidR="003A445D" w:rsidRDefault="003A445D" w:rsidP="003A445D">
      <w:pPr>
        <w:spacing w:after="0" w:line="240" w:lineRule="auto"/>
      </w:pPr>
      <w:r>
        <w:t xml:space="preserve">        customer_vendor_connection$v3_email[v3_</w:t>
      </w:r>
      <w:proofErr w:type="gramStart"/>
      <w:r>
        <w:t>email]=</w:t>
      </w:r>
      <w:proofErr w:type="gramEnd"/>
      <w:r>
        <w:t>customer_vendor_connection$v3_email[v3_email] + customer_Df$email_sensitivity[v3_email] * email_points_factor</w:t>
      </w:r>
    </w:p>
    <w:p w14:paraId="55BF2876" w14:textId="77777777" w:rsidR="003A445D" w:rsidRDefault="003A445D" w:rsidP="003A445D">
      <w:pPr>
        <w:spacing w:after="0" w:line="240" w:lineRule="auto"/>
      </w:pPr>
      <w:r>
        <w:t xml:space="preserve">        </w:t>
      </w:r>
    </w:p>
    <w:p w14:paraId="21800BC3" w14:textId="77777777" w:rsidR="003A445D" w:rsidRDefault="003A445D" w:rsidP="003A445D">
      <w:pPr>
        <w:spacing w:after="0" w:line="240" w:lineRule="auto"/>
      </w:pPr>
      <w:r>
        <w:t xml:space="preserve">        customer_vendor_connection$v1_event[v1_</w:t>
      </w:r>
      <w:proofErr w:type="gramStart"/>
      <w:r>
        <w:t>event]=</w:t>
      </w:r>
      <w:proofErr w:type="gramEnd"/>
      <w:r>
        <w:t>customer_vendor_connection$v1_event[v1_event]+ customer_Df$campus_event_sensitivity[v1_event] * event_points_factor</w:t>
      </w:r>
    </w:p>
    <w:p w14:paraId="485009F6" w14:textId="77777777" w:rsidR="003A445D" w:rsidRDefault="003A445D" w:rsidP="003A445D">
      <w:pPr>
        <w:spacing w:after="0" w:line="240" w:lineRule="auto"/>
      </w:pPr>
      <w:r>
        <w:t xml:space="preserve">        customer_vendor_connection$v2_event[v2_</w:t>
      </w:r>
      <w:proofErr w:type="gramStart"/>
      <w:r>
        <w:t>event]=</w:t>
      </w:r>
      <w:proofErr w:type="gramEnd"/>
      <w:r>
        <w:t>customer_vendor_connection$v2_event[v2_event]+ customer_Df$campus_event_sensitivity[v2_event] * event_points_factor</w:t>
      </w:r>
    </w:p>
    <w:p w14:paraId="419AFF34" w14:textId="77777777" w:rsidR="003A445D" w:rsidRDefault="003A445D" w:rsidP="003A445D">
      <w:pPr>
        <w:spacing w:after="0" w:line="240" w:lineRule="auto"/>
      </w:pPr>
      <w:r>
        <w:t xml:space="preserve">        customer_vendor_connection$v3_event[v3_</w:t>
      </w:r>
      <w:proofErr w:type="gramStart"/>
      <w:r>
        <w:t>event]=</w:t>
      </w:r>
      <w:proofErr w:type="gramEnd"/>
      <w:r>
        <w:t xml:space="preserve">customer_vendor_connection$v3_event[v3_event]+ customer_Df$campus_event_sensitivity[v3_event] * event_points_factor </w:t>
      </w:r>
    </w:p>
    <w:p w14:paraId="723D49C0" w14:textId="77777777" w:rsidR="003A445D" w:rsidRDefault="003A445D" w:rsidP="003A445D">
      <w:pPr>
        <w:spacing w:after="0" w:line="240" w:lineRule="auto"/>
      </w:pPr>
      <w:r>
        <w:t xml:space="preserve">        </w:t>
      </w:r>
    </w:p>
    <w:p w14:paraId="34433F1D" w14:textId="77777777" w:rsidR="003A445D" w:rsidRDefault="003A445D" w:rsidP="003A445D">
      <w:pPr>
        <w:spacing w:after="0" w:line="240" w:lineRule="auto"/>
      </w:pPr>
      <w:r>
        <w:t xml:space="preserve">        </w:t>
      </w:r>
    </w:p>
    <w:p w14:paraId="12D918D3" w14:textId="7F5293A7" w:rsidR="003A445D" w:rsidRDefault="003A445D" w:rsidP="003A445D">
      <w:pPr>
        <w:spacing w:after="0" w:line="240" w:lineRule="auto"/>
      </w:pPr>
      <w:r>
        <w:t xml:space="preserve">        #----------------------- Evaluation of each vendor by customers ------------------------------------</w:t>
      </w:r>
    </w:p>
    <w:p w14:paraId="0A553C39" w14:textId="77777777" w:rsidR="003A445D" w:rsidRDefault="003A445D" w:rsidP="003A445D">
      <w:pPr>
        <w:spacing w:after="0" w:line="240" w:lineRule="auto"/>
      </w:pPr>
      <w:r>
        <w:lastRenderedPageBreak/>
        <w:t xml:space="preserve">        customer_vendor_connection$v1_rentRatio &lt;- customer_Df$price_factor_1/vendor_Df$Current_</w:t>
      </w:r>
      <w:proofErr w:type="gramStart"/>
      <w:r>
        <w:t>price[</w:t>
      </w:r>
      <w:proofErr w:type="gramEnd"/>
      <w:r>
        <w:t xml:space="preserve">1]  </w:t>
      </w:r>
    </w:p>
    <w:p w14:paraId="02F40FCE" w14:textId="77777777" w:rsidR="003A445D" w:rsidRDefault="003A445D" w:rsidP="003A445D">
      <w:pPr>
        <w:spacing w:after="0" w:line="240" w:lineRule="auto"/>
      </w:pPr>
      <w:r>
        <w:t xml:space="preserve">        customer_vendor_connection$v2_rentRatio &lt;- customer_Df$price_factor_1/vendor_Df$Current_</w:t>
      </w:r>
      <w:proofErr w:type="gramStart"/>
      <w:r>
        <w:t>price[</w:t>
      </w:r>
      <w:proofErr w:type="gramEnd"/>
      <w:r>
        <w:t xml:space="preserve">2] </w:t>
      </w:r>
    </w:p>
    <w:p w14:paraId="680F150B" w14:textId="77777777" w:rsidR="003A445D" w:rsidRDefault="003A445D" w:rsidP="003A445D">
      <w:pPr>
        <w:spacing w:after="0" w:line="240" w:lineRule="auto"/>
      </w:pPr>
      <w:r>
        <w:t xml:space="preserve">        customer_vendor_connection$v3_rentRatio &lt;- customer_Df$price_factor_1/vendor_Df$Current_</w:t>
      </w:r>
      <w:proofErr w:type="gramStart"/>
      <w:r>
        <w:t>price[</w:t>
      </w:r>
      <w:proofErr w:type="gramEnd"/>
      <w:r>
        <w:t xml:space="preserve">3] </w:t>
      </w:r>
    </w:p>
    <w:p w14:paraId="25A74495" w14:textId="77777777" w:rsidR="003A445D" w:rsidRDefault="003A445D" w:rsidP="003A445D">
      <w:pPr>
        <w:spacing w:after="0" w:line="240" w:lineRule="auto"/>
      </w:pPr>
      <w:r>
        <w:t xml:space="preserve">        </w:t>
      </w:r>
    </w:p>
    <w:p w14:paraId="1CFEBCBB" w14:textId="77777777" w:rsidR="003A445D" w:rsidRDefault="003A445D" w:rsidP="003A445D">
      <w:pPr>
        <w:spacing w:after="0" w:line="240" w:lineRule="auto"/>
      </w:pPr>
      <w:r>
        <w:t xml:space="preserve">        #customer_vendor_connection$timing_ratio &lt;- customer_Df$time_factor/t </w:t>
      </w:r>
    </w:p>
    <w:p w14:paraId="739B190A" w14:textId="77777777" w:rsidR="003A445D" w:rsidRDefault="003A445D" w:rsidP="003A445D">
      <w:pPr>
        <w:spacing w:after="0" w:line="240" w:lineRule="auto"/>
      </w:pPr>
      <w:r>
        <w:t xml:space="preserve">      </w:t>
      </w:r>
    </w:p>
    <w:p w14:paraId="201C7CEF" w14:textId="77777777" w:rsidR="003A445D" w:rsidRDefault="003A445D" w:rsidP="003A445D">
      <w:pPr>
        <w:spacing w:after="0" w:line="240" w:lineRule="auto"/>
      </w:pPr>
      <w:r>
        <w:t xml:space="preserve">        for </w:t>
      </w:r>
      <w:proofErr w:type="gramStart"/>
      <w:r>
        <w:t>( i</w:t>
      </w:r>
      <w:proofErr w:type="gramEnd"/>
      <w:r>
        <w:t xml:space="preserve"> in 1: noOfCustomers){</w:t>
      </w:r>
    </w:p>
    <w:p w14:paraId="7FF1B0AA" w14:textId="77777777" w:rsidR="003A445D" w:rsidRDefault="003A445D" w:rsidP="003A445D">
      <w:pPr>
        <w:spacing w:after="0" w:line="240" w:lineRule="auto"/>
      </w:pPr>
      <w:r>
        <w:t xml:space="preserve">          for (j in </w:t>
      </w:r>
      <w:proofErr w:type="gramStart"/>
      <w:r>
        <w:t>1:noOfVendors</w:t>
      </w:r>
      <w:proofErr w:type="gramEnd"/>
      <w:r>
        <w:t>){</w:t>
      </w:r>
    </w:p>
    <w:p w14:paraId="761373C6" w14:textId="77777777" w:rsidR="003A445D" w:rsidRDefault="003A445D" w:rsidP="003A445D">
      <w:pPr>
        <w:spacing w:after="0" w:line="240" w:lineRule="auto"/>
      </w:pPr>
      <w:r>
        <w:t xml:space="preserve">            #Compatability score</w:t>
      </w:r>
    </w:p>
    <w:p w14:paraId="634D633F" w14:textId="77777777" w:rsidR="003A445D" w:rsidRDefault="003A445D" w:rsidP="003A445D">
      <w:pPr>
        <w:spacing w:after="0" w:line="240" w:lineRule="auto"/>
      </w:pPr>
      <w:r>
        <w:t xml:space="preserve">            customer_vendor_</w:t>
      </w:r>
      <w:proofErr w:type="gramStart"/>
      <w:r>
        <w:t>connection[</w:t>
      </w:r>
      <w:proofErr w:type="gramEnd"/>
      <w:r>
        <w:t xml:space="preserve">i, j+7] &lt;- sum(as.vector(vendor_Df[j,2:8]) * as.vector(customer_Df[i,4:10]))  </w:t>
      </w:r>
    </w:p>
    <w:p w14:paraId="2AE54C84" w14:textId="77777777" w:rsidR="003A445D" w:rsidRDefault="003A445D" w:rsidP="003A445D">
      <w:pPr>
        <w:spacing w:after="0" w:line="240" w:lineRule="auto"/>
      </w:pPr>
      <w:r>
        <w:t xml:space="preserve">            #Social score</w:t>
      </w:r>
    </w:p>
    <w:p w14:paraId="39B53B9F" w14:textId="77777777" w:rsidR="003A445D" w:rsidRDefault="003A445D" w:rsidP="003A445D">
      <w:pPr>
        <w:spacing w:after="0" w:line="240" w:lineRule="auto"/>
      </w:pPr>
      <w:r>
        <w:t xml:space="preserve">            if(i&gt;</w:t>
      </w:r>
      <w:proofErr w:type="gramStart"/>
      <w:r>
        <w:t>2){</w:t>
      </w:r>
      <w:proofErr w:type="gramEnd"/>
    </w:p>
    <w:p w14:paraId="78BD0A2A" w14:textId="77777777" w:rsidR="003A445D" w:rsidRDefault="003A445D" w:rsidP="003A445D">
      <w:pPr>
        <w:spacing w:after="0" w:line="240" w:lineRule="auto"/>
      </w:pPr>
      <w:r>
        <w:t xml:space="preserve">              customer_vendor_</w:t>
      </w:r>
      <w:proofErr w:type="gramStart"/>
      <w:r>
        <w:t>connection[</w:t>
      </w:r>
      <w:proofErr w:type="gramEnd"/>
      <w:r>
        <w:t xml:space="preserve">i, j+10] &lt;- ((customer_vendor_connection[i-1,j+7]) + </w:t>
      </w:r>
    </w:p>
    <w:p w14:paraId="073BF16F" w14:textId="77777777" w:rsidR="003A445D" w:rsidRDefault="003A445D" w:rsidP="003A445D">
      <w:pPr>
        <w:spacing w:after="0" w:line="240" w:lineRule="auto"/>
      </w:pPr>
      <w:r>
        <w:t xml:space="preserve">                                                        customer_vendor_connection[i-</w:t>
      </w:r>
      <w:proofErr w:type="gramStart"/>
      <w:r>
        <w:t>2,j</w:t>
      </w:r>
      <w:proofErr w:type="gramEnd"/>
      <w:r>
        <w:t>+7])*customer_Df$social_sensitivity[i]/10</w:t>
      </w:r>
    </w:p>
    <w:p w14:paraId="21A9F2B0" w14:textId="77777777" w:rsidR="003A445D" w:rsidRDefault="003A445D" w:rsidP="003A445D">
      <w:pPr>
        <w:spacing w:after="0" w:line="240" w:lineRule="auto"/>
      </w:pPr>
      <w:r>
        <w:t xml:space="preserve">            </w:t>
      </w:r>
      <w:proofErr w:type="gramStart"/>
      <w:r>
        <w:t>}else</w:t>
      </w:r>
      <w:proofErr w:type="gramEnd"/>
      <w:r>
        <w:t>{</w:t>
      </w:r>
    </w:p>
    <w:p w14:paraId="0FD008BB" w14:textId="77777777" w:rsidR="003A445D" w:rsidRDefault="003A445D" w:rsidP="003A445D">
      <w:pPr>
        <w:spacing w:after="0" w:line="240" w:lineRule="auto"/>
      </w:pPr>
      <w:r>
        <w:t xml:space="preserve">              customer_vendor_connection[</w:t>
      </w:r>
      <w:proofErr w:type="gramStart"/>
      <w:r>
        <w:t>i,j</w:t>
      </w:r>
      <w:proofErr w:type="gramEnd"/>
      <w:r>
        <w:t xml:space="preserve">+10] = ((customer_vendor_connection[i+1,j+7]) + </w:t>
      </w:r>
    </w:p>
    <w:p w14:paraId="3AEBA9A7" w14:textId="77777777" w:rsidR="003A445D" w:rsidRDefault="003A445D" w:rsidP="003A445D">
      <w:pPr>
        <w:spacing w:after="0" w:line="240" w:lineRule="auto"/>
      </w:pPr>
      <w:r>
        <w:t xml:space="preserve">                                                      customer_vendor_connection[i+</w:t>
      </w:r>
      <w:proofErr w:type="gramStart"/>
      <w:r>
        <w:t>2,j</w:t>
      </w:r>
      <w:proofErr w:type="gramEnd"/>
      <w:r>
        <w:t>+7])*customer_Df$social_sensitivity[i]/10</w:t>
      </w:r>
    </w:p>
    <w:p w14:paraId="7DD83C96" w14:textId="77777777" w:rsidR="003A445D" w:rsidRDefault="003A445D" w:rsidP="003A445D">
      <w:pPr>
        <w:spacing w:after="0" w:line="240" w:lineRule="auto"/>
      </w:pPr>
      <w:r>
        <w:t xml:space="preserve">            }</w:t>
      </w:r>
    </w:p>
    <w:p w14:paraId="6B994D49" w14:textId="77777777" w:rsidR="003A445D" w:rsidRDefault="003A445D" w:rsidP="003A445D">
      <w:pPr>
        <w:spacing w:after="0" w:line="240" w:lineRule="auto"/>
      </w:pPr>
      <w:r>
        <w:t xml:space="preserve">          } </w:t>
      </w:r>
    </w:p>
    <w:p w14:paraId="7336E107" w14:textId="77777777" w:rsidR="003A445D" w:rsidRDefault="003A445D" w:rsidP="003A445D">
      <w:pPr>
        <w:spacing w:after="0" w:line="240" w:lineRule="auto"/>
      </w:pPr>
      <w:r>
        <w:t xml:space="preserve">        }</w:t>
      </w:r>
    </w:p>
    <w:p w14:paraId="1B63BEF5" w14:textId="77777777" w:rsidR="003A445D" w:rsidRDefault="003A445D" w:rsidP="003A445D">
      <w:pPr>
        <w:spacing w:after="0" w:line="240" w:lineRule="auto"/>
      </w:pPr>
      <w:r>
        <w:t xml:space="preserve">      </w:t>
      </w:r>
    </w:p>
    <w:p w14:paraId="5CA188C1" w14:textId="77777777" w:rsidR="003A445D" w:rsidRDefault="003A445D" w:rsidP="003A445D">
      <w:pPr>
        <w:spacing w:after="0" w:line="240" w:lineRule="auto"/>
      </w:pPr>
      <w:r>
        <w:t xml:space="preserve">        customer_vendor_connection$v1_totalScore &lt;- (customer_vendor_connection$v1_compatibility_score + customer_vendor_connection$v1_social + </w:t>
      </w:r>
    </w:p>
    <w:p w14:paraId="3C084674" w14:textId="77777777" w:rsidR="003A445D" w:rsidRDefault="003A445D" w:rsidP="003A445D">
      <w:pPr>
        <w:spacing w:after="0" w:line="240" w:lineRule="auto"/>
      </w:pPr>
      <w:r>
        <w:t xml:space="preserve">                                                     customer_vendor_connection$v1_email + </w:t>
      </w:r>
    </w:p>
    <w:p w14:paraId="2483B106" w14:textId="77777777" w:rsidR="003A445D" w:rsidRDefault="003A445D" w:rsidP="003A445D">
      <w:pPr>
        <w:spacing w:after="0" w:line="240" w:lineRule="auto"/>
      </w:pPr>
      <w:r>
        <w:t xml:space="preserve">                                                     customer_vendor_connection$v1_</w:t>
      </w:r>
      <w:proofErr w:type="gramStart"/>
      <w:r>
        <w:t>event)*</w:t>
      </w:r>
      <w:proofErr w:type="gramEnd"/>
      <w:r>
        <w:t>customer_vendor_connection$v1_rentRatio</w:t>
      </w:r>
    </w:p>
    <w:p w14:paraId="6B2B07B2" w14:textId="77777777" w:rsidR="003A445D" w:rsidRDefault="003A445D" w:rsidP="003A445D">
      <w:pPr>
        <w:spacing w:after="0" w:line="240" w:lineRule="auto"/>
      </w:pPr>
      <w:r>
        <w:t xml:space="preserve">      </w:t>
      </w:r>
    </w:p>
    <w:p w14:paraId="6CD333AB" w14:textId="77777777" w:rsidR="003A445D" w:rsidRDefault="003A445D" w:rsidP="003A445D">
      <w:pPr>
        <w:spacing w:after="0" w:line="240" w:lineRule="auto"/>
      </w:pPr>
      <w:r>
        <w:t xml:space="preserve">        customer_vendor_connection$v2_totalScore &lt;- (customer_vendor_connection$v2_compatibility_score + customer_vendor_connection$v2_social + </w:t>
      </w:r>
    </w:p>
    <w:p w14:paraId="7D7218A2" w14:textId="77777777" w:rsidR="003A445D" w:rsidRDefault="003A445D" w:rsidP="003A445D">
      <w:pPr>
        <w:spacing w:after="0" w:line="240" w:lineRule="auto"/>
      </w:pPr>
      <w:r>
        <w:t xml:space="preserve">                                                     customer_vendor_connection$v2_email + </w:t>
      </w:r>
    </w:p>
    <w:p w14:paraId="1D280640" w14:textId="77777777" w:rsidR="003A445D" w:rsidRDefault="003A445D" w:rsidP="003A445D">
      <w:pPr>
        <w:spacing w:after="0" w:line="240" w:lineRule="auto"/>
      </w:pPr>
      <w:r>
        <w:t xml:space="preserve">                                                     customer_vendor_connection$v2_</w:t>
      </w:r>
      <w:proofErr w:type="gramStart"/>
      <w:r>
        <w:t>event)*</w:t>
      </w:r>
      <w:proofErr w:type="gramEnd"/>
      <w:r>
        <w:t>customer_vendor_connection$v2_rentRatio</w:t>
      </w:r>
    </w:p>
    <w:p w14:paraId="2384816B" w14:textId="77777777" w:rsidR="003A445D" w:rsidRDefault="003A445D" w:rsidP="003A445D">
      <w:pPr>
        <w:spacing w:after="0" w:line="240" w:lineRule="auto"/>
      </w:pPr>
      <w:r>
        <w:t xml:space="preserve">      </w:t>
      </w:r>
    </w:p>
    <w:p w14:paraId="2D65BA3E" w14:textId="77777777" w:rsidR="003A445D" w:rsidRDefault="003A445D" w:rsidP="003A445D">
      <w:pPr>
        <w:spacing w:after="0" w:line="240" w:lineRule="auto"/>
      </w:pPr>
      <w:r>
        <w:t xml:space="preserve">        customer_vendor_connection$v3_totalScore &lt;- (customer_vendor_connection$v3_compatibility_score + customer_vendor_connection$v3_social + </w:t>
      </w:r>
    </w:p>
    <w:p w14:paraId="32A6A43B" w14:textId="77777777" w:rsidR="003A445D" w:rsidRDefault="003A445D" w:rsidP="003A445D">
      <w:pPr>
        <w:spacing w:after="0" w:line="240" w:lineRule="auto"/>
      </w:pPr>
      <w:r>
        <w:t xml:space="preserve">                                                     customer_vendor_connection$v3_email + </w:t>
      </w:r>
    </w:p>
    <w:p w14:paraId="3DF73EC1" w14:textId="77777777" w:rsidR="003A445D" w:rsidRDefault="003A445D" w:rsidP="003A445D">
      <w:pPr>
        <w:spacing w:after="0" w:line="240" w:lineRule="auto"/>
      </w:pPr>
      <w:r>
        <w:lastRenderedPageBreak/>
        <w:t xml:space="preserve">                                                     customer_vendor_connection$v3_</w:t>
      </w:r>
      <w:proofErr w:type="gramStart"/>
      <w:r>
        <w:t>event)*</w:t>
      </w:r>
      <w:proofErr w:type="gramEnd"/>
      <w:r>
        <w:t>customer_vendor_connection$v3_rentRatio</w:t>
      </w:r>
    </w:p>
    <w:p w14:paraId="512F4B5A" w14:textId="77777777" w:rsidR="003A445D" w:rsidRDefault="003A445D" w:rsidP="003A445D">
      <w:pPr>
        <w:spacing w:after="0" w:line="240" w:lineRule="auto"/>
      </w:pPr>
      <w:r>
        <w:t xml:space="preserve">      </w:t>
      </w:r>
    </w:p>
    <w:p w14:paraId="1E6AA259" w14:textId="77777777" w:rsidR="003A445D" w:rsidRDefault="003A445D" w:rsidP="003A445D">
      <w:pPr>
        <w:spacing w:after="0" w:line="240" w:lineRule="auto"/>
      </w:pPr>
      <w:r>
        <w:t xml:space="preserve">      </w:t>
      </w:r>
    </w:p>
    <w:p w14:paraId="7BE30453" w14:textId="11EF6222" w:rsidR="003A445D" w:rsidRDefault="003A445D" w:rsidP="003A445D">
      <w:pPr>
        <w:spacing w:after="0" w:line="240" w:lineRule="auto"/>
      </w:pPr>
      <w:r>
        <w:t xml:space="preserve">        # ---------------------Comparision and purchase of contract by each customers-------------------</w:t>
      </w:r>
    </w:p>
    <w:p w14:paraId="4F29D5BE" w14:textId="77777777" w:rsidR="003A445D" w:rsidRDefault="003A445D" w:rsidP="003A445D">
      <w:pPr>
        <w:spacing w:after="0" w:line="240" w:lineRule="auto"/>
      </w:pPr>
      <w:r>
        <w:t xml:space="preserve">        marketingPhase_on_scale_10 &lt;- t*10/noOfMarketingPhases</w:t>
      </w:r>
    </w:p>
    <w:p w14:paraId="12F9C1F4" w14:textId="77777777" w:rsidR="003A445D" w:rsidRDefault="003A445D" w:rsidP="003A445D">
      <w:pPr>
        <w:spacing w:after="0" w:line="240" w:lineRule="auto"/>
      </w:pPr>
      <w:r>
        <w:t xml:space="preserve">        for (i in 1: </w:t>
      </w:r>
      <w:proofErr w:type="gramStart"/>
      <w:r>
        <w:t>noOfCustomers){</w:t>
      </w:r>
      <w:proofErr w:type="gramEnd"/>
    </w:p>
    <w:p w14:paraId="12925EA6" w14:textId="77777777" w:rsidR="003A445D" w:rsidRDefault="003A445D" w:rsidP="003A445D">
      <w:pPr>
        <w:spacing w:after="0" w:line="240" w:lineRule="auto"/>
      </w:pPr>
      <w:r>
        <w:t xml:space="preserve">          </w:t>
      </w:r>
    </w:p>
    <w:p w14:paraId="1445B1D7" w14:textId="77777777" w:rsidR="003A445D" w:rsidRDefault="003A445D" w:rsidP="003A445D">
      <w:pPr>
        <w:spacing w:after="0" w:line="240" w:lineRule="auto"/>
      </w:pPr>
      <w:r>
        <w:t xml:space="preserve">         if((customer_Df$status[i]==</w:t>
      </w:r>
      <w:proofErr w:type="gramStart"/>
      <w:r>
        <w:t>0)&amp;</w:t>
      </w:r>
      <w:proofErr w:type="gramEnd"/>
      <w:r>
        <w:t>&amp; (max(customer_vendor_connection[i,15:17])&gt;1)){</w:t>
      </w:r>
    </w:p>
    <w:p w14:paraId="50C44D09" w14:textId="77777777" w:rsidR="003A445D" w:rsidRDefault="003A445D" w:rsidP="003A445D">
      <w:pPr>
        <w:spacing w:after="0" w:line="240" w:lineRule="auto"/>
      </w:pPr>
      <w:r>
        <w:t xml:space="preserve">           temp=</w:t>
      </w:r>
      <w:proofErr w:type="gramStart"/>
      <w:r>
        <w:t>which.max(</w:t>
      </w:r>
      <w:proofErr w:type="gramEnd"/>
      <w:r>
        <w:t>customer_vendor_connection[i, c("v1_totalScore", "v2_totalScore","v3_totalScore")])</w:t>
      </w:r>
    </w:p>
    <w:p w14:paraId="15CC3A7F" w14:textId="77777777" w:rsidR="003A445D" w:rsidRDefault="003A445D" w:rsidP="003A445D">
      <w:pPr>
        <w:spacing w:after="0" w:line="240" w:lineRule="auto"/>
      </w:pPr>
      <w:r>
        <w:t xml:space="preserve">           if(customer_vendor_connection[</w:t>
      </w:r>
      <w:proofErr w:type="gramStart"/>
      <w:r>
        <w:t>i,temp</w:t>
      </w:r>
      <w:proofErr w:type="gramEnd"/>
      <w:r>
        <w:t>+7]&gt; quantile(customer_vendor_connection[,temp+7], 0.75) &amp;&amp;    #Compatibility</w:t>
      </w:r>
    </w:p>
    <w:p w14:paraId="56ECE703" w14:textId="77777777" w:rsidR="003A445D" w:rsidRDefault="003A445D" w:rsidP="003A445D">
      <w:pPr>
        <w:spacing w:after="0" w:line="240" w:lineRule="auto"/>
      </w:pPr>
      <w:r>
        <w:t xml:space="preserve">              ((customer_vendor_connection[</w:t>
      </w:r>
      <w:proofErr w:type="gramStart"/>
      <w:r>
        <w:t>i,temp</w:t>
      </w:r>
      <w:proofErr w:type="gramEnd"/>
      <w:r>
        <w:t>+1] + customer_vendor_connection[i,temp+4]) &gt; minimum_awareness_points ) &amp;&amp;   #Awareness</w:t>
      </w:r>
    </w:p>
    <w:p w14:paraId="596745DD" w14:textId="77777777" w:rsidR="003A445D" w:rsidRDefault="003A445D" w:rsidP="003A445D">
      <w:pPr>
        <w:spacing w:after="0" w:line="240" w:lineRule="auto"/>
      </w:pPr>
      <w:r>
        <w:t xml:space="preserve">              (vendor_Df$Current_price[temp]&lt; customer_Df$income[i]*maxFractionOfImcomeForRent</w:t>
      </w:r>
      <w:proofErr w:type="gramStart"/>
      <w:r>
        <w:t>)){</w:t>
      </w:r>
      <w:proofErr w:type="gramEnd"/>
      <w:r>
        <w:t xml:space="preserve">   # Price</w:t>
      </w:r>
    </w:p>
    <w:p w14:paraId="69F01F13" w14:textId="77777777" w:rsidR="003A445D" w:rsidRDefault="003A445D" w:rsidP="003A445D">
      <w:pPr>
        <w:spacing w:after="0" w:line="240" w:lineRule="auto"/>
      </w:pPr>
      <w:r>
        <w:t xml:space="preserve">             </w:t>
      </w:r>
    </w:p>
    <w:p w14:paraId="3BE51C68" w14:textId="77777777" w:rsidR="003A445D" w:rsidRDefault="003A445D" w:rsidP="003A445D">
      <w:pPr>
        <w:spacing w:after="0" w:line="240" w:lineRule="auto"/>
      </w:pPr>
      <w:r>
        <w:t xml:space="preserve">             customer_Df$status[i]=temp</w:t>
      </w:r>
    </w:p>
    <w:p w14:paraId="5F7F88F6" w14:textId="77777777" w:rsidR="003A445D" w:rsidRDefault="003A445D" w:rsidP="003A445D">
      <w:pPr>
        <w:spacing w:after="0" w:line="240" w:lineRule="auto"/>
      </w:pPr>
      <w:r>
        <w:t xml:space="preserve">             vendor_Df$filled[temp]=vendor_Df$filled[temp]+1</w:t>
      </w:r>
    </w:p>
    <w:p w14:paraId="3AB634A3" w14:textId="77777777" w:rsidR="003A445D" w:rsidRDefault="003A445D" w:rsidP="003A445D">
      <w:pPr>
        <w:spacing w:after="0" w:line="240" w:lineRule="auto"/>
      </w:pPr>
      <w:r>
        <w:t xml:space="preserve">             vendor_Df$total_revenue[temp]= vendor_Df$total_revenue[temp] + vendor_Df$Current_price[temp]</w:t>
      </w:r>
    </w:p>
    <w:p w14:paraId="7B0E20EF" w14:textId="77777777" w:rsidR="003A445D" w:rsidRDefault="003A445D" w:rsidP="003A445D">
      <w:pPr>
        <w:spacing w:after="0" w:line="240" w:lineRule="auto"/>
      </w:pPr>
      <w:r>
        <w:t xml:space="preserve">             customer_Df$contract_price[i] = vendor_Df$Current_price[temp]</w:t>
      </w:r>
    </w:p>
    <w:p w14:paraId="68127B37" w14:textId="77777777" w:rsidR="003A445D" w:rsidRDefault="003A445D" w:rsidP="003A445D">
      <w:pPr>
        <w:spacing w:after="0" w:line="240" w:lineRule="auto"/>
      </w:pPr>
      <w:r>
        <w:t xml:space="preserve">             customer_Df$signed_in_marktng_phase[i] = t</w:t>
      </w:r>
    </w:p>
    <w:p w14:paraId="280DD9B4" w14:textId="77777777" w:rsidR="003A445D" w:rsidRDefault="003A445D" w:rsidP="003A445D">
      <w:pPr>
        <w:spacing w:after="0" w:line="240" w:lineRule="auto"/>
      </w:pPr>
      <w:r>
        <w:t xml:space="preserve">              phase_wise_vendor_</w:t>
      </w:r>
      <w:proofErr w:type="gramStart"/>
      <w:r>
        <w:t>status[</w:t>
      </w:r>
      <w:proofErr w:type="gramEnd"/>
      <w:r>
        <w:t>t, 7+temp]= phase_wise_vendor_status[t, 7+temp] +</w:t>
      </w:r>
    </w:p>
    <w:p w14:paraId="3665975F" w14:textId="77777777" w:rsidR="003A445D" w:rsidRDefault="003A445D" w:rsidP="003A445D">
      <w:pPr>
        <w:spacing w:after="0" w:line="240" w:lineRule="auto"/>
      </w:pPr>
      <w:r>
        <w:t xml:space="preserve">                                                  vendor_Df$Current_price[temp]</w:t>
      </w:r>
    </w:p>
    <w:p w14:paraId="726CEE33" w14:textId="77777777" w:rsidR="003A445D" w:rsidRDefault="003A445D" w:rsidP="003A445D">
      <w:pPr>
        <w:spacing w:after="0" w:line="240" w:lineRule="auto"/>
      </w:pPr>
      <w:r>
        <w:t xml:space="preserve">              </w:t>
      </w:r>
    </w:p>
    <w:p w14:paraId="57FB20CC" w14:textId="77777777" w:rsidR="003A445D" w:rsidRDefault="003A445D" w:rsidP="003A445D">
      <w:pPr>
        <w:spacing w:after="0" w:line="240" w:lineRule="auto"/>
      </w:pPr>
      <w:r>
        <w:t xml:space="preserve">           }</w:t>
      </w:r>
    </w:p>
    <w:p w14:paraId="58261F21" w14:textId="77777777" w:rsidR="003A445D" w:rsidRDefault="003A445D" w:rsidP="003A445D">
      <w:pPr>
        <w:spacing w:after="0" w:line="240" w:lineRule="auto"/>
      </w:pPr>
      <w:r>
        <w:t xml:space="preserve">         }</w:t>
      </w:r>
    </w:p>
    <w:p w14:paraId="498519D7" w14:textId="77777777" w:rsidR="003A445D" w:rsidRDefault="003A445D" w:rsidP="003A445D">
      <w:pPr>
        <w:spacing w:after="0" w:line="240" w:lineRule="auto"/>
      </w:pPr>
      <w:r>
        <w:t xml:space="preserve">          if((customer_Df$status[i]==0) &amp;&amp; ((customer_Df$time_factor[i]&lt;marketingPhase_on_scale_10) || </w:t>
      </w:r>
    </w:p>
    <w:p w14:paraId="123D39AE" w14:textId="77777777" w:rsidR="003A445D" w:rsidRDefault="003A445D" w:rsidP="003A445D">
      <w:pPr>
        <w:spacing w:after="0" w:line="240" w:lineRule="auto"/>
      </w:pPr>
      <w:r>
        <w:t xml:space="preserve">                                            (marketingPhase_on_scale_10&gt;8</w:t>
      </w:r>
      <w:proofErr w:type="gramStart"/>
      <w:r>
        <w:t>))|</w:t>
      </w:r>
      <w:proofErr w:type="gramEnd"/>
      <w:r>
        <w:t>|(max(customer_vendor_connection[i,15:17])&gt;1)){</w:t>
      </w:r>
    </w:p>
    <w:p w14:paraId="51DA8341" w14:textId="77777777" w:rsidR="003A445D" w:rsidRDefault="003A445D" w:rsidP="003A445D">
      <w:pPr>
        <w:spacing w:after="0" w:line="240" w:lineRule="auto"/>
      </w:pPr>
      <w:r>
        <w:t xml:space="preserve">            temp=</w:t>
      </w:r>
      <w:proofErr w:type="gramStart"/>
      <w:r>
        <w:t>which.max(</w:t>
      </w:r>
      <w:proofErr w:type="gramEnd"/>
      <w:r>
        <w:t>customer_vendor_connection[i, c("v1_totalScore", "v2_totalScore","v3_totalScore")])</w:t>
      </w:r>
    </w:p>
    <w:p w14:paraId="46EA338C" w14:textId="77777777" w:rsidR="003A445D" w:rsidRDefault="003A445D" w:rsidP="003A445D">
      <w:pPr>
        <w:spacing w:after="0" w:line="240" w:lineRule="auto"/>
      </w:pPr>
      <w:r>
        <w:t xml:space="preserve">            if((vendor_Df$filled[temp]&lt;vendor_Df$capacity[temp</w:t>
      </w:r>
      <w:proofErr w:type="gramStart"/>
      <w:r>
        <w:t>])&amp;</w:t>
      </w:r>
      <w:proofErr w:type="gramEnd"/>
      <w:r>
        <w:t xml:space="preserve">&amp; </w:t>
      </w:r>
    </w:p>
    <w:p w14:paraId="21C86105" w14:textId="77777777" w:rsidR="003A445D" w:rsidRDefault="003A445D" w:rsidP="003A445D">
      <w:pPr>
        <w:spacing w:after="0" w:line="240" w:lineRule="auto"/>
      </w:pPr>
      <w:r>
        <w:t xml:space="preserve">               ((vendor_Df$Current_price[temp]&lt; customer_Df$income[i]*maxFractionOfImcomeForRent)</w:t>
      </w:r>
      <w:proofErr w:type="gramStart"/>
      <w:r>
        <w:t>)){</w:t>
      </w:r>
      <w:proofErr w:type="gramEnd"/>
    </w:p>
    <w:p w14:paraId="1F3ECA85" w14:textId="77777777" w:rsidR="003A445D" w:rsidRDefault="003A445D" w:rsidP="003A445D">
      <w:pPr>
        <w:spacing w:after="0" w:line="240" w:lineRule="auto"/>
      </w:pPr>
      <w:r>
        <w:t xml:space="preserve">              customer_Df$status[i]=temp</w:t>
      </w:r>
    </w:p>
    <w:p w14:paraId="46EC11A7" w14:textId="77777777" w:rsidR="003A445D" w:rsidRDefault="003A445D" w:rsidP="003A445D">
      <w:pPr>
        <w:spacing w:after="0" w:line="240" w:lineRule="auto"/>
      </w:pPr>
      <w:r>
        <w:t xml:space="preserve">              vendor_Df$filled[temp]=vendor_Df$filled[temp]+1</w:t>
      </w:r>
    </w:p>
    <w:p w14:paraId="696E1C7E" w14:textId="77777777" w:rsidR="003A445D" w:rsidRDefault="003A445D" w:rsidP="003A445D">
      <w:pPr>
        <w:spacing w:after="0" w:line="240" w:lineRule="auto"/>
      </w:pPr>
      <w:r>
        <w:t xml:space="preserve">              vendor_Df$total_revenue[temp]= vendor_Df$total_revenue[temp] + vendor_Df$Current_price[temp]</w:t>
      </w:r>
    </w:p>
    <w:p w14:paraId="4047EC09" w14:textId="77777777" w:rsidR="003A445D" w:rsidRDefault="003A445D" w:rsidP="003A445D">
      <w:pPr>
        <w:spacing w:after="0" w:line="240" w:lineRule="auto"/>
      </w:pPr>
      <w:r>
        <w:t xml:space="preserve">              customer_Df$contract_price[i] = vendor_Df$Current_price[temp]</w:t>
      </w:r>
    </w:p>
    <w:p w14:paraId="2236DC14" w14:textId="77777777" w:rsidR="003A445D" w:rsidRDefault="003A445D" w:rsidP="003A445D">
      <w:pPr>
        <w:spacing w:after="0" w:line="240" w:lineRule="auto"/>
      </w:pPr>
      <w:r>
        <w:t xml:space="preserve">              customer_Df$signed_in_marktng_phase[i] = t</w:t>
      </w:r>
    </w:p>
    <w:p w14:paraId="2DA5B7B2" w14:textId="77777777" w:rsidR="003A445D" w:rsidRDefault="003A445D" w:rsidP="003A445D">
      <w:pPr>
        <w:spacing w:after="0" w:line="240" w:lineRule="auto"/>
      </w:pPr>
      <w:r>
        <w:t xml:space="preserve">              phase_wise_vendor_</w:t>
      </w:r>
      <w:proofErr w:type="gramStart"/>
      <w:r>
        <w:t>status[</w:t>
      </w:r>
      <w:proofErr w:type="gramEnd"/>
      <w:r>
        <w:t>t, 7+temp]= phase_wise_vendor_status[t, 7+temp] +</w:t>
      </w:r>
    </w:p>
    <w:p w14:paraId="4984E5A1" w14:textId="77777777" w:rsidR="003A445D" w:rsidRDefault="003A445D" w:rsidP="003A445D">
      <w:pPr>
        <w:spacing w:after="0" w:line="240" w:lineRule="auto"/>
      </w:pPr>
      <w:r>
        <w:t xml:space="preserve">                vendor_Df$Current_price[temp]</w:t>
      </w:r>
    </w:p>
    <w:p w14:paraId="0A6A33A6" w14:textId="77777777" w:rsidR="003A445D" w:rsidRDefault="003A445D" w:rsidP="003A445D">
      <w:pPr>
        <w:spacing w:after="0" w:line="240" w:lineRule="auto"/>
      </w:pPr>
      <w:r>
        <w:lastRenderedPageBreak/>
        <w:t xml:space="preserve">            }</w:t>
      </w:r>
    </w:p>
    <w:p w14:paraId="274C18D6" w14:textId="77777777" w:rsidR="003A445D" w:rsidRDefault="003A445D" w:rsidP="003A445D">
      <w:pPr>
        <w:spacing w:after="0" w:line="240" w:lineRule="auto"/>
      </w:pPr>
      <w:r>
        <w:t xml:space="preserve">          }</w:t>
      </w:r>
    </w:p>
    <w:p w14:paraId="2D617FB1" w14:textId="77777777" w:rsidR="003A445D" w:rsidRDefault="003A445D" w:rsidP="003A445D">
      <w:pPr>
        <w:spacing w:after="0" w:line="240" w:lineRule="auto"/>
      </w:pPr>
      <w:r>
        <w:t xml:space="preserve">        }</w:t>
      </w:r>
    </w:p>
    <w:p w14:paraId="106C7AC0" w14:textId="77777777" w:rsidR="003A445D" w:rsidRDefault="003A445D" w:rsidP="003A445D">
      <w:pPr>
        <w:spacing w:after="0" w:line="240" w:lineRule="auto"/>
      </w:pPr>
      <w:r>
        <w:t xml:space="preserve">      </w:t>
      </w:r>
    </w:p>
    <w:p w14:paraId="2CADDC3C" w14:textId="77777777" w:rsidR="003A445D" w:rsidRDefault="003A445D" w:rsidP="003A445D">
      <w:pPr>
        <w:spacing w:after="0" w:line="240" w:lineRule="auto"/>
      </w:pPr>
      <w:r>
        <w:t xml:space="preserve">        # ------------------- Phase wise status of vendors ----------------------------------------------------------</w:t>
      </w:r>
    </w:p>
    <w:p w14:paraId="24E6C463" w14:textId="77777777" w:rsidR="003A445D" w:rsidRDefault="003A445D" w:rsidP="003A445D">
      <w:pPr>
        <w:spacing w:after="0" w:line="240" w:lineRule="auto"/>
      </w:pPr>
      <w:r>
        <w:t xml:space="preserve">        phase_wise_vendor_status$vendor1_price[t]=vendor_Df$Current_</w:t>
      </w:r>
      <w:proofErr w:type="gramStart"/>
      <w:r>
        <w:t>price[</w:t>
      </w:r>
      <w:proofErr w:type="gramEnd"/>
      <w:r>
        <w:t>1]</w:t>
      </w:r>
    </w:p>
    <w:p w14:paraId="4408D498" w14:textId="77777777" w:rsidR="003A445D" w:rsidRDefault="003A445D" w:rsidP="003A445D">
      <w:pPr>
        <w:spacing w:after="0" w:line="240" w:lineRule="auto"/>
      </w:pPr>
      <w:r>
        <w:t xml:space="preserve">        phase_wise_vendor_status$vendor2_price[t]=vendor_Df$Current_</w:t>
      </w:r>
      <w:proofErr w:type="gramStart"/>
      <w:r>
        <w:t>price[</w:t>
      </w:r>
      <w:proofErr w:type="gramEnd"/>
      <w:r>
        <w:t>2]</w:t>
      </w:r>
    </w:p>
    <w:p w14:paraId="21D0A1C3" w14:textId="77777777" w:rsidR="003A445D" w:rsidRDefault="003A445D" w:rsidP="003A445D">
      <w:pPr>
        <w:spacing w:after="0" w:line="240" w:lineRule="auto"/>
      </w:pPr>
      <w:r>
        <w:t xml:space="preserve">        phase_wise_vendor_status$vendor3_price[t]=vendor_Df$Current_</w:t>
      </w:r>
      <w:proofErr w:type="gramStart"/>
      <w:r>
        <w:t>price[</w:t>
      </w:r>
      <w:proofErr w:type="gramEnd"/>
      <w:r>
        <w:t>3]</w:t>
      </w:r>
    </w:p>
    <w:p w14:paraId="5BDA87CF" w14:textId="77777777" w:rsidR="003A445D" w:rsidRDefault="003A445D" w:rsidP="003A445D">
      <w:pPr>
        <w:spacing w:after="0" w:line="240" w:lineRule="auto"/>
      </w:pPr>
      <w:r>
        <w:t xml:space="preserve">      </w:t>
      </w:r>
    </w:p>
    <w:p w14:paraId="69990576" w14:textId="77777777" w:rsidR="003A445D" w:rsidRDefault="003A445D" w:rsidP="003A445D">
      <w:pPr>
        <w:spacing w:after="0" w:line="240" w:lineRule="auto"/>
      </w:pPr>
      <w:r>
        <w:t xml:space="preserve">        phase_wise_vendor_status$vendor1_filled[t]=vendor_Df$</w:t>
      </w:r>
      <w:proofErr w:type="gramStart"/>
      <w:r>
        <w:t>filled[</w:t>
      </w:r>
      <w:proofErr w:type="gramEnd"/>
      <w:r>
        <w:t>1]</w:t>
      </w:r>
    </w:p>
    <w:p w14:paraId="2E7363F9" w14:textId="77777777" w:rsidR="003A445D" w:rsidRDefault="003A445D" w:rsidP="003A445D">
      <w:pPr>
        <w:spacing w:after="0" w:line="240" w:lineRule="auto"/>
      </w:pPr>
      <w:r>
        <w:t xml:space="preserve">        phase_wise_vendor_status$vendor2_filled[t]=vendor_Df$</w:t>
      </w:r>
      <w:proofErr w:type="gramStart"/>
      <w:r>
        <w:t>filled[</w:t>
      </w:r>
      <w:proofErr w:type="gramEnd"/>
      <w:r>
        <w:t>2]</w:t>
      </w:r>
    </w:p>
    <w:p w14:paraId="1BCF14B6" w14:textId="77777777" w:rsidR="003A445D" w:rsidRDefault="003A445D" w:rsidP="003A445D">
      <w:pPr>
        <w:spacing w:after="0" w:line="240" w:lineRule="auto"/>
      </w:pPr>
      <w:r>
        <w:t xml:space="preserve">        phase_wise_vendor_status$vendor3_filled[t]=vendor_Df$</w:t>
      </w:r>
      <w:proofErr w:type="gramStart"/>
      <w:r>
        <w:t>filled[</w:t>
      </w:r>
      <w:proofErr w:type="gramEnd"/>
      <w:r>
        <w:t>3]</w:t>
      </w:r>
    </w:p>
    <w:p w14:paraId="725A4801" w14:textId="77777777" w:rsidR="003A445D" w:rsidRDefault="003A445D" w:rsidP="003A445D">
      <w:pPr>
        <w:spacing w:after="0" w:line="240" w:lineRule="auto"/>
      </w:pPr>
      <w:r>
        <w:t xml:space="preserve">        </w:t>
      </w:r>
    </w:p>
    <w:p w14:paraId="0C894FEB" w14:textId="77777777" w:rsidR="003A445D" w:rsidRDefault="003A445D" w:rsidP="003A445D">
      <w:pPr>
        <w:spacing w:after="0" w:line="240" w:lineRule="auto"/>
      </w:pPr>
      <w:r>
        <w:t xml:space="preserve">        if(t&gt;</w:t>
      </w:r>
      <w:proofErr w:type="gramStart"/>
      <w:r>
        <w:t>1){</w:t>
      </w:r>
      <w:proofErr w:type="gramEnd"/>
    </w:p>
    <w:p w14:paraId="0ACBA019" w14:textId="77777777" w:rsidR="003A445D" w:rsidRDefault="003A445D" w:rsidP="003A445D">
      <w:pPr>
        <w:spacing w:after="0" w:line="240" w:lineRule="auto"/>
      </w:pPr>
      <w:r>
        <w:t xml:space="preserve">          phase_wise_vendor_status$vendor1_revenue[t]=phase_wise_vendor_status$vendor1_revenue[t]+</w:t>
      </w:r>
    </w:p>
    <w:p w14:paraId="40C99BA0" w14:textId="77777777" w:rsidR="003A445D" w:rsidRDefault="003A445D" w:rsidP="003A445D">
      <w:pPr>
        <w:spacing w:after="0" w:line="240" w:lineRule="auto"/>
      </w:pPr>
      <w:r>
        <w:t xml:space="preserve">                                      phase_wise_vendor_status$vendor1_revenue[t-1]</w:t>
      </w:r>
    </w:p>
    <w:p w14:paraId="116419FA" w14:textId="77777777" w:rsidR="003A445D" w:rsidRDefault="003A445D" w:rsidP="003A445D">
      <w:pPr>
        <w:spacing w:after="0" w:line="240" w:lineRule="auto"/>
      </w:pPr>
      <w:r>
        <w:t xml:space="preserve">          phase_wise_vendor_status$vendor2_revenue[t]=phase_wise_vendor_status$vendor2_revenue[t]+</w:t>
      </w:r>
    </w:p>
    <w:p w14:paraId="48453EEC" w14:textId="77777777" w:rsidR="003A445D" w:rsidRDefault="003A445D" w:rsidP="003A445D">
      <w:pPr>
        <w:spacing w:after="0" w:line="240" w:lineRule="auto"/>
      </w:pPr>
      <w:r>
        <w:t xml:space="preserve">                                      phase_wise_vendor_status$vendor2_revenue[t-1]</w:t>
      </w:r>
    </w:p>
    <w:p w14:paraId="238BB8EE" w14:textId="77777777" w:rsidR="003A445D" w:rsidRDefault="003A445D" w:rsidP="003A445D">
      <w:pPr>
        <w:spacing w:after="0" w:line="240" w:lineRule="auto"/>
      </w:pPr>
      <w:r>
        <w:t xml:space="preserve">          phase_wise_vendor_status$vendor3_revenue[t]=phase_wise_vendor_status$vendor3_revenue[t]+</w:t>
      </w:r>
    </w:p>
    <w:p w14:paraId="42424A18" w14:textId="77777777" w:rsidR="003A445D" w:rsidRDefault="003A445D" w:rsidP="003A445D">
      <w:pPr>
        <w:spacing w:after="0" w:line="240" w:lineRule="auto"/>
      </w:pPr>
      <w:r>
        <w:t xml:space="preserve">                                      phase_wise_vendor_status$vendor3_revenue[t-1]</w:t>
      </w:r>
    </w:p>
    <w:p w14:paraId="04214713" w14:textId="77777777" w:rsidR="003A445D" w:rsidRDefault="003A445D" w:rsidP="003A445D">
      <w:pPr>
        <w:spacing w:after="0" w:line="240" w:lineRule="auto"/>
      </w:pPr>
      <w:r>
        <w:t xml:space="preserve">        }</w:t>
      </w:r>
    </w:p>
    <w:p w14:paraId="0BB05AE7" w14:textId="77777777" w:rsidR="003A445D" w:rsidRDefault="003A445D" w:rsidP="003A445D">
      <w:pPr>
        <w:spacing w:after="0" w:line="240" w:lineRule="auto"/>
      </w:pPr>
    </w:p>
    <w:p w14:paraId="079C0FD6" w14:textId="77777777" w:rsidR="003A445D" w:rsidRDefault="003A445D" w:rsidP="003A445D">
      <w:pPr>
        <w:spacing w:after="0" w:line="240" w:lineRule="auto"/>
      </w:pPr>
      <w:r>
        <w:t xml:space="preserve">        # -------------------Price update by Vendors-----------------------------------------------------------------</w:t>
      </w:r>
    </w:p>
    <w:p w14:paraId="091835E6" w14:textId="77777777" w:rsidR="003A445D" w:rsidRDefault="003A445D" w:rsidP="003A445D">
      <w:pPr>
        <w:spacing w:after="0" w:line="240" w:lineRule="auto"/>
      </w:pPr>
      <w:r>
        <w:t xml:space="preserve">      </w:t>
      </w:r>
    </w:p>
    <w:p w14:paraId="00D87207" w14:textId="77777777" w:rsidR="003A445D" w:rsidRDefault="003A445D" w:rsidP="003A445D">
      <w:pPr>
        <w:spacing w:after="0" w:line="240" w:lineRule="auto"/>
      </w:pPr>
      <w:r>
        <w:t xml:space="preserve">        vendor_Df$expected_fillup = (vendor_Df$capacity * vendor_Df$target_fraction_per_phase * t / noOfMarketingPhases)</w:t>
      </w:r>
    </w:p>
    <w:p w14:paraId="0A9B363C" w14:textId="77777777" w:rsidR="003A445D" w:rsidRDefault="003A445D" w:rsidP="003A445D">
      <w:pPr>
        <w:spacing w:after="0" w:line="240" w:lineRule="auto"/>
      </w:pPr>
    </w:p>
    <w:p w14:paraId="7F7C5E68" w14:textId="77777777" w:rsidR="003A445D" w:rsidRDefault="003A445D" w:rsidP="003A445D">
      <w:pPr>
        <w:spacing w:after="0" w:line="240" w:lineRule="auto"/>
      </w:pPr>
      <w:r>
        <w:t xml:space="preserve">        vendor_Df$Current_price_calculated = </w:t>
      </w:r>
      <w:proofErr w:type="gramStart"/>
      <w:r>
        <w:t>ifelse(</w:t>
      </w:r>
      <w:proofErr w:type="gramEnd"/>
      <w:r>
        <w:t>vendor_Df$filled&lt;vendor_Df$capacity, (vendor_Df$price_factor_1*</w:t>
      </w:r>
    </w:p>
    <w:p w14:paraId="613EB37A" w14:textId="77777777" w:rsidR="003A445D" w:rsidRDefault="003A445D" w:rsidP="003A445D">
      <w:pPr>
        <w:spacing w:after="0" w:line="240" w:lineRule="auto"/>
      </w:pPr>
      <w:r>
        <w:t xml:space="preserve">                                                                                            (((vendor_Df$filled - vendor_Df$expected_fillup)/vendor_Df$</w:t>
      </w:r>
      <w:proofErr w:type="gramStart"/>
      <w:r>
        <w:t>capacity)+</w:t>
      </w:r>
      <w:proofErr w:type="gramEnd"/>
      <w:r>
        <w:t>1)),</w:t>
      </w:r>
    </w:p>
    <w:p w14:paraId="3D7842EF" w14:textId="77777777" w:rsidR="003A445D" w:rsidRDefault="003A445D" w:rsidP="003A445D">
      <w:pPr>
        <w:spacing w:after="0" w:line="240" w:lineRule="auto"/>
      </w:pPr>
      <w:r>
        <w:t xml:space="preserve">                                                    vendor_Df$Current_price_calculated)</w:t>
      </w:r>
    </w:p>
    <w:p w14:paraId="49ACAF14" w14:textId="77777777" w:rsidR="003A445D" w:rsidRDefault="003A445D" w:rsidP="003A445D">
      <w:pPr>
        <w:spacing w:after="0" w:line="240" w:lineRule="auto"/>
      </w:pPr>
    </w:p>
    <w:p w14:paraId="00C56D75" w14:textId="77777777" w:rsidR="003A445D" w:rsidRDefault="003A445D" w:rsidP="003A445D">
      <w:pPr>
        <w:spacing w:after="0" w:line="240" w:lineRule="auto"/>
      </w:pPr>
      <w:r>
        <w:t xml:space="preserve">        vendor_Df$Current_price = ifelse(vendor_Df$Current_price_calculated&gt;vendor_Df$minimum_price, vendor_Df$Current_price_calculated,</w:t>
      </w:r>
    </w:p>
    <w:p w14:paraId="3104D727" w14:textId="77777777" w:rsidR="003A445D" w:rsidRDefault="003A445D" w:rsidP="003A445D">
      <w:pPr>
        <w:spacing w:after="0" w:line="240" w:lineRule="auto"/>
      </w:pPr>
      <w:r>
        <w:t xml:space="preserve">                                         vendor_Df$minimum_price)</w:t>
      </w:r>
    </w:p>
    <w:p w14:paraId="21BECF1C" w14:textId="77777777" w:rsidR="003A445D" w:rsidRDefault="003A445D" w:rsidP="003A445D">
      <w:pPr>
        <w:spacing w:after="0" w:line="240" w:lineRule="auto"/>
      </w:pPr>
    </w:p>
    <w:p w14:paraId="301C1F48" w14:textId="77777777" w:rsidR="003A445D" w:rsidRDefault="003A445D" w:rsidP="003A445D">
      <w:pPr>
        <w:spacing w:after="0" w:line="240" w:lineRule="auto"/>
      </w:pPr>
      <w:r>
        <w:lastRenderedPageBreak/>
        <w:t xml:space="preserve">        vendor_Df$Current_price = ifelse(vendor_Df$Current_price&gt;vendor_Df$maximum_price, vendor_Df$maximum_price,</w:t>
      </w:r>
    </w:p>
    <w:p w14:paraId="41E8CE88" w14:textId="77777777" w:rsidR="003A445D" w:rsidRDefault="003A445D" w:rsidP="003A445D">
      <w:pPr>
        <w:spacing w:after="0" w:line="240" w:lineRule="auto"/>
      </w:pPr>
      <w:r>
        <w:t xml:space="preserve">                                         vendor_Df$Current_price)</w:t>
      </w:r>
    </w:p>
    <w:p w14:paraId="1B481089" w14:textId="77777777" w:rsidR="003A445D" w:rsidRDefault="003A445D" w:rsidP="003A445D">
      <w:pPr>
        <w:spacing w:after="0" w:line="240" w:lineRule="auto"/>
      </w:pPr>
      <w:r>
        <w:t xml:space="preserve">        </w:t>
      </w:r>
    </w:p>
    <w:p w14:paraId="36AF20C0" w14:textId="77777777" w:rsidR="003A445D" w:rsidRDefault="003A445D" w:rsidP="003A445D">
      <w:pPr>
        <w:spacing w:after="0" w:line="240" w:lineRule="auto"/>
      </w:pPr>
      <w:r>
        <w:t xml:space="preserve">        # Vendor-1 price should not exceed other vendors by 30%</w:t>
      </w:r>
    </w:p>
    <w:p w14:paraId="77883C70" w14:textId="77777777" w:rsidR="003A445D" w:rsidRDefault="003A445D" w:rsidP="003A445D">
      <w:pPr>
        <w:spacing w:after="0" w:line="240" w:lineRule="auto"/>
      </w:pPr>
      <w:r>
        <w:t xml:space="preserve">        mn = min(vendor_Df$Current_</w:t>
      </w:r>
      <w:proofErr w:type="gramStart"/>
      <w:r>
        <w:t>price[</w:t>
      </w:r>
      <w:proofErr w:type="gramEnd"/>
      <w:r>
        <w:t>2], vendor_Df$Current_price[3])</w:t>
      </w:r>
    </w:p>
    <w:p w14:paraId="40839AF6" w14:textId="77777777" w:rsidR="003A445D" w:rsidRDefault="003A445D" w:rsidP="003A445D">
      <w:pPr>
        <w:spacing w:after="0" w:line="240" w:lineRule="auto"/>
      </w:pPr>
      <w:r>
        <w:t xml:space="preserve">        mx = max(vendor_Df$Current_</w:t>
      </w:r>
      <w:proofErr w:type="gramStart"/>
      <w:r>
        <w:t>price[</w:t>
      </w:r>
      <w:proofErr w:type="gramEnd"/>
      <w:r>
        <w:t>2], vendor_Df$Current_price[3])</w:t>
      </w:r>
    </w:p>
    <w:p w14:paraId="13DC9607" w14:textId="77777777" w:rsidR="003A445D" w:rsidRDefault="003A445D" w:rsidP="003A445D">
      <w:pPr>
        <w:spacing w:after="0" w:line="240" w:lineRule="auto"/>
      </w:pPr>
      <w:r>
        <w:t xml:space="preserve">        </w:t>
      </w:r>
    </w:p>
    <w:p w14:paraId="10744909" w14:textId="77777777" w:rsidR="003A445D" w:rsidRDefault="003A445D" w:rsidP="003A445D">
      <w:pPr>
        <w:spacing w:after="0" w:line="240" w:lineRule="auto"/>
      </w:pPr>
      <w:r>
        <w:t xml:space="preserve">        if(vendor_Df$Current_</w:t>
      </w:r>
      <w:proofErr w:type="gramStart"/>
      <w:r>
        <w:t>price[</w:t>
      </w:r>
      <w:proofErr w:type="gramEnd"/>
      <w:r>
        <w:t>1]&gt;= 1.3*mx)</w:t>
      </w:r>
    </w:p>
    <w:p w14:paraId="5822A47A" w14:textId="77777777" w:rsidR="003A445D" w:rsidRDefault="003A445D" w:rsidP="003A445D">
      <w:pPr>
        <w:spacing w:after="0" w:line="240" w:lineRule="auto"/>
      </w:pPr>
      <w:r>
        <w:t xml:space="preserve">          vendor_Df$Current_price = mx</w:t>
      </w:r>
    </w:p>
    <w:p w14:paraId="440CBDBA" w14:textId="77777777" w:rsidR="003A445D" w:rsidRDefault="003A445D" w:rsidP="003A445D">
      <w:pPr>
        <w:spacing w:after="0" w:line="240" w:lineRule="auto"/>
      </w:pPr>
      <w:r>
        <w:t xml:space="preserve">        </w:t>
      </w:r>
    </w:p>
    <w:p w14:paraId="37D76781" w14:textId="77777777" w:rsidR="003A445D" w:rsidRDefault="003A445D" w:rsidP="003A445D">
      <w:pPr>
        <w:spacing w:after="0" w:line="240" w:lineRule="auto"/>
      </w:pPr>
      <w:r>
        <w:t xml:space="preserve">        if(vendor_Df$Current_</w:t>
      </w:r>
      <w:proofErr w:type="gramStart"/>
      <w:r>
        <w:t>price[</w:t>
      </w:r>
      <w:proofErr w:type="gramEnd"/>
      <w:r>
        <w:t>1]&lt;= 0.7*mn)</w:t>
      </w:r>
    </w:p>
    <w:p w14:paraId="5DAA9F05" w14:textId="77777777" w:rsidR="003A445D" w:rsidRDefault="003A445D" w:rsidP="003A445D">
      <w:pPr>
        <w:spacing w:after="0" w:line="240" w:lineRule="auto"/>
      </w:pPr>
      <w:r>
        <w:t xml:space="preserve">          vendor_Df$Current_</w:t>
      </w:r>
      <w:proofErr w:type="gramStart"/>
      <w:r>
        <w:t>price[</w:t>
      </w:r>
      <w:proofErr w:type="gramEnd"/>
      <w:r>
        <w:t>1] = mn</w:t>
      </w:r>
    </w:p>
    <w:p w14:paraId="75A376E1" w14:textId="77777777" w:rsidR="003A445D" w:rsidRDefault="003A445D" w:rsidP="003A445D">
      <w:pPr>
        <w:spacing w:after="0" w:line="240" w:lineRule="auto"/>
      </w:pPr>
      <w:r>
        <w:t xml:space="preserve">        </w:t>
      </w:r>
    </w:p>
    <w:p w14:paraId="1B147D71" w14:textId="77777777" w:rsidR="003A445D" w:rsidRDefault="003A445D" w:rsidP="003A445D">
      <w:pPr>
        <w:spacing w:after="0" w:line="240" w:lineRule="auto"/>
      </w:pPr>
      <w:r>
        <w:t xml:space="preserve">      # ------------------- Reduction in awareness among customers per phase --------------------------------------</w:t>
      </w:r>
    </w:p>
    <w:p w14:paraId="7C1D1A82" w14:textId="77777777" w:rsidR="003A445D" w:rsidRDefault="003A445D" w:rsidP="003A445D">
      <w:pPr>
        <w:spacing w:after="0" w:line="240" w:lineRule="auto"/>
      </w:pPr>
      <w:r>
        <w:t xml:space="preserve">        </w:t>
      </w:r>
    </w:p>
    <w:p w14:paraId="038EF1DB" w14:textId="77777777" w:rsidR="003A445D" w:rsidRDefault="003A445D" w:rsidP="003A445D">
      <w:pPr>
        <w:spacing w:after="0" w:line="240" w:lineRule="auto"/>
      </w:pPr>
      <w:r>
        <w:t xml:space="preserve">        </w:t>
      </w:r>
      <w:proofErr w:type="gramStart"/>
      <w:r>
        <w:t>for(</w:t>
      </w:r>
      <w:proofErr w:type="gramEnd"/>
      <w:r>
        <w:t>i in 1:noOfCustomers){</w:t>
      </w:r>
    </w:p>
    <w:p w14:paraId="1DE0FF28" w14:textId="77777777" w:rsidR="003A445D" w:rsidRDefault="003A445D" w:rsidP="003A445D">
      <w:pPr>
        <w:spacing w:after="0" w:line="240" w:lineRule="auto"/>
      </w:pPr>
      <w:r>
        <w:t xml:space="preserve">          </w:t>
      </w:r>
      <w:proofErr w:type="gramStart"/>
      <w:r>
        <w:t>for(</w:t>
      </w:r>
      <w:proofErr w:type="gramEnd"/>
      <w:r>
        <w:t>j in 1:noOfVendors*2){</w:t>
      </w:r>
    </w:p>
    <w:p w14:paraId="5BA95588" w14:textId="77777777" w:rsidR="003A445D" w:rsidRDefault="003A445D" w:rsidP="003A445D">
      <w:pPr>
        <w:spacing w:after="0" w:line="240" w:lineRule="auto"/>
      </w:pPr>
      <w:r>
        <w:t xml:space="preserve">            </w:t>
      </w:r>
    </w:p>
    <w:p w14:paraId="0A431E7F" w14:textId="77777777" w:rsidR="003A445D" w:rsidRDefault="003A445D" w:rsidP="003A445D">
      <w:pPr>
        <w:spacing w:after="0" w:line="240" w:lineRule="auto"/>
      </w:pPr>
      <w:r>
        <w:t xml:space="preserve">            if(customer_vendor_connection[</w:t>
      </w:r>
      <w:proofErr w:type="gramStart"/>
      <w:r>
        <w:t>i,j</w:t>
      </w:r>
      <w:proofErr w:type="gramEnd"/>
      <w:r>
        <w:t>+1] &gt; residual_campaign_points + campaign_points_reduced_per_phase){</w:t>
      </w:r>
    </w:p>
    <w:p w14:paraId="4BF5AAAE" w14:textId="77777777" w:rsidR="003A445D" w:rsidRDefault="003A445D" w:rsidP="003A445D">
      <w:pPr>
        <w:spacing w:after="0" w:line="240" w:lineRule="auto"/>
      </w:pPr>
      <w:r>
        <w:t xml:space="preserve">              customer_vendor_connection[</w:t>
      </w:r>
      <w:proofErr w:type="gramStart"/>
      <w:r>
        <w:t>i,j</w:t>
      </w:r>
      <w:proofErr w:type="gramEnd"/>
      <w:r>
        <w:t>+1]  = customer_vendor_connection[i, j+1] - campaign_points_reduced_per_phase</w:t>
      </w:r>
    </w:p>
    <w:p w14:paraId="2AA1A60F" w14:textId="77777777" w:rsidR="003A445D" w:rsidRDefault="003A445D" w:rsidP="003A445D">
      <w:pPr>
        <w:spacing w:after="0" w:line="240" w:lineRule="auto"/>
      </w:pPr>
      <w:r>
        <w:t xml:space="preserve">            }  </w:t>
      </w:r>
    </w:p>
    <w:p w14:paraId="166C66EB" w14:textId="77777777" w:rsidR="003A445D" w:rsidRDefault="003A445D" w:rsidP="003A445D">
      <w:pPr>
        <w:spacing w:after="0" w:line="240" w:lineRule="auto"/>
      </w:pPr>
      <w:r>
        <w:t xml:space="preserve">          }</w:t>
      </w:r>
    </w:p>
    <w:p w14:paraId="57B4F433" w14:textId="77777777" w:rsidR="003A445D" w:rsidRDefault="003A445D" w:rsidP="003A445D">
      <w:pPr>
        <w:spacing w:after="0" w:line="240" w:lineRule="auto"/>
      </w:pPr>
      <w:r>
        <w:t xml:space="preserve">        }</w:t>
      </w:r>
    </w:p>
    <w:p w14:paraId="54093685" w14:textId="77777777" w:rsidR="003A445D" w:rsidRDefault="003A445D" w:rsidP="003A445D">
      <w:pPr>
        <w:spacing w:after="0" w:line="240" w:lineRule="auto"/>
      </w:pPr>
      <w:r>
        <w:t xml:space="preserve">       </w:t>
      </w:r>
    </w:p>
    <w:p w14:paraId="007D7F09" w14:textId="77777777" w:rsidR="003A445D" w:rsidRDefault="003A445D" w:rsidP="003A445D">
      <w:pPr>
        <w:spacing w:after="0" w:line="240" w:lineRule="auto"/>
      </w:pPr>
      <w:r>
        <w:t xml:space="preserve">    }</w:t>
      </w:r>
    </w:p>
    <w:p w14:paraId="697F3344" w14:textId="77777777" w:rsidR="003A445D" w:rsidRDefault="003A445D" w:rsidP="003A445D">
      <w:pPr>
        <w:spacing w:after="0" w:line="240" w:lineRule="auto"/>
      </w:pPr>
      <w:r>
        <w:t xml:space="preserve">    </w:t>
      </w:r>
    </w:p>
    <w:p w14:paraId="4FDE9DFB" w14:textId="77777777" w:rsidR="003A445D" w:rsidRDefault="003A445D" w:rsidP="003A445D">
      <w:pPr>
        <w:spacing w:after="0" w:line="240" w:lineRule="auto"/>
      </w:pPr>
      <w:r>
        <w:t xml:space="preserve">    Sensitivity$revenue[case]=vendor_Df$total_</w:t>
      </w:r>
      <w:proofErr w:type="gramStart"/>
      <w:r>
        <w:t>revenue[</w:t>
      </w:r>
      <w:proofErr w:type="gramEnd"/>
      <w:r>
        <w:t>1]</w:t>
      </w:r>
    </w:p>
    <w:p w14:paraId="2A5F892A" w14:textId="77777777" w:rsidR="003A445D" w:rsidRDefault="003A445D" w:rsidP="003A445D">
      <w:pPr>
        <w:spacing w:after="0" w:line="240" w:lineRule="auto"/>
      </w:pPr>
      <w:r>
        <w:t xml:space="preserve">    print(phase_wise_vendor_status)</w:t>
      </w:r>
    </w:p>
    <w:p w14:paraId="2E1DE813" w14:textId="77777777" w:rsidR="003A445D" w:rsidRDefault="003A445D" w:rsidP="003A445D">
      <w:pPr>
        <w:spacing w:after="0" w:line="240" w:lineRule="auto"/>
      </w:pPr>
      <w:r>
        <w:t xml:space="preserve">    print(vendor_Df)</w:t>
      </w:r>
    </w:p>
    <w:p w14:paraId="4C5CF63F" w14:textId="77777777" w:rsidR="003A445D" w:rsidRDefault="003A445D" w:rsidP="003A445D">
      <w:pPr>
        <w:spacing w:after="0" w:line="240" w:lineRule="auto"/>
      </w:pPr>
      <w:r>
        <w:t xml:space="preserve">    print(Sensitivity[case,])</w:t>
      </w:r>
    </w:p>
    <w:p w14:paraId="255FA475" w14:textId="77777777" w:rsidR="003A445D" w:rsidRDefault="003A445D" w:rsidP="003A445D">
      <w:pPr>
        <w:spacing w:after="0" w:line="240" w:lineRule="auto"/>
      </w:pPr>
      <w:r>
        <w:t xml:space="preserve">    </w:t>
      </w:r>
    </w:p>
    <w:p w14:paraId="6134E09D" w14:textId="77777777" w:rsidR="003A445D" w:rsidRDefault="003A445D" w:rsidP="003A445D">
      <w:pPr>
        <w:spacing w:after="0" w:line="240" w:lineRule="auto"/>
      </w:pPr>
      <w:r>
        <w:t xml:space="preserve">    case_id=</w:t>
      </w:r>
      <w:proofErr w:type="gramStart"/>
      <w:r>
        <w:t>paste(</w:t>
      </w:r>
      <w:proofErr w:type="gramEnd"/>
      <w:r>
        <w:t xml:space="preserve">"cusNo_", noOfCustomers,"_sp_", Sensitivity$startingPrice[case], </w:t>
      </w:r>
    </w:p>
    <w:p w14:paraId="4499C525" w14:textId="77777777" w:rsidR="003A445D" w:rsidRDefault="003A445D" w:rsidP="003A445D">
      <w:pPr>
        <w:spacing w:after="0" w:line="240" w:lineRule="auto"/>
      </w:pPr>
      <w:r>
        <w:t xml:space="preserve">                  "_pf_", Sensitivity$priceUpdate[case],".csv", sep="")</w:t>
      </w:r>
    </w:p>
    <w:p w14:paraId="5A2CFBAD" w14:textId="77777777" w:rsidR="003A445D" w:rsidRDefault="003A445D" w:rsidP="003A445D">
      <w:pPr>
        <w:spacing w:after="0" w:line="240" w:lineRule="auto"/>
      </w:pPr>
      <w:r>
        <w:t xml:space="preserve">    </w:t>
      </w:r>
    </w:p>
    <w:p w14:paraId="0ABFF085" w14:textId="77777777" w:rsidR="003A445D" w:rsidRDefault="003A445D" w:rsidP="003A445D">
      <w:pPr>
        <w:spacing w:after="0" w:line="240" w:lineRule="auto"/>
      </w:pPr>
      <w:r>
        <w:t xml:space="preserve">    </w:t>
      </w:r>
      <w:proofErr w:type="gramStart"/>
      <w:r>
        <w:t>write.csv(</w:t>
      </w:r>
      <w:proofErr w:type="gramEnd"/>
      <w:r>
        <w:t>phase_wise_vendor_status, case_id)</w:t>
      </w:r>
    </w:p>
    <w:p w14:paraId="007ADB89" w14:textId="77777777" w:rsidR="003A445D" w:rsidRDefault="003A445D" w:rsidP="003A445D">
      <w:pPr>
        <w:spacing w:after="0" w:line="240" w:lineRule="auto"/>
      </w:pPr>
      <w:r>
        <w:t xml:space="preserve">    </w:t>
      </w:r>
    </w:p>
    <w:p w14:paraId="0444D99C" w14:textId="77777777" w:rsidR="003A445D" w:rsidRDefault="003A445D" w:rsidP="003A445D">
      <w:pPr>
        <w:spacing w:after="0" w:line="240" w:lineRule="auto"/>
      </w:pPr>
      <w:r>
        <w:t xml:space="preserve">    # ---------------------Reports and visualizations -------------------------------------------------------------</w:t>
      </w:r>
    </w:p>
    <w:p w14:paraId="605CEA0C" w14:textId="77777777" w:rsidR="003A445D" w:rsidRDefault="003A445D" w:rsidP="003A445D">
      <w:pPr>
        <w:spacing w:after="0" w:line="240" w:lineRule="auto"/>
      </w:pPr>
      <w:r>
        <w:t xml:space="preserve">    </w:t>
      </w:r>
    </w:p>
    <w:p w14:paraId="678BB26B" w14:textId="77777777" w:rsidR="003A445D" w:rsidRDefault="003A445D" w:rsidP="003A445D">
      <w:pPr>
        <w:spacing w:after="0" w:line="240" w:lineRule="auto"/>
      </w:pPr>
      <w:r>
        <w:t xml:space="preserve">    Vendor_id=1</w:t>
      </w:r>
    </w:p>
    <w:p w14:paraId="7548AE93" w14:textId="77777777" w:rsidR="003A445D" w:rsidRDefault="003A445D" w:rsidP="003A445D">
      <w:pPr>
        <w:spacing w:after="0" w:line="240" w:lineRule="auto"/>
      </w:pPr>
      <w:r>
        <w:t xml:space="preserve">    </w:t>
      </w:r>
    </w:p>
    <w:p w14:paraId="005E3957" w14:textId="77777777" w:rsidR="003A445D" w:rsidRDefault="003A445D" w:rsidP="003A445D">
      <w:pPr>
        <w:spacing w:after="0" w:line="240" w:lineRule="auto"/>
      </w:pPr>
      <w:r>
        <w:t xml:space="preserve">    par(mar=</w:t>
      </w:r>
      <w:proofErr w:type="gramStart"/>
      <w:r>
        <w:t>c(</w:t>
      </w:r>
      <w:proofErr w:type="gramEnd"/>
      <w:r>
        <w:t>5,5,5,5))</w:t>
      </w:r>
    </w:p>
    <w:p w14:paraId="39CA5C81" w14:textId="77777777" w:rsidR="003A445D" w:rsidRDefault="003A445D" w:rsidP="003A445D">
      <w:pPr>
        <w:spacing w:after="0" w:line="240" w:lineRule="auto"/>
      </w:pPr>
      <w:r>
        <w:lastRenderedPageBreak/>
        <w:t xml:space="preserve">    hd= </w:t>
      </w:r>
      <w:proofErr w:type="gramStart"/>
      <w:r>
        <w:t>paste(</w:t>
      </w:r>
      <w:proofErr w:type="gramEnd"/>
      <w:r>
        <w:t>"Start Price Factor: ", Sensitivity$startingPrice[case],</w:t>
      </w:r>
    </w:p>
    <w:p w14:paraId="234B868D" w14:textId="77777777" w:rsidR="003A445D" w:rsidRDefault="003A445D" w:rsidP="003A445D">
      <w:pPr>
        <w:spacing w:after="0" w:line="240" w:lineRule="auto"/>
      </w:pPr>
      <w:r>
        <w:t xml:space="preserve">                "Target Fraction per phase: ", Sensitivity$priceUpdate[case])</w:t>
      </w:r>
    </w:p>
    <w:p w14:paraId="23758E3D" w14:textId="77777777" w:rsidR="003A445D" w:rsidRDefault="003A445D" w:rsidP="003A445D">
      <w:pPr>
        <w:spacing w:after="0" w:line="240" w:lineRule="auto"/>
      </w:pPr>
      <w:r>
        <w:t xml:space="preserve">    </w:t>
      </w:r>
      <w:proofErr w:type="gramStart"/>
      <w:r>
        <w:t>plot(</w:t>
      </w:r>
      <w:proofErr w:type="gramEnd"/>
      <w:r>
        <w:t>phase_wise_vendor_status$phase_No, phase_wise_vendor_status[,4+Vendor_id]/vendor_Df$capacity[Vendor_id],</w:t>
      </w:r>
    </w:p>
    <w:p w14:paraId="6FDE8AC8" w14:textId="77777777" w:rsidR="003A445D" w:rsidRDefault="003A445D" w:rsidP="003A445D">
      <w:pPr>
        <w:spacing w:after="0" w:line="240" w:lineRule="auto"/>
      </w:pPr>
      <w:r>
        <w:t xml:space="preserve">         xlab = "Marketing Phase", ylab="Fraction occupied", main = hd, ylim=</w:t>
      </w:r>
      <w:proofErr w:type="gramStart"/>
      <w:r>
        <w:t>c(</w:t>
      </w:r>
      <w:proofErr w:type="gramEnd"/>
      <w:r>
        <w:t>0,1),</w:t>
      </w:r>
    </w:p>
    <w:p w14:paraId="477F0594" w14:textId="77777777" w:rsidR="003A445D" w:rsidRDefault="003A445D" w:rsidP="003A445D">
      <w:pPr>
        <w:spacing w:after="0" w:line="240" w:lineRule="auto"/>
      </w:pPr>
      <w:r>
        <w:t xml:space="preserve">         pch=16, type = "b", col='blue', font.lab=2)</w:t>
      </w:r>
    </w:p>
    <w:p w14:paraId="6F05E065" w14:textId="77777777" w:rsidR="003A445D" w:rsidRDefault="003A445D" w:rsidP="003A445D">
      <w:pPr>
        <w:spacing w:after="0" w:line="240" w:lineRule="auto"/>
      </w:pPr>
      <w:r>
        <w:t xml:space="preserve">    </w:t>
      </w:r>
    </w:p>
    <w:p w14:paraId="4F7E7688" w14:textId="77777777" w:rsidR="003A445D" w:rsidRDefault="003A445D" w:rsidP="003A445D">
      <w:pPr>
        <w:spacing w:after="0" w:line="240" w:lineRule="auto"/>
      </w:pPr>
      <w:r>
        <w:t xml:space="preserve">    </w:t>
      </w:r>
    </w:p>
    <w:p w14:paraId="4196125A" w14:textId="77777777" w:rsidR="003A445D" w:rsidRDefault="003A445D" w:rsidP="003A445D">
      <w:pPr>
        <w:spacing w:after="0" w:line="240" w:lineRule="auto"/>
      </w:pPr>
      <w:r>
        <w:t xml:space="preserve">    </w:t>
      </w:r>
      <w:proofErr w:type="gramStart"/>
      <w:r>
        <w:t>par(</w:t>
      </w:r>
      <w:proofErr w:type="gramEnd"/>
      <w:r>
        <w:t>new = T)</w:t>
      </w:r>
    </w:p>
    <w:p w14:paraId="354AE375" w14:textId="77777777" w:rsidR="003A445D" w:rsidRDefault="003A445D" w:rsidP="003A445D">
      <w:pPr>
        <w:spacing w:after="0" w:line="240" w:lineRule="auto"/>
      </w:pPr>
      <w:r>
        <w:t xml:space="preserve">    </w:t>
      </w:r>
      <w:proofErr w:type="gramStart"/>
      <w:r>
        <w:t>plot(</w:t>
      </w:r>
      <w:proofErr w:type="gramEnd"/>
      <w:r>
        <w:t xml:space="preserve">phase_wise_vendor_status$phase_No, phase_wise_vendor_status[,1+Vendor_id], pch=17, </w:t>
      </w:r>
    </w:p>
    <w:p w14:paraId="1504D467" w14:textId="77777777" w:rsidR="003A445D" w:rsidRDefault="003A445D" w:rsidP="003A445D">
      <w:pPr>
        <w:spacing w:after="0" w:line="240" w:lineRule="auto"/>
      </w:pPr>
      <w:r>
        <w:t xml:space="preserve">         axes=F, xlab=NA, ylab=NA, col='red</w:t>
      </w:r>
      <w:proofErr w:type="gramStart"/>
      <w:r>
        <w:t>',type</w:t>
      </w:r>
      <w:proofErr w:type="gramEnd"/>
      <w:r>
        <w:t>='b', ylim=c(0,800),font.lab=2)</w:t>
      </w:r>
    </w:p>
    <w:p w14:paraId="75551F2C" w14:textId="77777777" w:rsidR="003A445D" w:rsidRDefault="003A445D" w:rsidP="003A445D">
      <w:pPr>
        <w:spacing w:after="0" w:line="240" w:lineRule="auto"/>
      </w:pPr>
      <w:r>
        <w:t xml:space="preserve">    </w:t>
      </w:r>
      <w:proofErr w:type="gramStart"/>
      <w:r>
        <w:t>axis(</w:t>
      </w:r>
      <w:proofErr w:type="gramEnd"/>
      <w:r>
        <w:t>side = 4)</w:t>
      </w:r>
    </w:p>
    <w:p w14:paraId="5D99DE2F" w14:textId="77777777" w:rsidR="003A445D" w:rsidRDefault="003A445D" w:rsidP="003A445D">
      <w:pPr>
        <w:spacing w:after="0" w:line="240" w:lineRule="auto"/>
      </w:pPr>
      <w:r>
        <w:t xml:space="preserve">    </w:t>
      </w:r>
      <w:proofErr w:type="gramStart"/>
      <w:r>
        <w:t>mtext(</w:t>
      </w:r>
      <w:proofErr w:type="gramEnd"/>
      <w:r>
        <w:t>side = 4, line = 3, 'Price', font=2)</w:t>
      </w:r>
    </w:p>
    <w:p w14:paraId="72ED8D02" w14:textId="77777777" w:rsidR="003A445D" w:rsidRDefault="003A445D" w:rsidP="003A445D">
      <w:pPr>
        <w:spacing w:after="0" w:line="240" w:lineRule="auto"/>
      </w:pPr>
      <w:r>
        <w:t xml:space="preserve">    </w:t>
      </w:r>
    </w:p>
    <w:p w14:paraId="1E478110" w14:textId="77777777" w:rsidR="003A445D" w:rsidRDefault="003A445D" w:rsidP="003A445D">
      <w:pPr>
        <w:spacing w:after="0" w:line="240" w:lineRule="auto"/>
      </w:pPr>
      <w:r>
        <w:t xml:space="preserve">    #</w:t>
      </w:r>
      <w:proofErr w:type="gramStart"/>
      <w:r>
        <w:t>legend(</w:t>
      </w:r>
      <w:proofErr w:type="gramEnd"/>
      <w:r>
        <w:t>noOfMarketingPhases*0.75, 200, c("Fraction filled", "Price"), pch=c(16,17), col=c('blue','red'))</w:t>
      </w:r>
    </w:p>
    <w:p w14:paraId="382EF5B1" w14:textId="77777777" w:rsidR="003A445D" w:rsidRDefault="003A445D" w:rsidP="003A445D">
      <w:pPr>
        <w:spacing w:after="0" w:line="240" w:lineRule="auto"/>
      </w:pPr>
      <w:r>
        <w:t xml:space="preserve">    </w:t>
      </w:r>
    </w:p>
    <w:p w14:paraId="7C944796" w14:textId="77777777" w:rsidR="003A445D" w:rsidRDefault="003A445D" w:rsidP="003A445D">
      <w:pPr>
        <w:spacing w:after="0" w:line="240" w:lineRule="auto"/>
      </w:pPr>
      <w:r>
        <w:t xml:space="preserve">    </w:t>
      </w:r>
      <w:proofErr w:type="gramStart"/>
      <w:r>
        <w:t>print(</w:t>
      </w:r>
      <w:proofErr w:type="gramEnd"/>
      <w:r>
        <w:t>"-------------------------------------------")</w:t>
      </w:r>
    </w:p>
    <w:p w14:paraId="5F8B3FD9" w14:textId="77777777" w:rsidR="003A445D" w:rsidRDefault="003A445D" w:rsidP="003A445D">
      <w:pPr>
        <w:spacing w:after="0" w:line="240" w:lineRule="auto"/>
      </w:pPr>
      <w:r>
        <w:t xml:space="preserve">    </w:t>
      </w:r>
      <w:proofErr w:type="gramStart"/>
      <w:r>
        <w:t>print(</w:t>
      </w:r>
      <w:proofErr w:type="gramEnd"/>
      <w:r>
        <w:t>paste("Vendor: ", Vendor_id, " Statistics"))</w:t>
      </w:r>
    </w:p>
    <w:p w14:paraId="7C1D597F" w14:textId="77777777" w:rsidR="003A445D" w:rsidRDefault="003A445D" w:rsidP="003A445D">
      <w:pPr>
        <w:spacing w:after="0" w:line="240" w:lineRule="auto"/>
      </w:pPr>
      <w:r>
        <w:t xml:space="preserve">    </w:t>
      </w:r>
      <w:proofErr w:type="gramStart"/>
      <w:r>
        <w:t>print(</w:t>
      </w:r>
      <w:proofErr w:type="gramEnd"/>
      <w:r>
        <w:t>"-------------------------------------------")</w:t>
      </w:r>
    </w:p>
    <w:p w14:paraId="0CFF4C09" w14:textId="77777777" w:rsidR="003A445D" w:rsidRDefault="003A445D" w:rsidP="003A445D">
      <w:pPr>
        <w:spacing w:after="0" w:line="240" w:lineRule="auto"/>
      </w:pPr>
      <w:r>
        <w:t xml:space="preserve">    </w:t>
      </w:r>
    </w:p>
    <w:p w14:paraId="3914A227" w14:textId="77777777" w:rsidR="003A445D" w:rsidRDefault="003A445D" w:rsidP="003A445D">
      <w:pPr>
        <w:spacing w:after="0" w:line="240" w:lineRule="auto"/>
      </w:pPr>
      <w:r>
        <w:t xml:space="preserve">    </w:t>
      </w:r>
      <w:proofErr w:type="gramStart"/>
      <w:r>
        <w:t>print(</w:t>
      </w:r>
      <w:proofErr w:type="gramEnd"/>
      <w:r>
        <w:t>paste("Fraction Filled: ", vendor_Df$filled[Vendor_id]/ vendor_Df$capacity[Vendor_id]))</w:t>
      </w:r>
    </w:p>
    <w:p w14:paraId="679D8470" w14:textId="77777777" w:rsidR="003A445D" w:rsidRDefault="003A445D" w:rsidP="003A445D">
      <w:pPr>
        <w:spacing w:after="0" w:line="240" w:lineRule="auto"/>
      </w:pPr>
      <w:r>
        <w:t xml:space="preserve">    </w:t>
      </w:r>
      <w:proofErr w:type="gramStart"/>
      <w:r>
        <w:t>print(</w:t>
      </w:r>
      <w:proofErr w:type="gramEnd"/>
      <w:r>
        <w:t>paste("No Filled: ", vendor_Df$filled[Vendor_id]))</w:t>
      </w:r>
    </w:p>
    <w:p w14:paraId="20EEA776" w14:textId="77777777" w:rsidR="003A445D" w:rsidRDefault="003A445D" w:rsidP="003A445D">
      <w:pPr>
        <w:spacing w:after="0" w:line="240" w:lineRule="auto"/>
      </w:pPr>
    </w:p>
    <w:p w14:paraId="7E9B2D7C" w14:textId="77777777" w:rsidR="003A445D" w:rsidRDefault="003A445D" w:rsidP="003A445D">
      <w:pPr>
        <w:spacing w:after="0" w:line="240" w:lineRule="auto"/>
      </w:pPr>
    </w:p>
    <w:p w14:paraId="15381196" w14:textId="222CE329" w:rsidR="00FA3C93" w:rsidRPr="00492333" w:rsidRDefault="003A445D" w:rsidP="003A445D">
      <w:pPr>
        <w:spacing w:after="0" w:line="240" w:lineRule="auto"/>
      </w:pPr>
      <w:r>
        <w:t>}</w:t>
      </w:r>
    </w:p>
    <w:sectPr w:rsidR="00FA3C93" w:rsidRPr="00492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98C75" w14:textId="77777777" w:rsidR="0027564B" w:rsidRDefault="0027564B" w:rsidP="00D0719D">
      <w:pPr>
        <w:spacing w:after="0" w:line="240" w:lineRule="auto"/>
      </w:pPr>
      <w:r>
        <w:separator/>
      </w:r>
    </w:p>
  </w:endnote>
  <w:endnote w:type="continuationSeparator" w:id="0">
    <w:p w14:paraId="24B10414" w14:textId="77777777" w:rsidR="0027564B" w:rsidRDefault="0027564B" w:rsidP="00D0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A2F14" w14:textId="77777777" w:rsidR="0027564B" w:rsidRDefault="0027564B" w:rsidP="00D0719D">
      <w:pPr>
        <w:spacing w:after="0" w:line="240" w:lineRule="auto"/>
      </w:pPr>
      <w:r>
        <w:separator/>
      </w:r>
    </w:p>
  </w:footnote>
  <w:footnote w:type="continuationSeparator" w:id="0">
    <w:p w14:paraId="2313C607" w14:textId="77777777" w:rsidR="0027564B" w:rsidRDefault="0027564B" w:rsidP="00D07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E5284"/>
    <w:multiLevelType w:val="hybridMultilevel"/>
    <w:tmpl w:val="9668A828"/>
    <w:lvl w:ilvl="0" w:tplc="987A2686">
      <w:start w:val="1"/>
      <w:numFmt w:val="decimal"/>
      <w:lvlText w:val="%1."/>
      <w:lvlJc w:val="left"/>
      <w:pPr>
        <w:tabs>
          <w:tab w:val="num" w:pos="720"/>
        </w:tabs>
        <w:ind w:left="720" w:hanging="360"/>
      </w:pPr>
    </w:lvl>
    <w:lvl w:ilvl="1" w:tplc="38A0C8A4" w:tentative="1">
      <w:start w:val="1"/>
      <w:numFmt w:val="decimal"/>
      <w:lvlText w:val="%2."/>
      <w:lvlJc w:val="left"/>
      <w:pPr>
        <w:tabs>
          <w:tab w:val="num" w:pos="1440"/>
        </w:tabs>
        <w:ind w:left="1440" w:hanging="360"/>
      </w:pPr>
    </w:lvl>
    <w:lvl w:ilvl="2" w:tplc="B554EE3E" w:tentative="1">
      <w:start w:val="1"/>
      <w:numFmt w:val="decimal"/>
      <w:lvlText w:val="%3."/>
      <w:lvlJc w:val="left"/>
      <w:pPr>
        <w:tabs>
          <w:tab w:val="num" w:pos="2160"/>
        </w:tabs>
        <w:ind w:left="2160" w:hanging="360"/>
      </w:pPr>
    </w:lvl>
    <w:lvl w:ilvl="3" w:tplc="76CAC28C" w:tentative="1">
      <w:start w:val="1"/>
      <w:numFmt w:val="decimal"/>
      <w:lvlText w:val="%4."/>
      <w:lvlJc w:val="left"/>
      <w:pPr>
        <w:tabs>
          <w:tab w:val="num" w:pos="2880"/>
        </w:tabs>
        <w:ind w:left="2880" w:hanging="360"/>
      </w:pPr>
    </w:lvl>
    <w:lvl w:ilvl="4" w:tplc="2B2A706E" w:tentative="1">
      <w:start w:val="1"/>
      <w:numFmt w:val="decimal"/>
      <w:lvlText w:val="%5."/>
      <w:lvlJc w:val="left"/>
      <w:pPr>
        <w:tabs>
          <w:tab w:val="num" w:pos="3600"/>
        </w:tabs>
        <w:ind w:left="3600" w:hanging="360"/>
      </w:pPr>
    </w:lvl>
    <w:lvl w:ilvl="5" w:tplc="C9E4A362" w:tentative="1">
      <w:start w:val="1"/>
      <w:numFmt w:val="decimal"/>
      <w:lvlText w:val="%6."/>
      <w:lvlJc w:val="left"/>
      <w:pPr>
        <w:tabs>
          <w:tab w:val="num" w:pos="4320"/>
        </w:tabs>
        <w:ind w:left="4320" w:hanging="360"/>
      </w:pPr>
    </w:lvl>
    <w:lvl w:ilvl="6" w:tplc="9990B5B4" w:tentative="1">
      <w:start w:val="1"/>
      <w:numFmt w:val="decimal"/>
      <w:lvlText w:val="%7."/>
      <w:lvlJc w:val="left"/>
      <w:pPr>
        <w:tabs>
          <w:tab w:val="num" w:pos="5040"/>
        </w:tabs>
        <w:ind w:left="5040" w:hanging="360"/>
      </w:pPr>
    </w:lvl>
    <w:lvl w:ilvl="7" w:tplc="5EEC1A86" w:tentative="1">
      <w:start w:val="1"/>
      <w:numFmt w:val="decimal"/>
      <w:lvlText w:val="%8."/>
      <w:lvlJc w:val="left"/>
      <w:pPr>
        <w:tabs>
          <w:tab w:val="num" w:pos="5760"/>
        </w:tabs>
        <w:ind w:left="5760" w:hanging="360"/>
      </w:pPr>
    </w:lvl>
    <w:lvl w:ilvl="8" w:tplc="FF7023D8" w:tentative="1">
      <w:start w:val="1"/>
      <w:numFmt w:val="decimal"/>
      <w:lvlText w:val="%9."/>
      <w:lvlJc w:val="left"/>
      <w:pPr>
        <w:tabs>
          <w:tab w:val="num" w:pos="6480"/>
        </w:tabs>
        <w:ind w:left="6480" w:hanging="360"/>
      </w:pPr>
    </w:lvl>
  </w:abstractNum>
  <w:abstractNum w:abstractNumId="1" w15:restartNumberingAfterBreak="0">
    <w:nsid w:val="37962515"/>
    <w:multiLevelType w:val="hybridMultilevel"/>
    <w:tmpl w:val="B6BCD3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22516C"/>
    <w:multiLevelType w:val="hybridMultilevel"/>
    <w:tmpl w:val="B90ED4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B6AA1"/>
    <w:multiLevelType w:val="hybridMultilevel"/>
    <w:tmpl w:val="F4B42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36"/>
    <w:rsid w:val="00001F9F"/>
    <w:rsid w:val="000143BF"/>
    <w:rsid w:val="00014485"/>
    <w:rsid w:val="000148DC"/>
    <w:rsid w:val="000230AD"/>
    <w:rsid w:val="000260F4"/>
    <w:rsid w:val="00032943"/>
    <w:rsid w:val="000366CE"/>
    <w:rsid w:val="00037499"/>
    <w:rsid w:val="00044431"/>
    <w:rsid w:val="00045E26"/>
    <w:rsid w:val="000550BB"/>
    <w:rsid w:val="000608E8"/>
    <w:rsid w:val="000806B5"/>
    <w:rsid w:val="000A3C52"/>
    <w:rsid w:val="000B0B49"/>
    <w:rsid w:val="000B499B"/>
    <w:rsid w:val="000B68B4"/>
    <w:rsid w:val="000C51D5"/>
    <w:rsid w:val="000C5208"/>
    <w:rsid w:val="000D1E79"/>
    <w:rsid w:val="000D341C"/>
    <w:rsid w:val="000F6CD3"/>
    <w:rsid w:val="00107F8E"/>
    <w:rsid w:val="00111B02"/>
    <w:rsid w:val="001154D4"/>
    <w:rsid w:val="00121401"/>
    <w:rsid w:val="00141CF5"/>
    <w:rsid w:val="00142CAE"/>
    <w:rsid w:val="00154944"/>
    <w:rsid w:val="001558A1"/>
    <w:rsid w:val="001673BA"/>
    <w:rsid w:val="00167542"/>
    <w:rsid w:val="001731ED"/>
    <w:rsid w:val="0018396F"/>
    <w:rsid w:val="0018446C"/>
    <w:rsid w:val="00186359"/>
    <w:rsid w:val="00186FF6"/>
    <w:rsid w:val="00193E3E"/>
    <w:rsid w:val="001A54CB"/>
    <w:rsid w:val="001B21FA"/>
    <w:rsid w:val="001C2BAC"/>
    <w:rsid w:val="001C718C"/>
    <w:rsid w:val="001D6869"/>
    <w:rsid w:val="001E2F97"/>
    <w:rsid w:val="001F2611"/>
    <w:rsid w:val="001F62A2"/>
    <w:rsid w:val="00200146"/>
    <w:rsid w:val="00204C6B"/>
    <w:rsid w:val="00207B16"/>
    <w:rsid w:val="002110BD"/>
    <w:rsid w:val="0021221E"/>
    <w:rsid w:val="00212D96"/>
    <w:rsid w:val="00216A8C"/>
    <w:rsid w:val="00227AA0"/>
    <w:rsid w:val="00242739"/>
    <w:rsid w:val="002623C8"/>
    <w:rsid w:val="002632B3"/>
    <w:rsid w:val="002660E3"/>
    <w:rsid w:val="00270379"/>
    <w:rsid w:val="0027564B"/>
    <w:rsid w:val="00280D70"/>
    <w:rsid w:val="002841BE"/>
    <w:rsid w:val="00294102"/>
    <w:rsid w:val="002961EA"/>
    <w:rsid w:val="00296388"/>
    <w:rsid w:val="00297BA0"/>
    <w:rsid w:val="002A1376"/>
    <w:rsid w:val="002A34BD"/>
    <w:rsid w:val="002B0CED"/>
    <w:rsid w:val="002B2A25"/>
    <w:rsid w:val="002C29D5"/>
    <w:rsid w:val="002C3F92"/>
    <w:rsid w:val="002D7DFD"/>
    <w:rsid w:val="002E0EB4"/>
    <w:rsid w:val="002E47CB"/>
    <w:rsid w:val="002F173C"/>
    <w:rsid w:val="002F6055"/>
    <w:rsid w:val="002F66A5"/>
    <w:rsid w:val="002F6E0D"/>
    <w:rsid w:val="0030410A"/>
    <w:rsid w:val="00304257"/>
    <w:rsid w:val="003214E8"/>
    <w:rsid w:val="00327361"/>
    <w:rsid w:val="00332E5E"/>
    <w:rsid w:val="0035035C"/>
    <w:rsid w:val="00360337"/>
    <w:rsid w:val="00360F53"/>
    <w:rsid w:val="00366FBB"/>
    <w:rsid w:val="003751E7"/>
    <w:rsid w:val="00380708"/>
    <w:rsid w:val="00386246"/>
    <w:rsid w:val="003916FE"/>
    <w:rsid w:val="00391BA6"/>
    <w:rsid w:val="00395045"/>
    <w:rsid w:val="003A445D"/>
    <w:rsid w:val="003A4C1A"/>
    <w:rsid w:val="003B2BE6"/>
    <w:rsid w:val="003D43EE"/>
    <w:rsid w:val="003E00AE"/>
    <w:rsid w:val="004008D3"/>
    <w:rsid w:val="00414360"/>
    <w:rsid w:val="00414B45"/>
    <w:rsid w:val="00417A9C"/>
    <w:rsid w:val="00422F64"/>
    <w:rsid w:val="00425F4C"/>
    <w:rsid w:val="00427362"/>
    <w:rsid w:val="0043680D"/>
    <w:rsid w:val="00437037"/>
    <w:rsid w:val="0044155C"/>
    <w:rsid w:val="0044267D"/>
    <w:rsid w:val="0044307C"/>
    <w:rsid w:val="00446CB1"/>
    <w:rsid w:val="00451317"/>
    <w:rsid w:val="00452C33"/>
    <w:rsid w:val="00454BB1"/>
    <w:rsid w:val="00461382"/>
    <w:rsid w:val="00465DD5"/>
    <w:rsid w:val="004661DA"/>
    <w:rsid w:val="0046796C"/>
    <w:rsid w:val="00492333"/>
    <w:rsid w:val="004B7A3D"/>
    <w:rsid w:val="004C7742"/>
    <w:rsid w:val="004D189E"/>
    <w:rsid w:val="004E0864"/>
    <w:rsid w:val="004E2592"/>
    <w:rsid w:val="004E639B"/>
    <w:rsid w:val="004E6798"/>
    <w:rsid w:val="00513EF0"/>
    <w:rsid w:val="00517349"/>
    <w:rsid w:val="00517B99"/>
    <w:rsid w:val="00520848"/>
    <w:rsid w:val="005213A0"/>
    <w:rsid w:val="00521A13"/>
    <w:rsid w:val="00531960"/>
    <w:rsid w:val="00535EA8"/>
    <w:rsid w:val="005421B2"/>
    <w:rsid w:val="00544023"/>
    <w:rsid w:val="00552CC0"/>
    <w:rsid w:val="005535A8"/>
    <w:rsid w:val="00557D9A"/>
    <w:rsid w:val="0056384D"/>
    <w:rsid w:val="00570D96"/>
    <w:rsid w:val="00571048"/>
    <w:rsid w:val="005824D3"/>
    <w:rsid w:val="00583DFE"/>
    <w:rsid w:val="00586124"/>
    <w:rsid w:val="005878BC"/>
    <w:rsid w:val="0059051D"/>
    <w:rsid w:val="0059388B"/>
    <w:rsid w:val="00593C5B"/>
    <w:rsid w:val="005955B9"/>
    <w:rsid w:val="005B6196"/>
    <w:rsid w:val="005C7034"/>
    <w:rsid w:val="005D64E2"/>
    <w:rsid w:val="005E78BC"/>
    <w:rsid w:val="005F1B13"/>
    <w:rsid w:val="005F73CB"/>
    <w:rsid w:val="005F7F48"/>
    <w:rsid w:val="006103FF"/>
    <w:rsid w:val="00612B01"/>
    <w:rsid w:val="00612EDA"/>
    <w:rsid w:val="00621C24"/>
    <w:rsid w:val="00622837"/>
    <w:rsid w:val="00623E8C"/>
    <w:rsid w:val="00630F64"/>
    <w:rsid w:val="00635680"/>
    <w:rsid w:val="00637398"/>
    <w:rsid w:val="00640999"/>
    <w:rsid w:val="00644657"/>
    <w:rsid w:val="006511B6"/>
    <w:rsid w:val="0065420F"/>
    <w:rsid w:val="006657BB"/>
    <w:rsid w:val="00670967"/>
    <w:rsid w:val="00672CE1"/>
    <w:rsid w:val="00680F69"/>
    <w:rsid w:val="0068402B"/>
    <w:rsid w:val="00684D93"/>
    <w:rsid w:val="00690704"/>
    <w:rsid w:val="006924AB"/>
    <w:rsid w:val="00692509"/>
    <w:rsid w:val="006965CB"/>
    <w:rsid w:val="00697910"/>
    <w:rsid w:val="006A1D86"/>
    <w:rsid w:val="006B0088"/>
    <w:rsid w:val="006B0A53"/>
    <w:rsid w:val="006B424B"/>
    <w:rsid w:val="006B6ED9"/>
    <w:rsid w:val="006C4CC2"/>
    <w:rsid w:val="006C4D06"/>
    <w:rsid w:val="006C4E0B"/>
    <w:rsid w:val="006C4E37"/>
    <w:rsid w:val="006C5AA6"/>
    <w:rsid w:val="006D7C03"/>
    <w:rsid w:val="006E1EA0"/>
    <w:rsid w:val="006E39E1"/>
    <w:rsid w:val="006E3DFF"/>
    <w:rsid w:val="006E5442"/>
    <w:rsid w:val="006F4016"/>
    <w:rsid w:val="0070118F"/>
    <w:rsid w:val="0070303A"/>
    <w:rsid w:val="00705076"/>
    <w:rsid w:val="00711AEB"/>
    <w:rsid w:val="007125D7"/>
    <w:rsid w:val="00712992"/>
    <w:rsid w:val="00715148"/>
    <w:rsid w:val="00732673"/>
    <w:rsid w:val="00734FFA"/>
    <w:rsid w:val="00762097"/>
    <w:rsid w:val="00773F79"/>
    <w:rsid w:val="00781AAE"/>
    <w:rsid w:val="0078222A"/>
    <w:rsid w:val="007A3180"/>
    <w:rsid w:val="007A40DD"/>
    <w:rsid w:val="007B02AE"/>
    <w:rsid w:val="007B1E41"/>
    <w:rsid w:val="007B623B"/>
    <w:rsid w:val="007C6B02"/>
    <w:rsid w:val="007D795D"/>
    <w:rsid w:val="007E6E6A"/>
    <w:rsid w:val="007F41D2"/>
    <w:rsid w:val="00802018"/>
    <w:rsid w:val="00802826"/>
    <w:rsid w:val="008039C1"/>
    <w:rsid w:val="00806455"/>
    <w:rsid w:val="00810782"/>
    <w:rsid w:val="0082645D"/>
    <w:rsid w:val="00827FA6"/>
    <w:rsid w:val="008331C1"/>
    <w:rsid w:val="00834586"/>
    <w:rsid w:val="008349E6"/>
    <w:rsid w:val="00834C5F"/>
    <w:rsid w:val="00841C22"/>
    <w:rsid w:val="00842BF1"/>
    <w:rsid w:val="00865806"/>
    <w:rsid w:val="00870824"/>
    <w:rsid w:val="008727CB"/>
    <w:rsid w:val="0087563F"/>
    <w:rsid w:val="0088160A"/>
    <w:rsid w:val="008827A0"/>
    <w:rsid w:val="0088310C"/>
    <w:rsid w:val="00896B21"/>
    <w:rsid w:val="008A6626"/>
    <w:rsid w:val="008B3B10"/>
    <w:rsid w:val="008B5EC6"/>
    <w:rsid w:val="008B6FBB"/>
    <w:rsid w:val="008C28B6"/>
    <w:rsid w:val="008C5B82"/>
    <w:rsid w:val="008C6A96"/>
    <w:rsid w:val="008D0D1D"/>
    <w:rsid w:val="008D474E"/>
    <w:rsid w:val="008D612D"/>
    <w:rsid w:val="008D692C"/>
    <w:rsid w:val="008E1700"/>
    <w:rsid w:val="008F436A"/>
    <w:rsid w:val="009019C4"/>
    <w:rsid w:val="009208E9"/>
    <w:rsid w:val="00922109"/>
    <w:rsid w:val="00926A05"/>
    <w:rsid w:val="00927C1B"/>
    <w:rsid w:val="00946840"/>
    <w:rsid w:val="0095424C"/>
    <w:rsid w:val="009569FD"/>
    <w:rsid w:val="00960F51"/>
    <w:rsid w:val="0096334C"/>
    <w:rsid w:val="00964570"/>
    <w:rsid w:val="00967EE1"/>
    <w:rsid w:val="00971C03"/>
    <w:rsid w:val="009738F0"/>
    <w:rsid w:val="0097618A"/>
    <w:rsid w:val="00982D0C"/>
    <w:rsid w:val="009A3032"/>
    <w:rsid w:val="009A56B0"/>
    <w:rsid w:val="009A747C"/>
    <w:rsid w:val="009C3A69"/>
    <w:rsid w:val="009D15EB"/>
    <w:rsid w:val="009E29F2"/>
    <w:rsid w:val="009E6344"/>
    <w:rsid w:val="009F0ABA"/>
    <w:rsid w:val="009F61F6"/>
    <w:rsid w:val="00A00226"/>
    <w:rsid w:val="00A13BC9"/>
    <w:rsid w:val="00A16E02"/>
    <w:rsid w:val="00A2261B"/>
    <w:rsid w:val="00A24070"/>
    <w:rsid w:val="00A30625"/>
    <w:rsid w:val="00A4790F"/>
    <w:rsid w:val="00A55AA7"/>
    <w:rsid w:val="00A579F6"/>
    <w:rsid w:val="00A64BD2"/>
    <w:rsid w:val="00A6652C"/>
    <w:rsid w:val="00A675B9"/>
    <w:rsid w:val="00A74F91"/>
    <w:rsid w:val="00A84A05"/>
    <w:rsid w:val="00A91F7D"/>
    <w:rsid w:val="00AB64C4"/>
    <w:rsid w:val="00AB76AF"/>
    <w:rsid w:val="00AC0EA1"/>
    <w:rsid w:val="00AC285E"/>
    <w:rsid w:val="00AD247F"/>
    <w:rsid w:val="00AF22B0"/>
    <w:rsid w:val="00B0574D"/>
    <w:rsid w:val="00B25B9E"/>
    <w:rsid w:val="00B45C66"/>
    <w:rsid w:val="00B4615A"/>
    <w:rsid w:val="00B5438F"/>
    <w:rsid w:val="00B54BE8"/>
    <w:rsid w:val="00B638D4"/>
    <w:rsid w:val="00B726CF"/>
    <w:rsid w:val="00B76622"/>
    <w:rsid w:val="00B86273"/>
    <w:rsid w:val="00B87497"/>
    <w:rsid w:val="00B94107"/>
    <w:rsid w:val="00BB350E"/>
    <w:rsid w:val="00BB481F"/>
    <w:rsid w:val="00BC5BCD"/>
    <w:rsid w:val="00BC6DBB"/>
    <w:rsid w:val="00BD2DDD"/>
    <w:rsid w:val="00BE61BB"/>
    <w:rsid w:val="00BF480C"/>
    <w:rsid w:val="00BF4A92"/>
    <w:rsid w:val="00C00611"/>
    <w:rsid w:val="00C100E8"/>
    <w:rsid w:val="00C1261E"/>
    <w:rsid w:val="00C17540"/>
    <w:rsid w:val="00C25E53"/>
    <w:rsid w:val="00C32169"/>
    <w:rsid w:val="00C42092"/>
    <w:rsid w:val="00C51FDE"/>
    <w:rsid w:val="00C560C0"/>
    <w:rsid w:val="00C56643"/>
    <w:rsid w:val="00C604BC"/>
    <w:rsid w:val="00C6159B"/>
    <w:rsid w:val="00C61FF7"/>
    <w:rsid w:val="00C623F6"/>
    <w:rsid w:val="00C656D0"/>
    <w:rsid w:val="00C77C30"/>
    <w:rsid w:val="00C8004A"/>
    <w:rsid w:val="00C83032"/>
    <w:rsid w:val="00C841B3"/>
    <w:rsid w:val="00C96C1A"/>
    <w:rsid w:val="00CA3B20"/>
    <w:rsid w:val="00CB068A"/>
    <w:rsid w:val="00CB364F"/>
    <w:rsid w:val="00CC211B"/>
    <w:rsid w:val="00CD12A2"/>
    <w:rsid w:val="00CD18E3"/>
    <w:rsid w:val="00CD4967"/>
    <w:rsid w:val="00CE217D"/>
    <w:rsid w:val="00CE6FFD"/>
    <w:rsid w:val="00CF0DAA"/>
    <w:rsid w:val="00CF7BD2"/>
    <w:rsid w:val="00D0236C"/>
    <w:rsid w:val="00D0719D"/>
    <w:rsid w:val="00D07FA5"/>
    <w:rsid w:val="00D10FAF"/>
    <w:rsid w:val="00D12292"/>
    <w:rsid w:val="00D2222E"/>
    <w:rsid w:val="00D231BD"/>
    <w:rsid w:val="00D27EBC"/>
    <w:rsid w:val="00D32AB3"/>
    <w:rsid w:val="00D334D5"/>
    <w:rsid w:val="00D34433"/>
    <w:rsid w:val="00D34CAD"/>
    <w:rsid w:val="00D34D5F"/>
    <w:rsid w:val="00D437D0"/>
    <w:rsid w:val="00D45C03"/>
    <w:rsid w:val="00D46384"/>
    <w:rsid w:val="00D470A9"/>
    <w:rsid w:val="00D47C6D"/>
    <w:rsid w:val="00D500A4"/>
    <w:rsid w:val="00D50C60"/>
    <w:rsid w:val="00D61073"/>
    <w:rsid w:val="00D61E7D"/>
    <w:rsid w:val="00D72AD8"/>
    <w:rsid w:val="00D742D5"/>
    <w:rsid w:val="00D75121"/>
    <w:rsid w:val="00D85FBC"/>
    <w:rsid w:val="00D947F0"/>
    <w:rsid w:val="00DA2F21"/>
    <w:rsid w:val="00DA5861"/>
    <w:rsid w:val="00DB39E8"/>
    <w:rsid w:val="00DC437F"/>
    <w:rsid w:val="00DD7118"/>
    <w:rsid w:val="00DE2166"/>
    <w:rsid w:val="00DE6128"/>
    <w:rsid w:val="00DE7F5F"/>
    <w:rsid w:val="00DF5E36"/>
    <w:rsid w:val="00E047FA"/>
    <w:rsid w:val="00E06C5B"/>
    <w:rsid w:val="00E11502"/>
    <w:rsid w:val="00E21D38"/>
    <w:rsid w:val="00E32B3B"/>
    <w:rsid w:val="00E350E7"/>
    <w:rsid w:val="00E41627"/>
    <w:rsid w:val="00E45FE5"/>
    <w:rsid w:val="00E5026F"/>
    <w:rsid w:val="00E52010"/>
    <w:rsid w:val="00E66653"/>
    <w:rsid w:val="00E91C46"/>
    <w:rsid w:val="00E9225B"/>
    <w:rsid w:val="00EA2A01"/>
    <w:rsid w:val="00EB0C93"/>
    <w:rsid w:val="00EC0C3D"/>
    <w:rsid w:val="00EC2252"/>
    <w:rsid w:val="00ED1C50"/>
    <w:rsid w:val="00ED2872"/>
    <w:rsid w:val="00ED7561"/>
    <w:rsid w:val="00EE13DA"/>
    <w:rsid w:val="00EE3F5B"/>
    <w:rsid w:val="00EF339F"/>
    <w:rsid w:val="00F00A3E"/>
    <w:rsid w:val="00F026FF"/>
    <w:rsid w:val="00F13529"/>
    <w:rsid w:val="00F22C1E"/>
    <w:rsid w:val="00F256B2"/>
    <w:rsid w:val="00F26205"/>
    <w:rsid w:val="00F34AF2"/>
    <w:rsid w:val="00F37186"/>
    <w:rsid w:val="00F45F53"/>
    <w:rsid w:val="00F56DB7"/>
    <w:rsid w:val="00F57B51"/>
    <w:rsid w:val="00F602B0"/>
    <w:rsid w:val="00F6599A"/>
    <w:rsid w:val="00F8670C"/>
    <w:rsid w:val="00F952BB"/>
    <w:rsid w:val="00F97036"/>
    <w:rsid w:val="00F97B26"/>
    <w:rsid w:val="00FA3C93"/>
    <w:rsid w:val="00FB62C0"/>
    <w:rsid w:val="00FC2D3F"/>
    <w:rsid w:val="00FC34FA"/>
    <w:rsid w:val="00FE1A6F"/>
    <w:rsid w:val="00FE222B"/>
    <w:rsid w:val="00FE2B26"/>
    <w:rsid w:val="00FE543F"/>
    <w:rsid w:val="00FE65B7"/>
    <w:rsid w:val="00FF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D2606"/>
  <w15:chartTrackingRefBased/>
  <w15:docId w15:val="{A1C16B03-0644-4609-AAEC-6B95D0D6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267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E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0611"/>
    <w:pPr>
      <w:ind w:left="720"/>
      <w:contextualSpacing/>
    </w:pPr>
  </w:style>
  <w:style w:type="table" w:styleId="TableGrid">
    <w:name w:val="Table Grid"/>
    <w:basedOn w:val="TableNormal"/>
    <w:uiPriority w:val="39"/>
    <w:rsid w:val="00644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465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751E7"/>
    <w:rPr>
      <w:rFonts w:asciiTheme="majorHAnsi" w:eastAsiaTheme="majorEastAsia" w:hAnsiTheme="majorHAnsi" w:cstheme="majorBidi"/>
      <w:color w:val="2F5496" w:themeColor="accent1" w:themeShade="BF"/>
      <w:sz w:val="26"/>
      <w:szCs w:val="26"/>
    </w:rPr>
  </w:style>
  <w:style w:type="paragraph" w:customStyle="1" w:styleId="Style1">
    <w:name w:val="Style1"/>
    <w:basedOn w:val="ListParagraph"/>
    <w:link w:val="Style1Char"/>
    <w:rsid w:val="0046796C"/>
    <w:pPr>
      <w:tabs>
        <w:tab w:val="num" w:pos="360"/>
      </w:tabs>
      <w:spacing w:after="0" w:line="480" w:lineRule="auto"/>
      <w:jc w:val="both"/>
    </w:pPr>
    <w:rPr>
      <w:rFonts w:eastAsiaTheme="minorEastAsia"/>
      <w:i/>
      <w:iCs/>
      <w:szCs w:val="24"/>
      <w:u w:val="single"/>
    </w:rPr>
  </w:style>
  <w:style w:type="character" w:customStyle="1" w:styleId="Style1Char">
    <w:name w:val="Style1 Char"/>
    <w:basedOn w:val="DefaultParagraphFont"/>
    <w:link w:val="Style1"/>
    <w:rsid w:val="0046796C"/>
    <w:rPr>
      <w:rFonts w:eastAsiaTheme="minorEastAsia"/>
      <w:i/>
      <w:iCs/>
      <w:szCs w:val="24"/>
      <w:u w:val="single"/>
    </w:rPr>
  </w:style>
  <w:style w:type="character" w:styleId="PlaceholderText">
    <w:name w:val="Placeholder Text"/>
    <w:basedOn w:val="DefaultParagraphFont"/>
    <w:uiPriority w:val="99"/>
    <w:semiHidden/>
    <w:rsid w:val="0097618A"/>
    <w:rPr>
      <w:color w:val="808080"/>
    </w:rPr>
  </w:style>
  <w:style w:type="character" w:customStyle="1" w:styleId="Heading3Char">
    <w:name w:val="Heading 3 Char"/>
    <w:basedOn w:val="DefaultParagraphFont"/>
    <w:link w:val="Heading3"/>
    <w:uiPriority w:val="9"/>
    <w:rsid w:val="0044267D"/>
    <w:rPr>
      <w:rFonts w:asciiTheme="majorHAnsi" w:eastAsiaTheme="majorEastAsia" w:hAnsiTheme="majorHAnsi" w:cstheme="majorBidi"/>
      <w:color w:val="1F3763" w:themeColor="accent1" w:themeShade="7F"/>
      <w:szCs w:val="24"/>
    </w:rPr>
  </w:style>
  <w:style w:type="paragraph" w:styleId="Header">
    <w:name w:val="header"/>
    <w:basedOn w:val="Normal"/>
    <w:link w:val="HeaderChar"/>
    <w:uiPriority w:val="99"/>
    <w:unhideWhenUsed/>
    <w:rsid w:val="00D07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19D"/>
  </w:style>
  <w:style w:type="paragraph" w:styleId="Footer">
    <w:name w:val="footer"/>
    <w:basedOn w:val="Normal"/>
    <w:link w:val="FooterChar"/>
    <w:uiPriority w:val="99"/>
    <w:unhideWhenUsed/>
    <w:rsid w:val="00D07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6936">
      <w:bodyDiv w:val="1"/>
      <w:marLeft w:val="0"/>
      <w:marRight w:val="0"/>
      <w:marTop w:val="0"/>
      <w:marBottom w:val="0"/>
      <w:divBdr>
        <w:top w:val="none" w:sz="0" w:space="0" w:color="auto"/>
        <w:left w:val="none" w:sz="0" w:space="0" w:color="auto"/>
        <w:bottom w:val="none" w:sz="0" w:space="0" w:color="auto"/>
        <w:right w:val="none" w:sz="0" w:space="0" w:color="auto"/>
      </w:divBdr>
      <w:divsChild>
        <w:div w:id="759066536">
          <w:marLeft w:val="720"/>
          <w:marRight w:val="0"/>
          <w:marTop w:val="0"/>
          <w:marBottom w:val="400"/>
          <w:divBdr>
            <w:top w:val="none" w:sz="0" w:space="0" w:color="auto"/>
            <w:left w:val="none" w:sz="0" w:space="0" w:color="auto"/>
            <w:bottom w:val="none" w:sz="0" w:space="0" w:color="auto"/>
            <w:right w:val="none" w:sz="0" w:space="0" w:color="auto"/>
          </w:divBdr>
        </w:div>
        <w:div w:id="1010066071">
          <w:marLeft w:val="720"/>
          <w:marRight w:val="0"/>
          <w:marTop w:val="0"/>
          <w:marBottom w:val="400"/>
          <w:divBdr>
            <w:top w:val="none" w:sz="0" w:space="0" w:color="auto"/>
            <w:left w:val="none" w:sz="0" w:space="0" w:color="auto"/>
            <w:bottom w:val="none" w:sz="0" w:space="0" w:color="auto"/>
            <w:right w:val="none" w:sz="0" w:space="0" w:color="auto"/>
          </w:divBdr>
        </w:div>
        <w:div w:id="661201212">
          <w:marLeft w:val="720"/>
          <w:marRight w:val="0"/>
          <w:marTop w:val="0"/>
          <w:marBottom w:val="400"/>
          <w:divBdr>
            <w:top w:val="none" w:sz="0" w:space="0" w:color="auto"/>
            <w:left w:val="none" w:sz="0" w:space="0" w:color="auto"/>
            <w:bottom w:val="none" w:sz="0" w:space="0" w:color="auto"/>
            <w:right w:val="none" w:sz="0" w:space="0" w:color="auto"/>
          </w:divBdr>
        </w:div>
      </w:divsChild>
    </w:div>
    <w:div w:id="136191211">
      <w:bodyDiv w:val="1"/>
      <w:marLeft w:val="0"/>
      <w:marRight w:val="0"/>
      <w:marTop w:val="0"/>
      <w:marBottom w:val="0"/>
      <w:divBdr>
        <w:top w:val="none" w:sz="0" w:space="0" w:color="auto"/>
        <w:left w:val="none" w:sz="0" w:space="0" w:color="auto"/>
        <w:bottom w:val="none" w:sz="0" w:space="0" w:color="auto"/>
        <w:right w:val="none" w:sz="0" w:space="0" w:color="auto"/>
      </w:divBdr>
      <w:divsChild>
        <w:div w:id="1883589404">
          <w:marLeft w:val="0"/>
          <w:marRight w:val="0"/>
          <w:marTop w:val="0"/>
          <w:marBottom w:val="0"/>
          <w:divBdr>
            <w:top w:val="none" w:sz="0" w:space="0" w:color="auto"/>
            <w:left w:val="none" w:sz="0" w:space="0" w:color="auto"/>
            <w:bottom w:val="none" w:sz="0" w:space="0" w:color="auto"/>
            <w:right w:val="none" w:sz="0" w:space="0" w:color="auto"/>
          </w:divBdr>
        </w:div>
      </w:divsChild>
    </w:div>
    <w:div w:id="146898802">
      <w:bodyDiv w:val="1"/>
      <w:marLeft w:val="0"/>
      <w:marRight w:val="0"/>
      <w:marTop w:val="0"/>
      <w:marBottom w:val="0"/>
      <w:divBdr>
        <w:top w:val="none" w:sz="0" w:space="0" w:color="auto"/>
        <w:left w:val="none" w:sz="0" w:space="0" w:color="auto"/>
        <w:bottom w:val="none" w:sz="0" w:space="0" w:color="auto"/>
        <w:right w:val="none" w:sz="0" w:space="0" w:color="auto"/>
      </w:divBdr>
    </w:div>
    <w:div w:id="225338257">
      <w:bodyDiv w:val="1"/>
      <w:marLeft w:val="0"/>
      <w:marRight w:val="0"/>
      <w:marTop w:val="0"/>
      <w:marBottom w:val="0"/>
      <w:divBdr>
        <w:top w:val="none" w:sz="0" w:space="0" w:color="auto"/>
        <w:left w:val="none" w:sz="0" w:space="0" w:color="auto"/>
        <w:bottom w:val="none" w:sz="0" w:space="0" w:color="auto"/>
        <w:right w:val="none" w:sz="0" w:space="0" w:color="auto"/>
      </w:divBdr>
      <w:divsChild>
        <w:div w:id="108355271">
          <w:marLeft w:val="0"/>
          <w:marRight w:val="0"/>
          <w:marTop w:val="0"/>
          <w:marBottom w:val="0"/>
          <w:divBdr>
            <w:top w:val="none" w:sz="0" w:space="0" w:color="auto"/>
            <w:left w:val="none" w:sz="0" w:space="0" w:color="auto"/>
            <w:bottom w:val="none" w:sz="0" w:space="0" w:color="auto"/>
            <w:right w:val="none" w:sz="0" w:space="0" w:color="auto"/>
          </w:divBdr>
        </w:div>
      </w:divsChild>
    </w:div>
    <w:div w:id="512762762">
      <w:bodyDiv w:val="1"/>
      <w:marLeft w:val="0"/>
      <w:marRight w:val="0"/>
      <w:marTop w:val="0"/>
      <w:marBottom w:val="0"/>
      <w:divBdr>
        <w:top w:val="none" w:sz="0" w:space="0" w:color="auto"/>
        <w:left w:val="none" w:sz="0" w:space="0" w:color="auto"/>
        <w:bottom w:val="none" w:sz="0" w:space="0" w:color="auto"/>
        <w:right w:val="none" w:sz="0" w:space="0" w:color="auto"/>
      </w:divBdr>
      <w:divsChild>
        <w:div w:id="128330363">
          <w:marLeft w:val="0"/>
          <w:marRight w:val="0"/>
          <w:marTop w:val="0"/>
          <w:marBottom w:val="0"/>
          <w:divBdr>
            <w:top w:val="none" w:sz="0" w:space="0" w:color="auto"/>
            <w:left w:val="none" w:sz="0" w:space="0" w:color="auto"/>
            <w:bottom w:val="none" w:sz="0" w:space="0" w:color="auto"/>
            <w:right w:val="none" w:sz="0" w:space="0" w:color="auto"/>
          </w:divBdr>
          <w:divsChild>
            <w:div w:id="1124276593">
              <w:marLeft w:val="0"/>
              <w:marRight w:val="0"/>
              <w:marTop w:val="0"/>
              <w:marBottom w:val="0"/>
              <w:divBdr>
                <w:top w:val="none" w:sz="0" w:space="0" w:color="auto"/>
                <w:left w:val="none" w:sz="0" w:space="0" w:color="auto"/>
                <w:bottom w:val="none" w:sz="0" w:space="0" w:color="auto"/>
                <w:right w:val="none" w:sz="0" w:space="0" w:color="auto"/>
              </w:divBdr>
              <w:divsChild>
                <w:div w:id="1577787755">
                  <w:marLeft w:val="0"/>
                  <w:marRight w:val="0"/>
                  <w:marTop w:val="0"/>
                  <w:marBottom w:val="0"/>
                  <w:divBdr>
                    <w:top w:val="none" w:sz="0" w:space="0" w:color="auto"/>
                    <w:left w:val="none" w:sz="0" w:space="0" w:color="auto"/>
                    <w:bottom w:val="none" w:sz="0" w:space="0" w:color="auto"/>
                    <w:right w:val="none" w:sz="0" w:space="0" w:color="auto"/>
                  </w:divBdr>
                </w:div>
                <w:div w:id="517424136">
                  <w:marLeft w:val="0"/>
                  <w:marRight w:val="0"/>
                  <w:marTop w:val="0"/>
                  <w:marBottom w:val="0"/>
                  <w:divBdr>
                    <w:top w:val="none" w:sz="0" w:space="0" w:color="auto"/>
                    <w:left w:val="none" w:sz="0" w:space="0" w:color="auto"/>
                    <w:bottom w:val="none" w:sz="0" w:space="0" w:color="auto"/>
                    <w:right w:val="none" w:sz="0" w:space="0" w:color="auto"/>
                  </w:divBdr>
                </w:div>
                <w:div w:id="244611980">
                  <w:marLeft w:val="0"/>
                  <w:marRight w:val="0"/>
                  <w:marTop w:val="0"/>
                  <w:marBottom w:val="0"/>
                  <w:divBdr>
                    <w:top w:val="none" w:sz="0" w:space="0" w:color="auto"/>
                    <w:left w:val="none" w:sz="0" w:space="0" w:color="auto"/>
                    <w:bottom w:val="none" w:sz="0" w:space="0" w:color="auto"/>
                    <w:right w:val="none" w:sz="0" w:space="0" w:color="auto"/>
                  </w:divBdr>
                </w:div>
                <w:div w:id="1561094214">
                  <w:marLeft w:val="0"/>
                  <w:marRight w:val="0"/>
                  <w:marTop w:val="0"/>
                  <w:marBottom w:val="0"/>
                  <w:divBdr>
                    <w:top w:val="none" w:sz="0" w:space="0" w:color="auto"/>
                    <w:left w:val="none" w:sz="0" w:space="0" w:color="auto"/>
                    <w:bottom w:val="none" w:sz="0" w:space="0" w:color="auto"/>
                    <w:right w:val="none" w:sz="0" w:space="0" w:color="auto"/>
                  </w:divBdr>
                </w:div>
                <w:div w:id="1570193342">
                  <w:marLeft w:val="0"/>
                  <w:marRight w:val="0"/>
                  <w:marTop w:val="0"/>
                  <w:marBottom w:val="0"/>
                  <w:divBdr>
                    <w:top w:val="none" w:sz="0" w:space="0" w:color="auto"/>
                    <w:left w:val="none" w:sz="0" w:space="0" w:color="auto"/>
                    <w:bottom w:val="none" w:sz="0" w:space="0" w:color="auto"/>
                    <w:right w:val="none" w:sz="0" w:space="0" w:color="auto"/>
                  </w:divBdr>
                </w:div>
                <w:div w:id="2047410515">
                  <w:marLeft w:val="0"/>
                  <w:marRight w:val="0"/>
                  <w:marTop w:val="0"/>
                  <w:marBottom w:val="0"/>
                  <w:divBdr>
                    <w:top w:val="none" w:sz="0" w:space="0" w:color="auto"/>
                    <w:left w:val="none" w:sz="0" w:space="0" w:color="auto"/>
                    <w:bottom w:val="none" w:sz="0" w:space="0" w:color="auto"/>
                    <w:right w:val="none" w:sz="0" w:space="0" w:color="auto"/>
                  </w:divBdr>
                </w:div>
                <w:div w:id="12840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4791">
          <w:marLeft w:val="0"/>
          <w:marRight w:val="0"/>
          <w:marTop w:val="0"/>
          <w:marBottom w:val="0"/>
          <w:divBdr>
            <w:top w:val="none" w:sz="0" w:space="0" w:color="auto"/>
            <w:left w:val="none" w:sz="0" w:space="0" w:color="auto"/>
            <w:bottom w:val="none" w:sz="0" w:space="0" w:color="auto"/>
            <w:right w:val="none" w:sz="0" w:space="0" w:color="auto"/>
          </w:divBdr>
        </w:div>
        <w:div w:id="1842239062">
          <w:marLeft w:val="0"/>
          <w:marRight w:val="0"/>
          <w:marTop w:val="0"/>
          <w:marBottom w:val="0"/>
          <w:divBdr>
            <w:top w:val="none" w:sz="0" w:space="0" w:color="auto"/>
            <w:left w:val="none" w:sz="0" w:space="0" w:color="auto"/>
            <w:bottom w:val="none" w:sz="0" w:space="0" w:color="auto"/>
            <w:right w:val="none" w:sz="0" w:space="0" w:color="auto"/>
          </w:divBdr>
        </w:div>
        <w:div w:id="1244607075">
          <w:marLeft w:val="0"/>
          <w:marRight w:val="0"/>
          <w:marTop w:val="0"/>
          <w:marBottom w:val="0"/>
          <w:divBdr>
            <w:top w:val="none" w:sz="0" w:space="0" w:color="auto"/>
            <w:left w:val="none" w:sz="0" w:space="0" w:color="auto"/>
            <w:bottom w:val="none" w:sz="0" w:space="0" w:color="auto"/>
            <w:right w:val="none" w:sz="0" w:space="0" w:color="auto"/>
          </w:divBdr>
        </w:div>
        <w:div w:id="499659411">
          <w:marLeft w:val="0"/>
          <w:marRight w:val="0"/>
          <w:marTop w:val="0"/>
          <w:marBottom w:val="0"/>
          <w:divBdr>
            <w:top w:val="none" w:sz="0" w:space="0" w:color="auto"/>
            <w:left w:val="none" w:sz="0" w:space="0" w:color="auto"/>
            <w:bottom w:val="none" w:sz="0" w:space="0" w:color="auto"/>
            <w:right w:val="none" w:sz="0" w:space="0" w:color="auto"/>
          </w:divBdr>
        </w:div>
        <w:div w:id="1523515662">
          <w:marLeft w:val="0"/>
          <w:marRight w:val="0"/>
          <w:marTop w:val="0"/>
          <w:marBottom w:val="0"/>
          <w:divBdr>
            <w:top w:val="none" w:sz="0" w:space="0" w:color="auto"/>
            <w:left w:val="none" w:sz="0" w:space="0" w:color="auto"/>
            <w:bottom w:val="none" w:sz="0" w:space="0" w:color="auto"/>
            <w:right w:val="none" w:sz="0" w:space="0" w:color="auto"/>
          </w:divBdr>
        </w:div>
        <w:div w:id="270942112">
          <w:marLeft w:val="0"/>
          <w:marRight w:val="0"/>
          <w:marTop w:val="0"/>
          <w:marBottom w:val="0"/>
          <w:divBdr>
            <w:top w:val="none" w:sz="0" w:space="0" w:color="auto"/>
            <w:left w:val="none" w:sz="0" w:space="0" w:color="auto"/>
            <w:bottom w:val="none" w:sz="0" w:space="0" w:color="auto"/>
            <w:right w:val="none" w:sz="0" w:space="0" w:color="auto"/>
          </w:divBdr>
        </w:div>
        <w:div w:id="2000306258">
          <w:marLeft w:val="0"/>
          <w:marRight w:val="0"/>
          <w:marTop w:val="0"/>
          <w:marBottom w:val="0"/>
          <w:divBdr>
            <w:top w:val="none" w:sz="0" w:space="0" w:color="auto"/>
            <w:left w:val="none" w:sz="0" w:space="0" w:color="auto"/>
            <w:bottom w:val="none" w:sz="0" w:space="0" w:color="auto"/>
            <w:right w:val="none" w:sz="0" w:space="0" w:color="auto"/>
          </w:divBdr>
        </w:div>
        <w:div w:id="469397439">
          <w:marLeft w:val="0"/>
          <w:marRight w:val="0"/>
          <w:marTop w:val="0"/>
          <w:marBottom w:val="0"/>
          <w:divBdr>
            <w:top w:val="none" w:sz="0" w:space="0" w:color="auto"/>
            <w:left w:val="none" w:sz="0" w:space="0" w:color="auto"/>
            <w:bottom w:val="none" w:sz="0" w:space="0" w:color="auto"/>
            <w:right w:val="none" w:sz="0" w:space="0" w:color="auto"/>
          </w:divBdr>
        </w:div>
        <w:div w:id="371535440">
          <w:marLeft w:val="0"/>
          <w:marRight w:val="0"/>
          <w:marTop w:val="0"/>
          <w:marBottom w:val="0"/>
          <w:divBdr>
            <w:top w:val="none" w:sz="0" w:space="0" w:color="auto"/>
            <w:left w:val="none" w:sz="0" w:space="0" w:color="auto"/>
            <w:bottom w:val="none" w:sz="0" w:space="0" w:color="auto"/>
            <w:right w:val="none" w:sz="0" w:space="0" w:color="auto"/>
          </w:divBdr>
        </w:div>
        <w:div w:id="1103113829">
          <w:marLeft w:val="0"/>
          <w:marRight w:val="0"/>
          <w:marTop w:val="0"/>
          <w:marBottom w:val="0"/>
          <w:divBdr>
            <w:top w:val="none" w:sz="0" w:space="0" w:color="auto"/>
            <w:left w:val="none" w:sz="0" w:space="0" w:color="auto"/>
            <w:bottom w:val="none" w:sz="0" w:space="0" w:color="auto"/>
            <w:right w:val="none" w:sz="0" w:space="0" w:color="auto"/>
          </w:divBdr>
        </w:div>
        <w:div w:id="1991204037">
          <w:marLeft w:val="0"/>
          <w:marRight w:val="0"/>
          <w:marTop w:val="0"/>
          <w:marBottom w:val="0"/>
          <w:divBdr>
            <w:top w:val="none" w:sz="0" w:space="0" w:color="auto"/>
            <w:left w:val="none" w:sz="0" w:space="0" w:color="auto"/>
            <w:bottom w:val="none" w:sz="0" w:space="0" w:color="auto"/>
            <w:right w:val="none" w:sz="0" w:space="0" w:color="auto"/>
          </w:divBdr>
        </w:div>
        <w:div w:id="641077725">
          <w:marLeft w:val="0"/>
          <w:marRight w:val="0"/>
          <w:marTop w:val="0"/>
          <w:marBottom w:val="0"/>
          <w:divBdr>
            <w:top w:val="none" w:sz="0" w:space="0" w:color="auto"/>
            <w:left w:val="none" w:sz="0" w:space="0" w:color="auto"/>
            <w:bottom w:val="none" w:sz="0" w:space="0" w:color="auto"/>
            <w:right w:val="none" w:sz="0" w:space="0" w:color="auto"/>
          </w:divBdr>
        </w:div>
        <w:div w:id="1310130195">
          <w:marLeft w:val="0"/>
          <w:marRight w:val="0"/>
          <w:marTop w:val="0"/>
          <w:marBottom w:val="0"/>
          <w:divBdr>
            <w:top w:val="none" w:sz="0" w:space="0" w:color="auto"/>
            <w:left w:val="none" w:sz="0" w:space="0" w:color="auto"/>
            <w:bottom w:val="none" w:sz="0" w:space="0" w:color="auto"/>
            <w:right w:val="none" w:sz="0" w:space="0" w:color="auto"/>
          </w:divBdr>
        </w:div>
        <w:div w:id="1672483873">
          <w:marLeft w:val="0"/>
          <w:marRight w:val="0"/>
          <w:marTop w:val="0"/>
          <w:marBottom w:val="0"/>
          <w:divBdr>
            <w:top w:val="none" w:sz="0" w:space="0" w:color="auto"/>
            <w:left w:val="none" w:sz="0" w:space="0" w:color="auto"/>
            <w:bottom w:val="none" w:sz="0" w:space="0" w:color="auto"/>
            <w:right w:val="none" w:sz="0" w:space="0" w:color="auto"/>
          </w:divBdr>
        </w:div>
        <w:div w:id="1276790097">
          <w:marLeft w:val="0"/>
          <w:marRight w:val="0"/>
          <w:marTop w:val="0"/>
          <w:marBottom w:val="0"/>
          <w:divBdr>
            <w:top w:val="none" w:sz="0" w:space="0" w:color="auto"/>
            <w:left w:val="none" w:sz="0" w:space="0" w:color="auto"/>
            <w:bottom w:val="none" w:sz="0" w:space="0" w:color="auto"/>
            <w:right w:val="none" w:sz="0" w:space="0" w:color="auto"/>
          </w:divBdr>
        </w:div>
        <w:div w:id="1452047100">
          <w:marLeft w:val="0"/>
          <w:marRight w:val="0"/>
          <w:marTop w:val="0"/>
          <w:marBottom w:val="0"/>
          <w:divBdr>
            <w:top w:val="none" w:sz="0" w:space="0" w:color="auto"/>
            <w:left w:val="none" w:sz="0" w:space="0" w:color="auto"/>
            <w:bottom w:val="none" w:sz="0" w:space="0" w:color="auto"/>
            <w:right w:val="none" w:sz="0" w:space="0" w:color="auto"/>
          </w:divBdr>
        </w:div>
        <w:div w:id="1010526218">
          <w:marLeft w:val="0"/>
          <w:marRight w:val="0"/>
          <w:marTop w:val="0"/>
          <w:marBottom w:val="0"/>
          <w:divBdr>
            <w:top w:val="none" w:sz="0" w:space="0" w:color="auto"/>
            <w:left w:val="none" w:sz="0" w:space="0" w:color="auto"/>
            <w:bottom w:val="none" w:sz="0" w:space="0" w:color="auto"/>
            <w:right w:val="none" w:sz="0" w:space="0" w:color="auto"/>
          </w:divBdr>
        </w:div>
        <w:div w:id="1642420628">
          <w:marLeft w:val="0"/>
          <w:marRight w:val="0"/>
          <w:marTop w:val="0"/>
          <w:marBottom w:val="0"/>
          <w:divBdr>
            <w:top w:val="none" w:sz="0" w:space="0" w:color="auto"/>
            <w:left w:val="none" w:sz="0" w:space="0" w:color="auto"/>
            <w:bottom w:val="none" w:sz="0" w:space="0" w:color="auto"/>
            <w:right w:val="none" w:sz="0" w:space="0" w:color="auto"/>
          </w:divBdr>
        </w:div>
        <w:div w:id="798958145">
          <w:marLeft w:val="0"/>
          <w:marRight w:val="0"/>
          <w:marTop w:val="0"/>
          <w:marBottom w:val="0"/>
          <w:divBdr>
            <w:top w:val="none" w:sz="0" w:space="0" w:color="auto"/>
            <w:left w:val="none" w:sz="0" w:space="0" w:color="auto"/>
            <w:bottom w:val="none" w:sz="0" w:space="0" w:color="auto"/>
            <w:right w:val="none" w:sz="0" w:space="0" w:color="auto"/>
          </w:divBdr>
        </w:div>
        <w:div w:id="973294570">
          <w:marLeft w:val="0"/>
          <w:marRight w:val="0"/>
          <w:marTop w:val="0"/>
          <w:marBottom w:val="0"/>
          <w:divBdr>
            <w:top w:val="none" w:sz="0" w:space="0" w:color="auto"/>
            <w:left w:val="none" w:sz="0" w:space="0" w:color="auto"/>
            <w:bottom w:val="none" w:sz="0" w:space="0" w:color="auto"/>
            <w:right w:val="none" w:sz="0" w:space="0" w:color="auto"/>
          </w:divBdr>
        </w:div>
        <w:div w:id="1745447959">
          <w:marLeft w:val="0"/>
          <w:marRight w:val="0"/>
          <w:marTop w:val="0"/>
          <w:marBottom w:val="0"/>
          <w:divBdr>
            <w:top w:val="none" w:sz="0" w:space="0" w:color="auto"/>
            <w:left w:val="none" w:sz="0" w:space="0" w:color="auto"/>
            <w:bottom w:val="none" w:sz="0" w:space="0" w:color="auto"/>
            <w:right w:val="none" w:sz="0" w:space="0" w:color="auto"/>
          </w:divBdr>
        </w:div>
        <w:div w:id="1237324272">
          <w:marLeft w:val="0"/>
          <w:marRight w:val="0"/>
          <w:marTop w:val="0"/>
          <w:marBottom w:val="0"/>
          <w:divBdr>
            <w:top w:val="none" w:sz="0" w:space="0" w:color="auto"/>
            <w:left w:val="none" w:sz="0" w:space="0" w:color="auto"/>
            <w:bottom w:val="none" w:sz="0" w:space="0" w:color="auto"/>
            <w:right w:val="none" w:sz="0" w:space="0" w:color="auto"/>
          </w:divBdr>
        </w:div>
        <w:div w:id="1134638295">
          <w:marLeft w:val="0"/>
          <w:marRight w:val="0"/>
          <w:marTop w:val="0"/>
          <w:marBottom w:val="0"/>
          <w:divBdr>
            <w:top w:val="none" w:sz="0" w:space="0" w:color="auto"/>
            <w:left w:val="none" w:sz="0" w:space="0" w:color="auto"/>
            <w:bottom w:val="none" w:sz="0" w:space="0" w:color="auto"/>
            <w:right w:val="none" w:sz="0" w:space="0" w:color="auto"/>
          </w:divBdr>
        </w:div>
        <w:div w:id="1038579909">
          <w:marLeft w:val="0"/>
          <w:marRight w:val="0"/>
          <w:marTop w:val="0"/>
          <w:marBottom w:val="0"/>
          <w:divBdr>
            <w:top w:val="none" w:sz="0" w:space="0" w:color="auto"/>
            <w:left w:val="none" w:sz="0" w:space="0" w:color="auto"/>
            <w:bottom w:val="none" w:sz="0" w:space="0" w:color="auto"/>
            <w:right w:val="none" w:sz="0" w:space="0" w:color="auto"/>
          </w:divBdr>
        </w:div>
        <w:div w:id="1379815227">
          <w:marLeft w:val="0"/>
          <w:marRight w:val="0"/>
          <w:marTop w:val="0"/>
          <w:marBottom w:val="0"/>
          <w:divBdr>
            <w:top w:val="none" w:sz="0" w:space="0" w:color="auto"/>
            <w:left w:val="none" w:sz="0" w:space="0" w:color="auto"/>
            <w:bottom w:val="none" w:sz="0" w:space="0" w:color="auto"/>
            <w:right w:val="none" w:sz="0" w:space="0" w:color="auto"/>
          </w:divBdr>
        </w:div>
        <w:div w:id="812217218">
          <w:marLeft w:val="0"/>
          <w:marRight w:val="0"/>
          <w:marTop w:val="0"/>
          <w:marBottom w:val="0"/>
          <w:divBdr>
            <w:top w:val="none" w:sz="0" w:space="0" w:color="auto"/>
            <w:left w:val="none" w:sz="0" w:space="0" w:color="auto"/>
            <w:bottom w:val="none" w:sz="0" w:space="0" w:color="auto"/>
            <w:right w:val="none" w:sz="0" w:space="0" w:color="auto"/>
          </w:divBdr>
        </w:div>
        <w:div w:id="1651977801">
          <w:marLeft w:val="0"/>
          <w:marRight w:val="0"/>
          <w:marTop w:val="0"/>
          <w:marBottom w:val="0"/>
          <w:divBdr>
            <w:top w:val="none" w:sz="0" w:space="0" w:color="auto"/>
            <w:left w:val="none" w:sz="0" w:space="0" w:color="auto"/>
            <w:bottom w:val="none" w:sz="0" w:space="0" w:color="auto"/>
            <w:right w:val="none" w:sz="0" w:space="0" w:color="auto"/>
          </w:divBdr>
        </w:div>
        <w:div w:id="936787191">
          <w:marLeft w:val="0"/>
          <w:marRight w:val="0"/>
          <w:marTop w:val="0"/>
          <w:marBottom w:val="0"/>
          <w:divBdr>
            <w:top w:val="none" w:sz="0" w:space="0" w:color="auto"/>
            <w:left w:val="none" w:sz="0" w:space="0" w:color="auto"/>
            <w:bottom w:val="none" w:sz="0" w:space="0" w:color="auto"/>
            <w:right w:val="none" w:sz="0" w:space="0" w:color="auto"/>
          </w:divBdr>
        </w:div>
        <w:div w:id="2091078688">
          <w:marLeft w:val="0"/>
          <w:marRight w:val="0"/>
          <w:marTop w:val="0"/>
          <w:marBottom w:val="0"/>
          <w:divBdr>
            <w:top w:val="none" w:sz="0" w:space="0" w:color="auto"/>
            <w:left w:val="none" w:sz="0" w:space="0" w:color="auto"/>
            <w:bottom w:val="none" w:sz="0" w:space="0" w:color="auto"/>
            <w:right w:val="none" w:sz="0" w:space="0" w:color="auto"/>
          </w:divBdr>
        </w:div>
        <w:div w:id="22022448">
          <w:marLeft w:val="0"/>
          <w:marRight w:val="0"/>
          <w:marTop w:val="0"/>
          <w:marBottom w:val="0"/>
          <w:divBdr>
            <w:top w:val="none" w:sz="0" w:space="0" w:color="auto"/>
            <w:left w:val="none" w:sz="0" w:space="0" w:color="auto"/>
            <w:bottom w:val="none" w:sz="0" w:space="0" w:color="auto"/>
            <w:right w:val="none" w:sz="0" w:space="0" w:color="auto"/>
          </w:divBdr>
        </w:div>
        <w:div w:id="14692374">
          <w:marLeft w:val="0"/>
          <w:marRight w:val="0"/>
          <w:marTop w:val="0"/>
          <w:marBottom w:val="0"/>
          <w:divBdr>
            <w:top w:val="none" w:sz="0" w:space="0" w:color="auto"/>
            <w:left w:val="none" w:sz="0" w:space="0" w:color="auto"/>
            <w:bottom w:val="none" w:sz="0" w:space="0" w:color="auto"/>
            <w:right w:val="none" w:sz="0" w:space="0" w:color="auto"/>
          </w:divBdr>
        </w:div>
        <w:div w:id="1396705241">
          <w:marLeft w:val="0"/>
          <w:marRight w:val="0"/>
          <w:marTop w:val="0"/>
          <w:marBottom w:val="0"/>
          <w:divBdr>
            <w:top w:val="none" w:sz="0" w:space="0" w:color="auto"/>
            <w:left w:val="none" w:sz="0" w:space="0" w:color="auto"/>
            <w:bottom w:val="none" w:sz="0" w:space="0" w:color="auto"/>
            <w:right w:val="none" w:sz="0" w:space="0" w:color="auto"/>
          </w:divBdr>
        </w:div>
        <w:div w:id="119421077">
          <w:marLeft w:val="0"/>
          <w:marRight w:val="0"/>
          <w:marTop w:val="0"/>
          <w:marBottom w:val="0"/>
          <w:divBdr>
            <w:top w:val="none" w:sz="0" w:space="0" w:color="auto"/>
            <w:left w:val="none" w:sz="0" w:space="0" w:color="auto"/>
            <w:bottom w:val="none" w:sz="0" w:space="0" w:color="auto"/>
            <w:right w:val="none" w:sz="0" w:space="0" w:color="auto"/>
          </w:divBdr>
        </w:div>
        <w:div w:id="1076825950">
          <w:marLeft w:val="0"/>
          <w:marRight w:val="0"/>
          <w:marTop w:val="0"/>
          <w:marBottom w:val="0"/>
          <w:divBdr>
            <w:top w:val="none" w:sz="0" w:space="0" w:color="auto"/>
            <w:left w:val="none" w:sz="0" w:space="0" w:color="auto"/>
            <w:bottom w:val="none" w:sz="0" w:space="0" w:color="auto"/>
            <w:right w:val="none" w:sz="0" w:space="0" w:color="auto"/>
          </w:divBdr>
        </w:div>
        <w:div w:id="375591559">
          <w:marLeft w:val="0"/>
          <w:marRight w:val="0"/>
          <w:marTop w:val="0"/>
          <w:marBottom w:val="0"/>
          <w:divBdr>
            <w:top w:val="none" w:sz="0" w:space="0" w:color="auto"/>
            <w:left w:val="none" w:sz="0" w:space="0" w:color="auto"/>
            <w:bottom w:val="none" w:sz="0" w:space="0" w:color="auto"/>
            <w:right w:val="none" w:sz="0" w:space="0" w:color="auto"/>
          </w:divBdr>
        </w:div>
        <w:div w:id="1296564763">
          <w:marLeft w:val="0"/>
          <w:marRight w:val="0"/>
          <w:marTop w:val="0"/>
          <w:marBottom w:val="0"/>
          <w:divBdr>
            <w:top w:val="none" w:sz="0" w:space="0" w:color="auto"/>
            <w:left w:val="none" w:sz="0" w:space="0" w:color="auto"/>
            <w:bottom w:val="none" w:sz="0" w:space="0" w:color="auto"/>
            <w:right w:val="none" w:sz="0" w:space="0" w:color="auto"/>
          </w:divBdr>
        </w:div>
        <w:div w:id="1313675711">
          <w:marLeft w:val="0"/>
          <w:marRight w:val="0"/>
          <w:marTop w:val="0"/>
          <w:marBottom w:val="0"/>
          <w:divBdr>
            <w:top w:val="none" w:sz="0" w:space="0" w:color="auto"/>
            <w:left w:val="none" w:sz="0" w:space="0" w:color="auto"/>
            <w:bottom w:val="none" w:sz="0" w:space="0" w:color="auto"/>
            <w:right w:val="none" w:sz="0" w:space="0" w:color="auto"/>
          </w:divBdr>
        </w:div>
        <w:div w:id="888301332">
          <w:marLeft w:val="0"/>
          <w:marRight w:val="0"/>
          <w:marTop w:val="0"/>
          <w:marBottom w:val="0"/>
          <w:divBdr>
            <w:top w:val="none" w:sz="0" w:space="0" w:color="auto"/>
            <w:left w:val="none" w:sz="0" w:space="0" w:color="auto"/>
            <w:bottom w:val="none" w:sz="0" w:space="0" w:color="auto"/>
            <w:right w:val="none" w:sz="0" w:space="0" w:color="auto"/>
          </w:divBdr>
        </w:div>
        <w:div w:id="49503430">
          <w:marLeft w:val="0"/>
          <w:marRight w:val="0"/>
          <w:marTop w:val="0"/>
          <w:marBottom w:val="0"/>
          <w:divBdr>
            <w:top w:val="none" w:sz="0" w:space="0" w:color="auto"/>
            <w:left w:val="none" w:sz="0" w:space="0" w:color="auto"/>
            <w:bottom w:val="none" w:sz="0" w:space="0" w:color="auto"/>
            <w:right w:val="none" w:sz="0" w:space="0" w:color="auto"/>
          </w:divBdr>
        </w:div>
        <w:div w:id="1010528041">
          <w:marLeft w:val="0"/>
          <w:marRight w:val="0"/>
          <w:marTop w:val="0"/>
          <w:marBottom w:val="0"/>
          <w:divBdr>
            <w:top w:val="none" w:sz="0" w:space="0" w:color="auto"/>
            <w:left w:val="none" w:sz="0" w:space="0" w:color="auto"/>
            <w:bottom w:val="none" w:sz="0" w:space="0" w:color="auto"/>
            <w:right w:val="none" w:sz="0" w:space="0" w:color="auto"/>
          </w:divBdr>
        </w:div>
        <w:div w:id="385956660">
          <w:marLeft w:val="0"/>
          <w:marRight w:val="0"/>
          <w:marTop w:val="0"/>
          <w:marBottom w:val="0"/>
          <w:divBdr>
            <w:top w:val="none" w:sz="0" w:space="0" w:color="auto"/>
            <w:left w:val="none" w:sz="0" w:space="0" w:color="auto"/>
            <w:bottom w:val="none" w:sz="0" w:space="0" w:color="auto"/>
            <w:right w:val="none" w:sz="0" w:space="0" w:color="auto"/>
          </w:divBdr>
        </w:div>
        <w:div w:id="1131703138">
          <w:marLeft w:val="0"/>
          <w:marRight w:val="0"/>
          <w:marTop w:val="0"/>
          <w:marBottom w:val="0"/>
          <w:divBdr>
            <w:top w:val="none" w:sz="0" w:space="0" w:color="auto"/>
            <w:left w:val="none" w:sz="0" w:space="0" w:color="auto"/>
            <w:bottom w:val="none" w:sz="0" w:space="0" w:color="auto"/>
            <w:right w:val="none" w:sz="0" w:space="0" w:color="auto"/>
          </w:divBdr>
        </w:div>
        <w:div w:id="683016937">
          <w:marLeft w:val="0"/>
          <w:marRight w:val="0"/>
          <w:marTop w:val="0"/>
          <w:marBottom w:val="0"/>
          <w:divBdr>
            <w:top w:val="none" w:sz="0" w:space="0" w:color="auto"/>
            <w:left w:val="none" w:sz="0" w:space="0" w:color="auto"/>
            <w:bottom w:val="none" w:sz="0" w:space="0" w:color="auto"/>
            <w:right w:val="none" w:sz="0" w:space="0" w:color="auto"/>
          </w:divBdr>
        </w:div>
        <w:div w:id="614674497">
          <w:marLeft w:val="0"/>
          <w:marRight w:val="0"/>
          <w:marTop w:val="0"/>
          <w:marBottom w:val="0"/>
          <w:divBdr>
            <w:top w:val="none" w:sz="0" w:space="0" w:color="auto"/>
            <w:left w:val="none" w:sz="0" w:space="0" w:color="auto"/>
            <w:bottom w:val="none" w:sz="0" w:space="0" w:color="auto"/>
            <w:right w:val="none" w:sz="0" w:space="0" w:color="auto"/>
          </w:divBdr>
        </w:div>
        <w:div w:id="1417360438">
          <w:marLeft w:val="0"/>
          <w:marRight w:val="0"/>
          <w:marTop w:val="0"/>
          <w:marBottom w:val="0"/>
          <w:divBdr>
            <w:top w:val="none" w:sz="0" w:space="0" w:color="auto"/>
            <w:left w:val="none" w:sz="0" w:space="0" w:color="auto"/>
            <w:bottom w:val="none" w:sz="0" w:space="0" w:color="auto"/>
            <w:right w:val="none" w:sz="0" w:space="0" w:color="auto"/>
          </w:divBdr>
        </w:div>
        <w:div w:id="216820905">
          <w:marLeft w:val="0"/>
          <w:marRight w:val="0"/>
          <w:marTop w:val="0"/>
          <w:marBottom w:val="0"/>
          <w:divBdr>
            <w:top w:val="none" w:sz="0" w:space="0" w:color="auto"/>
            <w:left w:val="none" w:sz="0" w:space="0" w:color="auto"/>
            <w:bottom w:val="none" w:sz="0" w:space="0" w:color="auto"/>
            <w:right w:val="none" w:sz="0" w:space="0" w:color="auto"/>
          </w:divBdr>
        </w:div>
        <w:div w:id="1128469234">
          <w:marLeft w:val="0"/>
          <w:marRight w:val="0"/>
          <w:marTop w:val="0"/>
          <w:marBottom w:val="0"/>
          <w:divBdr>
            <w:top w:val="none" w:sz="0" w:space="0" w:color="auto"/>
            <w:left w:val="none" w:sz="0" w:space="0" w:color="auto"/>
            <w:bottom w:val="none" w:sz="0" w:space="0" w:color="auto"/>
            <w:right w:val="none" w:sz="0" w:space="0" w:color="auto"/>
          </w:divBdr>
        </w:div>
        <w:div w:id="1664578922">
          <w:marLeft w:val="0"/>
          <w:marRight w:val="0"/>
          <w:marTop w:val="0"/>
          <w:marBottom w:val="0"/>
          <w:divBdr>
            <w:top w:val="none" w:sz="0" w:space="0" w:color="auto"/>
            <w:left w:val="none" w:sz="0" w:space="0" w:color="auto"/>
            <w:bottom w:val="none" w:sz="0" w:space="0" w:color="auto"/>
            <w:right w:val="none" w:sz="0" w:space="0" w:color="auto"/>
          </w:divBdr>
        </w:div>
        <w:div w:id="118107544">
          <w:marLeft w:val="0"/>
          <w:marRight w:val="0"/>
          <w:marTop w:val="0"/>
          <w:marBottom w:val="0"/>
          <w:divBdr>
            <w:top w:val="none" w:sz="0" w:space="0" w:color="auto"/>
            <w:left w:val="none" w:sz="0" w:space="0" w:color="auto"/>
            <w:bottom w:val="none" w:sz="0" w:space="0" w:color="auto"/>
            <w:right w:val="none" w:sz="0" w:space="0" w:color="auto"/>
          </w:divBdr>
        </w:div>
        <w:div w:id="670106598">
          <w:marLeft w:val="0"/>
          <w:marRight w:val="0"/>
          <w:marTop w:val="0"/>
          <w:marBottom w:val="0"/>
          <w:divBdr>
            <w:top w:val="none" w:sz="0" w:space="0" w:color="auto"/>
            <w:left w:val="none" w:sz="0" w:space="0" w:color="auto"/>
            <w:bottom w:val="none" w:sz="0" w:space="0" w:color="auto"/>
            <w:right w:val="none" w:sz="0" w:space="0" w:color="auto"/>
          </w:divBdr>
        </w:div>
        <w:div w:id="382480911">
          <w:marLeft w:val="0"/>
          <w:marRight w:val="0"/>
          <w:marTop w:val="0"/>
          <w:marBottom w:val="0"/>
          <w:divBdr>
            <w:top w:val="none" w:sz="0" w:space="0" w:color="auto"/>
            <w:left w:val="none" w:sz="0" w:space="0" w:color="auto"/>
            <w:bottom w:val="none" w:sz="0" w:space="0" w:color="auto"/>
            <w:right w:val="none" w:sz="0" w:space="0" w:color="auto"/>
          </w:divBdr>
        </w:div>
        <w:div w:id="2123112427">
          <w:marLeft w:val="0"/>
          <w:marRight w:val="0"/>
          <w:marTop w:val="0"/>
          <w:marBottom w:val="0"/>
          <w:divBdr>
            <w:top w:val="none" w:sz="0" w:space="0" w:color="auto"/>
            <w:left w:val="none" w:sz="0" w:space="0" w:color="auto"/>
            <w:bottom w:val="none" w:sz="0" w:space="0" w:color="auto"/>
            <w:right w:val="none" w:sz="0" w:space="0" w:color="auto"/>
          </w:divBdr>
        </w:div>
        <w:div w:id="98763538">
          <w:marLeft w:val="0"/>
          <w:marRight w:val="0"/>
          <w:marTop w:val="0"/>
          <w:marBottom w:val="0"/>
          <w:divBdr>
            <w:top w:val="none" w:sz="0" w:space="0" w:color="auto"/>
            <w:left w:val="none" w:sz="0" w:space="0" w:color="auto"/>
            <w:bottom w:val="none" w:sz="0" w:space="0" w:color="auto"/>
            <w:right w:val="none" w:sz="0" w:space="0" w:color="auto"/>
          </w:divBdr>
        </w:div>
        <w:div w:id="1244490078">
          <w:marLeft w:val="0"/>
          <w:marRight w:val="0"/>
          <w:marTop w:val="0"/>
          <w:marBottom w:val="0"/>
          <w:divBdr>
            <w:top w:val="none" w:sz="0" w:space="0" w:color="auto"/>
            <w:left w:val="none" w:sz="0" w:space="0" w:color="auto"/>
            <w:bottom w:val="none" w:sz="0" w:space="0" w:color="auto"/>
            <w:right w:val="none" w:sz="0" w:space="0" w:color="auto"/>
          </w:divBdr>
        </w:div>
        <w:div w:id="1912694630">
          <w:marLeft w:val="0"/>
          <w:marRight w:val="0"/>
          <w:marTop w:val="0"/>
          <w:marBottom w:val="0"/>
          <w:divBdr>
            <w:top w:val="none" w:sz="0" w:space="0" w:color="auto"/>
            <w:left w:val="none" w:sz="0" w:space="0" w:color="auto"/>
            <w:bottom w:val="none" w:sz="0" w:space="0" w:color="auto"/>
            <w:right w:val="none" w:sz="0" w:space="0" w:color="auto"/>
          </w:divBdr>
        </w:div>
        <w:div w:id="1748265807">
          <w:marLeft w:val="0"/>
          <w:marRight w:val="0"/>
          <w:marTop w:val="0"/>
          <w:marBottom w:val="0"/>
          <w:divBdr>
            <w:top w:val="none" w:sz="0" w:space="0" w:color="auto"/>
            <w:left w:val="none" w:sz="0" w:space="0" w:color="auto"/>
            <w:bottom w:val="none" w:sz="0" w:space="0" w:color="auto"/>
            <w:right w:val="none" w:sz="0" w:space="0" w:color="auto"/>
          </w:divBdr>
        </w:div>
        <w:div w:id="1568342985">
          <w:marLeft w:val="0"/>
          <w:marRight w:val="0"/>
          <w:marTop w:val="0"/>
          <w:marBottom w:val="0"/>
          <w:divBdr>
            <w:top w:val="none" w:sz="0" w:space="0" w:color="auto"/>
            <w:left w:val="none" w:sz="0" w:space="0" w:color="auto"/>
            <w:bottom w:val="none" w:sz="0" w:space="0" w:color="auto"/>
            <w:right w:val="none" w:sz="0" w:space="0" w:color="auto"/>
          </w:divBdr>
        </w:div>
        <w:div w:id="805125989">
          <w:marLeft w:val="0"/>
          <w:marRight w:val="0"/>
          <w:marTop w:val="0"/>
          <w:marBottom w:val="0"/>
          <w:divBdr>
            <w:top w:val="none" w:sz="0" w:space="0" w:color="auto"/>
            <w:left w:val="none" w:sz="0" w:space="0" w:color="auto"/>
            <w:bottom w:val="none" w:sz="0" w:space="0" w:color="auto"/>
            <w:right w:val="none" w:sz="0" w:space="0" w:color="auto"/>
          </w:divBdr>
        </w:div>
        <w:div w:id="657458903">
          <w:marLeft w:val="0"/>
          <w:marRight w:val="0"/>
          <w:marTop w:val="0"/>
          <w:marBottom w:val="0"/>
          <w:divBdr>
            <w:top w:val="none" w:sz="0" w:space="0" w:color="auto"/>
            <w:left w:val="none" w:sz="0" w:space="0" w:color="auto"/>
            <w:bottom w:val="none" w:sz="0" w:space="0" w:color="auto"/>
            <w:right w:val="none" w:sz="0" w:space="0" w:color="auto"/>
          </w:divBdr>
        </w:div>
        <w:div w:id="1944729597">
          <w:marLeft w:val="0"/>
          <w:marRight w:val="0"/>
          <w:marTop w:val="0"/>
          <w:marBottom w:val="0"/>
          <w:divBdr>
            <w:top w:val="none" w:sz="0" w:space="0" w:color="auto"/>
            <w:left w:val="none" w:sz="0" w:space="0" w:color="auto"/>
            <w:bottom w:val="none" w:sz="0" w:space="0" w:color="auto"/>
            <w:right w:val="none" w:sz="0" w:space="0" w:color="auto"/>
          </w:divBdr>
        </w:div>
        <w:div w:id="6292705">
          <w:marLeft w:val="0"/>
          <w:marRight w:val="0"/>
          <w:marTop w:val="0"/>
          <w:marBottom w:val="0"/>
          <w:divBdr>
            <w:top w:val="none" w:sz="0" w:space="0" w:color="auto"/>
            <w:left w:val="none" w:sz="0" w:space="0" w:color="auto"/>
            <w:bottom w:val="none" w:sz="0" w:space="0" w:color="auto"/>
            <w:right w:val="none" w:sz="0" w:space="0" w:color="auto"/>
          </w:divBdr>
        </w:div>
        <w:div w:id="765810711">
          <w:marLeft w:val="0"/>
          <w:marRight w:val="0"/>
          <w:marTop w:val="0"/>
          <w:marBottom w:val="0"/>
          <w:divBdr>
            <w:top w:val="none" w:sz="0" w:space="0" w:color="auto"/>
            <w:left w:val="none" w:sz="0" w:space="0" w:color="auto"/>
            <w:bottom w:val="none" w:sz="0" w:space="0" w:color="auto"/>
            <w:right w:val="none" w:sz="0" w:space="0" w:color="auto"/>
          </w:divBdr>
        </w:div>
        <w:div w:id="2081637799">
          <w:marLeft w:val="0"/>
          <w:marRight w:val="0"/>
          <w:marTop w:val="0"/>
          <w:marBottom w:val="0"/>
          <w:divBdr>
            <w:top w:val="none" w:sz="0" w:space="0" w:color="auto"/>
            <w:left w:val="none" w:sz="0" w:space="0" w:color="auto"/>
            <w:bottom w:val="none" w:sz="0" w:space="0" w:color="auto"/>
            <w:right w:val="none" w:sz="0" w:space="0" w:color="auto"/>
          </w:divBdr>
        </w:div>
        <w:div w:id="894125792">
          <w:marLeft w:val="0"/>
          <w:marRight w:val="0"/>
          <w:marTop w:val="0"/>
          <w:marBottom w:val="0"/>
          <w:divBdr>
            <w:top w:val="none" w:sz="0" w:space="0" w:color="auto"/>
            <w:left w:val="none" w:sz="0" w:space="0" w:color="auto"/>
            <w:bottom w:val="none" w:sz="0" w:space="0" w:color="auto"/>
            <w:right w:val="none" w:sz="0" w:space="0" w:color="auto"/>
          </w:divBdr>
        </w:div>
        <w:div w:id="206141758">
          <w:marLeft w:val="0"/>
          <w:marRight w:val="0"/>
          <w:marTop w:val="0"/>
          <w:marBottom w:val="0"/>
          <w:divBdr>
            <w:top w:val="none" w:sz="0" w:space="0" w:color="auto"/>
            <w:left w:val="none" w:sz="0" w:space="0" w:color="auto"/>
            <w:bottom w:val="none" w:sz="0" w:space="0" w:color="auto"/>
            <w:right w:val="none" w:sz="0" w:space="0" w:color="auto"/>
          </w:divBdr>
        </w:div>
        <w:div w:id="1629503998">
          <w:marLeft w:val="0"/>
          <w:marRight w:val="0"/>
          <w:marTop w:val="0"/>
          <w:marBottom w:val="0"/>
          <w:divBdr>
            <w:top w:val="none" w:sz="0" w:space="0" w:color="auto"/>
            <w:left w:val="none" w:sz="0" w:space="0" w:color="auto"/>
            <w:bottom w:val="none" w:sz="0" w:space="0" w:color="auto"/>
            <w:right w:val="none" w:sz="0" w:space="0" w:color="auto"/>
          </w:divBdr>
        </w:div>
        <w:div w:id="1055739598">
          <w:marLeft w:val="0"/>
          <w:marRight w:val="0"/>
          <w:marTop w:val="0"/>
          <w:marBottom w:val="0"/>
          <w:divBdr>
            <w:top w:val="none" w:sz="0" w:space="0" w:color="auto"/>
            <w:left w:val="none" w:sz="0" w:space="0" w:color="auto"/>
            <w:bottom w:val="none" w:sz="0" w:space="0" w:color="auto"/>
            <w:right w:val="none" w:sz="0" w:space="0" w:color="auto"/>
          </w:divBdr>
        </w:div>
        <w:div w:id="1731735399">
          <w:marLeft w:val="0"/>
          <w:marRight w:val="0"/>
          <w:marTop w:val="0"/>
          <w:marBottom w:val="0"/>
          <w:divBdr>
            <w:top w:val="none" w:sz="0" w:space="0" w:color="auto"/>
            <w:left w:val="none" w:sz="0" w:space="0" w:color="auto"/>
            <w:bottom w:val="none" w:sz="0" w:space="0" w:color="auto"/>
            <w:right w:val="none" w:sz="0" w:space="0" w:color="auto"/>
          </w:divBdr>
        </w:div>
        <w:div w:id="502823559">
          <w:marLeft w:val="0"/>
          <w:marRight w:val="0"/>
          <w:marTop w:val="0"/>
          <w:marBottom w:val="0"/>
          <w:divBdr>
            <w:top w:val="none" w:sz="0" w:space="0" w:color="auto"/>
            <w:left w:val="none" w:sz="0" w:space="0" w:color="auto"/>
            <w:bottom w:val="none" w:sz="0" w:space="0" w:color="auto"/>
            <w:right w:val="none" w:sz="0" w:space="0" w:color="auto"/>
          </w:divBdr>
        </w:div>
        <w:div w:id="874466582">
          <w:marLeft w:val="0"/>
          <w:marRight w:val="0"/>
          <w:marTop w:val="0"/>
          <w:marBottom w:val="0"/>
          <w:divBdr>
            <w:top w:val="none" w:sz="0" w:space="0" w:color="auto"/>
            <w:left w:val="none" w:sz="0" w:space="0" w:color="auto"/>
            <w:bottom w:val="none" w:sz="0" w:space="0" w:color="auto"/>
            <w:right w:val="none" w:sz="0" w:space="0" w:color="auto"/>
          </w:divBdr>
        </w:div>
        <w:div w:id="1491485685">
          <w:marLeft w:val="0"/>
          <w:marRight w:val="0"/>
          <w:marTop w:val="0"/>
          <w:marBottom w:val="0"/>
          <w:divBdr>
            <w:top w:val="none" w:sz="0" w:space="0" w:color="auto"/>
            <w:left w:val="none" w:sz="0" w:space="0" w:color="auto"/>
            <w:bottom w:val="none" w:sz="0" w:space="0" w:color="auto"/>
            <w:right w:val="none" w:sz="0" w:space="0" w:color="auto"/>
          </w:divBdr>
        </w:div>
        <w:div w:id="690688038">
          <w:marLeft w:val="0"/>
          <w:marRight w:val="0"/>
          <w:marTop w:val="0"/>
          <w:marBottom w:val="0"/>
          <w:divBdr>
            <w:top w:val="none" w:sz="0" w:space="0" w:color="auto"/>
            <w:left w:val="none" w:sz="0" w:space="0" w:color="auto"/>
            <w:bottom w:val="none" w:sz="0" w:space="0" w:color="auto"/>
            <w:right w:val="none" w:sz="0" w:space="0" w:color="auto"/>
          </w:divBdr>
        </w:div>
        <w:div w:id="524556759">
          <w:marLeft w:val="0"/>
          <w:marRight w:val="0"/>
          <w:marTop w:val="0"/>
          <w:marBottom w:val="0"/>
          <w:divBdr>
            <w:top w:val="none" w:sz="0" w:space="0" w:color="auto"/>
            <w:left w:val="none" w:sz="0" w:space="0" w:color="auto"/>
            <w:bottom w:val="none" w:sz="0" w:space="0" w:color="auto"/>
            <w:right w:val="none" w:sz="0" w:space="0" w:color="auto"/>
          </w:divBdr>
        </w:div>
        <w:div w:id="1618681059">
          <w:marLeft w:val="0"/>
          <w:marRight w:val="0"/>
          <w:marTop w:val="0"/>
          <w:marBottom w:val="0"/>
          <w:divBdr>
            <w:top w:val="none" w:sz="0" w:space="0" w:color="auto"/>
            <w:left w:val="none" w:sz="0" w:space="0" w:color="auto"/>
            <w:bottom w:val="none" w:sz="0" w:space="0" w:color="auto"/>
            <w:right w:val="none" w:sz="0" w:space="0" w:color="auto"/>
          </w:divBdr>
        </w:div>
        <w:div w:id="795442220">
          <w:marLeft w:val="0"/>
          <w:marRight w:val="0"/>
          <w:marTop w:val="0"/>
          <w:marBottom w:val="0"/>
          <w:divBdr>
            <w:top w:val="none" w:sz="0" w:space="0" w:color="auto"/>
            <w:left w:val="none" w:sz="0" w:space="0" w:color="auto"/>
            <w:bottom w:val="none" w:sz="0" w:space="0" w:color="auto"/>
            <w:right w:val="none" w:sz="0" w:space="0" w:color="auto"/>
          </w:divBdr>
        </w:div>
        <w:div w:id="1357000868">
          <w:marLeft w:val="0"/>
          <w:marRight w:val="0"/>
          <w:marTop w:val="0"/>
          <w:marBottom w:val="0"/>
          <w:divBdr>
            <w:top w:val="none" w:sz="0" w:space="0" w:color="auto"/>
            <w:left w:val="none" w:sz="0" w:space="0" w:color="auto"/>
            <w:bottom w:val="none" w:sz="0" w:space="0" w:color="auto"/>
            <w:right w:val="none" w:sz="0" w:space="0" w:color="auto"/>
          </w:divBdr>
        </w:div>
        <w:div w:id="281376348">
          <w:marLeft w:val="0"/>
          <w:marRight w:val="0"/>
          <w:marTop w:val="0"/>
          <w:marBottom w:val="0"/>
          <w:divBdr>
            <w:top w:val="none" w:sz="0" w:space="0" w:color="auto"/>
            <w:left w:val="none" w:sz="0" w:space="0" w:color="auto"/>
            <w:bottom w:val="none" w:sz="0" w:space="0" w:color="auto"/>
            <w:right w:val="none" w:sz="0" w:space="0" w:color="auto"/>
          </w:divBdr>
        </w:div>
        <w:div w:id="1636990013">
          <w:marLeft w:val="0"/>
          <w:marRight w:val="0"/>
          <w:marTop w:val="0"/>
          <w:marBottom w:val="0"/>
          <w:divBdr>
            <w:top w:val="none" w:sz="0" w:space="0" w:color="auto"/>
            <w:left w:val="none" w:sz="0" w:space="0" w:color="auto"/>
            <w:bottom w:val="none" w:sz="0" w:space="0" w:color="auto"/>
            <w:right w:val="none" w:sz="0" w:space="0" w:color="auto"/>
          </w:divBdr>
        </w:div>
        <w:div w:id="1466502457">
          <w:marLeft w:val="0"/>
          <w:marRight w:val="0"/>
          <w:marTop w:val="0"/>
          <w:marBottom w:val="0"/>
          <w:divBdr>
            <w:top w:val="none" w:sz="0" w:space="0" w:color="auto"/>
            <w:left w:val="none" w:sz="0" w:space="0" w:color="auto"/>
            <w:bottom w:val="none" w:sz="0" w:space="0" w:color="auto"/>
            <w:right w:val="none" w:sz="0" w:space="0" w:color="auto"/>
          </w:divBdr>
        </w:div>
        <w:div w:id="1100101226">
          <w:marLeft w:val="0"/>
          <w:marRight w:val="0"/>
          <w:marTop w:val="0"/>
          <w:marBottom w:val="0"/>
          <w:divBdr>
            <w:top w:val="none" w:sz="0" w:space="0" w:color="auto"/>
            <w:left w:val="none" w:sz="0" w:space="0" w:color="auto"/>
            <w:bottom w:val="none" w:sz="0" w:space="0" w:color="auto"/>
            <w:right w:val="none" w:sz="0" w:space="0" w:color="auto"/>
          </w:divBdr>
        </w:div>
        <w:div w:id="176382419">
          <w:marLeft w:val="0"/>
          <w:marRight w:val="0"/>
          <w:marTop w:val="0"/>
          <w:marBottom w:val="0"/>
          <w:divBdr>
            <w:top w:val="none" w:sz="0" w:space="0" w:color="auto"/>
            <w:left w:val="none" w:sz="0" w:space="0" w:color="auto"/>
            <w:bottom w:val="none" w:sz="0" w:space="0" w:color="auto"/>
            <w:right w:val="none" w:sz="0" w:space="0" w:color="auto"/>
          </w:divBdr>
        </w:div>
        <w:div w:id="2048213907">
          <w:marLeft w:val="0"/>
          <w:marRight w:val="0"/>
          <w:marTop w:val="0"/>
          <w:marBottom w:val="0"/>
          <w:divBdr>
            <w:top w:val="none" w:sz="0" w:space="0" w:color="auto"/>
            <w:left w:val="none" w:sz="0" w:space="0" w:color="auto"/>
            <w:bottom w:val="none" w:sz="0" w:space="0" w:color="auto"/>
            <w:right w:val="none" w:sz="0" w:space="0" w:color="auto"/>
          </w:divBdr>
        </w:div>
        <w:div w:id="1749380610">
          <w:marLeft w:val="0"/>
          <w:marRight w:val="0"/>
          <w:marTop w:val="0"/>
          <w:marBottom w:val="0"/>
          <w:divBdr>
            <w:top w:val="none" w:sz="0" w:space="0" w:color="auto"/>
            <w:left w:val="none" w:sz="0" w:space="0" w:color="auto"/>
            <w:bottom w:val="none" w:sz="0" w:space="0" w:color="auto"/>
            <w:right w:val="none" w:sz="0" w:space="0" w:color="auto"/>
          </w:divBdr>
        </w:div>
        <w:div w:id="2011909695">
          <w:marLeft w:val="0"/>
          <w:marRight w:val="0"/>
          <w:marTop w:val="0"/>
          <w:marBottom w:val="0"/>
          <w:divBdr>
            <w:top w:val="none" w:sz="0" w:space="0" w:color="auto"/>
            <w:left w:val="none" w:sz="0" w:space="0" w:color="auto"/>
            <w:bottom w:val="none" w:sz="0" w:space="0" w:color="auto"/>
            <w:right w:val="none" w:sz="0" w:space="0" w:color="auto"/>
          </w:divBdr>
        </w:div>
        <w:div w:id="1537542785">
          <w:marLeft w:val="0"/>
          <w:marRight w:val="0"/>
          <w:marTop w:val="0"/>
          <w:marBottom w:val="0"/>
          <w:divBdr>
            <w:top w:val="none" w:sz="0" w:space="0" w:color="auto"/>
            <w:left w:val="none" w:sz="0" w:space="0" w:color="auto"/>
            <w:bottom w:val="none" w:sz="0" w:space="0" w:color="auto"/>
            <w:right w:val="none" w:sz="0" w:space="0" w:color="auto"/>
          </w:divBdr>
        </w:div>
        <w:div w:id="273943056">
          <w:marLeft w:val="0"/>
          <w:marRight w:val="0"/>
          <w:marTop w:val="0"/>
          <w:marBottom w:val="0"/>
          <w:divBdr>
            <w:top w:val="none" w:sz="0" w:space="0" w:color="auto"/>
            <w:left w:val="none" w:sz="0" w:space="0" w:color="auto"/>
            <w:bottom w:val="none" w:sz="0" w:space="0" w:color="auto"/>
            <w:right w:val="none" w:sz="0" w:space="0" w:color="auto"/>
          </w:divBdr>
        </w:div>
        <w:div w:id="92406981">
          <w:marLeft w:val="0"/>
          <w:marRight w:val="0"/>
          <w:marTop w:val="0"/>
          <w:marBottom w:val="0"/>
          <w:divBdr>
            <w:top w:val="none" w:sz="0" w:space="0" w:color="auto"/>
            <w:left w:val="none" w:sz="0" w:space="0" w:color="auto"/>
            <w:bottom w:val="none" w:sz="0" w:space="0" w:color="auto"/>
            <w:right w:val="none" w:sz="0" w:space="0" w:color="auto"/>
          </w:divBdr>
        </w:div>
        <w:div w:id="1940408048">
          <w:marLeft w:val="0"/>
          <w:marRight w:val="0"/>
          <w:marTop w:val="0"/>
          <w:marBottom w:val="0"/>
          <w:divBdr>
            <w:top w:val="none" w:sz="0" w:space="0" w:color="auto"/>
            <w:left w:val="none" w:sz="0" w:space="0" w:color="auto"/>
            <w:bottom w:val="none" w:sz="0" w:space="0" w:color="auto"/>
            <w:right w:val="none" w:sz="0" w:space="0" w:color="auto"/>
          </w:divBdr>
        </w:div>
        <w:div w:id="2021659783">
          <w:marLeft w:val="0"/>
          <w:marRight w:val="0"/>
          <w:marTop w:val="0"/>
          <w:marBottom w:val="0"/>
          <w:divBdr>
            <w:top w:val="none" w:sz="0" w:space="0" w:color="auto"/>
            <w:left w:val="none" w:sz="0" w:space="0" w:color="auto"/>
            <w:bottom w:val="none" w:sz="0" w:space="0" w:color="auto"/>
            <w:right w:val="none" w:sz="0" w:space="0" w:color="auto"/>
          </w:divBdr>
        </w:div>
        <w:div w:id="448161092">
          <w:marLeft w:val="0"/>
          <w:marRight w:val="0"/>
          <w:marTop w:val="0"/>
          <w:marBottom w:val="0"/>
          <w:divBdr>
            <w:top w:val="none" w:sz="0" w:space="0" w:color="auto"/>
            <w:left w:val="none" w:sz="0" w:space="0" w:color="auto"/>
            <w:bottom w:val="none" w:sz="0" w:space="0" w:color="auto"/>
            <w:right w:val="none" w:sz="0" w:space="0" w:color="auto"/>
          </w:divBdr>
        </w:div>
        <w:div w:id="4330469">
          <w:marLeft w:val="0"/>
          <w:marRight w:val="0"/>
          <w:marTop w:val="0"/>
          <w:marBottom w:val="0"/>
          <w:divBdr>
            <w:top w:val="none" w:sz="0" w:space="0" w:color="auto"/>
            <w:left w:val="none" w:sz="0" w:space="0" w:color="auto"/>
            <w:bottom w:val="none" w:sz="0" w:space="0" w:color="auto"/>
            <w:right w:val="none" w:sz="0" w:space="0" w:color="auto"/>
          </w:divBdr>
        </w:div>
        <w:div w:id="885724324">
          <w:marLeft w:val="0"/>
          <w:marRight w:val="0"/>
          <w:marTop w:val="0"/>
          <w:marBottom w:val="0"/>
          <w:divBdr>
            <w:top w:val="none" w:sz="0" w:space="0" w:color="auto"/>
            <w:left w:val="none" w:sz="0" w:space="0" w:color="auto"/>
            <w:bottom w:val="none" w:sz="0" w:space="0" w:color="auto"/>
            <w:right w:val="none" w:sz="0" w:space="0" w:color="auto"/>
          </w:divBdr>
        </w:div>
        <w:div w:id="1549801054">
          <w:marLeft w:val="0"/>
          <w:marRight w:val="0"/>
          <w:marTop w:val="0"/>
          <w:marBottom w:val="0"/>
          <w:divBdr>
            <w:top w:val="none" w:sz="0" w:space="0" w:color="auto"/>
            <w:left w:val="none" w:sz="0" w:space="0" w:color="auto"/>
            <w:bottom w:val="none" w:sz="0" w:space="0" w:color="auto"/>
            <w:right w:val="none" w:sz="0" w:space="0" w:color="auto"/>
          </w:divBdr>
        </w:div>
        <w:div w:id="620498033">
          <w:marLeft w:val="0"/>
          <w:marRight w:val="0"/>
          <w:marTop w:val="0"/>
          <w:marBottom w:val="0"/>
          <w:divBdr>
            <w:top w:val="none" w:sz="0" w:space="0" w:color="auto"/>
            <w:left w:val="none" w:sz="0" w:space="0" w:color="auto"/>
            <w:bottom w:val="none" w:sz="0" w:space="0" w:color="auto"/>
            <w:right w:val="none" w:sz="0" w:space="0" w:color="auto"/>
          </w:divBdr>
        </w:div>
        <w:div w:id="1586105510">
          <w:marLeft w:val="0"/>
          <w:marRight w:val="0"/>
          <w:marTop w:val="0"/>
          <w:marBottom w:val="0"/>
          <w:divBdr>
            <w:top w:val="none" w:sz="0" w:space="0" w:color="auto"/>
            <w:left w:val="none" w:sz="0" w:space="0" w:color="auto"/>
            <w:bottom w:val="none" w:sz="0" w:space="0" w:color="auto"/>
            <w:right w:val="none" w:sz="0" w:space="0" w:color="auto"/>
          </w:divBdr>
        </w:div>
        <w:div w:id="1104616499">
          <w:marLeft w:val="0"/>
          <w:marRight w:val="0"/>
          <w:marTop w:val="0"/>
          <w:marBottom w:val="0"/>
          <w:divBdr>
            <w:top w:val="none" w:sz="0" w:space="0" w:color="auto"/>
            <w:left w:val="none" w:sz="0" w:space="0" w:color="auto"/>
            <w:bottom w:val="none" w:sz="0" w:space="0" w:color="auto"/>
            <w:right w:val="none" w:sz="0" w:space="0" w:color="auto"/>
          </w:divBdr>
        </w:div>
        <w:div w:id="1668745489">
          <w:marLeft w:val="0"/>
          <w:marRight w:val="0"/>
          <w:marTop w:val="0"/>
          <w:marBottom w:val="0"/>
          <w:divBdr>
            <w:top w:val="none" w:sz="0" w:space="0" w:color="auto"/>
            <w:left w:val="none" w:sz="0" w:space="0" w:color="auto"/>
            <w:bottom w:val="none" w:sz="0" w:space="0" w:color="auto"/>
            <w:right w:val="none" w:sz="0" w:space="0" w:color="auto"/>
          </w:divBdr>
        </w:div>
        <w:div w:id="1243029488">
          <w:marLeft w:val="0"/>
          <w:marRight w:val="0"/>
          <w:marTop w:val="0"/>
          <w:marBottom w:val="0"/>
          <w:divBdr>
            <w:top w:val="none" w:sz="0" w:space="0" w:color="auto"/>
            <w:left w:val="none" w:sz="0" w:space="0" w:color="auto"/>
            <w:bottom w:val="none" w:sz="0" w:space="0" w:color="auto"/>
            <w:right w:val="none" w:sz="0" w:space="0" w:color="auto"/>
          </w:divBdr>
        </w:div>
        <w:div w:id="1286814030">
          <w:marLeft w:val="0"/>
          <w:marRight w:val="0"/>
          <w:marTop w:val="0"/>
          <w:marBottom w:val="0"/>
          <w:divBdr>
            <w:top w:val="none" w:sz="0" w:space="0" w:color="auto"/>
            <w:left w:val="none" w:sz="0" w:space="0" w:color="auto"/>
            <w:bottom w:val="none" w:sz="0" w:space="0" w:color="auto"/>
            <w:right w:val="none" w:sz="0" w:space="0" w:color="auto"/>
          </w:divBdr>
        </w:div>
        <w:div w:id="95834723">
          <w:marLeft w:val="0"/>
          <w:marRight w:val="0"/>
          <w:marTop w:val="0"/>
          <w:marBottom w:val="0"/>
          <w:divBdr>
            <w:top w:val="none" w:sz="0" w:space="0" w:color="auto"/>
            <w:left w:val="none" w:sz="0" w:space="0" w:color="auto"/>
            <w:bottom w:val="none" w:sz="0" w:space="0" w:color="auto"/>
            <w:right w:val="none" w:sz="0" w:space="0" w:color="auto"/>
          </w:divBdr>
        </w:div>
        <w:div w:id="994380546">
          <w:marLeft w:val="0"/>
          <w:marRight w:val="0"/>
          <w:marTop w:val="0"/>
          <w:marBottom w:val="0"/>
          <w:divBdr>
            <w:top w:val="none" w:sz="0" w:space="0" w:color="auto"/>
            <w:left w:val="none" w:sz="0" w:space="0" w:color="auto"/>
            <w:bottom w:val="none" w:sz="0" w:space="0" w:color="auto"/>
            <w:right w:val="none" w:sz="0" w:space="0" w:color="auto"/>
          </w:divBdr>
        </w:div>
        <w:div w:id="1507743249">
          <w:marLeft w:val="0"/>
          <w:marRight w:val="0"/>
          <w:marTop w:val="0"/>
          <w:marBottom w:val="0"/>
          <w:divBdr>
            <w:top w:val="none" w:sz="0" w:space="0" w:color="auto"/>
            <w:left w:val="none" w:sz="0" w:space="0" w:color="auto"/>
            <w:bottom w:val="none" w:sz="0" w:space="0" w:color="auto"/>
            <w:right w:val="none" w:sz="0" w:space="0" w:color="auto"/>
          </w:divBdr>
        </w:div>
        <w:div w:id="1956403216">
          <w:marLeft w:val="0"/>
          <w:marRight w:val="0"/>
          <w:marTop w:val="0"/>
          <w:marBottom w:val="0"/>
          <w:divBdr>
            <w:top w:val="none" w:sz="0" w:space="0" w:color="auto"/>
            <w:left w:val="none" w:sz="0" w:space="0" w:color="auto"/>
            <w:bottom w:val="none" w:sz="0" w:space="0" w:color="auto"/>
            <w:right w:val="none" w:sz="0" w:space="0" w:color="auto"/>
          </w:divBdr>
        </w:div>
        <w:div w:id="1856193288">
          <w:marLeft w:val="0"/>
          <w:marRight w:val="0"/>
          <w:marTop w:val="0"/>
          <w:marBottom w:val="0"/>
          <w:divBdr>
            <w:top w:val="none" w:sz="0" w:space="0" w:color="auto"/>
            <w:left w:val="none" w:sz="0" w:space="0" w:color="auto"/>
            <w:bottom w:val="none" w:sz="0" w:space="0" w:color="auto"/>
            <w:right w:val="none" w:sz="0" w:space="0" w:color="auto"/>
          </w:divBdr>
        </w:div>
        <w:div w:id="893321238">
          <w:marLeft w:val="0"/>
          <w:marRight w:val="0"/>
          <w:marTop w:val="0"/>
          <w:marBottom w:val="0"/>
          <w:divBdr>
            <w:top w:val="none" w:sz="0" w:space="0" w:color="auto"/>
            <w:left w:val="none" w:sz="0" w:space="0" w:color="auto"/>
            <w:bottom w:val="none" w:sz="0" w:space="0" w:color="auto"/>
            <w:right w:val="none" w:sz="0" w:space="0" w:color="auto"/>
          </w:divBdr>
        </w:div>
        <w:div w:id="1671563076">
          <w:marLeft w:val="0"/>
          <w:marRight w:val="0"/>
          <w:marTop w:val="0"/>
          <w:marBottom w:val="0"/>
          <w:divBdr>
            <w:top w:val="none" w:sz="0" w:space="0" w:color="auto"/>
            <w:left w:val="none" w:sz="0" w:space="0" w:color="auto"/>
            <w:bottom w:val="none" w:sz="0" w:space="0" w:color="auto"/>
            <w:right w:val="none" w:sz="0" w:space="0" w:color="auto"/>
          </w:divBdr>
        </w:div>
        <w:div w:id="857545091">
          <w:marLeft w:val="0"/>
          <w:marRight w:val="0"/>
          <w:marTop w:val="0"/>
          <w:marBottom w:val="0"/>
          <w:divBdr>
            <w:top w:val="none" w:sz="0" w:space="0" w:color="auto"/>
            <w:left w:val="none" w:sz="0" w:space="0" w:color="auto"/>
            <w:bottom w:val="none" w:sz="0" w:space="0" w:color="auto"/>
            <w:right w:val="none" w:sz="0" w:space="0" w:color="auto"/>
          </w:divBdr>
        </w:div>
        <w:div w:id="1339236621">
          <w:marLeft w:val="0"/>
          <w:marRight w:val="0"/>
          <w:marTop w:val="0"/>
          <w:marBottom w:val="0"/>
          <w:divBdr>
            <w:top w:val="none" w:sz="0" w:space="0" w:color="auto"/>
            <w:left w:val="none" w:sz="0" w:space="0" w:color="auto"/>
            <w:bottom w:val="none" w:sz="0" w:space="0" w:color="auto"/>
            <w:right w:val="none" w:sz="0" w:space="0" w:color="auto"/>
          </w:divBdr>
        </w:div>
        <w:div w:id="1906992900">
          <w:marLeft w:val="0"/>
          <w:marRight w:val="0"/>
          <w:marTop w:val="0"/>
          <w:marBottom w:val="0"/>
          <w:divBdr>
            <w:top w:val="none" w:sz="0" w:space="0" w:color="auto"/>
            <w:left w:val="none" w:sz="0" w:space="0" w:color="auto"/>
            <w:bottom w:val="none" w:sz="0" w:space="0" w:color="auto"/>
            <w:right w:val="none" w:sz="0" w:space="0" w:color="auto"/>
          </w:divBdr>
        </w:div>
        <w:div w:id="816192407">
          <w:marLeft w:val="0"/>
          <w:marRight w:val="0"/>
          <w:marTop w:val="0"/>
          <w:marBottom w:val="0"/>
          <w:divBdr>
            <w:top w:val="none" w:sz="0" w:space="0" w:color="auto"/>
            <w:left w:val="none" w:sz="0" w:space="0" w:color="auto"/>
            <w:bottom w:val="none" w:sz="0" w:space="0" w:color="auto"/>
            <w:right w:val="none" w:sz="0" w:space="0" w:color="auto"/>
          </w:divBdr>
        </w:div>
        <w:div w:id="214703806">
          <w:marLeft w:val="0"/>
          <w:marRight w:val="0"/>
          <w:marTop w:val="0"/>
          <w:marBottom w:val="0"/>
          <w:divBdr>
            <w:top w:val="none" w:sz="0" w:space="0" w:color="auto"/>
            <w:left w:val="none" w:sz="0" w:space="0" w:color="auto"/>
            <w:bottom w:val="none" w:sz="0" w:space="0" w:color="auto"/>
            <w:right w:val="none" w:sz="0" w:space="0" w:color="auto"/>
          </w:divBdr>
        </w:div>
        <w:div w:id="2054503522">
          <w:marLeft w:val="0"/>
          <w:marRight w:val="0"/>
          <w:marTop w:val="0"/>
          <w:marBottom w:val="0"/>
          <w:divBdr>
            <w:top w:val="none" w:sz="0" w:space="0" w:color="auto"/>
            <w:left w:val="none" w:sz="0" w:space="0" w:color="auto"/>
            <w:bottom w:val="none" w:sz="0" w:space="0" w:color="auto"/>
            <w:right w:val="none" w:sz="0" w:space="0" w:color="auto"/>
          </w:divBdr>
        </w:div>
        <w:div w:id="237636257">
          <w:marLeft w:val="0"/>
          <w:marRight w:val="0"/>
          <w:marTop w:val="0"/>
          <w:marBottom w:val="0"/>
          <w:divBdr>
            <w:top w:val="none" w:sz="0" w:space="0" w:color="auto"/>
            <w:left w:val="none" w:sz="0" w:space="0" w:color="auto"/>
            <w:bottom w:val="none" w:sz="0" w:space="0" w:color="auto"/>
            <w:right w:val="none" w:sz="0" w:space="0" w:color="auto"/>
          </w:divBdr>
        </w:div>
        <w:div w:id="1283809046">
          <w:marLeft w:val="0"/>
          <w:marRight w:val="0"/>
          <w:marTop w:val="0"/>
          <w:marBottom w:val="0"/>
          <w:divBdr>
            <w:top w:val="none" w:sz="0" w:space="0" w:color="auto"/>
            <w:left w:val="none" w:sz="0" w:space="0" w:color="auto"/>
            <w:bottom w:val="none" w:sz="0" w:space="0" w:color="auto"/>
            <w:right w:val="none" w:sz="0" w:space="0" w:color="auto"/>
          </w:divBdr>
        </w:div>
        <w:div w:id="1732466092">
          <w:marLeft w:val="0"/>
          <w:marRight w:val="0"/>
          <w:marTop w:val="0"/>
          <w:marBottom w:val="0"/>
          <w:divBdr>
            <w:top w:val="none" w:sz="0" w:space="0" w:color="auto"/>
            <w:left w:val="none" w:sz="0" w:space="0" w:color="auto"/>
            <w:bottom w:val="none" w:sz="0" w:space="0" w:color="auto"/>
            <w:right w:val="none" w:sz="0" w:space="0" w:color="auto"/>
          </w:divBdr>
        </w:div>
        <w:div w:id="1054811389">
          <w:marLeft w:val="0"/>
          <w:marRight w:val="0"/>
          <w:marTop w:val="0"/>
          <w:marBottom w:val="0"/>
          <w:divBdr>
            <w:top w:val="none" w:sz="0" w:space="0" w:color="auto"/>
            <w:left w:val="none" w:sz="0" w:space="0" w:color="auto"/>
            <w:bottom w:val="none" w:sz="0" w:space="0" w:color="auto"/>
            <w:right w:val="none" w:sz="0" w:space="0" w:color="auto"/>
          </w:divBdr>
        </w:div>
        <w:div w:id="241836640">
          <w:marLeft w:val="0"/>
          <w:marRight w:val="0"/>
          <w:marTop w:val="0"/>
          <w:marBottom w:val="0"/>
          <w:divBdr>
            <w:top w:val="none" w:sz="0" w:space="0" w:color="auto"/>
            <w:left w:val="none" w:sz="0" w:space="0" w:color="auto"/>
            <w:bottom w:val="none" w:sz="0" w:space="0" w:color="auto"/>
            <w:right w:val="none" w:sz="0" w:space="0" w:color="auto"/>
          </w:divBdr>
        </w:div>
        <w:div w:id="1561092749">
          <w:marLeft w:val="0"/>
          <w:marRight w:val="0"/>
          <w:marTop w:val="0"/>
          <w:marBottom w:val="0"/>
          <w:divBdr>
            <w:top w:val="none" w:sz="0" w:space="0" w:color="auto"/>
            <w:left w:val="none" w:sz="0" w:space="0" w:color="auto"/>
            <w:bottom w:val="none" w:sz="0" w:space="0" w:color="auto"/>
            <w:right w:val="none" w:sz="0" w:space="0" w:color="auto"/>
          </w:divBdr>
        </w:div>
        <w:div w:id="1657881175">
          <w:marLeft w:val="0"/>
          <w:marRight w:val="0"/>
          <w:marTop w:val="0"/>
          <w:marBottom w:val="0"/>
          <w:divBdr>
            <w:top w:val="none" w:sz="0" w:space="0" w:color="auto"/>
            <w:left w:val="none" w:sz="0" w:space="0" w:color="auto"/>
            <w:bottom w:val="none" w:sz="0" w:space="0" w:color="auto"/>
            <w:right w:val="none" w:sz="0" w:space="0" w:color="auto"/>
          </w:divBdr>
        </w:div>
        <w:div w:id="688727394">
          <w:marLeft w:val="0"/>
          <w:marRight w:val="0"/>
          <w:marTop w:val="0"/>
          <w:marBottom w:val="0"/>
          <w:divBdr>
            <w:top w:val="none" w:sz="0" w:space="0" w:color="auto"/>
            <w:left w:val="none" w:sz="0" w:space="0" w:color="auto"/>
            <w:bottom w:val="none" w:sz="0" w:space="0" w:color="auto"/>
            <w:right w:val="none" w:sz="0" w:space="0" w:color="auto"/>
          </w:divBdr>
        </w:div>
        <w:div w:id="815685219">
          <w:marLeft w:val="0"/>
          <w:marRight w:val="0"/>
          <w:marTop w:val="0"/>
          <w:marBottom w:val="0"/>
          <w:divBdr>
            <w:top w:val="none" w:sz="0" w:space="0" w:color="auto"/>
            <w:left w:val="none" w:sz="0" w:space="0" w:color="auto"/>
            <w:bottom w:val="none" w:sz="0" w:space="0" w:color="auto"/>
            <w:right w:val="none" w:sz="0" w:space="0" w:color="auto"/>
          </w:divBdr>
        </w:div>
        <w:div w:id="284968768">
          <w:marLeft w:val="0"/>
          <w:marRight w:val="0"/>
          <w:marTop w:val="0"/>
          <w:marBottom w:val="0"/>
          <w:divBdr>
            <w:top w:val="none" w:sz="0" w:space="0" w:color="auto"/>
            <w:left w:val="none" w:sz="0" w:space="0" w:color="auto"/>
            <w:bottom w:val="none" w:sz="0" w:space="0" w:color="auto"/>
            <w:right w:val="none" w:sz="0" w:space="0" w:color="auto"/>
          </w:divBdr>
        </w:div>
        <w:div w:id="77294589">
          <w:marLeft w:val="0"/>
          <w:marRight w:val="0"/>
          <w:marTop w:val="0"/>
          <w:marBottom w:val="0"/>
          <w:divBdr>
            <w:top w:val="none" w:sz="0" w:space="0" w:color="auto"/>
            <w:left w:val="none" w:sz="0" w:space="0" w:color="auto"/>
            <w:bottom w:val="none" w:sz="0" w:space="0" w:color="auto"/>
            <w:right w:val="none" w:sz="0" w:space="0" w:color="auto"/>
          </w:divBdr>
        </w:div>
        <w:div w:id="1640762413">
          <w:marLeft w:val="0"/>
          <w:marRight w:val="0"/>
          <w:marTop w:val="0"/>
          <w:marBottom w:val="0"/>
          <w:divBdr>
            <w:top w:val="none" w:sz="0" w:space="0" w:color="auto"/>
            <w:left w:val="none" w:sz="0" w:space="0" w:color="auto"/>
            <w:bottom w:val="none" w:sz="0" w:space="0" w:color="auto"/>
            <w:right w:val="none" w:sz="0" w:space="0" w:color="auto"/>
          </w:divBdr>
        </w:div>
        <w:div w:id="596065052">
          <w:marLeft w:val="0"/>
          <w:marRight w:val="0"/>
          <w:marTop w:val="0"/>
          <w:marBottom w:val="0"/>
          <w:divBdr>
            <w:top w:val="none" w:sz="0" w:space="0" w:color="auto"/>
            <w:left w:val="none" w:sz="0" w:space="0" w:color="auto"/>
            <w:bottom w:val="none" w:sz="0" w:space="0" w:color="auto"/>
            <w:right w:val="none" w:sz="0" w:space="0" w:color="auto"/>
          </w:divBdr>
        </w:div>
        <w:div w:id="1233082803">
          <w:marLeft w:val="0"/>
          <w:marRight w:val="0"/>
          <w:marTop w:val="0"/>
          <w:marBottom w:val="0"/>
          <w:divBdr>
            <w:top w:val="none" w:sz="0" w:space="0" w:color="auto"/>
            <w:left w:val="none" w:sz="0" w:space="0" w:color="auto"/>
            <w:bottom w:val="none" w:sz="0" w:space="0" w:color="auto"/>
            <w:right w:val="none" w:sz="0" w:space="0" w:color="auto"/>
          </w:divBdr>
        </w:div>
        <w:div w:id="1497452341">
          <w:marLeft w:val="0"/>
          <w:marRight w:val="0"/>
          <w:marTop w:val="0"/>
          <w:marBottom w:val="0"/>
          <w:divBdr>
            <w:top w:val="none" w:sz="0" w:space="0" w:color="auto"/>
            <w:left w:val="none" w:sz="0" w:space="0" w:color="auto"/>
            <w:bottom w:val="none" w:sz="0" w:space="0" w:color="auto"/>
            <w:right w:val="none" w:sz="0" w:space="0" w:color="auto"/>
          </w:divBdr>
        </w:div>
        <w:div w:id="1385913754">
          <w:marLeft w:val="0"/>
          <w:marRight w:val="0"/>
          <w:marTop w:val="0"/>
          <w:marBottom w:val="0"/>
          <w:divBdr>
            <w:top w:val="none" w:sz="0" w:space="0" w:color="auto"/>
            <w:left w:val="none" w:sz="0" w:space="0" w:color="auto"/>
            <w:bottom w:val="none" w:sz="0" w:space="0" w:color="auto"/>
            <w:right w:val="none" w:sz="0" w:space="0" w:color="auto"/>
          </w:divBdr>
        </w:div>
        <w:div w:id="55326227">
          <w:marLeft w:val="0"/>
          <w:marRight w:val="0"/>
          <w:marTop w:val="0"/>
          <w:marBottom w:val="0"/>
          <w:divBdr>
            <w:top w:val="none" w:sz="0" w:space="0" w:color="auto"/>
            <w:left w:val="none" w:sz="0" w:space="0" w:color="auto"/>
            <w:bottom w:val="none" w:sz="0" w:space="0" w:color="auto"/>
            <w:right w:val="none" w:sz="0" w:space="0" w:color="auto"/>
          </w:divBdr>
        </w:div>
        <w:div w:id="446044026">
          <w:marLeft w:val="0"/>
          <w:marRight w:val="0"/>
          <w:marTop w:val="0"/>
          <w:marBottom w:val="0"/>
          <w:divBdr>
            <w:top w:val="none" w:sz="0" w:space="0" w:color="auto"/>
            <w:left w:val="none" w:sz="0" w:space="0" w:color="auto"/>
            <w:bottom w:val="none" w:sz="0" w:space="0" w:color="auto"/>
            <w:right w:val="none" w:sz="0" w:space="0" w:color="auto"/>
          </w:divBdr>
        </w:div>
        <w:div w:id="828401464">
          <w:marLeft w:val="0"/>
          <w:marRight w:val="0"/>
          <w:marTop w:val="0"/>
          <w:marBottom w:val="0"/>
          <w:divBdr>
            <w:top w:val="none" w:sz="0" w:space="0" w:color="auto"/>
            <w:left w:val="none" w:sz="0" w:space="0" w:color="auto"/>
            <w:bottom w:val="none" w:sz="0" w:space="0" w:color="auto"/>
            <w:right w:val="none" w:sz="0" w:space="0" w:color="auto"/>
          </w:divBdr>
        </w:div>
        <w:div w:id="104930738">
          <w:marLeft w:val="0"/>
          <w:marRight w:val="0"/>
          <w:marTop w:val="0"/>
          <w:marBottom w:val="0"/>
          <w:divBdr>
            <w:top w:val="none" w:sz="0" w:space="0" w:color="auto"/>
            <w:left w:val="none" w:sz="0" w:space="0" w:color="auto"/>
            <w:bottom w:val="none" w:sz="0" w:space="0" w:color="auto"/>
            <w:right w:val="none" w:sz="0" w:space="0" w:color="auto"/>
          </w:divBdr>
        </w:div>
        <w:div w:id="1050424549">
          <w:marLeft w:val="0"/>
          <w:marRight w:val="0"/>
          <w:marTop w:val="0"/>
          <w:marBottom w:val="0"/>
          <w:divBdr>
            <w:top w:val="none" w:sz="0" w:space="0" w:color="auto"/>
            <w:left w:val="none" w:sz="0" w:space="0" w:color="auto"/>
            <w:bottom w:val="none" w:sz="0" w:space="0" w:color="auto"/>
            <w:right w:val="none" w:sz="0" w:space="0" w:color="auto"/>
          </w:divBdr>
        </w:div>
        <w:div w:id="1216746253">
          <w:marLeft w:val="0"/>
          <w:marRight w:val="0"/>
          <w:marTop w:val="0"/>
          <w:marBottom w:val="0"/>
          <w:divBdr>
            <w:top w:val="none" w:sz="0" w:space="0" w:color="auto"/>
            <w:left w:val="none" w:sz="0" w:space="0" w:color="auto"/>
            <w:bottom w:val="none" w:sz="0" w:space="0" w:color="auto"/>
            <w:right w:val="none" w:sz="0" w:space="0" w:color="auto"/>
          </w:divBdr>
        </w:div>
        <w:div w:id="1805149484">
          <w:marLeft w:val="0"/>
          <w:marRight w:val="0"/>
          <w:marTop w:val="0"/>
          <w:marBottom w:val="0"/>
          <w:divBdr>
            <w:top w:val="none" w:sz="0" w:space="0" w:color="auto"/>
            <w:left w:val="none" w:sz="0" w:space="0" w:color="auto"/>
            <w:bottom w:val="none" w:sz="0" w:space="0" w:color="auto"/>
            <w:right w:val="none" w:sz="0" w:space="0" w:color="auto"/>
          </w:divBdr>
        </w:div>
        <w:div w:id="1733966589">
          <w:marLeft w:val="0"/>
          <w:marRight w:val="0"/>
          <w:marTop w:val="0"/>
          <w:marBottom w:val="0"/>
          <w:divBdr>
            <w:top w:val="none" w:sz="0" w:space="0" w:color="auto"/>
            <w:left w:val="none" w:sz="0" w:space="0" w:color="auto"/>
            <w:bottom w:val="none" w:sz="0" w:space="0" w:color="auto"/>
            <w:right w:val="none" w:sz="0" w:space="0" w:color="auto"/>
          </w:divBdr>
        </w:div>
        <w:div w:id="521937676">
          <w:marLeft w:val="0"/>
          <w:marRight w:val="0"/>
          <w:marTop w:val="0"/>
          <w:marBottom w:val="0"/>
          <w:divBdr>
            <w:top w:val="none" w:sz="0" w:space="0" w:color="auto"/>
            <w:left w:val="none" w:sz="0" w:space="0" w:color="auto"/>
            <w:bottom w:val="none" w:sz="0" w:space="0" w:color="auto"/>
            <w:right w:val="none" w:sz="0" w:space="0" w:color="auto"/>
          </w:divBdr>
        </w:div>
        <w:div w:id="246157182">
          <w:marLeft w:val="0"/>
          <w:marRight w:val="0"/>
          <w:marTop w:val="0"/>
          <w:marBottom w:val="0"/>
          <w:divBdr>
            <w:top w:val="none" w:sz="0" w:space="0" w:color="auto"/>
            <w:left w:val="none" w:sz="0" w:space="0" w:color="auto"/>
            <w:bottom w:val="none" w:sz="0" w:space="0" w:color="auto"/>
            <w:right w:val="none" w:sz="0" w:space="0" w:color="auto"/>
          </w:divBdr>
        </w:div>
        <w:div w:id="1599410834">
          <w:marLeft w:val="0"/>
          <w:marRight w:val="0"/>
          <w:marTop w:val="0"/>
          <w:marBottom w:val="0"/>
          <w:divBdr>
            <w:top w:val="none" w:sz="0" w:space="0" w:color="auto"/>
            <w:left w:val="none" w:sz="0" w:space="0" w:color="auto"/>
            <w:bottom w:val="none" w:sz="0" w:space="0" w:color="auto"/>
            <w:right w:val="none" w:sz="0" w:space="0" w:color="auto"/>
          </w:divBdr>
        </w:div>
        <w:div w:id="109713750">
          <w:marLeft w:val="0"/>
          <w:marRight w:val="0"/>
          <w:marTop w:val="0"/>
          <w:marBottom w:val="0"/>
          <w:divBdr>
            <w:top w:val="none" w:sz="0" w:space="0" w:color="auto"/>
            <w:left w:val="none" w:sz="0" w:space="0" w:color="auto"/>
            <w:bottom w:val="none" w:sz="0" w:space="0" w:color="auto"/>
            <w:right w:val="none" w:sz="0" w:space="0" w:color="auto"/>
          </w:divBdr>
        </w:div>
      </w:divsChild>
    </w:div>
    <w:div w:id="67799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999CE-B396-4E94-896A-E817412A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2057</TotalTime>
  <Pages>28</Pages>
  <Words>5980</Words>
  <Characters>34091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Talluru, Gowtham</dc:creator>
  <cp:keywords/>
  <dc:description/>
  <cp:lastModifiedBy>Gowtham Talluru</cp:lastModifiedBy>
  <cp:revision>211</cp:revision>
  <dcterms:created xsi:type="dcterms:W3CDTF">2017-06-05T20:49:00Z</dcterms:created>
  <dcterms:modified xsi:type="dcterms:W3CDTF">2017-07-28T12:59:00Z</dcterms:modified>
</cp:coreProperties>
</file>