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5477" w14:textId="36C342F8" w:rsidR="008A7532" w:rsidRPr="003D0522" w:rsidRDefault="008A7532" w:rsidP="003D0522">
      <w:pPr>
        <w:spacing w:after="0"/>
        <w:rPr>
          <w:rFonts w:cstheme="minorHAnsi"/>
          <w:sz w:val="18"/>
          <w:szCs w:val="18"/>
        </w:rPr>
      </w:pPr>
      <w:r w:rsidRPr="003D0522">
        <w:rPr>
          <w:rFonts w:cstheme="minorHAnsi"/>
          <w:sz w:val="18"/>
          <w:szCs w:val="18"/>
        </w:rPr>
        <w:t>Phần 1:</w:t>
      </w:r>
    </w:p>
    <w:p w14:paraId="60505BAC" w14:textId="6CD31505" w:rsidR="008A7532" w:rsidRPr="003D0522" w:rsidRDefault="008A7532" w:rsidP="003D0522">
      <w:pPr>
        <w:spacing w:after="0"/>
        <w:rPr>
          <w:rFonts w:cstheme="minorHAnsi"/>
          <w:sz w:val="18"/>
          <w:szCs w:val="18"/>
        </w:rPr>
      </w:pPr>
      <w:r w:rsidRPr="003D0522">
        <w:rPr>
          <w:rFonts w:cstheme="minorHAnsi"/>
          <w:sz w:val="18"/>
          <w:szCs w:val="18"/>
        </w:rPr>
        <w:t>Presentation Tier gọi trực tiếp SQL làm vi phạm kiến trúc 3 tầng, khiến giao diện phụ thuộc vào CSDL và bỏ qua Business Logic. Điều này làm hệ thống khó bảo trì, khó kiểm soát nghiệp vụ và tăng rủi ro bảo mật.</w:t>
      </w:r>
    </w:p>
    <w:p w14:paraId="78EECA54" w14:textId="00EE7D3E" w:rsidR="008A7532" w:rsidRPr="003D0522" w:rsidRDefault="008A7532" w:rsidP="003D0522">
      <w:pPr>
        <w:spacing w:after="0"/>
        <w:rPr>
          <w:rFonts w:cstheme="minorHAnsi"/>
          <w:sz w:val="18"/>
          <w:szCs w:val="18"/>
        </w:rPr>
      </w:pPr>
      <w:r w:rsidRPr="003D0522">
        <w:rPr>
          <w:rFonts w:cstheme="minorHAnsi"/>
          <w:sz w:val="18"/>
          <w:szCs w:val="18"/>
        </w:rPr>
        <w:t>Phần 2:</w:t>
      </w:r>
    </w:p>
    <w:p w14:paraId="715F6CB1" w14:textId="26C3EDA3" w:rsidR="003D0522" w:rsidRPr="003D0522" w:rsidRDefault="003D0522" w:rsidP="003D0522">
      <w:pPr>
        <w:spacing w:after="0"/>
        <w:rPr>
          <w:rFonts w:cstheme="minorHAnsi"/>
          <w:sz w:val="18"/>
          <w:szCs w:val="18"/>
        </w:rPr>
      </w:pPr>
      <w:r w:rsidRPr="003D0522">
        <w:rPr>
          <w:rFonts w:cstheme="minorHAnsi"/>
          <w:noProof/>
          <w:sz w:val="18"/>
          <w:szCs w:val="18"/>
        </w:rPr>
        <w:drawing>
          <wp:inline distT="0" distB="0" distL="0" distR="0" wp14:anchorId="45804E85" wp14:editId="38FBC728">
            <wp:extent cx="5612130" cy="3719830"/>
            <wp:effectExtent l="0" t="0" r="7620" b="0"/>
            <wp:docPr id="3178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0508" name=""/>
                    <pic:cNvPicPr/>
                  </pic:nvPicPr>
                  <pic:blipFill>
                    <a:blip r:embed="rId5"/>
                    <a:stretch>
                      <a:fillRect/>
                    </a:stretch>
                  </pic:blipFill>
                  <pic:spPr>
                    <a:xfrm>
                      <a:off x="0" y="0"/>
                      <a:ext cx="5612130" cy="3719830"/>
                    </a:xfrm>
                    <a:prstGeom prst="rect">
                      <a:avLst/>
                    </a:prstGeom>
                  </pic:spPr>
                </pic:pic>
              </a:graphicData>
            </a:graphic>
          </wp:inline>
        </w:drawing>
      </w:r>
    </w:p>
    <w:p w14:paraId="447591A0" w14:textId="69137FC0" w:rsidR="008A7532" w:rsidRPr="003D0522" w:rsidRDefault="008A7532" w:rsidP="003D0522">
      <w:pPr>
        <w:spacing w:after="0"/>
        <w:rPr>
          <w:rFonts w:cstheme="minorHAnsi"/>
          <w:sz w:val="18"/>
          <w:szCs w:val="18"/>
        </w:rPr>
      </w:pPr>
      <w:r w:rsidRPr="003D0522">
        <w:rPr>
          <w:rFonts w:cstheme="minorHAnsi"/>
          <w:sz w:val="18"/>
          <w:szCs w:val="18"/>
        </w:rPr>
        <w:t>Phần 3:</w:t>
      </w:r>
    </w:p>
    <w:p w14:paraId="055BD6A6" w14:textId="74D1BBED" w:rsidR="003D0522" w:rsidRPr="003D0522" w:rsidRDefault="003D0522" w:rsidP="003D0522">
      <w:pPr>
        <w:spacing w:after="0"/>
        <w:rPr>
          <w:rFonts w:cstheme="minorHAnsi"/>
          <w:sz w:val="18"/>
          <w:szCs w:val="18"/>
        </w:rPr>
      </w:pPr>
      <w:r w:rsidRPr="003D0522">
        <w:rPr>
          <w:rFonts w:cstheme="minorHAnsi"/>
          <w:b/>
          <w:bCs/>
          <w:sz w:val="18"/>
          <w:szCs w:val="18"/>
        </w:rPr>
        <w:t>Actor:</w:t>
      </w:r>
      <w:r w:rsidRPr="003D0522">
        <w:rPr>
          <w:rFonts w:cstheme="minorHAnsi"/>
          <w:sz w:val="18"/>
          <w:szCs w:val="18"/>
        </w:rPr>
        <w:t xml:space="preserve"> Tài xế (Shipper).</w:t>
      </w:r>
    </w:p>
    <w:p w14:paraId="2F463E86" w14:textId="740B6940" w:rsidR="003D0522" w:rsidRPr="003D0522" w:rsidRDefault="003D0522" w:rsidP="003D0522">
      <w:pPr>
        <w:spacing w:after="0"/>
        <w:rPr>
          <w:rFonts w:cstheme="minorHAnsi"/>
          <w:sz w:val="18"/>
          <w:szCs w:val="18"/>
        </w:rPr>
      </w:pPr>
      <w:r w:rsidRPr="003D0522">
        <w:rPr>
          <w:rFonts w:cstheme="minorHAnsi"/>
          <w:b/>
          <w:bCs/>
          <w:sz w:val="18"/>
          <w:szCs w:val="18"/>
        </w:rPr>
        <w:t>Pre-condition:</w:t>
      </w:r>
    </w:p>
    <w:p w14:paraId="34D97891" w14:textId="77777777" w:rsidR="003D0522" w:rsidRPr="003D0522" w:rsidRDefault="003D0522" w:rsidP="003D0522">
      <w:pPr>
        <w:numPr>
          <w:ilvl w:val="0"/>
          <w:numId w:val="4"/>
        </w:numPr>
        <w:spacing w:after="0"/>
        <w:rPr>
          <w:rFonts w:cstheme="minorHAnsi"/>
          <w:sz w:val="18"/>
          <w:szCs w:val="18"/>
        </w:rPr>
      </w:pPr>
      <w:r w:rsidRPr="003D0522">
        <w:rPr>
          <w:rFonts w:cstheme="minorHAnsi"/>
          <w:sz w:val="18"/>
          <w:szCs w:val="18"/>
        </w:rPr>
        <w:t>Tài xế đã đăng nhập thành công vào ứng dụng Shipper Mobile App.</w:t>
      </w:r>
    </w:p>
    <w:p w14:paraId="15F31D02" w14:textId="77777777" w:rsidR="003D0522" w:rsidRPr="003D0522" w:rsidRDefault="003D0522" w:rsidP="003D0522">
      <w:pPr>
        <w:numPr>
          <w:ilvl w:val="0"/>
          <w:numId w:val="4"/>
        </w:numPr>
        <w:spacing w:after="0"/>
        <w:rPr>
          <w:rFonts w:cstheme="minorHAnsi"/>
          <w:sz w:val="18"/>
          <w:szCs w:val="18"/>
        </w:rPr>
      </w:pPr>
      <w:r w:rsidRPr="003D0522">
        <w:rPr>
          <w:rFonts w:cstheme="minorHAnsi"/>
          <w:sz w:val="18"/>
          <w:szCs w:val="18"/>
        </w:rPr>
        <w:t>Bưu kiện (Package) đang ở trạng thái hợp lệ để giao chặng cuối (ví dụ: OUT_FOR_DELIVERY).</w:t>
      </w:r>
    </w:p>
    <w:p w14:paraId="2AAC9066" w14:textId="77777777" w:rsidR="003D0522" w:rsidRPr="003D0522" w:rsidRDefault="003D0522" w:rsidP="003D0522">
      <w:pPr>
        <w:numPr>
          <w:ilvl w:val="0"/>
          <w:numId w:val="4"/>
        </w:numPr>
        <w:spacing w:after="0"/>
        <w:rPr>
          <w:rFonts w:cstheme="minorHAnsi"/>
          <w:sz w:val="18"/>
          <w:szCs w:val="18"/>
        </w:rPr>
      </w:pPr>
      <w:r w:rsidRPr="003D0522">
        <w:rPr>
          <w:rFonts w:cstheme="minorHAnsi"/>
          <w:sz w:val="18"/>
          <w:szCs w:val="18"/>
        </w:rPr>
        <w:t>Thiết bị di động của tài xế đã bật định vị GPS và có kết nối mạng Internet.</w:t>
      </w:r>
    </w:p>
    <w:p w14:paraId="392C5526" w14:textId="2D2360B8" w:rsidR="003D0522" w:rsidRPr="003D0522" w:rsidRDefault="003D0522" w:rsidP="003D0522">
      <w:pPr>
        <w:spacing w:after="0"/>
        <w:rPr>
          <w:rFonts w:cstheme="minorHAnsi"/>
          <w:sz w:val="18"/>
          <w:szCs w:val="18"/>
        </w:rPr>
      </w:pPr>
      <w:r w:rsidRPr="003D0522">
        <w:rPr>
          <w:rFonts w:cstheme="minorHAnsi"/>
          <w:b/>
          <w:bCs/>
          <w:sz w:val="18"/>
          <w:szCs w:val="18"/>
        </w:rPr>
        <w:t>Main Flow (Happy Path - Giao hàng thành công):</w:t>
      </w:r>
    </w:p>
    <w:p w14:paraId="74CB6034"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Tài xế chọn đơn hàng cần giao trên ứng dụng di động.</w:t>
      </w:r>
    </w:p>
    <w:p w14:paraId="39369D15" w14:textId="731659BC"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Tài xế thực hiện xác nhận giao hàng thành công. Nếu đơn hàng có khoản thu COD</w:t>
      </w:r>
      <w:r w:rsidR="0093193A">
        <w:rPr>
          <w:rFonts w:cstheme="minorHAnsi"/>
          <w:sz w:val="18"/>
          <w:szCs w:val="18"/>
        </w:rPr>
        <w:t xml:space="preserve">, </w:t>
      </w:r>
      <w:r w:rsidRPr="003D0522">
        <w:rPr>
          <w:rFonts w:cstheme="minorHAnsi"/>
          <w:sz w:val="18"/>
          <w:szCs w:val="18"/>
        </w:rPr>
        <w:t>ứng dụng yêu cầu tài xế nhập số tiền thu thực tế và chụp/tải lên ảnh xác nhận nhận hàng.</w:t>
      </w:r>
    </w:p>
    <w:p w14:paraId="7F350192"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Ứng dụng ShipperApp (Presentation Tier) đóng gói dữ liệu vào DTO và gửi yêu cầu HTTP/gRPC tới DeliveryController (Business Logic Tier).</w:t>
      </w:r>
    </w:p>
    <w:p w14:paraId="2F8A412A"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DeliveryController/DeliveryService thực hiện xác thực nghiệp vụ:</w:t>
      </w:r>
    </w:p>
    <w:p w14:paraId="65F2BD4D" w14:textId="77777777" w:rsidR="003D0522" w:rsidRPr="003D0522" w:rsidRDefault="003D0522" w:rsidP="003D0522">
      <w:pPr>
        <w:numPr>
          <w:ilvl w:val="1"/>
          <w:numId w:val="5"/>
        </w:numPr>
        <w:spacing w:after="0"/>
        <w:rPr>
          <w:rFonts w:cstheme="minorHAnsi"/>
          <w:sz w:val="18"/>
          <w:szCs w:val="18"/>
        </w:rPr>
      </w:pPr>
      <w:r w:rsidRPr="003D0522">
        <w:rPr>
          <w:rFonts w:cstheme="minorHAnsi"/>
          <w:sz w:val="18"/>
          <w:szCs w:val="18"/>
        </w:rPr>
        <w:t>Tọa độ GPS của tài xế nằm trong bán kính giao hàng cho phép.</w:t>
      </w:r>
    </w:p>
    <w:p w14:paraId="2C551308" w14:textId="77777777" w:rsidR="003D0522" w:rsidRPr="003D0522" w:rsidRDefault="003D0522" w:rsidP="003D0522">
      <w:pPr>
        <w:numPr>
          <w:ilvl w:val="1"/>
          <w:numId w:val="5"/>
        </w:numPr>
        <w:spacing w:after="0"/>
        <w:rPr>
          <w:rFonts w:cstheme="minorHAnsi"/>
          <w:sz w:val="18"/>
          <w:szCs w:val="18"/>
        </w:rPr>
      </w:pPr>
      <w:r w:rsidRPr="003D0522">
        <w:rPr>
          <w:rFonts w:cstheme="minorHAnsi"/>
          <w:sz w:val="18"/>
          <w:szCs w:val="18"/>
        </w:rPr>
        <w:t>Kiểm tra số tiền COD khớp với giá trị đơn hàng và có ảnh xác nhận đính kèm.</w:t>
      </w:r>
    </w:p>
    <w:p w14:paraId="56C7EE80"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DeliveryService gọi PackageRepository (Data Tier) để cập nhật trạng thái đơn hàng thành DELIVERED, lưu thông tin thu tiền COD và đường dẫn ảnh xác nhận vào CSDL.</w:t>
      </w:r>
    </w:p>
    <w:p w14:paraId="4F15811C"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Data Tier xác nhận ghi nhận thành công và trả kết quả về Business Logic Tier.</w:t>
      </w:r>
    </w:p>
    <w:p w14:paraId="0706FC7F"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Business Logic Tier gửi phản hồi thành công (HTTP 200 OK) về Presentation Tier.</w:t>
      </w:r>
    </w:p>
    <w:p w14:paraId="32114823" w14:textId="77777777" w:rsidR="003D0522" w:rsidRPr="003D0522" w:rsidRDefault="003D0522" w:rsidP="003D0522">
      <w:pPr>
        <w:numPr>
          <w:ilvl w:val="0"/>
          <w:numId w:val="5"/>
        </w:numPr>
        <w:spacing w:after="0"/>
        <w:rPr>
          <w:rFonts w:cstheme="minorHAnsi"/>
          <w:sz w:val="18"/>
          <w:szCs w:val="18"/>
        </w:rPr>
      </w:pPr>
      <w:r w:rsidRPr="003D0522">
        <w:rPr>
          <w:rFonts w:cstheme="minorHAnsi"/>
          <w:sz w:val="18"/>
          <w:szCs w:val="18"/>
        </w:rPr>
        <w:t>Ứng dụng ShipperApp hiển thị thông báo "Cập nhật giao hàng thành công" cho tài xế.</w:t>
      </w:r>
    </w:p>
    <w:p w14:paraId="5C0942CD" w14:textId="414242CB" w:rsidR="003D0522" w:rsidRPr="003D0522" w:rsidRDefault="003D0522" w:rsidP="003D0522">
      <w:pPr>
        <w:spacing w:after="0"/>
        <w:rPr>
          <w:rFonts w:cstheme="minorHAnsi"/>
          <w:sz w:val="18"/>
          <w:szCs w:val="18"/>
        </w:rPr>
      </w:pPr>
      <w:r w:rsidRPr="003D0522">
        <w:rPr>
          <w:rFonts w:cstheme="minorHAnsi"/>
          <w:b/>
          <w:bCs/>
          <w:sz w:val="18"/>
          <w:szCs w:val="18"/>
        </w:rPr>
        <w:lastRenderedPageBreak/>
        <w:t>Post-condition:</w:t>
      </w:r>
    </w:p>
    <w:p w14:paraId="6A549560" w14:textId="77777777" w:rsidR="003D0522" w:rsidRPr="003D0522" w:rsidRDefault="003D0522" w:rsidP="003D0522">
      <w:pPr>
        <w:numPr>
          <w:ilvl w:val="0"/>
          <w:numId w:val="6"/>
        </w:numPr>
        <w:spacing w:after="0"/>
        <w:rPr>
          <w:rFonts w:cstheme="minorHAnsi"/>
          <w:sz w:val="18"/>
          <w:szCs w:val="18"/>
        </w:rPr>
      </w:pPr>
      <w:r w:rsidRPr="003D0522">
        <w:rPr>
          <w:rFonts w:cstheme="minorHAnsi"/>
          <w:sz w:val="18"/>
          <w:szCs w:val="18"/>
        </w:rPr>
        <w:t>Trạng thái đơn hàng chuyển thành DELIVERED (nếu giao thành công).</w:t>
      </w:r>
    </w:p>
    <w:p w14:paraId="49F37B16" w14:textId="77777777" w:rsidR="003D0522" w:rsidRPr="003D0522" w:rsidRDefault="003D0522" w:rsidP="003D0522">
      <w:pPr>
        <w:numPr>
          <w:ilvl w:val="0"/>
          <w:numId w:val="6"/>
        </w:numPr>
        <w:spacing w:after="0"/>
        <w:rPr>
          <w:rFonts w:cstheme="minorHAnsi"/>
          <w:sz w:val="18"/>
          <w:szCs w:val="18"/>
        </w:rPr>
      </w:pPr>
      <w:r w:rsidRPr="003D0522">
        <w:rPr>
          <w:rFonts w:cstheme="minorHAnsi"/>
          <w:sz w:val="18"/>
          <w:szCs w:val="18"/>
        </w:rPr>
        <w:t>Lịch sử giao hàng, tọa độ GPS, ảnh xác nhận và thông tin COD được lưu trữ đầy đủ trong hệ thống.</w:t>
      </w:r>
    </w:p>
    <w:p w14:paraId="4ED0D6CD" w14:textId="77777777" w:rsidR="008A7532" w:rsidRPr="003D0522" w:rsidRDefault="008A7532" w:rsidP="003D0522">
      <w:pPr>
        <w:spacing w:after="0"/>
        <w:rPr>
          <w:rFonts w:cstheme="minorHAnsi"/>
          <w:sz w:val="18"/>
          <w:szCs w:val="18"/>
        </w:rPr>
      </w:pPr>
    </w:p>
    <w:sectPr w:rsidR="008A7532" w:rsidRPr="003D0522">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443D"/>
    <w:multiLevelType w:val="multilevel"/>
    <w:tmpl w:val="1D6A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240D4"/>
    <w:multiLevelType w:val="multilevel"/>
    <w:tmpl w:val="A126CB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F058FC"/>
    <w:multiLevelType w:val="multilevel"/>
    <w:tmpl w:val="13562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02D5D"/>
    <w:multiLevelType w:val="multilevel"/>
    <w:tmpl w:val="2E0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B2608"/>
    <w:multiLevelType w:val="multilevel"/>
    <w:tmpl w:val="78E2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25094"/>
    <w:multiLevelType w:val="multilevel"/>
    <w:tmpl w:val="F4C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757671">
    <w:abstractNumId w:val="4"/>
  </w:num>
  <w:num w:numId="2" w16cid:durableId="773207214">
    <w:abstractNumId w:val="2"/>
  </w:num>
  <w:num w:numId="3" w16cid:durableId="496651189">
    <w:abstractNumId w:val="3"/>
  </w:num>
  <w:num w:numId="4" w16cid:durableId="755245261">
    <w:abstractNumId w:val="0"/>
  </w:num>
  <w:num w:numId="5" w16cid:durableId="659772457">
    <w:abstractNumId w:val="1"/>
  </w:num>
  <w:num w:numId="6" w16cid:durableId="1650860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32"/>
    <w:rsid w:val="003D0522"/>
    <w:rsid w:val="008A7532"/>
    <w:rsid w:val="0093193A"/>
    <w:rsid w:val="00B26F45"/>
    <w:rsid w:val="00D608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13BA"/>
  <w15:chartTrackingRefBased/>
  <w15:docId w15:val="{7C559FEA-5EAC-4EBF-8353-BE9A8C6A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532"/>
    <w:rPr>
      <w:rFonts w:eastAsiaTheme="majorEastAsia" w:cstheme="majorBidi"/>
      <w:color w:val="272727" w:themeColor="text1" w:themeTint="D8"/>
    </w:rPr>
  </w:style>
  <w:style w:type="paragraph" w:styleId="Title">
    <w:name w:val="Title"/>
    <w:basedOn w:val="Normal"/>
    <w:next w:val="Normal"/>
    <w:link w:val="TitleChar"/>
    <w:uiPriority w:val="10"/>
    <w:qFormat/>
    <w:rsid w:val="008A7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532"/>
    <w:pPr>
      <w:spacing w:before="160"/>
      <w:jc w:val="center"/>
    </w:pPr>
    <w:rPr>
      <w:i/>
      <w:iCs/>
      <w:color w:val="404040" w:themeColor="text1" w:themeTint="BF"/>
    </w:rPr>
  </w:style>
  <w:style w:type="character" w:customStyle="1" w:styleId="QuoteChar">
    <w:name w:val="Quote Char"/>
    <w:basedOn w:val="DefaultParagraphFont"/>
    <w:link w:val="Quote"/>
    <w:uiPriority w:val="29"/>
    <w:rsid w:val="008A7532"/>
    <w:rPr>
      <w:i/>
      <w:iCs/>
      <w:color w:val="404040" w:themeColor="text1" w:themeTint="BF"/>
    </w:rPr>
  </w:style>
  <w:style w:type="paragraph" w:styleId="ListParagraph">
    <w:name w:val="List Paragraph"/>
    <w:basedOn w:val="Normal"/>
    <w:uiPriority w:val="34"/>
    <w:qFormat/>
    <w:rsid w:val="008A7532"/>
    <w:pPr>
      <w:ind w:left="720"/>
      <w:contextualSpacing/>
    </w:pPr>
  </w:style>
  <w:style w:type="character" w:styleId="IntenseEmphasis">
    <w:name w:val="Intense Emphasis"/>
    <w:basedOn w:val="DefaultParagraphFont"/>
    <w:uiPriority w:val="21"/>
    <w:qFormat/>
    <w:rsid w:val="008A7532"/>
    <w:rPr>
      <w:i/>
      <w:iCs/>
      <w:color w:val="2F5496" w:themeColor="accent1" w:themeShade="BF"/>
    </w:rPr>
  </w:style>
  <w:style w:type="paragraph" w:styleId="IntenseQuote">
    <w:name w:val="Intense Quote"/>
    <w:basedOn w:val="Normal"/>
    <w:next w:val="Normal"/>
    <w:link w:val="IntenseQuoteChar"/>
    <w:uiPriority w:val="30"/>
    <w:qFormat/>
    <w:rsid w:val="008A7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532"/>
    <w:rPr>
      <w:i/>
      <w:iCs/>
      <w:color w:val="2F5496" w:themeColor="accent1" w:themeShade="BF"/>
    </w:rPr>
  </w:style>
  <w:style w:type="character" w:styleId="IntenseReference">
    <w:name w:val="Intense Reference"/>
    <w:basedOn w:val="DefaultParagraphFont"/>
    <w:uiPriority w:val="32"/>
    <w:qFormat/>
    <w:rsid w:val="008A7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 Sana</dc:creator>
  <cp:keywords/>
  <dc:description/>
  <cp:lastModifiedBy>Talu Sana</cp:lastModifiedBy>
  <cp:revision>2</cp:revision>
  <dcterms:created xsi:type="dcterms:W3CDTF">2026-10-01T13:53:00Z</dcterms:created>
  <dcterms:modified xsi:type="dcterms:W3CDTF">2026-10-01T15:21:00Z</dcterms:modified>
</cp:coreProperties>
</file>