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color w:val="000000"/>
        </w:rPr>
      </w:pPr>
      <w:r w:rsidDel="00000000" w:rsidR="00000000" w:rsidRPr="00000000">
        <w:rPr>
          <w:rFonts w:ascii="Arial" w:cs="Arial" w:eastAsia="Arial" w:hAnsi="Arial"/>
          <w:color w:val="000000"/>
          <w:rtl w:val="0"/>
        </w:rPr>
        <w:t xml:space="preserve">SOFTWARE REQUIREMENTS SPECIFICATION</w:t>
      </w:r>
    </w:p>
    <w:p w:rsidR="00000000" w:rsidDel="00000000" w:rsidP="00000000" w:rsidRDefault="00000000" w:rsidRPr="00000000" w14:paraId="00000002">
      <w:pPr>
        <w:rPr/>
      </w:pPr>
      <w:r w:rsidDel="00000000" w:rsidR="00000000" w:rsidRPr="00000000">
        <w:rPr>
          <w:rtl w:val="0"/>
        </w:rPr>
        <w:t xml:space="preserve">01-SRS  |  TEMPLATE / BIỂU MẪU</w:t>
      </w:r>
    </w:p>
    <w:p w:rsidR="00000000" w:rsidDel="00000000" w:rsidP="00000000" w:rsidRDefault="00000000" w:rsidRPr="00000000" w14:paraId="00000003">
      <w:pPr>
        <w:spacing w:after="100" w:before="0" w:lineRule="auto"/>
        <w:rPr/>
      </w:pPr>
      <w:r w:rsidDel="00000000" w:rsidR="00000000" w:rsidRPr="00000000">
        <w:rPr>
          <w:rtl w:val="0"/>
        </w:rPr>
        <w:t xml:space="preserve">Đặc tả yêu cầu nghiệp vụ và yêu cầu chức năng cho nhánh Kỹ thuật phần mềm.</w:t>
      </w:r>
    </w:p>
    <w:tbl>
      <w:tblPr>
        <w:tblStyle w:val="Table1"/>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95"/>
        <w:gridCol w:w="4485"/>
        <w:tblGridChange w:id="0">
          <w:tblGrid>
            <w:gridCol w:w="4395"/>
            <w:gridCol w:w="4485"/>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4">
            <w:pPr>
              <w:spacing w:after="100" w:before="0" w:line="276" w:lineRule="auto"/>
              <w:rPr/>
            </w:pPr>
            <w:r w:rsidDel="00000000" w:rsidR="00000000" w:rsidRPr="00000000">
              <w:rPr>
                <w:rtl w:val="0"/>
              </w:rPr>
              <w:t xml:space="preserve">Mã dự 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P01</w:t>
            </w:r>
          </w:p>
        </w:tc>
      </w:tr>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6">
            <w:pPr>
              <w:spacing w:after="100" w:before="0" w:line="276" w:lineRule="auto"/>
              <w:rPr/>
            </w:pPr>
            <w:r w:rsidDel="00000000" w:rsidR="00000000" w:rsidRPr="00000000">
              <w:rPr>
                <w:rtl w:val="0"/>
              </w:rPr>
              <w:t xml:space="preserve">Tên dự án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IT Helpdesk &amp; Service Request Management System × Secure Helpdesk Platform with Access Control and Security Monitoring</w:t>
            </w:r>
          </w:p>
        </w:tc>
      </w:tr>
      <w:tr>
        <w:trPr>
          <w:cantSplit w:val="0"/>
          <w:trHeight w:val="285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8">
            <w:pPr>
              <w:spacing w:after="100" w:before="0" w:line="276" w:lineRule="auto"/>
              <w:rPr/>
            </w:pPr>
            <w:r w:rsidDel="00000000" w:rsidR="00000000" w:rsidRPr="00000000">
              <w:rPr>
                <w:rtl w:val="0"/>
              </w:rPr>
              <w:t xml:space="preserve">Nhóm / thành viên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Group2</w:t>
              <w:br/>
              <w:t>Phạm Nguyễn Minh Trí (SE192434)</w:t>
              <w:br/>
              <w:t>Lê Phú Cường (SE200624)</w:t>
              <w:br/>
              <w:t>Nguyễn Nhật Chính (SE196524)</w:t>
              <w:br/>
              <w:t>Nguyễn Trọng Khiêm (SE192700)</w:t>
              <w:br/>
              <w:t>Nguyễn Tăng Minh Khánh (SE193903)</w:t>
              <w:br/>
              <w:t>Huỳnh Minh Hoà (SE193707)</w:t>
              <w:br/>
              <w:t>Vũ Hồng Nhi (SE182824)</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A">
            <w:pPr>
              <w:spacing w:after="100" w:before="0" w:line="276" w:lineRule="auto"/>
              <w:rPr/>
            </w:pPr>
            <w:r w:rsidDel="00000000" w:rsidR="00000000" w:rsidRPr="00000000">
              <w:rPr>
                <w:rtl w:val="0"/>
              </w:rPr>
              <w:t xml:space="preserve">Giảng viên hướng dẫn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Ngô Đăng Hà An</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C">
            <w:pPr>
              <w:spacing w:after="100" w:before="0" w:line="276" w:lineRule="auto"/>
              <w:rPr/>
            </w:pPr>
            <w:r w:rsidDel="00000000" w:rsidR="00000000" w:rsidRPr="00000000">
              <w:rPr>
                <w:rtl w:val="0"/>
              </w:rPr>
              <w:t xml:space="preserve">Phiên bản / ngày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v1.2 / 30-10-2026</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e9f0f6" w:val="clear"/>
            <w:tcMar>
              <w:top w:w="0.0" w:type="dxa"/>
              <w:left w:w="100.0" w:type="dxa"/>
              <w:bottom w:w="0.0" w:type="dxa"/>
              <w:right w:w="100.0" w:type="dxa"/>
            </w:tcMar>
            <w:vAlign w:val="top"/>
          </w:tcPr>
          <w:p w:rsidR="00000000" w:rsidDel="00000000" w:rsidP="00000000" w:rsidRDefault="00000000" w:rsidRPr="00000000" w14:paraId="0000000E">
            <w:pPr>
              <w:spacing w:after="100" w:before="0" w:line="276" w:lineRule="auto"/>
              <w:rPr/>
            </w:pPr>
            <w:r w:rsidDel="00000000" w:rsidR="00000000" w:rsidRPr="00000000">
              <w:rPr>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Draft / Chờ Review 1</w:t>
            </w:r>
          </w:p>
        </w:tc>
      </w:tr>
    </w:tbl>
    <w:p w:rsidR="00000000" w:rsidDel="00000000" w:rsidP="00000000" w:rsidRDefault="00000000" w:rsidRPr="00000000" w14:paraId="00000010">
      <w:pPr>
        <w:rPr/>
      </w:pPr>
      <w:r w:rsidDel="00000000" w:rsidR="00000000" w:rsidRPr="00000000">
        <w:rPr>
          <w:rtl w:val="0"/>
        </w:rPr>
        <w:t xml:space="preserve">Quy định sử dụng</w:t>
      </w:r>
    </w:p>
    <w:p w:rsidR="00000000" w:rsidDel="00000000" w:rsidP="00000000" w:rsidRDefault="00000000" w:rsidRPr="00000000" w14:paraId="00000011">
      <w:pPr>
        <w:rPr>
          <w:rFonts w:ascii="Arial" w:cs="Arial" w:eastAsia="Arial" w:hAnsi="Arial"/>
          <w:color w:val="000000"/>
        </w:rPr>
      </w:pPr>
      <w:r w:rsidDel="00000000" w:rsidR="00000000" w:rsidRPr="00000000">
        <w:rPr>
          <w:rFonts w:ascii="Arial" w:cs="Arial" w:eastAsia="Arial" w:hAnsi="Arial"/>
          <w:color w:val="000000"/>
          <w:rtl w:val="0"/>
        </w:rPr>
        <w:t xml:space="preserve">Thay thế toàn bộ phần trong [ngoặc vuông] bằng thông tin thực tế. Giữ nguyên mã định danh để truy vết: FR ↔ SR ↔ thiết kế ↔ test case ↔ evidence. Mỗi thay đổi sau Review 1 phải được quản lý phiên bản.</w:t>
      </w:r>
    </w:p>
    <w:p w:rsidR="00000000" w:rsidDel="00000000" w:rsidP="00000000" w:rsidRDefault="00000000" w:rsidRPr="00000000" w14:paraId="00000012">
      <w:pPr>
        <w:rPr/>
      </w:pPr>
      <w:r w:rsidDel="00000000" w:rsidR="00000000" w:rsidRPr="00000000">
        <w:rPr>
          <w:rtl w:val="0"/>
        </w:rPr>
        <w:t xml:space="preserve">Danh sách lựa chọn dự án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P01 — IT Helpdesk + Security Monitoring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P02 — Training &amp; Enrollment + Student Data Protection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P03 — Inventory &amp; Purchase + Transaction Security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P04 — Customer Feedback + Web Application Security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rFonts w:ascii="Arial" w:cs="Arial" w:eastAsia="Arial" w:hAnsi="Arial"/>
          <w:color w:val="000000"/>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P05 — Equipment Maintenance + Asset Integrity</w:t>
      </w:r>
    </w:p>
    <w:p w:rsidR="00000000" w:rsidDel="00000000" w:rsidP="00000000" w:rsidRDefault="00000000" w:rsidRPr="00000000" w14:paraId="00000018">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rPr>
          <w:rFonts w:ascii="Arial" w:cs="Arial" w:eastAsia="Arial" w:hAnsi="Arial"/>
          <w:color w:val="000000"/>
        </w:rPr>
      </w:pPr>
      <w:bookmarkStart w:colFirst="0" w:colLast="0" w:name="_heading=h.hjz6b2r7v6f" w:id="0"/>
      <w:bookmarkEnd w:id="0"/>
      <w:r w:rsidDel="00000000" w:rsidR="00000000" w:rsidRPr="00000000">
        <w:rPr>
          <w:rFonts w:ascii="Arial" w:cs="Arial" w:eastAsia="Arial" w:hAnsi="Arial"/>
          <w:color w:val="000000"/>
          <w:rtl w:val="0"/>
        </w:rPr>
        <w:t xml:space="preserve">1. Tổng quan</w:t>
      </w:r>
    </w:p>
    <w:tbl>
      <w:tblPr>
        <w:tblStyle w:val="Table2"/>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95"/>
        <w:gridCol w:w="5880"/>
        <w:tblGridChange w:id="0">
          <w:tblGrid>
            <w:gridCol w:w="4395"/>
            <w:gridCol w:w="588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1A">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1B">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Điền thông tin</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Business problem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Trong doanh nghiệp, người dùng gửi yêu cầu sửa máy tính, cấp tài khoản, cài đặt phần mềm hoặc xử lý sự cố mạng qua các kênh phân tán (điện thoại, email, chat nội bộ). Bộ phận IT gặp nhiều khó khăn: yêu cầu bị thất lạc hoặc trùng lặp; không thể phân công minh bạch; không đo lường được thời hạn cam kết xử lý (SLA); thiếu nhật ký truy vết lịch sử và bằng chứng giải quyết khi xảy ra sự cố, dẫn đến gián đoạn công việc của nhân viên.</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Objectives / KPIs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Số hóa 100% vòng đời ticket từ tiếp nhận, phân công, xử lý, xác nhận đến đóng trên một nền tảng tập trung duy nhất có audit trail.</w:t>
              <w:br w:type="textWrapping"/>
              <w:t xml:space="preserve"> 2. Đảm bảo tỷ lệ tuân thủ cam kết thời hạn xử lý (SLA) đạt tối thiểu 90% thông qua cơ chế tự động tính hạn và cảnh báo quá hạn theo mức ưu tiên.</w:t>
              <w:br w:type="textWrapping"/>
              <w:t xml:space="preserve"> 3. Giảm thời gian phản hồi ban đầu (First Response Time) xuống dưới 30 phút đối với các sự cố mức độ High và Critical.</w:t>
            </w:r>
          </w:p>
        </w:tc>
      </w:tr>
      <w:tr>
        <w:trPr>
          <w:cantSplit w:val="0"/>
          <w:trHeight w:val="53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 scope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Triển khai toàn bộ MVP từ chức năng HD01 đến HD14:</w:t>
              <w:br w:type="textWrapping"/>
              <w:t xml:space="preserve"> - HD01: Đăng nhập và phân quyền theo vai trò (RBAC, JWT).</w:t>
              <w:br w:type="textWrapping"/>
              <w:t xml:space="preserve"> - HD02: Quản lý danh mục loại yêu cầu, mức ưu tiên và trạng thái.</w:t>
              <w:br w:type="textWrapping"/>
              <w:t xml:space="preserve"> - HD03: Tạo ticket hỗ trợ với tiêu đề, mô tả, phân loại và mức ảnh hưởng.</w:t>
              <w:br w:type="textWrapping"/>
              <w:t xml:space="preserve"> - HD04: Đính kèm tệp tin tài liệu/hình ảnh minh chứng an toàn.</w:t>
              <w:br w:type="textWrapping"/>
              <w:t xml:space="preserve"> - HD05: Xem danh sách và chi tiết ticket theo phạm vi quyền hạn.</w:t>
              <w:br w:type="textWrapping"/>
              <w:t xml:space="preserve"> - HD06: Phân công người phụ trách chính cho ticket.</w:t>
              <w:br w:type="textWrapping"/>
              <w:t xml:space="preserve"> - HD07: Cập nhật trạng thái theo vòng đời chuẩn (New -&gt; Assigned -&gt; In Progress -&gt; Resolved -&gt; Closed).</w:t>
              <w:br w:type="textWrapping"/>
              <w:t xml:space="preserve"> - HD08: Trao đổi, trao đổi bình luận trực tiếp trên ticket.</w:t>
              <w:br w:type="textWrapping"/>
              <w:t xml:space="preserve"> - HD09: Ghi nhật ký xử lý chi tiết (TicketHistory/Audit log).</w:t>
              <w:br w:type="textWrapping"/>
              <w:t xml:space="preserve"> - HD10: Đóng ticket sau khi xác nhận giải pháp hoặc Mở lại (Reopen) kèm lý do.</w:t>
              <w:br w:type="textWrapping"/>
              <w:t xml:space="preserve"> - HD11: Tự động tính hạn SLA theo mức ưu tiên (MVP tính theo giờ liên tục).</w:t>
              <w:br w:type="textWrapping"/>
              <w:t xml:space="preserve"> - HD12: Cảnh báo trực quan SLA (gần hạn / quá hạn).</w:t>
              <w:br w:type="textWrapping"/>
              <w:t xml:space="preserve"> - HD13: Tìm kiếm và bộ lọc đa điều kiện.</w:t>
              <w:br w:type="textWrapping"/>
              <w:t xml:space="preserve"> - HD14: Dashboard thống kê trực quan cho Manager và Staff.</w:t>
              <w:br w:type="textWrapping"/>
              <w:t xml:space="preserve"> - HD15: Khảo sát đánh giá hài lòng CSAT được xếp mức ưu tiên Should và triển khai sau khi nghiệm thu cốt lõi MVP).</w:t>
            </w:r>
          </w:p>
        </w:tc>
      </w:tr>
      <w:tr>
        <w:trPr>
          <w:cantSplit w:val="0"/>
          <w:trHeight w:val="18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Điều khiển và can thiệp máy tính từ xa tự động (Remote troubleshooting).</w:t>
              <w:br w:type="textWrapping"/>
              <w:t xml:space="preserve"> - Cài đặt phần mềm giám sát trên máy trạm (Agent endpoint).</w:t>
              <w:br w:type="textWrapping"/>
              <w:t xml:space="preserve"> - Tích hợp và đồng bộ Active Directory / LDAP doanh nghiệp.</w:t>
              <w:br w:type="textWrapping"/>
              <w:t xml:space="preserve"> - Tích hợp hệ thống giám sát an ninh mạng chuyên sâu (SOC / SIEM ngoài máy lab).</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Assumptions &amp; dependencies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Giả định hệ thống triển khai trên môi trường lab nội bộ với Docker Compose và mạng kiểm soát an toàn.</w:t>
              <w:br w:type="textWrapping"/>
              <w:t xml:space="preserve"> - Phụ thuộc vào nhánh IA trong việc xây dựng Ma trận phân quyền (Access Matrix) chống lỗ hổng IDOR/BFLA, thiết lập danh mục sự kiện Security Audit Log, cấu hình Nginx Reverse Proxy + TLS và kiểm thử bảo mật (SEC-TC).</w:t>
              <w:br w:type="textWrapping"/>
              <w:t xml:space="preserve">- Quy tắc xác định mức ưu tiên (Priority Triage): Người dùng tạo ticket chọn Mức độ ảnh hưởng (Impact: Low/Medium/High/Critical); hệ thống tự động gán Priority ban đầu = Impact để tính SLA sơ bộ; IT Manager có thẩm quyền rà soát, điều chỉnh và chốt Mức ưu tiên (Priority) chính thức khi phân công tại HD06 để cố định 2 mốc SLA. </w:t>
            </w:r>
          </w:p>
        </w:tc>
      </w:tr>
    </w:tbl>
    <w:p w:rsidR="00000000" w:rsidDel="00000000" w:rsidP="00000000" w:rsidRDefault="00000000" w:rsidRPr="00000000" w14:paraId="00000026">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27">
      <w:pPr>
        <w:pStyle w:val="Heading1"/>
        <w:keepNext w:val="0"/>
        <w:keepLines w:val="0"/>
        <w:rPr>
          <w:rFonts w:ascii="Arial" w:cs="Arial" w:eastAsia="Arial" w:hAnsi="Arial"/>
          <w:color w:val="000000"/>
        </w:rPr>
      </w:pPr>
      <w:bookmarkStart w:colFirst="0" w:colLast="0" w:name="_heading=h.ys94ayst8f8f" w:id="1"/>
      <w:bookmarkEnd w:id="1"/>
      <w:r w:rsidDel="00000000" w:rsidR="00000000" w:rsidRPr="00000000">
        <w:rPr>
          <w:rFonts w:ascii="Arial" w:cs="Arial" w:eastAsia="Arial" w:hAnsi="Arial"/>
          <w:color w:val="000000"/>
          <w:rtl w:val="0"/>
        </w:rPr>
        <w:t xml:space="preserve">2. Stakeholders, Actors &amp; Permissions</w:t>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160"/>
        <w:gridCol w:w="2865"/>
        <w:gridCol w:w="3030"/>
        <w:tblGridChange w:id="0">
          <w:tblGrid>
            <w:gridCol w:w="2145"/>
            <w:gridCol w:w="2160"/>
            <w:gridCol w:w="2865"/>
            <w:gridCol w:w="303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28">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29">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Mục tiêu</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2A">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Quyền chính</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2B">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Giới hạn</w:t>
            </w:r>
          </w:p>
        </w:tc>
      </w:tr>
      <w:tr>
        <w:trPr>
          <w:cantSplit w:val="0"/>
          <w:trHeight w:val="30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(Nhân viên người dùng)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Gửi yêu cầu hỗ trợ nhanh chóng khi gặp sự cố; theo dõi tiến độ xử lý và xác nhận kết quả sau khi được giải quyết.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Đăng nhập hệ thống.</w:t>
              <w:br w:type="textWrapping"/>
              <w:t xml:space="preserve"> - Tạo ticket hỗ trợ và đính kèm file/ảnh.</w:t>
              <w:br w:type="textWrapping"/>
              <w:t xml:space="preserve"> - Xem danh sách và chi tiết các ticket do chính mình tạo (Own tickets only).</w:t>
              <w:br w:type="textWrapping"/>
              <w:t xml:space="preserve"> - Bình luận, trao đổi bổ sung thông tin vào ticket của mình.</w:t>
              <w:br w:type="textWrapping"/>
              <w:t xml:space="preserve"> - Xác nhận kết quả để Đóng ticket (Closed) hoặc Yêu cầu mở lại (Reopened) kèm lý do.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Không xem hoặc thao tác trên ticket của nhân viên khác (chống IDOR).</w:t>
              <w:br w:type="textWrapping"/>
              <w:t xml:space="preserve"> - Không tự gán người xử lý, không chuyển trạng thái sang In Progress/Resolved.</w:t>
              <w:br w:type="textWrapping"/>
              <w:t xml:space="preserve"> - Không sửa ticket đã Closed.</w:t>
            </w:r>
          </w:p>
        </w:tc>
      </w:tr>
      <w:tr>
        <w:trPr>
          <w:cantSplit w:val="0"/>
          <w:trHeight w:val="28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Staff</w:t>
              <w:br w:type="textWrapping"/>
              <w:t xml:space="preserve"> (Kỹ thuật viên 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Tiếp nhận các yêu cầu được giao; thực hiện chẩn đoán, xử lý kỹ thuật và cập nhật giải pháp giải quyết sự cố đúng cam kết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Đăng nhập hệ thống.</w:t>
              <w:br w:type="textWrapping"/>
              <w:t xml:space="preserve"> - Xem danh sách ticket được phân công cho mình và ticket mới trong hàng đợi.</w:t>
              <w:br w:type="textWrapping"/>
              <w:t xml:space="preserve"> - Cập nhật tiến độ xử lý từ Assigned -&gt; In Progress -&gt; Resolved (bắt buộc nhập giải pháp khi Resolved).</w:t>
              <w:br w:type="textWrapping"/>
              <w:t xml:space="preserve"> - Bình luận, đính kèm tài liệu hướng dẫn.</w:t>
              <w:br w:type="textWrapping"/>
              <w:t xml:space="preserve"> - Yêu cầu IT Manager điều phối lại khi cần.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Không tự ý xóa ticket hoặc thay đổi người phụ trách chính khi chưa được duyệt.</w:t>
              <w:br w:type="textWrapping"/>
              <w:t xml:space="preserve"> - Không tự ý chuyển trạng thái sang Closed (quyền đóng thuộc về Employee hoặc Manager).</w:t>
              <w:br w:type="textWrapping"/>
              <w:t xml:space="preserve"> - Không chỉnh sửa lịch sử xử lý (TicketHistory).</w:t>
            </w:r>
          </w:p>
        </w:tc>
      </w:tr>
      <w:tr>
        <w:trPr>
          <w:cantSplit w:val="0"/>
          <w:trHeight w:val="26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Manager</w:t>
              <w:br w:type="textWrapping"/>
              <w:t xml:space="preserve"> (Quản lý / Điều phối 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Giám sát toàn bộ hàng đợi yêu cầu; điều phối phân công cân bằng tải; theo dõi vi phạm SLA và xử lý các ca escalation.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Xem toàn bộ ticket trong hệ thống.</w:t>
              <w:br w:type="textWrapping"/>
              <w:t xml:space="preserve"> - Phân công hoặc điều phối lại người phụ trách chính (Assign / Reassign).</w:t>
              <w:br w:type="textWrapping"/>
              <w:t xml:space="preserve"> - Đóng hoặc mở lại ticket theo chính sách quản lý.</w:t>
              <w:br w:type="textWrapping"/>
              <w:t xml:space="preserve"> - Theo dõi Dashboard thống kê hiệu suất, cảnh báo SLA quá hạn.</w:t>
              <w:br w:type="textWrapping"/>
              <w:t xml:space="preserve"> - Xuất báo cáo thống kê định kỳ.</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Không chỉnh sửa trực tiếp nhật ký kiểm toán (Audit Logs) của hệ thống.</w:t>
              <w:br w:type="textWrapping"/>
              <w:t xml:space="preserve"> - Không gán ticket cho tài khoản không thuộc vai trò IT Staff.</w:t>
            </w:r>
          </w:p>
        </w:tc>
      </w:tr>
      <w:tr>
        <w:trPr>
          <w:cantSplit w:val="0"/>
          <w:trHeight w:val="4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System Admin</w:t>
              <w:br w:type="textWrapping"/>
              <w:t xml:space="preserve"> (Quản trị hệ thống)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Quản trị vận hành an toàn hệ thống; quản lý tài khoản người dùng, danh mục dữ liệu và cấu hình tham số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Quản lý người dùng: tạo tài khoản, gán Role (RBAC), kích hoạt/khóa tài khoản.</w:t>
              <w:br w:type="textWrapping"/>
              <w:t xml:space="preserve"> - Quản lý danh mục sự cố, mức độ ưu tiên, trạng thái hệ thống.</w:t>
              <w:br w:type="textWrapping"/>
              <w:t xml:space="preserve"> - Cấu hình bảng định mức SLA (SLAConfig: hạn phản hồi và hạn xử lý theo từng mức ưu tiên).</w:t>
              <w:br w:type="textWrapping"/>
              <w:t xml:space="preserve"> - Xem danh sách toàn bộ ticket trên hệ thống ở chế độ Chỉ đọc (Read-only) nhằm phục vụ quản trị kỹ thuật, hỗ trợ kiểm toán an ninh thông tin và sao lưu/khôi phục dữ liệu.</w:t>
              <w:br w:type="textWrapping"/>
              <w:t xml:space="preserve"> - Tra cứu System &amp; Security Audit Logs.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Phân tách nghĩa vụ (Separation of Duties): Tuyệt đối không tham gia vào quy trình xử lý sự cố hàng ngày (không tiếp nhận ticket, không phân công, không cập nhật trạng thái In Progress/Resolved, không đóng hoặc mở lại ticket).</w:t>
              <w:br w:type="textWrapping"/>
              <w:t xml:space="preserve"> - Không can thiệp, chỉnh sửa hoặc xóa dữ liệu nhật ký kiểm toán (TicketHistory, Audit Logs).</w:t>
            </w:r>
          </w:p>
        </w:tc>
      </w:tr>
    </w:tbl>
    <w:p w:rsidR="00000000" w:rsidDel="00000000" w:rsidP="00000000" w:rsidRDefault="00000000" w:rsidRPr="00000000" w14:paraId="0000003C">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3D">
      <w:pPr>
        <w:pStyle w:val="Heading1"/>
        <w:keepNext w:val="0"/>
        <w:keepLines w:val="0"/>
        <w:rPr>
          <w:rFonts w:ascii="Arial" w:cs="Arial" w:eastAsia="Arial" w:hAnsi="Arial"/>
          <w:color w:val="000000"/>
        </w:rPr>
      </w:pPr>
      <w:bookmarkStart w:colFirst="0" w:colLast="0" w:name="_heading=h.jgk4gh8i6w5r" w:id="2"/>
      <w:bookmarkEnd w:id="2"/>
      <w:r w:rsidDel="00000000" w:rsidR="00000000" w:rsidRPr="00000000">
        <w:rPr>
          <w:rFonts w:ascii="Arial" w:cs="Arial" w:eastAsia="Arial" w:hAnsi="Arial"/>
          <w:color w:val="000000"/>
          <w:rtl w:val="0"/>
        </w:rPr>
        <w:t xml:space="preserve">3. Quy trình nghiệp vụ</w:t>
      </w:r>
    </w:p>
    <w:p w:rsidR="00000000" w:rsidDel="00000000" w:rsidP="00000000" w:rsidRDefault="00000000" w:rsidRPr="00000000" w14:paraId="0000003E">
      <w:pPr>
        <w:rPr>
          <w:rFonts w:ascii="Arial" w:cs="Arial" w:eastAsia="Arial" w:hAnsi="Arial"/>
          <w:color w:val="000000"/>
        </w:rPr>
      </w:pPr>
      <w:r w:rsidDel="00000000" w:rsidR="00000000" w:rsidRPr="00000000">
        <w:rPr>
          <w:rFonts w:ascii="Arial" w:cs="Arial" w:eastAsia="Arial" w:hAnsi="Arial"/>
          <w:color w:val="000000"/>
          <w:rtl w:val="0"/>
        </w:rPr>
        <w:t xml:space="preserve">Đính kèm BPMN Level 0 (value chain) và Level 1 cho ít nhất 2 quy trình lõi. Mỗi quy trình mô tả trigger, input, các bước, gateway, output, exceptions và actor phụ trách.</w:t>
      </w:r>
    </w:p>
    <w:tbl>
      <w:tblPr>
        <w:tblStyle w:val="Table4"/>
        <w:tblW w:w="10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55"/>
        <w:gridCol w:w="1380"/>
        <w:gridCol w:w="1860"/>
        <w:gridCol w:w="2475"/>
        <w:gridCol w:w="2160"/>
        <w:gridCol w:w="2190"/>
        <w:tblGridChange w:id="0">
          <w:tblGrid>
            <w:gridCol w:w="555"/>
            <w:gridCol w:w="1380"/>
            <w:gridCol w:w="1860"/>
            <w:gridCol w:w="2475"/>
            <w:gridCol w:w="2160"/>
            <w:gridCol w:w="2190"/>
          </w:tblGrid>
        </w:tblGridChange>
      </w:tblGrid>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3F">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ID</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40">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Process</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41">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Trigger/Input</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42">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Main flow</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43">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Exceptions</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44">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Output</w:t>
            </w:r>
          </w:p>
        </w:tc>
      </w:tr>
      <w:tr>
        <w:trPr>
          <w:cantSplit w:val="0"/>
          <w:trHeight w:val="127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5">
            <w:pPr>
              <w:jc w:val="center"/>
              <w:rPr>
                <w:rFonts w:ascii="Arial" w:cs="Arial" w:eastAsia="Arial" w:hAnsi="Arial"/>
                <w:color w:val="000000"/>
              </w:rPr>
            </w:pPr>
            <w:r w:rsidDel="00000000" w:rsidR="00000000" w:rsidRPr="00000000">
              <w:rPr>
                <w:rFonts w:ascii="Arial" w:cs="Arial" w:eastAsia="Arial" w:hAnsi="Arial"/>
                <w:color w:val="000000"/>
                <w:rtl w:val="0"/>
              </w:rPr>
              <w:t xml:space="preserve">P1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6">
            <w:pPr>
              <w:rPr>
                <w:rFonts w:ascii="Arial" w:cs="Arial" w:eastAsia="Arial" w:hAnsi="Arial"/>
                <w:color w:val="000000"/>
              </w:rPr>
            </w:pPr>
            <w:r w:rsidDel="00000000" w:rsidR="00000000" w:rsidRPr="00000000">
              <w:rPr>
                <w:rFonts w:ascii="Arial" w:cs="Arial" w:eastAsia="Arial" w:hAnsi="Arial"/>
                <w:color w:val="000000"/>
                <w:rtl w:val="0"/>
              </w:rPr>
              <w:t xml:space="preserve">Tiếp nhận &amp; Xử lý sự cố</w:t>
              <w:br w:type="textWrapping"/>
              <w:t xml:space="preserve">  (Core Flow)</w:t>
              <w:br w:type="textWrapping"/>
              <w:t xml:space="preserve">  Liên kết FR: HD01, HD02, HD03, HD04, HD05, HD06, HD07, HD08, HD09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7">
            <w:pPr>
              <w:rPr>
                <w:rFonts w:ascii="Arial" w:cs="Arial" w:eastAsia="Arial" w:hAnsi="Arial"/>
                <w:color w:val="000000"/>
              </w:rPr>
            </w:pPr>
            <w:r w:rsidDel="00000000" w:rsidR="00000000" w:rsidRPr="00000000">
              <w:rPr>
                <w:rFonts w:ascii="Arial" w:cs="Arial" w:eastAsia="Arial" w:hAnsi="Arial"/>
                <w:color w:val="000000"/>
                <w:rtl w:val="0"/>
              </w:rPr>
              <w:t xml:space="preserve">Trigger: Nhân viên (Employee) gặp sự cố phần cứng, phần mềm, mạng hoặc tài khoản cần hỗ trợ từ bộ phận IT.</w:t>
              <w:br w:type="textWrapping"/>
              <w:t xml:space="preserve">  Input:</w:t>
              <w:br w:type="textWrapping"/>
              <w:t xml:space="preserve">  - Thông tin ticket: tiêu đề, mô tả chi tiết sự cố, danh mục loại yêu cầu, mức ảnh hưởng.</w:t>
              <w:br w:type="textWrapping"/>
              <w:t xml:space="preserve">  - Tệp đính kèm minh chứng: ảnh chụp màn hình, file log (tối đa 5 tệp, mỗi tệp ≤ 10 MB, định dạng hợp lệ theo IA-HD03).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8">
            <w:pPr>
              <w:rPr>
                <w:rFonts w:ascii="Arial" w:cs="Arial" w:eastAsia="Arial" w:hAnsi="Arial"/>
                <w:color w:val="000000"/>
              </w:rPr>
            </w:pPr>
            <w:r w:rsidDel="00000000" w:rsidR="00000000" w:rsidRPr="00000000">
              <w:rPr>
                <w:rFonts w:ascii="Arial" w:cs="Arial" w:eastAsia="Arial" w:hAnsi="Arial"/>
                <w:color w:val="000000"/>
                <w:rtl w:val="0"/>
              </w:rPr>
              <w:t xml:space="preserve">1. [HD01] Employee đăng nhập, xác thực JWT và được điều hướng đến màn hình tạo ticket.</w:t>
              <w:br w:type="textWrapping"/>
              <w:t xml:space="preserve"> 2. [HD03] Employee điền tiêu đề, mô tả, chọn danh mục (HD02) và mức ảnh hưởng (Impact: Low/Medium/High/Critical). Hệ thống tự động gán Priority ban đầu = Impact để tạm tính SLA sơ bộ.</w:t>
              <w:br w:type="textWrapping"/>
              <w:t xml:space="preserve"> 3. [HD04] Employee đính kèm tệp minh chứng nếu có.</w:t>
              <w:br w:type="textWrapping"/>
              <w:t xml:space="preserve"> 4. [Hệ thống] Kiểm tra tính hợp lệ của dữ liệu và tệp đính kèm (định dạng, dung lượng, MIME type).</w:t>
              <w:br w:type="textWrapping"/>
              <w:t xml:space="preserve"> 5. [Hệ thống] Lưu ticket trạng thái "New", kích hoạt đếm giờ SLA sơ bộ theo mức ưu tiên (kích hoạt P2).</w:t>
              <w:br w:type="textWrapping"/>
              <w:t xml:space="preserve"> 6. [HD05 + HD06] IT Manager xem danh sách ticket "New" trong hàng đợi, rà soát mức độ khẩn cấp, xác nhận hoặc điều chỉnh Mức ưu tiên (Priority) chính thức, chọn 1 IT Staff chính và bấm "Phân công".</w:t>
              <w:br w:type="textWrapping"/>
              <w:t xml:space="preserve"> 7. [HD07] Hệ thống đổi trạng thái sang "Assigned", chốt Priority và tính toán cố định 2 mốc SLA Deadline, ghi TicketHistory và Audit Log (BR-HD-05), gửi thông báo.</w:t>
              <w:br w:type="textWrapping"/>
              <w:t xml:space="preserve"> 8. [HD07] IT Staff tiếp nhận, đổi trạng thái sang "In Progress".</w:t>
              <w:br w:type="textWrapping"/>
              <w:t xml:space="preserve"> 9. [HD08] IT Staff và Employee trao đổi bình luận để làm rõ thông tin nếu cần.</w:t>
              <w:br w:type="textWrapping"/>
              <w:t xml:space="preserve"> 10. [HD07] IT Staff nhập nội dung giải pháp kỹ thuật đầy đủ, bấm "Hoàn tất".</w:t>
              <w:br w:type="textWrapping"/>
              <w:t xml:space="preserve"> 11. [HD09] Hệ thống kiểm tra bắt buộc phải có nội dung giải pháp (BR-HD-01), đổi sang "Resolved", tạm dừng đếm SLA.</w:t>
              <w:br w:type="textWrapping"/>
              <w:t xml:space="preserve"> 12. Hệ thống gửi thông báo đến Employee → Chuyển sang Quy trình P3.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9">
            <w:pPr>
              <w:rPr>
                <w:rFonts w:ascii="Arial" w:cs="Arial" w:eastAsia="Arial" w:hAnsi="Arial"/>
                <w:color w:val="000000"/>
              </w:rPr>
            </w:pPr>
            <w:r w:rsidDel="00000000" w:rsidR="00000000" w:rsidRPr="00000000">
              <w:rPr>
                <w:rFonts w:ascii="Arial" w:cs="Arial" w:eastAsia="Arial" w:hAnsi="Arial"/>
                <w:color w:val="000000"/>
                <w:rtl w:val="0"/>
              </w:rPr>
              <w:t xml:space="preserve">- Tệp đính kèm sai định dạng (.exe, .bat...) hoặc vượt quá 10 MB: Hệ thống từ chối ở cả frontend và backend, hiển thị thông báo lỗi rõ ràng, yêu cầu chọn lại.</w:t>
              <w:br w:type="textWrapping"/>
              <w:t xml:space="preserve"> - Đăng nhập sai mật khẩu từ 5 lần liên tiếp trong 5 phút: Hệ thống khóa tài khoản tạm thời 15 phút, trả về HTTP 429 Too Many Requests, ghi Security Audit Log cảnh báo brute-force (liên kết IA-HD05).</w:t>
              <w:br w:type="textWrapping"/>
              <w:t xml:space="preserve"> - Employee cố truy cập ticket của người khác bằng cách đổi ID trên URL/API: Hệ thống trả về HTTP 404 Not Found (nhằm chống dò quét IDOR/Resource Enumeration theo khuyến nghị IA-HD02; nếu gửi request thay đổi dữ liệu trái phép thì trả về HTTP 403 Forbidden), đồng thời ngầm ghi Security Audit Log sự kiện AUTHZ_DENIED.</w:t>
              <w:br w:type="textWrapping"/>
              <w:t xml:space="preserve"> - IT Staff cố chuyển trạng thái sai thứ tự (nhảy cóc): Hệ thống từ chối với HTTP 422 Unprocessable Entity.</w:t>
              <w:br w:type="textWrapping"/>
              <w:t xml:space="preserve"> - IT Staff bấm "Hoàn tất" mà chưa nhập giải pháp: Hệ thống báo lỗi, không chuyển sang "Resolved" (BR-HD-01).</w:t>
              <w:br w:type="textWrapping"/>
              <w:t xml:space="preserve"> - Ticket vượt quá thời hạn SLA: Kích hoạt cảnh báo trong Quy trình P2.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A">
            <w:pPr>
              <w:rPr>
                <w:rFonts w:ascii="Arial" w:cs="Arial" w:eastAsia="Arial" w:hAnsi="Arial"/>
                <w:color w:val="000000"/>
              </w:rPr>
            </w:pPr>
            <w:r w:rsidDel="00000000" w:rsidR="00000000" w:rsidRPr="00000000">
              <w:rPr>
                <w:rFonts w:ascii="Arial" w:cs="Arial" w:eastAsia="Arial" w:hAnsi="Arial"/>
                <w:color w:val="000000"/>
                <w:rtl w:val="0"/>
              </w:rPr>
              <w:t xml:space="preserve">- Ticket chuyển sang trạng thái "Resolved" với nội dung giải pháp đầy đủ.</w:t>
              <w:br w:type="textWrapping"/>
              <w:t xml:space="preserve">  - Bản ghi TicketHistory ghi nhận đầy đủ vòng đời: từng bước chuyển trạng thái, người thực hiện, thời điểm, giá trị cũ/mới.</w:t>
              <w:br w:type="textWrapping"/>
              <w:t xml:space="preserve">  - Security Audit Log ghi nhận các sự kiện đăng nhập, truy cập, phân công (liên kết IA-HD04).</w:t>
              <w:br w:type="textWrapping"/>
              <w:t xml:space="preserve">  - Chuyển sang Quy trình P3 để Employee xác nhận hoặc yêu cầu mở lại.</w:t>
            </w:r>
          </w:p>
        </w:tc>
      </w:tr>
      <w:tr>
        <w:trPr>
          <w:cantSplit w:val="0"/>
          <w:trHeight w:val="18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B">
            <w:pPr>
              <w:jc w:val="center"/>
              <w:rPr>
                <w:rFonts w:ascii="Arial" w:cs="Arial" w:eastAsia="Arial" w:hAnsi="Arial"/>
                <w:color w:val="000000"/>
              </w:rPr>
            </w:pPr>
            <w:r w:rsidDel="00000000" w:rsidR="00000000" w:rsidRPr="00000000">
              <w:rPr>
                <w:rFonts w:ascii="Arial" w:cs="Arial" w:eastAsia="Arial" w:hAnsi="Arial"/>
                <w:color w:val="000000"/>
                <w:rtl w:val="0"/>
              </w:rPr>
              <w:t xml:space="preserve">P2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C">
            <w:pPr>
              <w:rPr>
                <w:rFonts w:ascii="Arial" w:cs="Arial" w:eastAsia="Arial" w:hAnsi="Arial"/>
                <w:color w:val="000000"/>
              </w:rPr>
            </w:pPr>
            <w:r w:rsidDel="00000000" w:rsidR="00000000" w:rsidRPr="00000000">
              <w:rPr>
                <w:rFonts w:ascii="Arial" w:cs="Arial" w:eastAsia="Arial" w:hAnsi="Arial"/>
                <w:color w:val="000000"/>
                <w:rtl w:val="0"/>
              </w:rPr>
              <w:t xml:space="preserve">Giám sát &amp; Cảnh báo vi phạm SLA</w:t>
              <w:br w:type="textWrapping"/>
              <w:t xml:space="preserve">  Liên kết FR: HD11, HD12</w:t>
              <w:br w:type="textWrapping"/>
              <w:t xml:space="preserve">  Chạy song song P1 — không cần tác động của người dùng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D">
            <w:pPr>
              <w:rPr>
                <w:rFonts w:ascii="Arial" w:cs="Arial" w:eastAsia="Arial" w:hAnsi="Arial"/>
                <w:color w:val="000000"/>
              </w:rPr>
            </w:pPr>
            <w:r w:rsidDel="00000000" w:rsidR="00000000" w:rsidRPr="00000000">
              <w:rPr>
                <w:rFonts w:ascii="Arial" w:cs="Arial" w:eastAsia="Arial" w:hAnsi="Arial"/>
                <w:color w:val="000000"/>
                <w:rtl w:val="0"/>
              </w:rPr>
              <w:t xml:space="preserve">Trigger: Ticket được tạo thành công với một mức ưu tiên cụ thể trong Quy trình P1 (bước 5).</w:t>
              <w:br w:type="textWrapping"/>
              <w:t xml:space="preserve">  Input:</w:t>
              <w:br w:type="textWrapping"/>
              <w:t xml:space="preserve">  - Mức độ ưu tiên ticket: Low / Medium / High / Critical.</w:t>
              <w:br w:type="textWrapping"/>
              <w:t xml:space="preserve">  - Thời điểm tạo ticket (created_at).</w:t>
              <w:br w:type="textWrapping"/>
              <w:t xml:space="preserve">  - Bảng cấu hình SLAConfig (Admin thiết lập qua HD02):</w:t>
              <w:br w:type="textWrapping"/>
              <w:t xml:space="preserve">    + Critical: Phản hồi ≤ 15 phút (0.25h), Xử lý ≤ 4 giờ.</w:t>
              <w:br w:type="textWrapping"/>
              <w:t xml:space="preserve">    + High: Phản hồi ≤ 30 phút (0.5h), Xử lý ≤ 8 giờ.</w:t>
              <w:br w:type="textWrapping"/>
              <w:t xml:space="preserve">    + Medium: Phản hồi ≤ 1 giờ, Xử lý ≤ 24 giờ.</w:t>
              <w:br w:type="textWrapping"/>
              <w:t xml:space="preserve">    + Low: Phản hồi ≤ 2 giờ, Xử lý ≤ 48 giờ.</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E">
            <w:pPr>
              <w:rPr>
                <w:rFonts w:ascii="Arial" w:cs="Arial" w:eastAsia="Arial" w:hAnsi="Arial"/>
                <w:color w:val="000000"/>
              </w:rPr>
            </w:pPr>
            <w:r w:rsidDel="00000000" w:rsidR="00000000" w:rsidRPr="00000000">
              <w:rPr>
                <w:rFonts w:ascii="Arial" w:cs="Arial" w:eastAsia="Arial" w:hAnsi="Arial"/>
                <w:color w:val="000000"/>
                <w:rtl w:val="0"/>
              </w:rPr>
              <w:t xml:space="preserve">1. [HD11] Hệ thống đọc mức ưu tiên của ticket vừa tạo.</w:t>
              <w:br w:type="textWrapping"/>
              <w:t xml:space="preserve">  2. [HD11] Hệ thống tra bảng SLAConfig, tự động tính toán 2 mốc thời hạn:</w:t>
              <w:br w:type="textWrapping"/>
              <w:t xml:space="preserve"> - Hạn phản hồi (Response Deadline) = created_at + định mức phản hồi.</w:t>
              <w:br w:type="textWrapping"/>
              <w:t xml:space="preserve"> - Hạn xử lý (Resolution Deadline) = created_at + định mức xử lý (MVP: giờ liên tục).</w:t>
              <w:br w:type="textWrapping"/>
              <w:t xml:space="preserve">  3. [HD11] Hệ thống lưu cả 2 Deadline vào bản ghi ticket trong CSDL.</w:t>
              <w:br w:type="textWrapping"/>
              <w:t xml:space="preserve">  4. [HD11] SLA Background Worker chạy định kỳ mỗi 5 phút, truy vấn toàn bộ Active Tickets (trạng thái thuộc New, Assigned, In Progress, Reopened; loại trừ Resolved và Closed).</w:t>
              <w:br w:type="textWrapping"/>
              <w:t xml:space="preserve">  5. [HD11] Worker tính tỷ lệ thời gian tiêu hao:</w:t>
              <w:br w:type="textWrapping"/>
              <w:t xml:space="preserve"> </w:t>
              <w:tab/>
              <w:t xml:space="preserve">- % Phản hồi (đối với ticket New/Assigned) = (Hiện tại − Tạo) / Hạn phản hồi × 100.</w:t>
              <w:br w:type="textWrapping"/>
              <w:t xml:space="preserve"> </w:t>
              <w:tab/>
              <w:t xml:space="preserve">- % Xử lý (đối với ticket In Progress/Reopened) = (Hiện tại − Tạo) / Hạn xử lý × 100.</w:t>
              <w:br w:type="textWrapping"/>
              <w:t xml:space="preserve">  6. [HD12] Phân loại và cập nhật nhãn SLA theo ngưỡng thời gian xử lý:</w:t>
              <w:br w:type="textWrapping"/>
              <w:t xml:space="preserve"> </w:t>
              <w:tab/>
              <w:t xml:space="preserve">- &lt; 80%: Nhãn "Normal" → hiển thị màu Xanh lá, kết thúc lượt quét và chờ chu kỳ 5 phút sau.</w:t>
              <w:br w:type="textWrapping"/>
              <w:t xml:space="preserve"> </w:t>
              <w:tab/>
              <w:t xml:space="preserve">- 80% – 100%: Nhãn "Near Breach" → hiển thị màu Vàng cam trên Dashboard, phát cảnh báo sắp vi phạm.</w:t>
              <w:br w:type="textWrapping"/>
              <w:t xml:space="preserve"> </w:t>
              <w:tab/>
              <w:t xml:space="preserve">- &gt; 100%: Nhãn "Breached" → hiển thị màu Đỏ, ghi nhận cờ vi phạm vĩnh viễn vào CSDL, phát báo động khẩn cấp.</w:t>
              <w:br w:type="textWrapping"/>
              <w:t xml:space="preserve">  7. [HD12] Dashboard IT Manager hiển thị nhãn màu và danh sách cảnh báo theo thời gian thực.</w:t>
              <w:br w:type="textWrapping"/>
              <w:t xml:space="preserve">  8. IT Manager đánh giá nguyên nhân nghẽn và đưa ra quyết định can thiệp:</w:t>
              <w:br w:type="textWrapping"/>
              <w:t xml:space="preserve"> </w:t>
              <w:tab/>
              <w:t xml:space="preserve">- Nếu cần đổi người (Yes): Chọn IT Staff mới và phân công lại (Reassign) → quay lại Bước 8 của P1.</w:t>
              <w:br w:type="textWrapping"/>
              <w:t xml:space="preserve"> </w:t>
              <w:tab/>
              <w:t xml:space="preserve">- Nếu không đổi người (No): Nhắc nhở IT Staff đương nhiệm dồn lực xử lý gấp → quay lại Bước 9 của P1.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F">
            <w:pPr>
              <w:rPr>
                <w:rFonts w:ascii="Arial" w:cs="Arial" w:eastAsia="Arial" w:hAnsi="Arial"/>
                <w:color w:val="000000"/>
              </w:rPr>
            </w:pPr>
            <w:r w:rsidDel="00000000" w:rsidR="00000000" w:rsidRPr="00000000">
              <w:rPr>
                <w:rFonts w:ascii="Arial" w:cs="Arial" w:eastAsia="Arial" w:hAnsi="Arial"/>
                <w:color w:val="000000"/>
                <w:rtl w:val="0"/>
              </w:rPr>
              <w:t xml:space="preserve">- Ticket đã chuyển "Resolved" hoặc "Closed": Worker tự động bỏ qua, không tính thêm thời gian vi phạm SLA.</w:t>
              <w:br w:type="textWrapping"/>
              <w:t xml:space="preserve">  - Hạn phản hồi dừng tính: Ngay khi IT Staff tiếp nhận ticket (chuyển sang "In Progress").</w:t>
              <w:br w:type="textWrapping"/>
              <w:t xml:space="preserve">  - SLAConfig chưa được cấu hình cho một mức ưu tiên: Hệ thống áp dụng cấu hình mặc định an toàn (Low: 2h phản hồi / 48h xử lý) và ghi System Log.</w:t>
              <w:br w:type="textWrapping"/>
              <w:t xml:space="preserve">  - Worker gặp sự cố kết nối CSDL trong lần quét: Bỏ qua lần đó, ghi log lỗi và tự động thử lại sau 5 phút.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rPr>
                <w:rFonts w:ascii="Arial" w:cs="Arial" w:eastAsia="Arial" w:hAnsi="Arial"/>
                <w:color w:val="000000"/>
              </w:rPr>
            </w:pPr>
            <w:r w:rsidDel="00000000" w:rsidR="00000000" w:rsidRPr="00000000">
              <w:rPr>
                <w:rFonts w:ascii="Arial" w:cs="Arial" w:eastAsia="Arial" w:hAnsi="Arial"/>
                <w:color w:val="000000"/>
                <w:rtl w:val="0"/>
              </w:rPr>
              <w:t xml:space="preserve">- Mỗi ticket luôn mang đầy đủ 2 mốc SLA (Hạn phản hồi và Hạn xử lý) kèm nhãn trạng thái trực quan (Normal / Near Breach / Breached) trên giao diện.</w:t>
              <w:br w:type="textWrapping"/>
              <w:t xml:space="preserve">  - Dashboard IT Manager (HD12) cập nhật thống kê thời gian thực: số ticket vi phạm, tỷ lệ tuân thủ SLA, top ticket cần can thiệp.</w:t>
              <w:br w:type="textWrapping"/>
              <w:t xml:space="preserve">  - Security Audit Log ghi nhận sự kiện "SLA_BREACHED" bất biến phục vụ kiểm toán an ninh.</w:t>
            </w:r>
          </w:p>
        </w:tc>
      </w:tr>
      <w:tr>
        <w:trPr>
          <w:cantSplit w:val="0"/>
          <w:trHeight w:val="209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1">
            <w:pPr>
              <w:jc w:val="center"/>
              <w:rPr>
                <w:rFonts w:ascii="Arial" w:cs="Arial" w:eastAsia="Arial" w:hAnsi="Arial"/>
                <w:color w:val="000000"/>
              </w:rPr>
            </w:pPr>
            <w:r w:rsidDel="00000000" w:rsidR="00000000" w:rsidRPr="00000000">
              <w:rPr>
                <w:rFonts w:ascii="Arial" w:cs="Arial" w:eastAsia="Arial" w:hAnsi="Arial"/>
                <w:color w:val="000000"/>
                <w:rtl w:val="0"/>
              </w:rPr>
              <w:t xml:space="preserve">P3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2">
            <w:pPr>
              <w:rPr>
                <w:rFonts w:ascii="Arial" w:cs="Arial" w:eastAsia="Arial" w:hAnsi="Arial"/>
                <w:color w:val="000000"/>
              </w:rPr>
            </w:pPr>
            <w:r w:rsidDel="00000000" w:rsidR="00000000" w:rsidRPr="00000000">
              <w:rPr>
                <w:rFonts w:ascii="Arial" w:cs="Arial" w:eastAsia="Arial" w:hAnsi="Arial"/>
                <w:color w:val="000000"/>
                <w:rtl w:val="0"/>
              </w:rPr>
              <w:t xml:space="preserve">Đóng hoặc Mở lại Ticket</w:t>
              <w:br w:type="textWrapping"/>
              <w:t xml:space="preserve"> (Reopen Flow)</w:t>
              <w:br w:type="textWrapping"/>
              <w:t xml:space="preserve"> Liên kết FR: HD07, HD09, HD10</w:t>
              <w:br w:type="textWrapping"/>
              <w:t xml:space="preserve"> Liên kết BR: BR-HD-02 (Quyền đóng/mở lại), BR-HD-03 (SLA khi Reopen), BR-HD-04 (Closed chỉ đọc &amp; Reopen trong 7 ngày, Manager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rPr>
                <w:rFonts w:ascii="Arial" w:cs="Arial" w:eastAsia="Arial" w:hAnsi="Arial"/>
                <w:color w:val="000000"/>
              </w:rPr>
            </w:pPr>
            <w:r w:rsidDel="00000000" w:rsidR="00000000" w:rsidRPr="00000000">
              <w:rPr>
                <w:rFonts w:ascii="Arial" w:cs="Arial" w:eastAsia="Arial" w:hAnsi="Arial"/>
                <w:color w:val="000000"/>
                <w:rtl w:val="0"/>
              </w:rPr>
              <w:t xml:space="preserve">Trigger: Ticket được IT Staff chuyển sang trạng thái "Resolved" (Bước 11 của Quy trình P1) và hệ thống gửi thông báo nghiệm thu đến Employee.</w:t>
              <w:br w:type="textWrapping"/>
              <w:t xml:space="preserve">  Input: Phản hồi của Employee sau khi kiểm tra thực tế — xác nhận đạt (đồng ý đóng) hoặc không chấp nhận kết quả (yêu cầu mở lại kèm lý do cụ thể).</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rPr>
                <w:rFonts w:ascii="Arial" w:cs="Arial" w:eastAsia="Arial" w:hAnsi="Arial"/>
                <w:color w:val="000000"/>
              </w:rPr>
            </w:pPr>
            <w:r w:rsidDel="00000000" w:rsidR="00000000" w:rsidRPr="00000000">
              <w:rPr>
                <w:rFonts w:ascii="Arial" w:cs="Arial" w:eastAsia="Arial" w:hAnsi="Arial"/>
                <w:color w:val="000000"/>
                <w:rtl w:val="0"/>
              </w:rPr>
              <w:t xml:space="preserve">NHÁNH 1 – ĐÓNG TICKET (Close Flow – Khi Employee hài lòng với kết quả)</w:t>
              <w:br w:type="textWrapping"/>
              <w:t xml:space="preserve"> 1. [HD10] Employee kiểm tra thực tế xem sự cố đã được khắc phục hoàn toàn hay chưa.</w:t>
              <w:br w:type="textWrapping"/>
              <w:t xml:space="preserve"> 2. [HD10] Nếu kết quả đạt yêu cầu: Employee bấm "Xác nhận giải pháp &amp; Đóng ticket".</w:t>
              <w:br w:type="textWrapping"/>
              <w:t xml:space="preserve"> 3. [HD10] Hệ thống kiểm tra quyền đóng (BR-HD-02): chỉ Employee chính chủ (người tạo ticket) hoặc IT Manager mới được phép đóng (Admin và IT Staff không có quyền đóng).</w:t>
              <w:br w:type="textWrapping"/>
              <w:t xml:space="preserve"> 4. [HD07] Hệ thống đổi </w:t>
            </w:r>
            <w:r w:rsidDel="00000000" w:rsidR="00000000" w:rsidRPr="00000000">
              <w:rPr>
                <w:rFonts w:ascii="Arial" w:cs="Arial" w:eastAsia="Arial" w:hAnsi="Arial"/>
                <w:color w:val="000000"/>
                <w:rtl w:val="0"/>
              </w:rPr>
              <w:t xml:space="preserve">trạng thái sang "Closed", khóa toàn bộ dữ liệu ở chế độ Read-only (BR-HD-04: Closed là trạng thái cuối, chỉ đọc, HTTP 422 nếu cố sửa)</w:t>
            </w:r>
            <w:r w:rsidDel="00000000" w:rsidR="00000000" w:rsidRPr="00000000">
              <w:rPr>
                <w:rFonts w:ascii="Arial" w:cs="Arial" w:eastAsia="Arial" w:hAnsi="Arial"/>
                <w:color w:val="000000"/>
                <w:rtl w:val="0"/>
              </w:rPr>
              <w:t xml:space="preserve"> , dừng toàn bộ tính toán SLA. Vòng đời ticket kết thúc hoàn toàn.</w:t>
              <w:br w:type="textWrapping"/>
              <w:t xml:space="preserve"> 5. [HD09] Hệ thống ghi TicketHistory: actor, action=CLOSE, timestamp, tổng thời gian xử lý.</w:t>
              <w:br w:type="textWrapping"/>
              <w:t xml:space="preserve"> </w:t>
              <w:br w:type="textWrapping"/>
              <w:t xml:space="preserve"> NHÁNH 2 – MỞ LẠI TICKET (Reopen Flow – Khi Employee không chấp nhận kết quả)</w:t>
              <w:br w:type="textWrapping"/>
              <w:t xml:space="preserve"> 1. [HD10] Nếu sự cố chưa dứt điểm hoặc giải pháp chưa hiệu quả: Employee bấm "Yêu cầu mở lại" trên ticket Resolved.</w:t>
              <w:br w:type="textWrapping"/>
              <w:t xml:space="preserve"> 2. [HD10] Employee bắt buộc nhập lý do mở lại cụ thể (reopen_reason ≥ 20 ký tự theo BR-HD-04).</w:t>
              <w:br w:type="textWrapping"/>
              <w:t xml:space="preserve"> 3. [HD10] Hệ thống kiểm tra điều kiện thời hạn (BR-HD-04): nếu thời gian kể từ khi Resolved vượt quá 07 ngày (168 giờ) → tự động từ chối, yêu cầu tạo ticket mới.</w:t>
              <w:br w:type="textWrapping"/>
              <w:t xml:space="preserve"> 4. [HD10] Nếu thỏa điều kiện ≤ 07 ngày: Hệ thống gửi yêu cầu đến IT Manager xem xét (chưa chuyển sang Reopened ngay).</w:t>
              <w:br w:type="textWrapping"/>
              <w:t xml:space="preserve"> 5. [HD10] IT Manager xem xét lý do, đối chiếu lịch sử trao đổi và ra quyết định phê duyệt:</w:t>
              <w:br w:type="textWrapping"/>
              <w:t xml:space="preserve">    - Nếu Đồng ý (Approved): Hệ thống cập nhật trạng thái sang "Reopened", kích hoạt một đợt SLA xử lý mới (Resolution Deadline mới = thời điểm duyệt Reopen + hạn xử lý theo Priority theo BR-HD-03; không tính lại hạn phản hồi), giữ nguyên cờ vi phạm SLA cũ nếu có, ghi TicketHistory. IT Manager quyết định: đổi IT Staff mới (quay lại Bước 8 của P1) hoặc giữ IT Staff cũ xử lý tiếp (quay lại Bước 9 của P1).</w:t>
              <w:br w:type="textWrapping"/>
              <w:t xml:space="preserve">    - Nếu Từ chối (Rejected): IT Manager nhập lý do bác bỏ, hệ thống giữ nguyên trạng thái "Resolved" và gửi thông báo phản hồi đến Employee.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rPr>
                <w:rFonts w:ascii="Arial" w:cs="Arial" w:eastAsia="Arial" w:hAnsi="Arial"/>
                <w:color w:val="000000"/>
              </w:rPr>
            </w:pPr>
            <w:r w:rsidDel="00000000" w:rsidR="00000000" w:rsidRPr="00000000">
              <w:rPr>
                <w:rFonts w:ascii="Arial" w:cs="Arial" w:eastAsia="Arial" w:hAnsi="Arial"/>
                <w:color w:val="000000"/>
                <w:rtl w:val="0"/>
              </w:rPr>
              <w:t xml:space="preserve">- Employee cố đóng ticket của người khác: Hệ thống trả về HTTP 403 Forbidden (chống IDOR theo BR-HD-02).</w:t>
              <w:br w:type="textWrapping"/>
              <w:t xml:space="preserve">  - System Admin hoặc IT Staff cố gọi API đóng/mở lại ticket: Hệ thống từ chối với HTTP 403 (chỉ cho phép Employee chủ sở hữu hoặc IT Manager theo BR-HD-02).</w:t>
              <w:br w:type="textWrapping"/>
              <w:t xml:space="preserve">  - Yêu cầu Reopen gửi sau 07 ngày kể từ khi Resolved: Hệ thống từ chối tự động, hiển thị thông báo quá hạn và hướng dẫn tạo ticket mới.</w:t>
              <w:br w:type="textWrapping"/>
              <w:t xml:space="preserve">  - Lý do mở lại để trống hoặc dưới 20 ký tự: Hệ thống báo lỗi validation, chặn gửi yêu cầu (BR-HD-04).</w:t>
              <w:br w:type="textWrapping"/>
              <w:t xml:space="preserve">  - IT Manager đóng thay Employee khi người dùng không phản hồi theo chính sách: Được phép (BR-HD-02), hệ thống ghi nhận actor=Manager trong TicketHistory.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rPr>
                <w:rFonts w:ascii="Arial" w:cs="Arial" w:eastAsia="Arial" w:hAnsi="Arial"/>
                <w:color w:val="000000"/>
              </w:rPr>
            </w:pPr>
            <w:r w:rsidDel="00000000" w:rsidR="00000000" w:rsidRPr="00000000">
              <w:rPr>
                <w:rFonts w:ascii="Arial" w:cs="Arial" w:eastAsia="Arial" w:hAnsi="Arial"/>
                <w:color w:val="000000"/>
                <w:rtl w:val="0"/>
              </w:rPr>
              <w:t xml:space="preserve">Nhánh A (Đóng): Ticket ở trạng thái "Closed" vĩnh viễn (BR-HD-04: Closed là trạng thái cuối, chỉ đọc, không chỉnh sửa trực tiếp) , cập nhật thống kê SLA vào Dashboard. Vòng đời ticket kết thúc hoàn toàn.</w:t>
              <w:br w:type="textWrapping"/>
              <w:t xml:space="preserve"> Nhánh B (Mở lại): Ticket chuyển sang "Reopened" sau khi IT Manager phê duyệt, bắt đầu vòng đời xử lý lại từ Quy trình P1 (bước 8 hoặc 9).</w:t>
            </w:r>
          </w:p>
        </w:tc>
      </w:tr>
    </w:tbl>
    <w:p w:rsidR="00000000" w:rsidDel="00000000" w:rsidP="00000000" w:rsidRDefault="00000000" w:rsidRPr="00000000" w14:paraId="0000005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BPMN level 0</w:t>
      </w:r>
    </w:p>
    <w:p w:rsidR="00000000" w:rsidDel="00000000" w:rsidP="00000000" w:rsidRDefault="00000000" w:rsidRPr="00000000" w14:paraId="00000059">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Pr>
        <w:drawing>
          <wp:inline distB="114300" distT="114300" distL="114300" distR="114300">
            <wp:extent cx="6309360" cy="1219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0936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B">
      <w:pPr>
        <w:spacing w:after="240" w:lineRule="auto"/>
        <w:jc w:val="center"/>
        <w:rPr>
          <w:rFonts w:ascii="Arial" w:cs="Arial" w:eastAsia="Arial" w:hAnsi="Arial"/>
          <w:i w:val="1"/>
          <w:iCs w:val="1"/>
          <w:color w:val="000000"/>
          <w:sz w:val="19"/>
          <w:szCs w:val="19"/>
        </w:rPr>
      </w:pPr>
      <w:r w:rsidDel="00000000" w:rsidR="00000000" w:rsidRPr="00000000">
        <w:rPr>
          <w:rFonts w:ascii="Arial" w:cs="Arial" w:eastAsia="Arial" w:hAnsi="Arial"/>
          <w:i w:val="1"/>
          <w:iCs w:val="1"/>
          <w:color w:val="000000"/>
          <w:sz w:val="19"/>
          <w:szCs w:val="19"/>
          <w:rtl w:val="0"/>
        </w:rPr>
        <w:t xml:space="preserve">Sơ đồ BPMN Level 0 – Chuỗi giá trị nghiệp vụ xử lý yêu cầu hỗ trợ IT Helpdesk</w:t>
      </w:r>
    </w:p>
    <w:p w:rsidR="00000000" w:rsidDel="00000000" w:rsidP="00000000" w:rsidRDefault="00000000" w:rsidRPr="00000000" w14:paraId="0000005C">
      <w:pPr>
        <w:spacing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3.1. Sơ đồ BPMN Level 1: Quy trình P1 – Tiếp nhận &amp; Xử lý sự cố (Core Flow)</w:t>
      </w:r>
    </w:p>
    <w:p w:rsidR="00000000" w:rsidDel="00000000" w:rsidP="00000000" w:rsidRDefault="00000000" w:rsidRPr="00000000" w14:paraId="0000005D">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E">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6309360" cy="19812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0936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0">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1">
      <w:pPr>
        <w:spacing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3.2. Sơ đồ BPMN Level 1: Quy trình P2 – Giám sát và Cảnh báo vi phạm SLA</w:t>
      </w:r>
    </w:p>
    <w:p w:rsidR="00000000" w:rsidDel="00000000" w:rsidP="00000000" w:rsidRDefault="00000000" w:rsidRPr="00000000" w14:paraId="00000062">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3">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6309360" cy="1943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5">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6">
      <w:pPr>
        <w:spacing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3.3. Sơ đồ BPMN Level 1: Quy trình P3 – Đóng hoặc Mở lại ticket (Reopen Flow)</w:t>
      </w:r>
    </w:p>
    <w:p w:rsidR="00000000" w:rsidDel="00000000" w:rsidP="00000000" w:rsidRDefault="00000000" w:rsidRPr="00000000" w14:paraId="00000067">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8">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6309360" cy="19685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30936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A">
      <w:pPr>
        <w:jc w:val="cente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6B">
      <w:pPr>
        <w:pStyle w:val="Heading1"/>
        <w:keepNext w:val="0"/>
        <w:keepLines w:val="0"/>
        <w:rPr>
          <w:rFonts w:ascii="Arial" w:cs="Arial" w:eastAsia="Arial" w:hAnsi="Arial"/>
          <w:color w:val="000000"/>
        </w:rPr>
      </w:pPr>
      <w:bookmarkStart w:colFirst="0" w:colLast="0" w:name="_heading=h.1bbq8beaph1o" w:id="3"/>
      <w:bookmarkEnd w:id="3"/>
      <w:r w:rsidDel="00000000" w:rsidR="00000000" w:rsidRPr="00000000">
        <w:rPr>
          <w:rFonts w:ascii="Arial" w:cs="Arial" w:eastAsia="Arial" w:hAnsi="Arial"/>
          <w:color w:val="000000"/>
          <w:rtl w:val="0"/>
        </w:rPr>
        <w:t xml:space="preserve">4. Functional Requirements</w:t>
      </w:r>
    </w:p>
    <w:tbl>
      <w:tblPr>
        <w:tblStyle w:val="Table5"/>
        <w:tblW w:w="10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75"/>
        <w:gridCol w:w="3960"/>
        <w:gridCol w:w="1095"/>
        <w:gridCol w:w="855"/>
        <w:gridCol w:w="3075"/>
        <w:gridCol w:w="810"/>
        <w:tblGridChange w:id="0">
          <w:tblGrid>
            <w:gridCol w:w="675"/>
            <w:gridCol w:w="3960"/>
            <w:gridCol w:w="1095"/>
            <w:gridCol w:w="855"/>
            <w:gridCol w:w="3075"/>
            <w:gridCol w:w="8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6C">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FR ID</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6D">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Chức năng &amp; mô tả</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6E">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6F">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Priority</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70">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Acceptance criteria</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071">
            <w:pPr>
              <w:keepNext/>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Owner</w:t>
            </w:r>
          </w:p>
        </w:tc>
      </w:tr>
      <w:tr>
        <w:trPr>
          <w:cantSplit w:val="0"/>
          <w:trHeight w:val="51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Đăng nhập và phân quyền theo vai trò (RBAC/JWT)</w:t>
              <w:br w:type="textWrapping"/>
              <w:t xml:space="preserve"> Hệ thống xác thực người dùng bằng email + mật khẩu, cấp JWT token và điều hướng đến màn hình đúng theo Role (Employee/IT Staff/IT Manager/Admin). Mật khẩu được hash bằng bcrypt. Logout thu hồi token.</w:t>
              <w:br w:type="textWrapping"/>
              <w:t xml:space="preserve"> Thuộc quy trình: P1 – bước 1 | Liên kết IA: IA-HD01 (Access Matrix), IA-HD05 (Brute-force detection)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IT Staff</w:t>
              <w:br w:type="textWrapping"/>
              <w:t xml:space="preserve"> IT Manager</w:t>
              <w:br w:type="textWrapping"/>
              <w:t xml:space="preserve"> 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người dùng có tài khoản hợp lệ trong hệ thống,</w:t>
              <w:br w:type="textWrapping"/>
              <w:t xml:space="preserve"> When nhập đúng email và password → bấm "Đăng nhập",</w:t>
              <w:br w:type="textWrapping"/>
              <w:t xml:space="preserve"> Then hệ thống trả về JWT token hợp lệ, ghi Audit Log sự kiện đăng nhập thành công và redirect đến màn hình đúng Role.</w:t>
              <w:br w:type="textWrapping"/>
              <w:t xml:space="preserve"> </w:t>
              <w:br w:type="textWrapping"/>
              <w:t xml:space="preserve"> Given người dùng nhập sai password từ 5 lần liên tiếp trong vòng 5 phút (tính theo tài khoản email kết hợp IP nguồn), When hệ thống phát hiện, Then khóa tài khoản tạm thời 15 phút, trả về HTTP 429 Too Many Requests, ghi Security Audit Log cảnh báo brute-force BRUTE_FORCE_DETECTED (liên kết IA-HD05). </w:t>
            </w:r>
          </w:p>
          <w:p w:rsidR="00000000" w:rsidDel="00000000" w:rsidP="00000000" w:rsidRDefault="00000000" w:rsidRPr="00000000" w14:paraId="00000077">
            <w:pPr>
              <w:spacing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 Given IT Staff đã đăng nhập, cố truy cập API dành cho IT Manager,</w:t>
              <w:br w:type="textWrapping"/>
              <w:t xml:space="preserve"> When gọi endpoint /manager/tickets,</w:t>
              <w:br w:type="textWrapping"/>
              <w:t xml:space="preserve"> Then hệ thống trả về HTTP 403 Forbidden, không trả dữ liệu (kiểm tra RBAC tại backend - IA-HD01).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5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Quản lý danh mục hệ thống</w:t>
              <w:br w:type="textWrapping"/>
              <w:t xml:space="preserve"> Admin quản lý các danh mục: loại yêu cầu (Hardware/Software/Network/Account/Other), mức độ ưu tiên (Low/Medium/High/Critical), trạng thái ticket, và bảng SLAConfig (định mức giờ phản hồi và giờ xử lý theo mức ưu tiên dùng cho P2).</w:t>
              <w:br w:type="textWrapping"/>
              <w:t xml:space="preserve"> Thuộc quy trình: P1 – bước 2 (dropdown khi tạo ticket) | P2 – bước 2 (SLAConfig tính Deadline)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Admin đã đăng nhập với quyền quản trị,</w:t>
              <w:br w:type="textWrapping"/>
              <w:t xml:space="preserve"> When Admin tạo loại yêu cầu mới với tên duy nhất và bấm "Lưu",</w:t>
              <w:br w:type="textWrapping"/>
              <w:t xml:space="preserve"> Then hệ thống lưu thành công, danh mục xuất hiện ngay trong dropdown khi Employee tạo ticket (HD03).</w:t>
              <w:br w:type="textWrapping"/>
              <w:t xml:space="preserve"> </w:t>
              <w:br w:type="textWrapping"/>
              <w:t xml:space="preserve"> Given Admin cấu hình SLAConfig: High (Hạn phản hồi = 0.5h, Hạn xử lý = 8h),</w:t>
              <w:br w:type="textWrapping"/>
              <w:t xml:space="preserve"> When Admin bấm "Lưu cấu hình SLA",</w:t>
              <w:br w:type="textWrapping"/>
              <w:t xml:space="preserve"> Then hệ thống áp dụng ngay: ticket High tạo sau đó sẽ có Response Deadline = Tạo + 30 phút và Resolution Deadline = Tạo + 8 giờ (P2 – bước 2).</w:t>
              <w:br w:type="textWrapping"/>
              <w:t xml:space="preserve"> </w:t>
              <w:br w:type="textWrapping"/>
              <w:t xml:space="preserve"> Given Admin cố xóa danh mục đang được ticket đang hoạt động sử dụng,</w:t>
              <w:br w:type="textWrapping"/>
              <w:t xml:space="preserve"> When thực hiện lệnh xóa,</w:t>
              <w:br w:type="textWrapping"/>
              <w:t xml:space="preserve"> Then hệ thống từ chối, hiển thị thông báo lỗi rõ ràng, không xóa dữ liệu.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3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7F">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0">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Tạo ticket hỗ trợ</w:t>
              <w:br w:type="textWrapping"/>
              <w:t xml:space="preserve"> Employee tạo yêu cầu hỗ trợ mới: tiêu đề (≤200 ký tự, bắt buộc), mô tả chi tiết (≤2000 ký tự, bắt buộc), danh mục (từ HD02), mức ảnh hưởng. Hệ thống tự gán ID (VD: HD-2026-001), thời gian tạo, trạng thái "New", và tạm gán Priority ban đầu = Impact để tính SLA sơ bộ (IT Manager sẽ chốt Priority chính thức khi phân công tại HD06). </w:t>
            </w:r>
          </w:p>
          <w:p w:rsidR="00000000" w:rsidDel="00000000" w:rsidP="00000000" w:rsidRDefault="00000000" w:rsidRPr="00000000" w14:paraId="00000081">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Thuộc quy trình: P1 – bước 2 | Kích hoạt: P2 (bước 5 – khởi động SLA)</w:t>
            </w:r>
          </w:p>
          <w:p w:rsidR="00000000" w:rsidDel="00000000" w:rsidP="00000000" w:rsidRDefault="00000000" w:rsidRPr="00000000" w14:paraId="00000082">
            <w:pPr>
              <w:spacing w:line="276" w:lineRule="auto"/>
              <w:rPr>
                <w:rFonts w:ascii="Arial" w:cs="Arial" w:eastAsia="Arial" w:hAnsi="Arial"/>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3">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Employee đã đăng nhập,</w:t>
              <w:br w:type="textWrapping"/>
              <w:t xml:space="preserve"> When điền đủ tiêu đề, mô tả, danh mục, mức ảnh hưởng và bấm "Gửi yêu cầu",</w:t>
              <w:br w:type="textWrapping"/>
              <w:t xml:space="preserve"> Then hệ thống tạo ticket với trạng thái "New", gán mã ticket tự động, khởi động tính hạn SLA (P2 bắt đầu), hiển thị thông báo thành công và redirect đến trang chi tiết ticket.</w:t>
            </w:r>
          </w:p>
          <w:p w:rsidR="00000000" w:rsidDel="00000000" w:rsidP="00000000" w:rsidRDefault="00000000" w:rsidRPr="00000000" w14:paraId="00000086">
            <w:pPr>
              <w:spacing w:line="276" w:lineRule="auto"/>
              <w:rPr>
                <w:rFonts w:ascii="Arial" w:cs="Arial" w:eastAsia="Arial" w:hAnsi="Arial"/>
                <w:color w:val="000000"/>
              </w:rPr>
            </w:pPr>
            <w:r w:rsidDel="00000000" w:rsidR="00000000" w:rsidRPr="00000000">
              <w:rPr>
                <w:rFonts w:ascii="Arial" w:cs="Arial" w:eastAsia="Arial" w:hAnsi="Arial"/>
                <w:color w:val="000000"/>
                <w:rtl w:val="0"/>
              </w:rPr>
              <w:br w:type="textWrapping"/>
              <w:t xml:space="preserve">  Given Employee bỏ trống tiêu đề hoặc mô tả,</w:t>
              <w:br w:type="textWrapping"/>
              <w:t xml:space="preserve"> When bấm "Gửi yêu cầu",</w:t>
              <w:br w:type="textWrapping"/>
              <w:t xml:space="preserve"> Then hệ thống hiển thị thông báo lỗi validation ngay dưới ô nhập, không tạo ticket, không gọi backend.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60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Đính kèm tệp tin an toàn</w:t>
              <w:br w:type="textWrapping"/>
              <w:t xml:space="preserve"> Employee đính kèm tối đa 5 tệp/ticket, mỗi tệp ≤10 MB. Chỉ chấp nhận định dạng: jpg, jpeg, png, gif, pdf, docx, xlsx, txt, log. Tệp được lưu ngoài webroot, truy cập qua signed URL có thời hạn.</w:t>
              <w:br w:type="textWrapping"/>
              <w:t xml:space="preserve"> Thuộc quy trình: P1 – bước 3 | Liên kết IA: IA-HD03 (Upload security – kiểm tra MIME type, lưu ngoài webroot)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Employee đang tạo ticket và chọn tệp .png hợp lệ, dung lượng 2 MB,</w:t>
              <w:br w:type="textWrapping"/>
              <w:t xml:space="preserve"> When bấm tải lên,</w:t>
              <w:br w:type="textWrapping"/>
              <w:t xml:space="preserve"> Then hệ thống xác thực MIME type thực sự (không chỉ extension), lưu tệp ngoài webroot, lưu metadata (tên gốc, MIME, kích thước, hash SHA-256) vào DB, hiển thị tệp trong danh sách đính kèm của ticket.</w:t>
              <w:br w:type="textWrapping"/>
              <w:t xml:space="preserve"> </w:t>
              <w:br w:type="textWrapping"/>
              <w:t xml:space="preserve"> Given Employee chọn tệp .exe hoặc tệp .jpg nhưng thực chất là file độc hại (MIME type không khớp),</w:t>
              <w:br w:type="textWrapping"/>
              <w:t xml:space="preserve"> When bấm tải lên,</w:t>
              <w:br w:type="textWrapping"/>
              <w:t xml:space="preserve"> Then hệ thống từ chối ở cả frontend (kiểm tra extension) và backend (kiểm tra MIME type thực), hiển thị thông báo lỗi, không lưu tệp (liên kết IA-HD03).</w:t>
              <w:br w:type="textWrapping"/>
              <w:t xml:space="preserve"> </w:t>
              <w:br w:type="textWrapping"/>
              <w:t xml:space="preserve"> Given Employee đã đính kèm đủ 5 tệp,</w:t>
              <w:br w:type="textWrapping"/>
              <w:t xml:space="preserve"> When cố thêm tệp thứ 6,</w:t>
              <w:br w:type="textWrapping"/>
              <w:t xml:space="preserve"> Then hệ thống từ chối và thông báo đã đạt giới hạn tối đa.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53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Xem danh sách và chi tiết ticket (phân quyền theo Role)</w:t>
              <w:br w:type="textWrapping"/>
              <w:t xml:space="preserve"> Employee chỉ xem ticket do chính mình tạo (phòng chống IDOR). IT Staff xem ticket được giao cho mình và hàng đợi "New". IT Manager xem toàn bộ để điều phối. Admin xem toàn bộ ở chế độ Chỉ đọc (Read-only) phục vụ quản trị và kiểm toán. Hỗ trợ phân trang 20 dòng/trang, sắp xếp theo ngày tạo giảm dần.</w:t>
              <w:br w:type="textWrapping"/>
              <w:t xml:space="preserve"> Thuộc quy trình: P1 – bước 6 (Manager), bước 8 (Staff) | Liên kết IA: IA-HD01 (IDOR prevention), IA-HD02 (Object-level auth)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0">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IT Staff</w:t>
              <w:br w:type="textWrapping"/>
              <w:t xml:space="preserve"> IT Manager</w:t>
              <w:br w:type="textWrapping"/>
              <w:t xml:space="preserve"> 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2">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Employee A đã đăng nhập,</w:t>
              <w:br w:type="textWrapping"/>
              <w:t xml:space="preserve"> When truy cập GET /api/tickets,</w:t>
              <w:br w:type="textWrapping"/>
              <w:t xml:space="preserve"> Then hệ thống chỉ trả về danh sách ticket do Employee A tạo, không lộ bất kỳ ticket nào của Employee B (kiểm tra object-level authorization tại backend - IA-HD02).</w:t>
              <w:br w:type="textWrapping"/>
              <w:t xml:space="preserve"> </w:t>
              <w:br w:type="textWrapping"/>
              <w:t xml:space="preserve"> Given Employee A biết ID ticket của Employee B và cố gọi GET /api/tickets/{id_của_B}, When gửi request, Then hệ thống trả về HTTP 404 Not Found (để tránh tiết lộ sự tồn tại của tài nguyên theo chính sách kiểm soát truy cập đối tượng IA-HD02, đồng thời ghi nhận Security Audit Log sự kiện AUTHZ_DENIED; nếu gọi bằng PUT/POST/DELETE sửa đổi trái phép thì trả về HTTP 403 Forbidden). </w:t>
            </w:r>
          </w:p>
          <w:p w:rsidR="00000000" w:rsidDel="00000000" w:rsidP="00000000" w:rsidRDefault="00000000" w:rsidRPr="00000000" w14:paraId="0000009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Given Admin đăng nhập và truy cập trang danh sách ticket,</w:t>
              <w:br w:type="textWrapping"/>
              <w:t xml:space="preserve"> When xem danh sách,</w:t>
              <w:br w:type="textWrapping"/>
              <w:t xml:space="preserve"> Then hệ thống hiển thị toàn bộ ticket ở chế độ Chỉ đọc (Read-only), không hiển thị các nút thao tác nghiệp vụ (nhận việc, phân công, đổi trạng thái).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60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Phân công người phụ trách chính &amp; Chốt mức ưu tiên</w:t>
            </w:r>
          </w:p>
          <w:p w:rsidR="00000000" w:rsidDel="00000000" w:rsidP="00000000" w:rsidRDefault="00000000" w:rsidRPr="00000000" w14:paraId="00000097">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IT Manager tiếp nhận ticket ở hàng đợi "New", rà soát mức độ khẩn cấp, có quyền xác nhận hoặc điều chỉnh Mức ưu tiên (Priority) chính thức, sau đó chọn 1 IT Staff duy nhất làm người phụ trách chính cho ticket (BR-HD-05). Hệ thống chốt Priority và tính toán 2 mốc SLA Deadline cố định. Cho phép điều phối lại (Reassign) khi IT Staff bận hoặc có chuyên môn phù hợp hơn. </w:t>
              <w:br w:type="textWrapping"/>
              <w:br w:type="textWrapping"/>
            </w:r>
            <w:r w:rsidDel="00000000" w:rsidR="00000000" w:rsidRPr="00000000">
              <w:rPr>
                <w:rFonts w:ascii="Arial" w:cs="Arial" w:eastAsia="Arial" w:hAnsi="Arial"/>
                <w:color w:val="000000"/>
                <w:rtl w:val="0"/>
              </w:rPr>
              <w:t xml:space="preserve">IT Staff và IT Manager có thể gửi ghi chú nội bộ (Internal Note, đánh dấu is_internal = true) chỉ hiển thị với nhóm IT; Employee không nhìn thấy ghi chú này trong lịch sử trao đổi.</w:t>
              <w:br w:type="textWrapping"/>
            </w:r>
            <w:r w:rsidDel="00000000" w:rsidR="00000000" w:rsidRPr="00000000">
              <w:rPr>
                <w:rFonts w:ascii="Arial" w:cs="Arial" w:eastAsia="Arial" w:hAnsi="Arial"/>
                <w:color w:val="000000"/>
                <w:rtl w:val="0"/>
              </w:rPr>
              <w:br w:type="textWrapping"/>
              <w:t xml:space="preserve"> Thuộc quy trình: P1 – bước 6 | P3 – bước 6 (Phân công lại sau Reopen) | Liên kết IA: IA-HD04 (ghi Audit Log sự kiện phân công)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Manager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Manager đang xem ticket ở trạng thái "New",</w:t>
              <w:br w:type="textWrapping"/>
              <w:t xml:space="preserve"> When chọn 1 IT Staff từ dropdown và bấm "Phân công",</w:t>
              <w:br w:type="textWrapping"/>
              <w:t xml:space="preserve"> Then hệ thống đổi trạng thái ticket sang "Assigned", ghi TicketHistory (actor=Manager, action=ASSIGN, assignee=IT Staff, timestamp), gửi thông báo đến IT Staff được chọn (BR-HD-05).</w:t>
              <w:br w:type="textWrapping"/>
              <w:br w:type="textWrapping"/>
              <w:t xml:space="preserve"> Given IT Manager muốn điều phối lại ticket đang "In Progress" cho IT Staff khác,</w:t>
              <w:br w:type="textWrapping"/>
              <w:t xml:space="preserve"> When chọn IT Staff mới và bấm "Điều phối lại",</w:t>
              <w:br w:type="textWrapping"/>
              <w:t xml:space="preserve"> Then hệ thống cập nhật người phụ trách, ghi TicketHistory action=REASSIGN, gửi thông báo cả IT Staff cũ và mới.</w:t>
              <w:br w:type="textWrapping"/>
              <w:t xml:space="preserve"> </w:t>
              <w:br w:type="textWrapping"/>
              <w:t xml:space="preserve"> Given IT Manager cố gán ticket cho tài khoản không mang vai trò IT Staff,</w:t>
              <w:br w:type="textWrapping"/>
              <w:t xml:space="preserve"> When thực hiện,</w:t>
              <w:br w:type="textWrapping"/>
              <w:t xml:space="preserve"> Then hệ thống từ chối với thông báo lỗi rõ ràng, không thay đổi người phụ trách.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55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Cập nhật trạng thái theo State Machine</w:t>
              <w:br w:type="textWrapping"/>
              <w:t xml:space="preserve"> Ticket đi theo vòng đời chuẩn: New → Assigned → In Progress → Resolved → Closed (hoặc Reopened → quay lại Assigned). Mỗi chuyển trạng thái kiểm tra đúng quyền Actor, không thể nhảy cóc.</w:t>
              <w:br w:type="textWrapping"/>
              <w:t xml:space="preserve"> Thuộc quy trình: P1 – bước 7,8,11 | P3 – bước 4 (Closed/Reopened) | Liên kết BR: BR-HD-01 (Resolved phải có giải pháp), BR-HD-02 (Closed phải đúng quyền)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Staff</w:t>
              <w:br w:type="textWrapping"/>
              <w:t xml:space="preserve"> IT Manager</w:t>
              <w:br w:type="textWrapping"/>
              <w:t xml:space="preserve"> Employee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Staff đang xử lý ticket "In Progress",</w:t>
              <w:br w:type="textWrapping"/>
              <w:t xml:space="preserve"> When nhập nội dung giải pháp kỹ thuật và bấm "Hoàn tất",</w:t>
              <w:br w:type="textWrapping"/>
              <w:t xml:space="preserve"> Then hệ thống xác nhận giải pháp không rỗng (BR-HD-01), đổi trạng thái sang "Resolved", tạm dừng đồng hồ SLA (P2 dừng tính), ghi TicketHistory, gửi thông báo đến Employee → kích hoạt P3.</w:t>
              <w:br w:type="textWrapping"/>
              <w:t xml:space="preserve"> </w:t>
              <w:br w:type="textWrapping"/>
              <w:t xml:space="preserve"> Given IT Staff bấm "Hoàn tất" nhưng để trống trường Giải pháp,</w:t>
              <w:br w:type="textWrapping"/>
              <w:t xml:space="preserve"> When gửi form,</w:t>
              <w:br w:type="textWrapping"/>
              <w:t xml:space="preserve"> Then hệ thống báo lỗi: "Bắt buộc nhập nội dung giải pháp trước khi chuyển Resolved" (BR-HD-01), không đổi trạng thái.</w:t>
              <w:br w:type="textWrapping"/>
              <w:br w:type="textWrapping"/>
              <w:t xml:space="preserve"> Given IT Staff cố gọi API chuyển thẳng từ "New" sang "Resolved" (bỏ qua các bước trung gian),</w:t>
              <w:br w:type="textWrapping"/>
              <w:t xml:space="preserve"> When gửi request,</w:t>
              <w:br w:type="textWrapping"/>
              <w:t xml:space="preserve"> Then hệ thống từ chối với HTTP 422 Unprocessable Entity, trạng thái ticket không thay đổi.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3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Trao đổi bình luận trực tiếp trên ticket</w:t>
              <w:br w:type="textWrapping"/>
              <w:t xml:space="preserve"> Employee và IT Staff (người phụ trách) bình luận tương tác trực tiếp trong ticket để làm rõ thông tin, bổ sung chi tiết hoặc cập nhật tiến độ. Mỗi bình luận ghi nhận người viết, timestamp. Hỗ trợ đính kèm tệp trong bình luận (quy tắc upload giống HD04).</w:t>
              <w:br w:type="textWrapping"/>
              <w:t xml:space="preserve"> Thuộc quy trình: P1 – bước 9 | Liên kết IA: IA-HD02 (chỉ người có quyền xem ticket mới được bình luận)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IT Staff</w:t>
              <w:br w:type="textWrapping"/>
              <w:t xml:space="preserve"> IT Manager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Employee đang xem ticket của mình ở trạng thái "In Progress",</w:t>
              <w:br w:type="textWrapping"/>
              <w:t xml:space="preserve"> When IT Staff gửi bình luận hỏi thêm thông tin,</w:t>
              <w:br w:type="textWrapping"/>
              <w:t xml:space="preserve"> Then bình luận hiển thị ngay trên trang chi tiết ticket với tên người viết và timestamp, Employee nhận thông báo.</w:t>
              <w:br w:type="textWrapping"/>
              <w:t xml:space="preserve"> </w:t>
            </w:r>
          </w:p>
          <w:p w:rsidR="00000000" w:rsidDel="00000000" w:rsidP="00000000" w:rsidRDefault="00000000" w:rsidRPr="00000000" w14:paraId="000000A7">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Given Employee B cố gửi bình luận vào ticket của Employee A (không phải ticket của mình),</w:t>
              <w:br w:type="textWrapping"/>
              <w:t xml:space="preserve"> When gọi API POST /api/tickets/{id_của_A}/comments,</w:t>
              <w:br w:type="textWrapping"/>
              <w:t xml:space="preserve"> Then hệ thống trả về HTTP 403 Forbidden, không lưu bình luận (phòng chống IDOR - IA-HD02).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47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9">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Nhật ký xử lý tự động (TicketHistory &amp; Audit Log)</w:t>
              <w:br w:type="textWrapping"/>
              <w:t xml:space="preserve"> Mọi sự kiện trên ticket (chuyển trạng thái, phân công, bình luận, đăng nhập, lỗi quyền) đều được hệ thống tự động ghi vào TicketHistory và Security Audit Log. Dữ liệu audit không thể xóa hoặc sửa sau khi ghi, kể cả Admin.</w:t>
              <w:br w:type="textWrapping"/>
              <w:t xml:space="preserve"> Thuộc quy trình: P1 – bước 7,11 | P2 – bước 6 (ghi Breached) | P3 – bước 5 | Liên kết IA: IA-HD04 (Audit Log schema), IA-HD05 (Bất thường phát hiện)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Hệ thống</w:t>
              <w:br w:type="textWrapping"/>
              <w:t xml:space="preserve"> (tự động)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Manager vừa phân công ticket "HD-2026-001" cho IT Staff Hòa,</w:t>
              <w:br w:type="textWrapping"/>
              <w:t xml:space="preserve"> When thao tác hoàn tất thành công,</w:t>
              <w:br w:type="textWrapping"/>
              <w:t xml:space="preserve"> Then hệ thống tự động tạo 1 bản ghi TicketHistory: {ticket_id, actor: "IT Manager - Khiêm", action: "ASSIGN", from: "New", to: "Assigned", assignee: "IT Staff - Hòa", timestamp: now()} mà không cần hành động nào thêm từ người dùng.</w:t>
              <w:br w:type="textWrapping"/>
              <w:t xml:space="preserve"> </w:t>
              <w:br w:type="textWrapping"/>
              <w:t xml:space="preserve"> Given Admin hoặc bất kỳ người dùng nào cố xóa bản ghi TicketHistory,</w:t>
              <w:br w:type="textWrapping"/>
              <w:t xml:space="preserve"> When gọi API DELETE /api/ticket-history/{id},</w:t>
              <w:br w:type="textWrapping"/>
              <w:t xml:space="preserve"> Then hệ thống trả về HTTP 403 Forbidden, không thực hiện xóa. Audit Log là dữ liệu bất biến.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6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Đóng ticket và Mở lại (Reopen)</w:t>
              <w:br w:type="textWrapping"/>
              <w:t xml:space="preserve"> Sau khi ticket "Resolved": Employee kiểm tra và bấm đóng (Closed) hoặc gửi yêu cầu mở lại (Reopened) kèm lý do bắt buộc trong vòng 07 ngày nếu không chấp nhận kết quả. IT Manager xem xét phê duyệt Reopen hoặc đóng thay theo chính sách. Ticket "Closed" không chỉnh sửa trực tiếp. Admin và IT Staff không có quyền đóng/mở lại.</w:t>
              <w:br w:type="textWrapping"/>
              <w:t xml:space="preserve"> Thuộc quy trình: P3 – toàn bộ | Liên kết BR: BR-HD-02 (quyền đóng/mở lại), BR-HD-03 (SLA đợt mới khi Reopen), BR-HD-04 (Closed chỉ đọc bất biến, Reopen trong 7 ngày kèm lý do ≥ 20 ký tự do Manager duyệt)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IT Manager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ticket "HD-2026-001" đang ở trạng thái "Resolved",</w:t>
              <w:br w:type="textWrapping"/>
              <w:t xml:space="preserve"> When Employee bấm "Xác nhận đóng" (P3 – Nhánh 1),</w:t>
              <w:br w:type="textWrapping"/>
              <w:t xml:space="preserve"> Then hệ thống kiểm tra quyền (BR-HD-02: Employee là người tạo ticket), đổi trạng thái sang "Closed", dừng mọi tính toán SLA, ghi TicketHistory action=CLOSE.</w:t>
              <w:br w:type="textWrapping"/>
              <w:t xml:space="preserve"> </w:t>
              <w:br w:type="textWrapping"/>
              <w:t xml:space="preserve"> Given Employee không chấp nhận kết quả giải quyết, gửi yêu cầu mở lại ticket trong vòng 07 ngày kể từ khi Resolved kèm lý do hợp lệ ≥ 20 ký tự (P3 – Nhánh 2),</w:t>
              <w:br w:type="textWrapping"/>
              <w:t xml:space="preserve"> When hệ thống tiếp nhận,</w:t>
              <w:br w:type="textWrapping"/>
              <w:t xml:space="preserve"> Then hệ thống chuyển yêu cầu đến IT Manager phê duyệt (chưa đổi sang Reopened ngay); sau khi IT Manager phê duyệt, trạng thái mới chuyển sang "Reopened" và kích hoạt một đợt SLA xử lý mới (Resolution Deadline mới tính từ lúc duyệt theo BR-HD-03, không tính lại hạn phản hồi).</w:t>
              <w:br w:type="textWrapping"/>
              <w:t xml:space="preserve"> </w:t>
              <w:br w:type="textWrapping"/>
              <w:t xml:space="preserve"> Given Admin hoặc IT Staff cố gọi API đóng hoặc mở lại ticket,</w:t>
              <w:br w:type="textWrapping"/>
              <w:t xml:space="preserve"> When gửi request,</w:t>
              <w:br w:type="textWrapping"/>
              <w:t xml:space="preserve"> Then hệ thống trả về HTTP 403 Forbidden (chỉ cho phép Employee chủ sở hữu hoặc IT Manager theo BR-HD-02).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6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Tự động tính hạn và kiểm soát SLA (Hạn phản hồi &amp; Hạn xử lý)</w:t>
              <w:br w:type="textWrapping"/>
              <w:t xml:space="preserve"> Hệ thống tự động tính 2 mốc SLA (Response Deadline và Resolution Deadline) dựa trên mức ưu tiên và SLAConfig do Admin thiết lập (HD02). SLA Background Worker quét định kỳ 5 phút, tính % thời gian trôi qua và phân loại trạng thái SLA của từng active ticket.</w:t>
              <w:br w:type="textWrapping"/>
              <w:t xml:space="preserve"> Thuộc quy trình: P2 – toàn bộ | Kích hoạt bởi: P1 – bước 5 (tạo ticket)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Hệ thống</w:t>
              <w:br w:type="textWrapping"/>
              <w:t xml:space="preserve"> (tự động)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ticket "HD-2026-001" được tạo lúc 09:00 với mức ưu tiên High (SLAConfig: Phản hồi ≤ 0.5h, Xử lý ≤ 8h),</w:t>
              <w:br w:type="textWrapping"/>
              <w:t xml:space="preserve"> When hệ thống tính toán ngay lúc tạo ticket,</w:t>
              <w:br w:type="textWrapping"/>
              <w:t xml:space="preserve"> Then hệ thống lưu vào CSDL: Response Deadline = 09:30 và Resolution Deadline = 17:00 cùng ngày.</w:t>
              <w:br w:type="textWrapping"/>
              <w:t xml:space="preserve"> Khi IT Staff bấm tiếp nhận ticket lúc 09:20 (&lt; 09:30): Hạn phản hồi được ghi nhận Đúng hạn (Met).</w:t>
              <w:br w:type="textWrapping"/>
              <w:t xml:space="preserve"> Khi SLA Worker quét định kỳ đối với hạn xử lý lúc 14:00: % = (14:00 - 09:00) / 8h = 62.5% → Nhãn "Normal" (&lt; 80%).</w:t>
              <w:br w:type="textWrapping"/>
              <w:t xml:space="preserve"> Khi quét lúc 16:30: % = 93.75% → Nhãn "Near Breach" (80% - 100%), cảnh báo vàng.</w:t>
              <w:br w:type="textWrapping"/>
              <w:t xml:space="preserve"> Khi quét lúc 17:05: % = 100.6% → Nhãn "Breached" (&gt; 100%), ghi cờ vi phạm vào CSDL, báo động đỏ tới IT Manager.</w:t>
              <w:br w:type="textWrapping"/>
              <w:t xml:space="preserve"> </w:t>
            </w:r>
          </w:p>
          <w:p w:rsidR="00000000" w:rsidDel="00000000" w:rsidP="00000000" w:rsidRDefault="00000000" w:rsidRPr="00000000" w14:paraId="000000BA">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 Given ticket vừa chuyển sang "Resolved" lúc 16:45,</w:t>
              <w:br w:type="textWrapping"/>
              <w:t xml:space="preserve"> When SLA Worker quét lần tiếp theo lúc 16:50,</w:t>
              <w:br w:type="textWrapping"/>
              <w:t xml:space="preserve"> Then Worker tự động bỏ qua ticket này, dừng toàn bộ đồng hồ tính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w:t>
            </w:r>
          </w:p>
        </w:tc>
      </w:tr>
      <w:tr>
        <w:trPr>
          <w:cantSplit w:val="0"/>
          <w:trHeight w:val="4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Cảnh báo SLA trực quan trên giao diện</w:t>
              <w:br w:type="textWrapping"/>
              <w:t xml:space="preserve"> Hiển thị nhãn màu SLA trực quan trên toàn bộ danh sách và chi tiết ticket: Xanh (Normal &lt;80%), Vàng (Near Breach 80–100%), Đỏ (Breached &gt;100%). Dashboard IT Manager có widget thống kê SLA và bộ lọc ticket vi phạm.</w:t>
              <w:br w:type="textWrapping"/>
              <w:t xml:space="preserve"> Thuộc quy trình: P2 – bước 6,7,8 | Dữ liệu từ: HD11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Manager</w:t>
              <w:br w:type="textWrapping"/>
              <w:t xml:space="preserve"> IT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Manager mở Dashboard quản lý,</w:t>
              <w:br w:type="textWrapping"/>
              <w:t xml:space="preserve"> When có 3 ticket đang "Breached" và 2 ticket "Near Breach",</w:t>
              <w:br w:type="textWrapping"/>
              <w:t xml:space="preserve"> Then Dashboard hiển thị: widget "Vi phạm SLA" = 3 (màu đỏ nổi bật), widget "Sắp vi phạm" = 2 (màu vàng); danh sách ticket có nhãn màu tương ứng; bộ lọc "Chỉ xem vi phạm SLA" hoạt động đúng.</w:t>
              <w:br w:type="textWrapping"/>
              <w:t xml:space="preserve"> </w:t>
              <w:br w:type="textWrapping"/>
              <w:t xml:space="preserve"> Given IT Staff mở danh sách ticket được giao,</w:t>
              <w:br w:type="textWrapping"/>
              <w:t xml:space="preserve"> When ticket "HD-2026-002" đang ở trạng thái "Near Breach",</w:t>
              <w:br w:type="textWrapping"/>
              <w:t xml:space="preserve"> Then ticket đó hiển thị nhãn vàng rõ ràng để IT Staff ưu tiên xử lý trước (thông tin từ HD11 – P2 bước 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 Nhật Chính</w:t>
            </w:r>
          </w:p>
        </w:tc>
      </w:tr>
      <w:tr>
        <w:trPr>
          <w:cantSplit w:val="0"/>
          <w:trHeight w:val="41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3">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Tìm kiếm và bộ lọc đa điều kiện</w:t>
              <w:br w:type="textWrapping"/>
              <w:t xml:space="preserve"> Hệ thống hỗ trợ tìm kiếm full-text theo tiêu đề/mô tả và bộ lọc kết hợp theo: trạng thái, danh mục, mức ưu tiên, người phụ trách (IT Staff), khoảng ngày tạo. Kết quả phân trang 20 dòng/trang, sắp xếp được. Kết quả tìm kiếm tuân thủ phạm vi quyền hạn của từng Role (giống HD05).</w:t>
              <w:br w:type="textWrapping"/>
              <w:t xml:space="preserve"> Thuộc quy trình: P1 – bước 6 (Manager lọc ticket để phân công) | Liên kết: HD05 (quyền xem), HD11 (nhãn SLA trên kết quả)</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br w:type="textWrapping"/>
              <w:t xml:space="preserve"> IT Staff</w:t>
              <w:br w:type="textWrapping"/>
              <w:t xml:space="preserve"> IT Manager</w:t>
              <w:br w:type="textWrapping"/>
              <w:t xml:space="preserve"> 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5">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Manager muốn xem tất cả ticket "High" đang "In Progress" trong tuần này,</w:t>
              <w:br w:type="textWrapping"/>
              <w:t xml:space="preserve"> When chọn bộ lọc: Priority=High, Status=In Progress, ngày tạo từ 19/10 đến 25/10,</w:t>
              <w:br w:type="textWrapping"/>
              <w:t xml:space="preserve"> Then hệ thống trả về đúng danh sách ticket thỏa mãn tất cả điều kiện lọc, phân trang 20 dòng, hiển thị nhãn SLA tương ứng, tổng số kết quả.</w:t>
              <w:br w:type="textWrapping"/>
              <w:t xml:space="preserve"> </w:t>
              <w:br w:type="textWrapping"/>
              <w:t xml:space="preserve"> Given Employee A tìm kiếm từ khóa "màn hình đen",</w:t>
              <w:br w:type="textWrapping"/>
              <w:t xml:space="preserve"> When nhập vào ô tìm kiếm,</w:t>
              <w:br w:type="textWrapping"/>
              <w:t xml:space="preserve"> Then hệ thống chỉ trả về ticket của Employee A (không phải của người khác - HD05) có chứa "màn hình đen" trong tiêu đề hoặc mô tả.</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7">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Phú Cường</w:t>
            </w:r>
          </w:p>
        </w:tc>
      </w:tr>
      <w:tr>
        <w:trPr>
          <w:cantSplit w:val="0"/>
          <w:trHeight w:val="49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9">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Dashboard thống kê trực quan</w:t>
              <w:br w:type="textWrapping"/>
              <w:t xml:space="preserve"> IT Manager xem Dashboard tổng quan theo thời gian thực: phân bổ ticket theo trạng thái, số vi phạm SLA, hiệu suất IT Staff, xu hướng ticket theo tuần/tháng. IT Staff xem Dashboard cá nhân (ticket được giao, tiến độ, tỷ lệ đúng SLA).</w:t>
              <w:br w:type="textWrapping"/>
              <w:t xml:space="preserve"> Thuộc quy trình: P2 – bước 7,8 (Manager theo dõi SLA) | Dữ liệu tổng hợp từ: HD11, HD12, HD05, HD09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Manager</w:t>
              <w:br w:type="textWrapping"/>
              <w:t xml:space="preserve"> IT Staff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B">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IT Manager mở Dashboard,</w:t>
              <w:br w:type="textWrapping"/>
              <w:t xml:space="preserve"> When trang load,</w:t>
              <w:br w:type="textWrapping"/>
              <w:t xml:space="preserve"> Then hiển thị đầy đủ 5 widget: (1) Biểu đồ tròn tổng ticket theo trạng thái (New/Assigned/In Progress/Resolved/Closed), (2) Số ticket vi phạm SLA (Breached) và sắp vi phạm (Near Breach), (3) Top 5 IT Staff theo số ticket hoàn thành đúng hạn, (4) Biểu đồ cột số ticket mới mỗi ngày trong tuần, (5) Bảng 5 ticket cần xử lý gấp nhất (Breached, sắp xếp theo % vi phạm SLA giảm dần).</w:t>
              <w:br w:type="textWrapping"/>
              <w:t xml:space="preserve"> </w:t>
              <w:br w:type="textWrapping"/>
              <w:t xml:space="preserve"> Given IT Staff Hòa mở Dashboard cá nhân,</w:t>
              <w:br w:type="textWrapping"/>
              <w:t xml:space="preserve"> When trang load,</w:t>
              <w:br w:type="textWrapping"/>
              <w:t xml:space="preserve"> Then chỉ hiển thị thống kê của riêng Hòa: số ticket được giao, đang xử lý, hoàn thành trong tháng, tỷ lệ đúng SLA; không hiển thị dữ liệu của IT Staff khác.</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D">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Nhật Chính, Minh Trí</w:t>
            </w:r>
          </w:p>
        </w:tc>
      </w:tr>
      <w:tr>
        <w:trPr>
          <w:cantSplit w:val="0"/>
          <w:trHeight w:val="49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HD15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CF">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Khảo sát đánh giá mức độ hài lòng (CSAT) (Ngoài phạm vi MVP - Should)</w:t>
              <w:br w:type="textWrapping"/>
              <w:t xml:space="preserve"> Sau khi ticket chuyển sang trạng thái "Closed", hệ thống cung cấp giao diện cho phép Employee (Requester) gửi đánh giá mức độ hài lòng về chất lượng dịch vụ (thang điểm từ 1 đến 5 sao kèm nhận xét ngắn gọn ≤ 500 ký tự). Điểm đánh giá được lưu trữ phục vụ thống kê báo cáo hiệu suất nội bộ của IT Manager. Tính năng này được xếp mức ưu tiên Should (hoàn thành sau khi nghiệm thu cốt lõi MVP HD01–HD14).</w:t>
              <w:br w:type="textWrapping"/>
              <w:t xml:space="preserve"> Thuộc quy trình: Sau P3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0">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Employee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1">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Should</w:t>
              <w:br w:type="textWrapping"/>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2">
            <w:pPr>
              <w:spacing w:line="276" w:lineRule="auto"/>
              <w:rPr>
                <w:rFonts w:ascii="Arial" w:cs="Arial" w:eastAsia="Arial" w:hAnsi="Arial"/>
                <w:color w:val="000000"/>
              </w:rPr>
            </w:pPr>
            <w:r w:rsidDel="00000000" w:rsidR="00000000" w:rsidRPr="00000000">
              <w:rPr>
                <w:rFonts w:ascii="Arial" w:cs="Arial" w:eastAsia="Arial" w:hAnsi="Arial"/>
                <w:color w:val="000000"/>
                <w:rtl w:val="0"/>
              </w:rPr>
              <w:t xml:space="preserve">Given ticket "HD-2026-001" đã ở trạng thái "Closed",</w:t>
              <w:br w:type="textWrapping"/>
              <w:t xml:space="preserve"> When Employee chính chủ mở chi tiết ticket,</w:t>
              <w:br w:type="textWrapping"/>
              <w:t xml:space="preserve"> Then hệ thống hiển thị form khảo sát đánh giá chất lượng (chọn 1–5 sao và nhập nhận xét tùy chọn ≤ 500 ký tự).</w:t>
              <w:br w:type="textWrapping"/>
              <w:t xml:space="preserve"> </w:t>
              <w:br w:type="textWrapping"/>
              <w:t xml:space="preserve"> Given Employee đã gửi đánh giá thành công,</w:t>
              <w:br w:type="textWrapping"/>
              <w:t xml:space="preserve"> When mở lại trang chi tiết ticket hoặc cố gửi lại đánh giá,</w:t>
              <w:br w:type="textWrapping"/>
              <w:t xml:space="preserve"> Then hệ thống hiển thị điểm đã đánh giá ở chế độ Chỉ đọc (Read-only), từ chối cho phép sửa đổi hoặc đánh giá lại lần hai (HTTP 422).</w:t>
              <w:br w:type="textWrapping"/>
              <w:t xml:space="preserve"> </w:t>
              <w:br w:type="textWrapping"/>
              <w:t xml:space="preserve"> Given ticket đang ở trạng thái New, Assigned, In Progress hoặc Resolved (chưa Closed),</w:t>
              <w:br w:type="textWrapping"/>
              <w:t xml:space="preserve"> When người dùng cố gọi API gửi đánh giá,</w:t>
              <w:br w:type="textWrapping"/>
              <w:t xml:space="preserve"> Then hệ thống từ chối với HTTP 422 Unprocessable Entity, chỉ cho phép đánh giá khi ticket đã Closed hoàn tất.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D3">
            <w:pPr>
              <w:spacing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Minh Trí, Nhật Chính</w:t>
            </w:r>
          </w:p>
        </w:tc>
      </w:tr>
    </w:tbl>
    <w:p w:rsidR="00000000" w:rsidDel="00000000" w:rsidP="00000000" w:rsidRDefault="00000000" w:rsidRPr="00000000" w14:paraId="000000D4">
      <w:pPr>
        <w:rPr>
          <w:rFonts w:ascii="Arial" w:cs="Arial" w:eastAsia="Arial" w:hAnsi="Arial"/>
          <w:color w:val="000000"/>
        </w:rPr>
      </w:pPr>
      <w:r w:rsidDel="00000000" w:rsidR="00000000" w:rsidRPr="00000000">
        <w:rPr>
          <w:rtl w:val="0"/>
        </w:rPr>
      </w:r>
    </w:p>
    <w:p w:rsidR="00000000" w:rsidDel="00000000" w:rsidP="00000000" w:rsidRDefault="00000000" w:rsidRPr="00000000" w14:paraId="000000D5">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5. Business Rules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deaf3" w:val="clear"/>
          </w:tcPr>
          <w:p w:rsidR="00000000" w:rsidDel="00000000" w:rsidP="00000000" w:rsidRDefault="00000000" w:rsidRPr="00000000" w14:paraId="000000D6">
            <w:pPr>
              <w:keepNext/>
              <w:rPr>
                <w:rFonts w:ascii="Arial" w:cs="Arial" w:eastAsia="Arial" w:hAnsi="Arial"/>
                <w:color w:val="000000"/>
              </w:rPr>
            </w:pPr>
            <w:r w:rsidDel="00000000" w:rsidR="00000000" w:rsidRPr="00000000">
              <w:rPr>
                <w:rFonts w:ascii="Arial" w:cs="Arial" w:eastAsia="Arial" w:hAnsi="Arial"/>
                <w:color w:val="000000"/>
                <w:rtl w:val="0"/>
              </w:rPr>
              <w:t xml:space="preserve">Rule ID</w:t>
            </w:r>
          </w:p>
        </w:tc>
        <w:tc>
          <w:tcPr>
            <w:shd w:fill="ddeaf3" w:val="clear"/>
          </w:tcPr>
          <w:p w:rsidR="00000000" w:rsidDel="00000000" w:rsidP="00000000" w:rsidRDefault="00000000" w:rsidRPr="00000000" w14:paraId="000000D7">
            <w:pPr>
              <w:keepNext/>
              <w:rPr>
                <w:rFonts w:ascii="Arial" w:cs="Arial" w:eastAsia="Arial" w:hAnsi="Arial"/>
                <w:color w:val="000000"/>
              </w:rPr>
            </w:pPr>
            <w:r w:rsidDel="00000000" w:rsidR="00000000" w:rsidRPr="00000000">
              <w:rPr>
                <w:rFonts w:ascii="Arial" w:cs="Arial" w:eastAsia="Arial" w:hAnsi="Arial"/>
                <w:color w:val="000000"/>
                <w:rtl w:val="0"/>
              </w:rPr>
              <w:t xml:space="preserve">Điều kiện</w:t>
            </w:r>
          </w:p>
        </w:tc>
        <w:tc>
          <w:tcPr>
            <w:shd w:fill="ddeaf3" w:val="clear"/>
          </w:tcPr>
          <w:p w:rsidR="00000000" w:rsidDel="00000000" w:rsidP="00000000" w:rsidRDefault="00000000" w:rsidRPr="00000000" w14:paraId="000000D8">
            <w:pPr>
              <w:keepNext/>
              <w:rPr>
                <w:rFonts w:ascii="Arial" w:cs="Arial" w:eastAsia="Arial" w:hAnsi="Arial"/>
                <w:color w:val="000000"/>
              </w:rPr>
            </w:pPr>
            <w:r w:rsidDel="00000000" w:rsidR="00000000" w:rsidRPr="00000000">
              <w:rPr>
                <w:rFonts w:ascii="Arial" w:cs="Arial" w:eastAsia="Arial" w:hAnsi="Arial"/>
                <w:color w:val="000000"/>
                <w:rtl w:val="0"/>
              </w:rPr>
              <w:t xml:space="preserve">Quy tắc / giới hạn</w:t>
            </w:r>
          </w:p>
        </w:tc>
        <w:tc>
          <w:tcPr>
            <w:shd w:fill="ddeaf3" w:val="clear"/>
          </w:tcPr>
          <w:p w:rsidR="00000000" w:rsidDel="00000000" w:rsidP="00000000" w:rsidRDefault="00000000" w:rsidRPr="00000000" w14:paraId="000000D9">
            <w:pPr>
              <w:keepNext/>
              <w:rPr>
                <w:rFonts w:ascii="Arial" w:cs="Arial" w:eastAsia="Arial" w:hAnsi="Arial"/>
                <w:color w:val="000000"/>
              </w:rPr>
            </w:pPr>
            <w:r w:rsidDel="00000000" w:rsidR="00000000" w:rsidRPr="00000000">
              <w:rPr>
                <w:rFonts w:ascii="Arial" w:cs="Arial" w:eastAsia="Arial" w:hAnsi="Arial"/>
                <w:color w:val="000000"/>
                <w:rtl w:val="0"/>
              </w:rPr>
              <w:t xml:space="preserve">Liên kết FR</w:t>
            </w:r>
          </w:p>
        </w:tc>
      </w:tr>
      <w:tr>
        <w:trPr>
          <w:cantSplit w:val="0"/>
          <w:tblHeader w:val="0"/>
        </w:trPr>
        <w:tc>
          <w:tcPr/>
          <w:p w:rsidR="00000000" w:rsidDel="00000000" w:rsidP="00000000" w:rsidRDefault="00000000" w:rsidRPr="00000000" w14:paraId="000000DA">
            <w:pPr>
              <w:rPr>
                <w:rFonts w:ascii="Arial" w:cs="Arial" w:eastAsia="Arial" w:hAnsi="Arial"/>
                <w:color w:val="000000"/>
              </w:rPr>
            </w:pPr>
            <w:r w:rsidDel="00000000" w:rsidR="00000000" w:rsidRPr="00000000">
              <w:rPr>
                <w:rFonts w:ascii="Arial" w:cs="Arial" w:eastAsia="Arial" w:hAnsi="Arial"/>
                <w:color w:val="000000"/>
                <w:rtl w:val="0"/>
              </w:rPr>
              <w:t xml:space="preserve">BR-HD-01</w:t>
            </w:r>
          </w:p>
        </w:tc>
        <w:tc>
          <w:tcPr/>
          <w:p w:rsidR="00000000" w:rsidDel="00000000" w:rsidP="00000000" w:rsidRDefault="00000000" w:rsidRPr="00000000" w14:paraId="000000DB">
            <w:pPr>
              <w:rPr>
                <w:rFonts w:ascii="Arial" w:cs="Arial" w:eastAsia="Arial" w:hAnsi="Arial"/>
                <w:color w:val="000000"/>
              </w:rPr>
            </w:pPr>
            <w:r w:rsidDel="00000000" w:rsidR="00000000" w:rsidRPr="00000000">
              <w:rPr>
                <w:rFonts w:ascii="Arial" w:cs="Arial" w:eastAsia="Arial" w:hAnsi="Arial"/>
                <w:color w:val="000000"/>
                <w:rtl w:val="0"/>
              </w:rPr>
              <w:t xml:space="preserve">Khi IT Staff chuyển ticket từ In Progress sang Resolved </w:t>
            </w:r>
          </w:p>
        </w:tc>
        <w:tc>
          <w:tcPr/>
          <w:p w:rsidR="00000000" w:rsidDel="00000000" w:rsidP="00000000" w:rsidRDefault="00000000" w:rsidRPr="00000000" w14:paraId="000000DC">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từ chối (HTTP 400) nếu trường “Giải pháp” rỗng, chỉ có khoảng trắng hoặc dưới 20 ký tự -&gt; trạng thái giữ nguyên </w:t>
            </w:r>
          </w:p>
          <w:p w:rsidR="00000000" w:rsidDel="00000000" w:rsidP="00000000" w:rsidRDefault="00000000" w:rsidRPr="00000000" w14:paraId="000000DD">
            <w:pPr>
              <w:rPr>
                <w:rFonts w:ascii="Arial" w:cs="Arial" w:eastAsia="Arial" w:hAnsi="Arial"/>
                <w:color w:val="000000"/>
              </w:rPr>
            </w:pPr>
            <w:r w:rsidDel="00000000" w:rsidR="00000000" w:rsidRPr="00000000">
              <w:rPr>
                <w:rFonts w:ascii="Arial" w:cs="Arial" w:eastAsia="Arial" w:hAnsi="Arial"/>
                <w:color w:val="000000"/>
                <w:rtl w:val="0"/>
              </w:rPr>
              <w:t xml:space="preserve">Chỉ IT Staff đang phụ trách ticket được thực hiện thao tác này.</w:t>
            </w:r>
          </w:p>
        </w:tc>
        <w:tc>
          <w:tcPr/>
          <w:p w:rsidR="00000000" w:rsidDel="00000000" w:rsidP="00000000" w:rsidRDefault="00000000" w:rsidRPr="00000000" w14:paraId="000000DE">
            <w:pPr>
              <w:rPr>
                <w:rFonts w:ascii="Arial" w:cs="Arial" w:eastAsia="Arial" w:hAnsi="Arial"/>
                <w:color w:val="000000"/>
              </w:rPr>
            </w:pPr>
            <w:r w:rsidDel="00000000" w:rsidR="00000000" w:rsidRPr="00000000">
              <w:rPr>
                <w:rFonts w:ascii="Arial" w:cs="Arial" w:eastAsia="Arial" w:hAnsi="Arial"/>
                <w:color w:val="000000"/>
                <w:rtl w:val="0"/>
              </w:rPr>
              <w:t xml:space="preserve">HD07</w:t>
              <w:br w:type="textWrapping"/>
              <w:br w:type="textWrapping"/>
              <w:t xml:space="preserve">Kiểm thử: </w:t>
              <w:br w:type="textWrapping"/>
              <w:t xml:space="preserve">TC-HD-07</w:t>
              <w:br w:type="textWrapping"/>
              <w:t xml:space="preserve">SEC-TC-HD-06 </w:t>
            </w:r>
          </w:p>
        </w:tc>
      </w:tr>
      <w:tr>
        <w:trPr>
          <w:cantSplit w:val="0"/>
          <w:tblHeader w:val="0"/>
        </w:trPr>
        <w:tc>
          <w:tcPr/>
          <w:p w:rsidR="00000000" w:rsidDel="00000000" w:rsidP="00000000" w:rsidRDefault="00000000" w:rsidRPr="00000000" w14:paraId="000000DF">
            <w:pPr>
              <w:rPr>
                <w:rFonts w:ascii="Arial" w:cs="Arial" w:eastAsia="Arial" w:hAnsi="Arial"/>
                <w:color w:val="000000"/>
              </w:rPr>
            </w:pPr>
            <w:r w:rsidDel="00000000" w:rsidR="00000000" w:rsidRPr="00000000">
              <w:rPr>
                <w:rFonts w:ascii="Arial" w:cs="Arial" w:eastAsia="Arial" w:hAnsi="Arial"/>
                <w:color w:val="000000"/>
                <w:rtl w:val="0"/>
              </w:rPr>
              <w:t xml:space="preserve">BR-HD-02</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Khi có yêu cầu đóng (Closed) hoặc mở lại (Reopened) một ticket đang Resolved.</w:t>
            </w:r>
          </w:p>
        </w:tc>
        <w:tc>
          <w:tcPr/>
          <w:p w:rsidR="00000000" w:rsidDel="00000000" w:rsidP="00000000" w:rsidRDefault="00000000" w:rsidRPr="00000000" w14:paraId="000000E1">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Đóng ticket: chỉ Employee tạo ticket hoặc IT Manager. Mở lại: chỉ Employee tạo ticket được gửi yêu cầu, chỉ IT Manager được duyệt hoặc từ chối</w:t>
            </w:r>
          </w:p>
          <w:p w:rsidR="00000000" w:rsidDel="00000000" w:rsidP="00000000" w:rsidRDefault="00000000" w:rsidRPr="00000000" w14:paraId="000000E2">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IT Staff, Admin và Employee khác gọi các thao tác này nhận HTTP 403; hệ thống ghi audit event lỗi phân quyền</w:t>
            </w:r>
          </w:p>
          <w:p w:rsidR="00000000" w:rsidDel="00000000" w:rsidP="00000000" w:rsidRDefault="00000000" w:rsidRPr="00000000" w14:paraId="000000E3">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IT Manager được đóng thay khi Employee không phản hồi; TicketHistory ghi actor = IT Manager. </w:t>
            </w:r>
          </w:p>
        </w:tc>
        <w:tc>
          <w:tcPr/>
          <w:p w:rsidR="00000000" w:rsidDel="00000000" w:rsidP="00000000" w:rsidRDefault="00000000" w:rsidRPr="00000000" w14:paraId="000000E4">
            <w:pPr>
              <w:rPr>
                <w:rFonts w:ascii="Arial" w:cs="Arial" w:eastAsia="Arial" w:hAnsi="Arial"/>
                <w:color w:val="000000"/>
              </w:rPr>
            </w:pPr>
            <w:r w:rsidDel="00000000" w:rsidR="00000000" w:rsidRPr="00000000">
              <w:rPr>
                <w:rFonts w:ascii="Arial" w:cs="Arial" w:eastAsia="Arial" w:hAnsi="Arial"/>
                <w:color w:val="000000"/>
                <w:rtl w:val="0"/>
              </w:rPr>
              <w:t xml:space="preserve">HD10</w:t>
            </w:r>
          </w:p>
          <w:p w:rsidR="00000000" w:rsidDel="00000000" w:rsidP="00000000" w:rsidRDefault="00000000" w:rsidRPr="00000000" w14:paraId="000000E5">
            <w:pPr>
              <w:rPr>
                <w:rFonts w:ascii="Arial" w:cs="Arial" w:eastAsia="Arial" w:hAnsi="Arial"/>
                <w:color w:val="000000"/>
              </w:rPr>
            </w:pPr>
            <w:r w:rsidDel="00000000" w:rsidR="00000000" w:rsidRPr="00000000">
              <w:rPr>
                <w:rtl w:val="0"/>
              </w:rPr>
            </w:r>
          </w:p>
          <w:p w:rsidR="00000000" w:rsidDel="00000000" w:rsidP="00000000" w:rsidRDefault="00000000" w:rsidRPr="00000000" w14:paraId="000000E6">
            <w:pPr>
              <w:rPr>
                <w:rFonts w:ascii="Arial" w:cs="Arial" w:eastAsia="Arial" w:hAnsi="Arial"/>
                <w:color w:val="000000"/>
              </w:rPr>
            </w:pPr>
            <w:r w:rsidDel="00000000" w:rsidR="00000000" w:rsidRPr="00000000">
              <w:rPr>
                <w:rFonts w:ascii="Arial" w:cs="Arial" w:eastAsia="Arial" w:hAnsi="Arial"/>
                <w:color w:val="000000"/>
                <w:rtl w:val="0"/>
              </w:rPr>
              <w:t xml:space="preserve">Kiểm thử: </w:t>
            </w:r>
          </w:p>
          <w:p w:rsidR="00000000" w:rsidDel="00000000" w:rsidP="00000000" w:rsidRDefault="00000000" w:rsidRPr="00000000" w14:paraId="000000E7">
            <w:pPr>
              <w:rPr>
                <w:rFonts w:ascii="Arial" w:cs="Arial" w:eastAsia="Arial" w:hAnsi="Arial"/>
                <w:color w:val="000000"/>
              </w:rPr>
            </w:pPr>
            <w:r w:rsidDel="00000000" w:rsidR="00000000" w:rsidRPr="00000000">
              <w:rPr>
                <w:rFonts w:ascii="Arial" w:cs="Arial" w:eastAsia="Arial" w:hAnsi="Arial"/>
                <w:color w:val="000000"/>
                <w:rtl w:val="0"/>
              </w:rPr>
              <w:t xml:space="preserve">TC-HD-10</w:t>
            </w:r>
          </w:p>
          <w:p w:rsidR="00000000" w:rsidDel="00000000" w:rsidP="00000000" w:rsidRDefault="00000000" w:rsidRPr="00000000" w14:paraId="000000E8">
            <w:pPr>
              <w:rPr>
                <w:rFonts w:ascii="Arial" w:cs="Arial" w:eastAsia="Arial" w:hAnsi="Arial"/>
                <w:color w:val="000000"/>
              </w:rPr>
            </w:pPr>
            <w:r w:rsidDel="00000000" w:rsidR="00000000" w:rsidRPr="00000000">
              <w:rPr>
                <w:rFonts w:ascii="Arial" w:cs="Arial" w:eastAsia="Arial" w:hAnsi="Arial"/>
                <w:color w:val="000000"/>
                <w:rtl w:val="0"/>
              </w:rPr>
              <w:t xml:space="preserve">SEC-TC-HD-06 </w:t>
            </w:r>
          </w:p>
        </w:tc>
      </w:tr>
      <w:tr>
        <w:trPr>
          <w:cantSplit w:val="0"/>
          <w:tblHeader w:val="0"/>
        </w:trPr>
        <w:tc>
          <w:tcPr/>
          <w:p w:rsidR="00000000" w:rsidDel="00000000" w:rsidP="00000000" w:rsidRDefault="00000000" w:rsidRPr="00000000" w14:paraId="000000E9">
            <w:pPr>
              <w:rPr>
                <w:rFonts w:ascii="Arial" w:cs="Arial" w:eastAsia="Arial" w:hAnsi="Arial"/>
                <w:color w:val="000000"/>
              </w:rPr>
            </w:pPr>
            <w:r w:rsidDel="00000000" w:rsidR="00000000" w:rsidRPr="00000000">
              <w:rPr>
                <w:rFonts w:ascii="Arial" w:cs="Arial" w:eastAsia="Arial" w:hAnsi="Arial"/>
                <w:color w:val="000000"/>
                <w:rtl w:val="0"/>
              </w:rPr>
              <w:t xml:space="preserve">BR-HD-03</w:t>
            </w:r>
          </w:p>
        </w:tc>
        <w:tc>
          <w:tcPr/>
          <w:p w:rsidR="00000000" w:rsidDel="00000000" w:rsidP="00000000" w:rsidRDefault="00000000" w:rsidRPr="00000000" w14:paraId="000000EA">
            <w:pPr>
              <w:rPr>
                <w:rFonts w:ascii="Arial" w:cs="Arial" w:eastAsia="Arial" w:hAnsi="Arial"/>
                <w:color w:val="000000"/>
              </w:rPr>
            </w:pPr>
            <w:r w:rsidDel="00000000" w:rsidR="00000000" w:rsidRPr="00000000">
              <w:rPr>
                <w:rFonts w:ascii="Arial" w:cs="Arial" w:eastAsia="Arial" w:hAnsi="Arial"/>
                <w:color w:val="000000"/>
                <w:rtl w:val="0"/>
              </w:rPr>
              <w:t xml:space="preserve">Khi ticket được tạo và trong suốt thời gian ticket còn hoạt động. </w:t>
            </w:r>
          </w:p>
        </w:tc>
        <w:tc>
          <w:tcPr/>
          <w:p w:rsidR="00000000" w:rsidDel="00000000" w:rsidP="00000000" w:rsidRDefault="00000000" w:rsidRPr="00000000" w14:paraId="000000EB">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Hạn phản hồi = created_at + giờ phản hồi; hạn xử lý = created_at + giờ xử lý, theo SLAConfig của mức ưu tiên (MVP: giờ liên tục). Hai hạn được lưu cố định trên ticket.</w:t>
            </w:r>
          </w:p>
          <w:p w:rsidR="00000000" w:rsidDel="00000000" w:rsidP="00000000" w:rsidRDefault="00000000" w:rsidRPr="00000000" w14:paraId="000000EC">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Mức ưu tiên dùng để tính hạn: khi tạo ticket, Priority ban đầu = mức ảnh hưởng (Impact) để tính hạn sơ bộ; IT Manager xác nhận hoặc điều chỉnh Priority chính thức khi phân công (HD06), lúc đó hai hạn được tính theo Priority chính thức, vẫn tính từ created_at, rồi cố định (theo §1 Priority Triage; HD03, HD06).</w:t>
            </w:r>
          </w:p>
          <w:p w:rsidR="00000000" w:rsidDel="00000000" w:rsidP="00000000" w:rsidRDefault="00000000" w:rsidRPr="00000000" w14:paraId="000000ED">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Đồng hồ phản hồi dừng khi ticket sang In Progress; đồng hồ xử lý dừng khi sang Resolved</w:t>
            </w:r>
          </w:p>
          <w:p w:rsidR="00000000" w:rsidDel="00000000" w:rsidP="00000000" w:rsidRDefault="00000000" w:rsidRPr="00000000" w14:paraId="000000EE">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Nhãn SLA theo tỷ lệ thời gian đã dùng x: Normal khi x &lt; 80%; Near Breach khi 80% ≤ x ≤ 100%; Breached khi x &gt; 100%</w:t>
            </w:r>
          </w:p>
          <w:p w:rsidR="00000000" w:rsidDel="00000000" w:rsidP="00000000" w:rsidRDefault="00000000" w:rsidRPr="00000000" w14:paraId="000000EF">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Ticket đã Breached giữ cờ vi phạm vĩnh viễn, kể cả sau khi Resolved hoặc Closed, để thống kê tỷ lệ tuân thủ SLA không bị sai</w:t>
            </w:r>
          </w:p>
          <w:p w:rsidR="00000000" w:rsidDel="00000000" w:rsidP="00000000" w:rsidRDefault="00000000" w:rsidRPr="00000000" w14:paraId="000000F0">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Khi ticket được mở lại: hạn xử lý mới tính từ lúc IT Manager duyệt mở lại; không tính lại hạn phản hồi; cờ vi phạm cũ giữ nguyên (theo UC-08 nhánh B, bước 6). </w:t>
            </w:r>
            <w:r w:rsidDel="00000000" w:rsidR="00000000" w:rsidRPr="00000000">
              <w:rPr>
                <w:rFonts w:ascii="Arial" w:cs="Arial" w:eastAsia="Arial" w:hAnsi="Arial"/>
                <w:color w:val="000000"/>
                <w:rtl w:val="0"/>
              </w:rPr>
              <w:br w:type="textWrapping"/>
            </w:r>
          </w:p>
        </w:tc>
        <w:tc>
          <w:tcPr/>
          <w:p w:rsidR="00000000" w:rsidDel="00000000" w:rsidP="00000000" w:rsidRDefault="00000000" w:rsidRPr="00000000" w14:paraId="000000F1">
            <w:pPr>
              <w:spacing w:after="200" w:lineRule="auto"/>
              <w:rPr>
                <w:rFonts w:ascii="Arial" w:cs="Arial" w:eastAsia="Arial" w:hAnsi="Arial"/>
                <w:color w:val="000000"/>
              </w:rPr>
            </w:pPr>
            <w:r w:rsidDel="00000000" w:rsidR="00000000" w:rsidRPr="00000000">
              <w:rPr>
                <w:rFonts w:ascii="Arial" w:cs="Arial" w:eastAsia="Arial" w:hAnsi="Arial"/>
                <w:color w:val="000000"/>
                <w:rtl w:val="0"/>
              </w:rPr>
              <w:t xml:space="preserve">HD03, HD06, HD11, HD12</w:t>
            </w:r>
          </w:p>
          <w:p w:rsidR="00000000" w:rsidDel="00000000" w:rsidP="00000000" w:rsidRDefault="00000000" w:rsidRPr="00000000" w14:paraId="000000F2">
            <w:pPr>
              <w:rPr>
                <w:rFonts w:ascii="Arial" w:cs="Arial" w:eastAsia="Arial" w:hAnsi="Arial"/>
                <w:color w:val="000000"/>
              </w:rPr>
            </w:pPr>
            <w:r w:rsidDel="00000000" w:rsidR="00000000" w:rsidRPr="00000000">
              <w:rPr>
                <w:rFonts w:ascii="Arial" w:cs="Arial" w:eastAsia="Arial" w:hAnsi="Arial"/>
                <w:color w:val="000000"/>
                <w:rtl w:val="0"/>
              </w:rPr>
              <w:t xml:space="preserve">Kiểm thử: </w:t>
            </w:r>
          </w:p>
          <w:p w:rsidR="00000000" w:rsidDel="00000000" w:rsidP="00000000" w:rsidRDefault="00000000" w:rsidRPr="00000000" w14:paraId="000000F3">
            <w:pPr>
              <w:rPr>
                <w:rFonts w:ascii="Arial" w:cs="Arial" w:eastAsia="Arial" w:hAnsi="Arial"/>
                <w:color w:val="000000"/>
              </w:rPr>
            </w:pPr>
            <w:r w:rsidDel="00000000" w:rsidR="00000000" w:rsidRPr="00000000">
              <w:rPr>
                <w:rFonts w:ascii="Arial" w:cs="Arial" w:eastAsia="Arial" w:hAnsi="Arial"/>
                <w:color w:val="000000"/>
                <w:rtl w:val="0"/>
              </w:rPr>
              <w:t xml:space="preserve">TC-HD-11</w:t>
            </w:r>
          </w:p>
          <w:p w:rsidR="00000000" w:rsidDel="00000000" w:rsidP="00000000" w:rsidRDefault="00000000" w:rsidRPr="00000000" w14:paraId="000000F4">
            <w:pPr>
              <w:rPr>
                <w:rFonts w:ascii="Arial" w:cs="Arial" w:eastAsia="Arial" w:hAnsi="Arial"/>
                <w:color w:val="000000"/>
              </w:rPr>
            </w:pPr>
            <w:r w:rsidDel="00000000" w:rsidR="00000000" w:rsidRPr="00000000">
              <w:rPr>
                <w:rFonts w:ascii="Arial" w:cs="Arial" w:eastAsia="Arial" w:hAnsi="Arial"/>
                <w:color w:val="000000"/>
                <w:rtl w:val="0"/>
              </w:rPr>
              <w:t xml:space="preserve">TC-HD-12 </w:t>
            </w:r>
          </w:p>
        </w:tc>
      </w:tr>
      <w:tr>
        <w:trPr>
          <w:cantSplit w:val="0"/>
          <w:tblHeader w:val="0"/>
        </w:trPr>
        <w:tc>
          <w:tcPr/>
          <w:p w:rsidR="00000000" w:rsidDel="00000000" w:rsidP="00000000" w:rsidRDefault="00000000" w:rsidRPr="00000000" w14:paraId="000000F5">
            <w:pPr>
              <w:rPr>
                <w:rFonts w:ascii="Arial" w:cs="Arial" w:eastAsia="Arial" w:hAnsi="Arial"/>
                <w:color w:val="000000"/>
              </w:rPr>
            </w:pPr>
            <w:r w:rsidDel="00000000" w:rsidR="00000000" w:rsidRPr="00000000">
              <w:rPr>
                <w:rFonts w:ascii="Arial" w:cs="Arial" w:eastAsia="Arial" w:hAnsi="Arial"/>
                <w:color w:val="000000"/>
                <w:rtl w:val="0"/>
              </w:rPr>
              <w:t xml:space="preserve">BR-HD-04</w:t>
            </w:r>
          </w:p>
        </w:tc>
        <w:tc>
          <w:tcPr/>
          <w:p w:rsidR="00000000" w:rsidDel="00000000" w:rsidP="00000000" w:rsidRDefault="00000000" w:rsidRPr="00000000" w14:paraId="000000F6">
            <w:pPr>
              <w:rPr>
                <w:rFonts w:ascii="Arial" w:cs="Arial" w:eastAsia="Arial" w:hAnsi="Arial"/>
                <w:color w:val="000000"/>
              </w:rPr>
            </w:pPr>
            <w:r w:rsidDel="00000000" w:rsidR="00000000" w:rsidRPr="00000000">
              <w:rPr>
                <w:rFonts w:ascii="Arial" w:cs="Arial" w:eastAsia="Arial" w:hAnsi="Arial"/>
                <w:color w:val="000000"/>
                <w:rtl w:val="0"/>
              </w:rPr>
              <w:t xml:space="preserve">Khi ticket ở trạng thái Closed, hoặc khi Employee yêu cầu mở lại. </w:t>
            </w:r>
          </w:p>
        </w:tc>
        <w:tc>
          <w:tcPr/>
          <w:p w:rsidR="00000000" w:rsidDel="00000000" w:rsidP="00000000" w:rsidRDefault="00000000" w:rsidRPr="00000000" w14:paraId="000000F7">
            <w:pPr>
              <w:rPr>
                <w:rFonts w:ascii="Arial" w:cs="Arial" w:eastAsia="Arial" w:hAnsi="Arial"/>
                <w:color w:val="000000"/>
              </w:rPr>
            </w:pPr>
            <w:r w:rsidDel="00000000" w:rsidR="00000000" w:rsidRPr="00000000">
              <w:rPr>
                <w:rFonts w:ascii="Arial" w:cs="Arial" w:eastAsia="Arial" w:hAnsi="Arial"/>
                <w:color w:val="000000"/>
                <w:rtl w:val="0"/>
              </w:rPr>
              <w:t xml:space="preserve">Closed là trạng thái cuối, chỉ đọc: mọi thao tác sửa nội dung, bình luận, đính kèm, phân công, đổi trạng thái đều bị từ chối (HTTP 422).</w:t>
            </w:r>
          </w:p>
          <w:p w:rsidR="00000000" w:rsidDel="00000000" w:rsidP="00000000" w:rsidRDefault="00000000" w:rsidRPr="00000000" w14:paraId="000000F8">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Chỉ mở lại được ticket đang Resolved, trong vòng 7 ngày (168 giờ) kể từ lúc Resolved, kèm lý do ≥ 20 ký tự. Ticket chỉ chuyển sang Reopened sau khi IT Manager duyệt; nếu bị từ chối thì giữ Resolved.</w:t>
            </w:r>
          </w:p>
          <w:p w:rsidR="00000000" w:rsidDel="00000000" w:rsidP="00000000" w:rsidRDefault="00000000" w:rsidRPr="00000000" w14:paraId="000000F9">
            <w:pPr>
              <w:rPr>
                <w:rFonts w:ascii="Arial" w:cs="Arial" w:eastAsia="Arial" w:hAnsi="Arial"/>
                <w:color w:val="000000"/>
              </w:rPr>
            </w:pPr>
            <w:r w:rsidDel="00000000" w:rsidR="00000000" w:rsidRPr="00000000">
              <w:rPr>
                <w:rFonts w:ascii="Arial" w:cs="Arial" w:eastAsia="Arial" w:hAnsi="Arial"/>
                <w:color w:val="000000"/>
                <w:rtl w:val="0"/>
              </w:rPr>
              <w:t xml:space="preserve">Mỗi yêu cầu mở lại, quyết định duyệt/từ chối và lần chuyển trạng thái đều ghi TicketHistory (người, thời điểm, trạng thái cũ/mới, lý do). </w:t>
            </w:r>
          </w:p>
        </w:tc>
        <w:tc>
          <w:tcPr/>
          <w:p w:rsidR="00000000" w:rsidDel="00000000" w:rsidP="00000000" w:rsidRDefault="00000000" w:rsidRPr="00000000" w14:paraId="000000FA">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HD09, HD10 (ảnh hưởng HD04, HD08)</w:t>
            </w:r>
          </w:p>
          <w:p w:rsidR="00000000" w:rsidDel="00000000" w:rsidP="00000000" w:rsidRDefault="00000000" w:rsidRPr="00000000" w14:paraId="000000FB">
            <w:pPr>
              <w:spacing w:after="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FC">
            <w:pPr>
              <w:rPr>
                <w:rFonts w:ascii="Arial" w:cs="Arial" w:eastAsia="Arial" w:hAnsi="Arial"/>
                <w:color w:val="000000"/>
              </w:rPr>
            </w:pPr>
            <w:r w:rsidDel="00000000" w:rsidR="00000000" w:rsidRPr="00000000">
              <w:rPr>
                <w:rFonts w:ascii="Arial" w:cs="Arial" w:eastAsia="Arial" w:hAnsi="Arial"/>
                <w:color w:val="000000"/>
                <w:rtl w:val="0"/>
              </w:rPr>
              <w:t xml:space="preserve">Kiểm thử: </w:t>
            </w:r>
          </w:p>
          <w:p w:rsidR="00000000" w:rsidDel="00000000" w:rsidP="00000000" w:rsidRDefault="00000000" w:rsidRPr="00000000" w14:paraId="000000FD">
            <w:pPr>
              <w:rPr>
                <w:rFonts w:ascii="Arial" w:cs="Arial" w:eastAsia="Arial" w:hAnsi="Arial"/>
                <w:color w:val="000000"/>
              </w:rPr>
            </w:pPr>
            <w:r w:rsidDel="00000000" w:rsidR="00000000" w:rsidRPr="00000000">
              <w:rPr>
                <w:rFonts w:ascii="Arial" w:cs="Arial" w:eastAsia="Arial" w:hAnsi="Arial"/>
                <w:color w:val="000000"/>
                <w:rtl w:val="0"/>
              </w:rPr>
              <w:t xml:space="preserve">TC-HD-09</w:t>
            </w:r>
          </w:p>
          <w:p w:rsidR="00000000" w:rsidDel="00000000" w:rsidP="00000000" w:rsidRDefault="00000000" w:rsidRPr="00000000" w14:paraId="000000FE">
            <w:pPr>
              <w:rPr>
                <w:rFonts w:ascii="Arial" w:cs="Arial" w:eastAsia="Arial" w:hAnsi="Arial"/>
                <w:color w:val="000000"/>
              </w:rPr>
            </w:pPr>
            <w:r w:rsidDel="00000000" w:rsidR="00000000" w:rsidRPr="00000000">
              <w:rPr>
                <w:rFonts w:ascii="Arial" w:cs="Arial" w:eastAsia="Arial" w:hAnsi="Arial"/>
                <w:color w:val="000000"/>
                <w:rtl w:val="0"/>
              </w:rPr>
              <w:t xml:space="preserve">TC-HD-10</w:t>
            </w:r>
          </w:p>
          <w:p w:rsidR="00000000" w:rsidDel="00000000" w:rsidP="00000000" w:rsidRDefault="00000000" w:rsidRPr="00000000" w14:paraId="000000FF">
            <w:pPr>
              <w:rPr>
                <w:rFonts w:ascii="Arial" w:cs="Arial" w:eastAsia="Arial" w:hAnsi="Arial"/>
                <w:color w:val="000000"/>
              </w:rPr>
            </w:pPr>
            <w:r w:rsidDel="00000000" w:rsidR="00000000" w:rsidRPr="00000000">
              <w:rPr>
                <w:rFonts w:ascii="Arial" w:cs="Arial" w:eastAsia="Arial" w:hAnsi="Arial"/>
                <w:color w:val="000000"/>
                <w:rtl w:val="0"/>
              </w:rPr>
              <w:t xml:space="preserve">SEC-TC-HD-06 </w:t>
            </w:r>
          </w:p>
        </w:tc>
      </w:tr>
      <w:tr>
        <w:trPr>
          <w:cantSplit w:val="0"/>
          <w:tblHeader w:val="0"/>
        </w:trPr>
        <w:tc>
          <w:tcPr/>
          <w:p w:rsidR="00000000" w:rsidDel="00000000" w:rsidP="00000000" w:rsidRDefault="00000000" w:rsidRPr="00000000" w14:paraId="00000100">
            <w:pPr>
              <w:rPr>
                <w:rFonts w:ascii="Arial" w:cs="Arial" w:eastAsia="Arial" w:hAnsi="Arial"/>
                <w:color w:val="000000"/>
              </w:rPr>
            </w:pPr>
            <w:r w:rsidDel="00000000" w:rsidR="00000000" w:rsidRPr="00000000">
              <w:rPr>
                <w:rFonts w:ascii="Arial" w:cs="Arial" w:eastAsia="Arial" w:hAnsi="Arial"/>
                <w:color w:val="000000"/>
                <w:rtl w:val="0"/>
              </w:rPr>
              <w:t xml:space="preserve">BR-HD-05</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Khi IT Manager phân công hoặc điều phối lại ticket.</w:t>
            </w:r>
          </w:p>
        </w:tc>
        <w:tc>
          <w:tcPr/>
          <w:p w:rsidR="00000000" w:rsidDel="00000000" w:rsidP="00000000" w:rsidRDefault="00000000" w:rsidRPr="00000000" w14:paraId="00000102">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Mỗi ticket chỉ có đúng một người phụ trách chính đang hiệu lực. Phân công mới kết thúc phân công cũ trong cùng một transaction.</w:t>
            </w:r>
          </w:p>
          <w:p w:rsidR="00000000" w:rsidDel="00000000" w:rsidP="00000000" w:rsidRDefault="00000000" w:rsidRPr="00000000" w14:paraId="00000103">
            <w:pPr>
              <w:rPr>
                <w:rFonts w:ascii="Arial" w:cs="Arial" w:eastAsia="Arial" w:hAnsi="Arial"/>
                <w:color w:val="000000"/>
              </w:rPr>
            </w:pPr>
            <w:r w:rsidDel="00000000" w:rsidR="00000000" w:rsidRPr="00000000">
              <w:rPr>
                <w:rFonts w:ascii="Arial" w:cs="Arial" w:eastAsia="Arial" w:hAnsi="Arial"/>
                <w:color w:val="000000"/>
                <w:rtl w:val="0"/>
              </w:rPr>
              <w:t xml:space="preserve">Người được giao phải có role IT Staff và đang hoạt động; vi phạm thì từ chối (HTTP 422), người phụ trách không đổi. </w:t>
            </w:r>
          </w:p>
        </w:tc>
        <w:tc>
          <w:tcPr/>
          <w:p w:rsidR="00000000" w:rsidDel="00000000" w:rsidP="00000000" w:rsidRDefault="00000000" w:rsidRPr="00000000" w14:paraId="00000104">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HD06</w:t>
            </w:r>
          </w:p>
          <w:p w:rsidR="00000000" w:rsidDel="00000000" w:rsidP="00000000" w:rsidRDefault="00000000" w:rsidRPr="00000000" w14:paraId="00000105">
            <w:pPr>
              <w:rPr>
                <w:rFonts w:ascii="Arial" w:cs="Arial" w:eastAsia="Arial" w:hAnsi="Arial"/>
                <w:color w:val="000000"/>
              </w:rPr>
            </w:pPr>
            <w:r w:rsidDel="00000000" w:rsidR="00000000" w:rsidRPr="00000000">
              <w:rPr>
                <w:rFonts w:ascii="Arial" w:cs="Arial" w:eastAsia="Arial" w:hAnsi="Arial"/>
                <w:color w:val="000000"/>
                <w:rtl w:val="0"/>
              </w:rPr>
              <w:t xml:space="preserve">Kiểm thử: </w:t>
            </w:r>
          </w:p>
          <w:p w:rsidR="00000000" w:rsidDel="00000000" w:rsidP="00000000" w:rsidRDefault="00000000" w:rsidRPr="00000000" w14:paraId="00000106">
            <w:pPr>
              <w:rPr>
                <w:rFonts w:ascii="Arial" w:cs="Arial" w:eastAsia="Arial" w:hAnsi="Arial"/>
                <w:color w:val="000000"/>
              </w:rPr>
            </w:pPr>
            <w:r w:rsidDel="00000000" w:rsidR="00000000" w:rsidRPr="00000000">
              <w:rPr>
                <w:rFonts w:ascii="Arial" w:cs="Arial" w:eastAsia="Arial" w:hAnsi="Arial"/>
                <w:color w:val="000000"/>
                <w:rtl w:val="0"/>
              </w:rPr>
              <w:t xml:space="preserve">TC-HD-06</w:t>
            </w:r>
          </w:p>
          <w:p w:rsidR="00000000" w:rsidDel="00000000" w:rsidP="00000000" w:rsidRDefault="00000000" w:rsidRPr="00000000" w14:paraId="00000107">
            <w:pPr>
              <w:rPr>
                <w:rFonts w:ascii="Arial" w:cs="Arial" w:eastAsia="Arial" w:hAnsi="Arial"/>
                <w:color w:val="000000"/>
              </w:rPr>
            </w:pPr>
            <w:r w:rsidDel="00000000" w:rsidR="00000000" w:rsidRPr="00000000">
              <w:rPr>
                <w:rFonts w:ascii="Arial" w:cs="Arial" w:eastAsia="Arial" w:hAnsi="Arial"/>
                <w:color w:val="000000"/>
                <w:rtl w:val="0"/>
              </w:rPr>
              <w:t xml:space="preserve">SEC-TC-HD-06 </w:t>
            </w:r>
          </w:p>
        </w:tc>
      </w:tr>
    </w:tbl>
    <w:p w:rsidR="00000000" w:rsidDel="00000000" w:rsidP="00000000" w:rsidRDefault="00000000" w:rsidRPr="00000000" w14:paraId="00000108">
      <w:pPr>
        <w:rPr>
          <w:rFonts w:ascii="Arial" w:cs="Arial" w:eastAsia="Arial" w:hAnsi="Arial"/>
          <w:color w:val="000000"/>
        </w:rPr>
      </w:pPr>
      <w:r w:rsidDel="00000000" w:rsidR="00000000" w:rsidRPr="00000000">
        <w:rPr>
          <w:rtl w:val="0"/>
        </w:rPr>
      </w:r>
    </w:p>
    <w:p w:rsidR="00000000" w:rsidDel="00000000" w:rsidP="00000000" w:rsidRDefault="00000000" w:rsidRPr="00000000" w14:paraId="00000109">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6. Use Case Specification</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deaf3" w:val="clear"/>
          </w:tcPr>
          <w:p w:rsidR="00000000" w:rsidDel="00000000" w:rsidP="00000000" w:rsidRDefault="00000000" w:rsidRPr="00000000" w14:paraId="0000010A">
            <w:pPr>
              <w:keepNext/>
              <w:rPr>
                <w:rFonts w:ascii="Arial" w:cs="Arial" w:eastAsia="Arial" w:hAnsi="Arial"/>
                <w:color w:val="000000"/>
              </w:rPr>
            </w:pPr>
            <w:r w:rsidDel="00000000" w:rsidR="00000000" w:rsidRPr="00000000">
              <w:rPr>
                <w:rFonts w:ascii="Arial" w:cs="Arial" w:eastAsia="Arial" w:hAnsi="Arial"/>
                <w:color w:val="000000"/>
                <w:rtl w:val="0"/>
              </w:rPr>
              <w:t xml:space="preserve">Thuộc tính</w:t>
            </w:r>
          </w:p>
        </w:tc>
        <w:tc>
          <w:tcPr>
            <w:shd w:fill="ddeaf3" w:val="clear"/>
          </w:tcPr>
          <w:p w:rsidR="00000000" w:rsidDel="00000000" w:rsidP="00000000" w:rsidRDefault="00000000" w:rsidRPr="00000000" w14:paraId="0000010B">
            <w:pPr>
              <w:keepNext/>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r>
      <w:tr>
        <w:trPr>
          <w:cantSplit w:val="0"/>
          <w:tblHeader w:val="0"/>
        </w:trPr>
        <w:tc>
          <w:tcPr/>
          <w:p w:rsidR="00000000" w:rsidDel="00000000" w:rsidP="00000000" w:rsidRDefault="00000000" w:rsidRPr="00000000" w14:paraId="0000010C">
            <w:pPr>
              <w:rPr>
                <w:rFonts w:ascii="Arial" w:cs="Arial" w:eastAsia="Arial" w:hAnsi="Arial"/>
                <w:color w:val="000000"/>
              </w:rPr>
            </w:pPr>
            <w:r w:rsidDel="00000000" w:rsidR="00000000" w:rsidRPr="00000000">
              <w:rPr>
                <w:rFonts w:ascii="Arial" w:cs="Arial" w:eastAsia="Arial" w:hAnsi="Arial"/>
                <w:color w:val="000000"/>
                <w:rtl w:val="0"/>
              </w:rPr>
              <w:t xml:space="preserve">Use Case ID</w:t>
            </w:r>
          </w:p>
        </w:tc>
        <w:tc>
          <w:tcPr/>
          <w:p w:rsidR="00000000" w:rsidDel="00000000" w:rsidP="00000000" w:rsidRDefault="00000000" w:rsidRPr="00000000" w14:paraId="0000010D">
            <w:pPr>
              <w:rPr>
                <w:rFonts w:ascii="Arial" w:cs="Arial" w:eastAsia="Arial" w:hAnsi="Arial"/>
                <w:color w:val="000000"/>
              </w:rPr>
            </w:pPr>
            <w:r w:rsidDel="00000000" w:rsidR="00000000" w:rsidRPr="00000000">
              <w:rPr>
                <w:rFonts w:ascii="Arial" w:cs="Arial" w:eastAsia="Arial" w:hAnsi="Arial"/>
                <w:color w:val="000000"/>
                <w:rtl w:val="0"/>
              </w:rPr>
              <w:t xml:space="preserve">UC-01</w:t>
            </w:r>
          </w:p>
        </w:tc>
      </w:tr>
      <w:tr>
        <w:trPr>
          <w:cantSplit w:val="0"/>
          <w:tblHeader w:val="0"/>
        </w:trPr>
        <w:tc>
          <w:tcPr/>
          <w:p w:rsidR="00000000" w:rsidDel="00000000" w:rsidP="00000000" w:rsidRDefault="00000000" w:rsidRPr="00000000" w14:paraId="0000010E">
            <w:pP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 IT Staff, IT Manager, Admin</w:t>
            </w:r>
          </w:p>
          <w:p w:rsidR="00000000" w:rsidDel="00000000" w:rsidP="00000000" w:rsidRDefault="00000000" w:rsidRPr="00000000" w14:paraId="00000110">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Tiền điều kiện: tài khoản đã được Admin tạo và đang hoạt động</w:t>
            </w:r>
          </w:p>
        </w:tc>
      </w:tr>
      <w:tr>
        <w:trPr>
          <w:cantSplit w:val="0"/>
          <w:tblHeader w:val="0"/>
        </w:trPr>
        <w:tc>
          <w:tcPr/>
          <w:p w:rsidR="00000000" w:rsidDel="00000000" w:rsidP="00000000" w:rsidRDefault="00000000" w:rsidRPr="00000000" w14:paraId="00000111">
            <w:pP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p w:rsidR="00000000" w:rsidDel="00000000" w:rsidP="00000000" w:rsidRDefault="00000000" w:rsidRPr="00000000" w14:paraId="00000112">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1. Người dùng nhập email và mật khẩu, bấm Đăng nhập</w:t>
            </w:r>
          </w:p>
          <w:p w:rsidR="00000000" w:rsidDel="00000000" w:rsidP="00000000" w:rsidRDefault="00000000" w:rsidRPr="00000000" w14:paraId="00000113">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2. Hệ thống kiểm tra tài khoản tồn tại, đang hoạt động và mật khẩu khớp hash bcrypt</w:t>
            </w:r>
          </w:p>
          <w:p w:rsidR="00000000" w:rsidDel="00000000" w:rsidP="00000000" w:rsidRDefault="00000000" w:rsidRPr="00000000" w14:paraId="00000114">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3. Hệ thống cấp JWT access token chứa user id và role</w:t>
            </w:r>
          </w:p>
          <w:p w:rsidR="00000000" w:rsidDel="00000000" w:rsidP="00000000" w:rsidRDefault="00000000" w:rsidRPr="00000000" w14:paraId="00000115">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4. Hệ thống ghi Audit Log sự kiện đăng nhập thành công</w:t>
            </w:r>
          </w:p>
          <w:p w:rsidR="00000000" w:rsidDel="00000000" w:rsidP="00000000" w:rsidRDefault="00000000" w:rsidRPr="00000000" w14:paraId="00000116">
            <w:pPr>
              <w:rPr>
                <w:rFonts w:ascii="Arial" w:cs="Arial" w:eastAsia="Arial" w:hAnsi="Arial"/>
                <w:color w:val="000000"/>
              </w:rPr>
            </w:pPr>
            <w:r w:rsidDel="00000000" w:rsidR="00000000" w:rsidRPr="00000000">
              <w:rPr>
                <w:rFonts w:ascii="Arial" w:cs="Arial" w:eastAsia="Arial" w:hAnsi="Arial"/>
                <w:color w:val="000000"/>
                <w:rtl w:val="0"/>
              </w:rPr>
              <w:t xml:space="preserve">5. Hệ thống chuyển tới màn hình đúng theo role.</w:t>
            </w:r>
          </w:p>
        </w:tc>
      </w:tr>
      <w:tr>
        <w:trPr>
          <w:cantSplit w:val="0"/>
          <w:tblHeader w:val="0"/>
        </w:trPr>
        <w:tc>
          <w:tcPr/>
          <w:p w:rsidR="00000000" w:rsidDel="00000000" w:rsidP="00000000" w:rsidRDefault="00000000" w:rsidRPr="00000000" w14:paraId="00000117">
            <w:pP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2a. Sai email hoặc mật khẩu: báo chung “Email hoặc mật khẩu không đúng” (không nói rõ sai trường nào), ghi audit event đăng nhập thất bại.</w:t>
            </w:r>
          </w:p>
          <w:p w:rsidR="00000000" w:rsidDel="00000000" w:rsidP="00000000" w:rsidRDefault="00000000" w:rsidRPr="00000000" w14:paraId="00000119">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2b. Sai mật khẩu từ 5 lần liên tiếp trong vòng 5 phút (tính theo email kết hợp IP nguồn): khóa tài khoản tạm thời 15 phút, trả HTTP 429, ghi Security Audit Log cảnh báo brute-force (IA-HD05) </w:t>
            </w:r>
          </w:p>
          <w:p w:rsidR="00000000" w:rsidDel="00000000" w:rsidP="00000000" w:rsidRDefault="00000000" w:rsidRPr="00000000" w14:paraId="0000011A">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2c. Tài khoản bị Admin khóa: từ chối đăng nhập.</w:t>
            </w:r>
          </w:p>
          <w:p w:rsidR="00000000" w:rsidDel="00000000" w:rsidP="00000000" w:rsidRDefault="00000000" w:rsidRPr="00000000" w14:paraId="0000011B">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Token hết hạn hoặc không hợp lệ khi gọi API: trả HTTP 401, người dùng đăng nhập lại.</w:t>
            </w:r>
          </w:p>
          <w:p w:rsidR="00000000" w:rsidDel="00000000" w:rsidP="00000000" w:rsidRDefault="00000000" w:rsidRPr="00000000" w14:paraId="0000011C">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6a. Người dùng đăng xuất: token bị thu hồi; request sau đó dùng token cũ nhận HTTP 401.</w:t>
            </w:r>
          </w:p>
        </w:tc>
      </w:tr>
      <w:tr>
        <w:trPr>
          <w:cantSplit w:val="0"/>
          <w:tblHeader w:val="0"/>
        </w:trPr>
        <w:tc>
          <w:tcPr/>
          <w:p w:rsidR="00000000" w:rsidDel="00000000" w:rsidP="00000000" w:rsidRDefault="00000000" w:rsidRPr="00000000" w14:paraId="0000011D">
            <w:pP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Người dùng có phiên hợp lệ; mọi API được bảo vệ đều kiểm tra token và role tại backend.</w:t>
            </w:r>
          </w:p>
        </w:tc>
      </w:tr>
      <w:tr>
        <w:trPr>
          <w:cantSplit w:val="0"/>
          <w:tblHeader w:val="0"/>
        </w:trPr>
        <w:tc>
          <w:tcPr/>
          <w:p w:rsidR="00000000" w:rsidDel="00000000" w:rsidP="00000000" w:rsidRDefault="00000000" w:rsidRPr="00000000" w14:paraId="0000011F">
            <w:pP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p w:rsidR="00000000" w:rsidDel="00000000" w:rsidP="00000000" w:rsidRDefault="00000000" w:rsidRPr="00000000" w14:paraId="00000120">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FR: HD01</w:t>
            </w:r>
          </w:p>
          <w:p w:rsidR="00000000" w:rsidDel="00000000" w:rsidP="00000000" w:rsidRDefault="00000000" w:rsidRPr="00000000" w14:paraId="00000121">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SR: IA-HD01 (phân quyền), IA-HD04 (ghi sự kiện đăng nhập), IA-HD05 (phát hiện brute-force)</w:t>
            </w:r>
          </w:p>
          <w:p w:rsidR="00000000" w:rsidDel="00000000" w:rsidP="00000000" w:rsidRDefault="00000000" w:rsidRPr="00000000" w14:paraId="00000122">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NFR: NFR-01, NFR-03, NFR-04, NFR-05</w:t>
            </w:r>
          </w:p>
          <w:p w:rsidR="00000000" w:rsidDel="00000000" w:rsidP="00000000" w:rsidRDefault="00000000" w:rsidRPr="00000000" w14:paraId="00000123">
            <w:pPr>
              <w:rPr>
                <w:rFonts w:ascii="Arial" w:cs="Arial" w:eastAsia="Arial" w:hAnsi="Arial"/>
                <w:color w:val="000000"/>
              </w:rPr>
            </w:pPr>
            <w:r w:rsidDel="00000000" w:rsidR="00000000" w:rsidRPr="00000000">
              <w:rPr>
                <w:rFonts w:ascii="Arial" w:cs="Arial" w:eastAsia="Arial" w:hAnsi="Arial"/>
                <w:color w:val="000000"/>
                <w:rtl w:val="0"/>
              </w:rPr>
              <w:t xml:space="preserve">Kiểm thử: TC-HD-01 ; SEC-TC-HD-02, SEC-TC-HD-05 </w:t>
            </w:r>
          </w:p>
        </w:tc>
      </w:tr>
    </w:tbl>
    <w:p w:rsidR="00000000" w:rsidDel="00000000" w:rsidP="00000000" w:rsidRDefault="00000000" w:rsidRPr="00000000" w14:paraId="00000124">
      <w:pPr>
        <w:rPr>
          <w:rFonts w:ascii="Arial" w:cs="Arial" w:eastAsia="Arial" w:hAnsi="Arial"/>
          <w:color w:val="000000"/>
        </w:rPr>
      </w:pPr>
      <w:r w:rsidDel="00000000" w:rsidR="00000000" w:rsidRPr="00000000">
        <w:rPr>
          <w:rtl w:val="0"/>
        </w:rPr>
      </w:r>
    </w:p>
    <w:p w:rsidR="00000000" w:rsidDel="00000000" w:rsidP="00000000" w:rsidRDefault="00000000" w:rsidRPr="00000000" w14:paraId="00000125">
      <w:pPr>
        <w:pStyle w:val="Heading1"/>
        <w:rPr>
          <w:rFonts w:ascii="Arial" w:cs="Arial" w:eastAsia="Arial" w:hAnsi="Arial"/>
          <w:color w:val="000000"/>
        </w:rPr>
      </w:pPr>
      <w:bookmarkStart w:colFirst="0" w:colLast="0" w:name="_heading=h.d9obtum8fwfe" w:id="4"/>
      <w:bookmarkEnd w:id="4"/>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deaf3" w:val="clear"/>
          </w:tcPr>
          <w:p w:rsidR="00000000" w:rsidDel="00000000" w:rsidP="00000000" w:rsidRDefault="00000000" w:rsidRPr="00000000" w14:paraId="00000126">
            <w:pPr>
              <w:keepNext/>
              <w:rPr>
                <w:rFonts w:ascii="Arial" w:cs="Arial" w:eastAsia="Arial" w:hAnsi="Arial"/>
                <w:color w:val="000000"/>
              </w:rPr>
            </w:pPr>
            <w:r w:rsidDel="00000000" w:rsidR="00000000" w:rsidRPr="00000000">
              <w:rPr>
                <w:rFonts w:ascii="Arial" w:cs="Arial" w:eastAsia="Arial" w:hAnsi="Arial"/>
                <w:color w:val="000000"/>
                <w:rtl w:val="0"/>
              </w:rPr>
              <w:t xml:space="preserve">Thuộc tính</w:t>
            </w:r>
          </w:p>
        </w:tc>
        <w:tc>
          <w:tcPr>
            <w:shd w:fill="ddeaf3" w:val="clear"/>
          </w:tcPr>
          <w:p w:rsidR="00000000" w:rsidDel="00000000" w:rsidP="00000000" w:rsidRDefault="00000000" w:rsidRPr="00000000" w14:paraId="00000127">
            <w:pPr>
              <w:keepNext/>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r>
      <w:tr>
        <w:trPr>
          <w:cantSplit w:val="0"/>
          <w:tblHeader w:val="0"/>
        </w:trPr>
        <w:tc>
          <w:tcPr/>
          <w:p w:rsidR="00000000" w:rsidDel="00000000" w:rsidP="00000000" w:rsidRDefault="00000000" w:rsidRPr="00000000" w14:paraId="00000128">
            <w:pPr>
              <w:rPr>
                <w:rFonts w:ascii="Arial" w:cs="Arial" w:eastAsia="Arial" w:hAnsi="Arial"/>
                <w:color w:val="000000"/>
              </w:rPr>
            </w:pPr>
            <w:r w:rsidDel="00000000" w:rsidR="00000000" w:rsidRPr="00000000">
              <w:rPr>
                <w:rFonts w:ascii="Arial" w:cs="Arial" w:eastAsia="Arial" w:hAnsi="Arial"/>
                <w:color w:val="000000"/>
                <w:rtl w:val="0"/>
              </w:rPr>
              <w:t xml:space="preserve">Use Case ID</w:t>
            </w:r>
          </w:p>
        </w:tc>
        <w:tc>
          <w:tcPr/>
          <w:p w:rsidR="00000000" w:rsidDel="00000000" w:rsidP="00000000" w:rsidRDefault="00000000" w:rsidRPr="00000000" w14:paraId="00000129">
            <w:pPr>
              <w:rPr>
                <w:rFonts w:ascii="Arial" w:cs="Arial" w:eastAsia="Arial" w:hAnsi="Arial"/>
                <w:color w:val="000000"/>
              </w:rPr>
            </w:pPr>
            <w:r w:rsidDel="00000000" w:rsidR="00000000" w:rsidRPr="00000000">
              <w:rPr>
                <w:rFonts w:ascii="Arial" w:cs="Arial" w:eastAsia="Arial" w:hAnsi="Arial"/>
                <w:color w:val="000000"/>
                <w:rtl w:val="0"/>
              </w:rPr>
              <w:t xml:space="preserve">UC-02</w:t>
            </w:r>
          </w:p>
        </w:tc>
      </w:tr>
      <w:tr>
        <w:trPr>
          <w:cantSplit w:val="0"/>
          <w:tblHeader w:val="0"/>
        </w:trPr>
        <w:tc>
          <w:tcPr/>
          <w:p w:rsidR="00000000" w:rsidDel="00000000" w:rsidP="00000000" w:rsidRDefault="00000000" w:rsidRPr="00000000" w14:paraId="0000012A">
            <w:pP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w:t>
            </w:r>
          </w:p>
          <w:p w:rsidR="00000000" w:rsidDel="00000000" w:rsidP="00000000" w:rsidRDefault="00000000" w:rsidRPr="00000000" w14:paraId="0000012C">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Tiền điều kiện: đã đăng nhập (UC-01). </w:t>
            </w:r>
          </w:p>
        </w:tc>
      </w:tr>
      <w:tr>
        <w:trPr>
          <w:cantSplit w:val="0"/>
          <w:tblHeader w:val="0"/>
        </w:trPr>
        <w:tc>
          <w:tcPr/>
          <w:p w:rsidR="00000000" w:rsidDel="00000000" w:rsidP="00000000" w:rsidRDefault="00000000" w:rsidRPr="00000000" w14:paraId="0000012D">
            <w:pP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p w:rsidR="00000000" w:rsidDel="00000000" w:rsidP="00000000" w:rsidRDefault="00000000" w:rsidRPr="00000000" w14:paraId="0000012E">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1. Employee chọn Tạo ticket.</w:t>
            </w:r>
          </w:p>
          <w:p w:rsidR="00000000" w:rsidDel="00000000" w:rsidP="00000000" w:rsidRDefault="00000000" w:rsidRPr="00000000" w14:paraId="0000012F">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2. Nhập tiêu đề (bắt buộc, ≤ 200 ký tự), mô tả (bắt buộc, ≤ 2000 ký tự), chọn danh mục (HD02) và mức ảnh hưởng.</w:t>
            </w:r>
          </w:p>
          <w:p w:rsidR="00000000" w:rsidDel="00000000" w:rsidP="00000000" w:rsidRDefault="00000000" w:rsidRPr="00000000" w14:paraId="00000130">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3. (Tùy chọn) đính kèm file theo UC-03.</w:t>
            </w:r>
          </w:p>
          <w:p w:rsidR="00000000" w:rsidDel="00000000" w:rsidP="00000000" w:rsidRDefault="00000000" w:rsidRPr="00000000" w14:paraId="00000131">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4. Bấm Gửi yêu cầu.</w:t>
            </w:r>
          </w:p>
          <w:p w:rsidR="00000000" w:rsidDel="00000000" w:rsidP="00000000" w:rsidRDefault="00000000" w:rsidRPr="00000000" w14:paraId="00000132">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5. Backend kiểm tra lại toàn bộ dữ liệu, sinh mã ticket duy nhất (dạng HD-2026-001), đặt trạng thái New, người tạo = người đang đăng nhập.</w:t>
            </w:r>
          </w:p>
          <w:p w:rsidR="00000000" w:rsidDel="00000000" w:rsidP="00000000" w:rsidRDefault="00000000" w:rsidRPr="00000000" w14:paraId="00000133">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6. Hệ thống xác định mức ưu tiên và tính hai hạn SLA theo BR-HD-03.</w:t>
            </w:r>
          </w:p>
          <w:p w:rsidR="00000000" w:rsidDel="00000000" w:rsidP="00000000" w:rsidRDefault="00000000" w:rsidRPr="00000000" w14:paraId="00000134">
            <w:pPr>
              <w:rPr>
                <w:rFonts w:ascii="Arial" w:cs="Arial" w:eastAsia="Arial" w:hAnsi="Arial"/>
                <w:color w:val="000000"/>
              </w:rPr>
            </w:pPr>
            <w:r w:rsidDel="00000000" w:rsidR="00000000" w:rsidRPr="00000000">
              <w:rPr>
                <w:rFonts w:ascii="Arial" w:cs="Arial" w:eastAsia="Arial" w:hAnsi="Arial"/>
                <w:color w:val="000000"/>
                <w:rtl w:val="0"/>
              </w:rPr>
              <w:t xml:space="preserve">7. Hệ thống ghi TicketHistory và Audit Log “tạo ticket”, chuyển tới trang chi tiết ticket. </w:t>
            </w:r>
          </w:p>
        </w:tc>
      </w:tr>
      <w:tr>
        <w:trPr>
          <w:cantSplit w:val="0"/>
          <w:tblHeader w:val="0"/>
        </w:trPr>
        <w:tc>
          <w:tcPr/>
          <w:p w:rsidR="00000000" w:rsidDel="00000000" w:rsidP="00000000" w:rsidRDefault="00000000" w:rsidRPr="00000000" w14:paraId="00000135">
            <w:pP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4a. Bỏ trống hoặc vượt độ dài: frontend báo lỗi ngay dưới ô nhập; nếu request vẫn tới backend thì trả HTTP 400, không lưu.</w:t>
            </w:r>
          </w:p>
          <w:p w:rsidR="00000000" w:rsidDel="00000000" w:rsidP="00000000" w:rsidRDefault="00000000" w:rsidRPr="00000000" w14:paraId="00000137">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5a. Danh mục không tồn tại hoặc đã ngừng dùng: HTTP 400.</w:t>
            </w:r>
          </w:p>
          <w:p w:rsidR="00000000" w:rsidDel="00000000" w:rsidP="00000000" w:rsidRDefault="00000000" w:rsidRPr="00000000" w14:paraId="00000138">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5b. Request gửi kèm trường không được phép (status, requester, assignee, priority…): backend bỏ qua, không ghi (chống mass assignment).</w:t>
            </w:r>
          </w:p>
          <w:p w:rsidR="00000000" w:rsidDel="00000000" w:rsidP="00000000" w:rsidRDefault="00000000" w:rsidRPr="00000000" w14:paraId="00000139">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5c. Nội dung chứa HTML/script: lưu dạng văn bản, encode khi hiển thị (IA-HD06). </w:t>
            </w:r>
          </w:p>
        </w:tc>
      </w:tr>
      <w:tr>
        <w:trPr>
          <w:cantSplit w:val="0"/>
          <w:tblHeader w:val="0"/>
        </w:trPr>
        <w:tc>
          <w:tcPr/>
          <w:p w:rsidR="00000000" w:rsidDel="00000000" w:rsidP="00000000" w:rsidRDefault="00000000" w:rsidRPr="00000000" w14:paraId="0000013A">
            <w:pP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Ticket ở trạng thái New, có hai hạn SLA, xuất hiện trong hàng đợi của IT Manager và IT Staff.</w:t>
            </w:r>
          </w:p>
        </w:tc>
      </w:tr>
      <w:tr>
        <w:trPr>
          <w:cantSplit w:val="0"/>
          <w:tblHeader w:val="0"/>
        </w:trPr>
        <w:tc>
          <w:tcPr/>
          <w:p w:rsidR="00000000" w:rsidDel="00000000" w:rsidP="00000000" w:rsidRDefault="00000000" w:rsidRPr="00000000" w14:paraId="0000013C">
            <w:pP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p w:rsidR="00000000" w:rsidDel="00000000" w:rsidP="00000000" w:rsidRDefault="00000000" w:rsidRPr="00000000" w14:paraId="0000013D">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FR: HD03 (chính); HD02 (danh mục), HD09 (ghi lịch sử), HD11 (tính SLA)</w:t>
            </w:r>
          </w:p>
          <w:p w:rsidR="00000000" w:rsidDel="00000000" w:rsidP="00000000" w:rsidRDefault="00000000" w:rsidRPr="00000000" w14:paraId="0000013E">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BR: BR-HD-03</w:t>
            </w:r>
          </w:p>
          <w:p w:rsidR="00000000" w:rsidDel="00000000" w:rsidP="00000000" w:rsidRDefault="00000000" w:rsidRPr="00000000" w14:paraId="0000013F">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SR: IA-HD06 (kiểm soát dữ liệu đầu vào)</w:t>
            </w:r>
          </w:p>
          <w:p w:rsidR="00000000" w:rsidDel="00000000" w:rsidP="00000000" w:rsidRDefault="00000000" w:rsidRPr="00000000" w14:paraId="00000140">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NFR: NFR-05 (ghi nhận tạo ticket)</w:t>
            </w:r>
          </w:p>
          <w:p w:rsidR="00000000" w:rsidDel="00000000" w:rsidP="00000000" w:rsidRDefault="00000000" w:rsidRPr="00000000" w14:paraId="00000141">
            <w:pPr>
              <w:rPr>
                <w:rFonts w:ascii="Arial" w:cs="Arial" w:eastAsia="Arial" w:hAnsi="Arial"/>
                <w:color w:val="000000"/>
              </w:rPr>
            </w:pPr>
            <w:r w:rsidDel="00000000" w:rsidR="00000000" w:rsidRPr="00000000">
              <w:rPr>
                <w:rFonts w:ascii="Arial" w:cs="Arial" w:eastAsia="Arial" w:hAnsi="Arial"/>
                <w:color w:val="000000"/>
                <w:rtl w:val="0"/>
              </w:rPr>
              <w:t xml:space="preserve">Kiểm thử: TC-HD-03 ; SEC-TC-HD-07 (XSS), SEC-TC-HD-06 (mass assignment) </w:t>
            </w:r>
          </w:p>
        </w:tc>
      </w:tr>
    </w:tbl>
    <w:p w:rsidR="00000000" w:rsidDel="00000000" w:rsidP="00000000" w:rsidRDefault="00000000" w:rsidRPr="00000000" w14:paraId="00000142">
      <w:pPr>
        <w:rPr>
          <w:rFonts w:ascii="Arial" w:cs="Arial" w:eastAsia="Arial" w:hAnsi="Arial"/>
          <w:color w:val="000000"/>
        </w:rPr>
      </w:pPr>
      <w:r w:rsidDel="00000000" w:rsidR="00000000" w:rsidRPr="00000000">
        <w:rPr>
          <w:rtl w:val="0"/>
        </w:rPr>
      </w:r>
    </w:p>
    <w:p w:rsidR="00000000" w:rsidDel="00000000" w:rsidP="00000000" w:rsidRDefault="00000000" w:rsidRPr="00000000" w14:paraId="00000143">
      <w:pPr>
        <w:pStyle w:val="Heading1"/>
        <w:rPr>
          <w:rFonts w:ascii="Arial" w:cs="Arial" w:eastAsia="Arial" w:hAnsi="Arial"/>
          <w:color w:val="000000"/>
        </w:rPr>
      </w:pPr>
      <w:bookmarkStart w:colFirst="0" w:colLast="0" w:name="_heading=h.g1p97go1uhee" w:id="5"/>
      <w:bookmarkEnd w:id="5"/>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deaf3" w:val="clear"/>
          </w:tcPr>
          <w:p w:rsidR="00000000" w:rsidDel="00000000" w:rsidP="00000000" w:rsidRDefault="00000000" w:rsidRPr="00000000" w14:paraId="00000144">
            <w:pPr>
              <w:keepNext/>
              <w:rPr>
                <w:rFonts w:ascii="Arial" w:cs="Arial" w:eastAsia="Arial" w:hAnsi="Arial"/>
                <w:color w:val="000000"/>
              </w:rPr>
            </w:pPr>
            <w:r w:rsidDel="00000000" w:rsidR="00000000" w:rsidRPr="00000000">
              <w:rPr>
                <w:rFonts w:ascii="Arial" w:cs="Arial" w:eastAsia="Arial" w:hAnsi="Arial"/>
                <w:color w:val="000000"/>
                <w:rtl w:val="0"/>
              </w:rPr>
              <w:t xml:space="preserve">Thuộc tính</w:t>
            </w:r>
          </w:p>
        </w:tc>
        <w:tc>
          <w:tcPr>
            <w:shd w:fill="ddeaf3" w:val="clear"/>
          </w:tcPr>
          <w:p w:rsidR="00000000" w:rsidDel="00000000" w:rsidP="00000000" w:rsidRDefault="00000000" w:rsidRPr="00000000" w14:paraId="00000145">
            <w:pPr>
              <w:keepNext/>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r>
      <w:tr>
        <w:trPr>
          <w:cantSplit w:val="0"/>
          <w:tblHeader w:val="0"/>
        </w:trPr>
        <w:tc>
          <w:tcPr/>
          <w:p w:rsidR="00000000" w:rsidDel="00000000" w:rsidP="00000000" w:rsidRDefault="00000000" w:rsidRPr="00000000" w14:paraId="00000146">
            <w:pPr>
              <w:rPr>
                <w:rFonts w:ascii="Arial" w:cs="Arial" w:eastAsia="Arial" w:hAnsi="Arial"/>
                <w:color w:val="000000"/>
              </w:rPr>
            </w:pPr>
            <w:r w:rsidDel="00000000" w:rsidR="00000000" w:rsidRPr="00000000">
              <w:rPr>
                <w:rFonts w:ascii="Arial" w:cs="Arial" w:eastAsia="Arial" w:hAnsi="Arial"/>
                <w:color w:val="000000"/>
                <w:rtl w:val="0"/>
              </w:rPr>
              <w:t xml:space="preserve">Use Case ID</w:t>
            </w:r>
          </w:p>
        </w:tc>
        <w:tc>
          <w:tcPr/>
          <w:p w:rsidR="00000000" w:rsidDel="00000000" w:rsidP="00000000" w:rsidRDefault="00000000" w:rsidRPr="00000000" w14:paraId="00000147">
            <w:pPr>
              <w:rPr>
                <w:rFonts w:ascii="Arial" w:cs="Arial" w:eastAsia="Arial" w:hAnsi="Arial"/>
                <w:color w:val="000000"/>
              </w:rPr>
            </w:pPr>
            <w:r w:rsidDel="00000000" w:rsidR="00000000" w:rsidRPr="00000000">
              <w:rPr>
                <w:rFonts w:ascii="Arial" w:cs="Arial" w:eastAsia="Arial" w:hAnsi="Arial"/>
                <w:color w:val="000000"/>
                <w:rtl w:val="0"/>
              </w:rPr>
              <w:t xml:space="preserve">UC-03</w:t>
            </w:r>
          </w:p>
        </w:tc>
      </w:tr>
      <w:tr>
        <w:trPr>
          <w:cantSplit w:val="0"/>
          <w:tblHeader w:val="0"/>
        </w:trPr>
        <w:tc>
          <w:tcPr/>
          <w:p w:rsidR="00000000" w:rsidDel="00000000" w:rsidP="00000000" w:rsidRDefault="00000000" w:rsidRPr="00000000" w14:paraId="00000148">
            <w:pP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 tạo ticket, IT Staff đang phụ trách, IT Manager.</w:t>
            </w:r>
          </w:p>
          <w:p w:rsidR="00000000" w:rsidDel="00000000" w:rsidP="00000000" w:rsidRDefault="00000000" w:rsidRPr="00000000" w14:paraId="0000014A">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Tiền điều kiện: ticket tồn tại, chưa Closed; người dùng có quyền xem ticket (UC-04). </w:t>
            </w:r>
          </w:p>
        </w:tc>
      </w:tr>
      <w:tr>
        <w:trPr>
          <w:cantSplit w:val="0"/>
          <w:tblHeader w:val="0"/>
        </w:trPr>
        <w:tc>
          <w:tcPr/>
          <w:p w:rsidR="00000000" w:rsidDel="00000000" w:rsidP="00000000" w:rsidRDefault="00000000" w:rsidRPr="00000000" w14:paraId="0000014B">
            <w:pP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Người dùng chọn file và tải lên (khi tạo ticket hoặc trong bình luận).</w:t>
            </w:r>
          </w:p>
          <w:p w:rsidR="00000000" w:rsidDel="00000000" w:rsidP="00000000" w:rsidRDefault="00000000" w:rsidRPr="00000000" w14:paraId="0000014D">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 Hệ thống kiểm tra quyền trên ticket, số file (tối đa 5 file/ticket), dung lượng (≤ 10 MB/file), phần mở rộng thuộc danh sách cho phép (jpg, jpeg, png, gif, pdf, docx, xlsx, txt, log) và MIME type thực của nội dung.</w:t>
            </w:r>
          </w:p>
          <w:p w:rsidR="00000000" w:rsidDel="00000000" w:rsidP="00000000" w:rsidRDefault="00000000" w:rsidRPr="00000000" w14:paraId="0000014E">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 Hệ thống lưu file ngoài webroot với tên ngẫu nhiên; lưu metadata: tên gốc, MIME, kích thước, hash SHA-256, người tải, thời điểm.</w:t>
            </w:r>
          </w:p>
          <w:p w:rsidR="00000000" w:rsidDel="00000000" w:rsidP="00000000" w:rsidRDefault="00000000" w:rsidRPr="00000000" w14:paraId="0000014F">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4. File hiển thị trong danh sách đính kèm của ticket.</w:t>
            </w:r>
          </w:p>
          <w:p w:rsidR="00000000" w:rsidDel="00000000" w:rsidP="00000000" w:rsidRDefault="00000000" w:rsidRPr="00000000" w14:paraId="00000150">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5. Khi tải về, hệ thống kiểm tra quyền xem ticket rồi cấp signed URL có thời hạn.</w:t>
            </w:r>
          </w:p>
        </w:tc>
      </w:tr>
      <w:tr>
        <w:trPr>
          <w:cantSplit w:val="0"/>
          <w:tblHeader w:val="0"/>
        </w:trPr>
        <w:tc>
          <w:tcPr/>
          <w:p w:rsidR="00000000" w:rsidDel="00000000" w:rsidP="00000000" w:rsidRDefault="00000000" w:rsidRPr="00000000" w14:paraId="00000151">
            <w:pP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2a. Sai định dạng, quá dung lượng, hoặc MIME type không khớp phần mở rộng: HTTP 400, không lưu, ghi log (IA-HD03).</w:t>
            </w:r>
          </w:p>
          <w:p w:rsidR="00000000" w:rsidDel="00000000" w:rsidP="00000000" w:rsidRDefault="00000000" w:rsidRPr="00000000" w14:paraId="00000153">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2b. Ticket đã đủ 5 file: HTTP 400, thông báo đã đạt giới hạn.</w:t>
            </w:r>
          </w:p>
          <w:p w:rsidR="00000000" w:rsidDel="00000000" w:rsidP="00000000" w:rsidRDefault="00000000" w:rsidRPr="00000000" w14:paraId="00000154">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2c. Ticket đã Closed: HTTP 422 (BR-HD-04).</w:t>
            </w:r>
          </w:p>
          <w:p w:rsidR="00000000" w:rsidDel="00000000" w:rsidP="00000000" w:rsidRDefault="00000000" w:rsidRPr="00000000" w14:paraId="00000155">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2d. Không có quyền trên ticket: HTTP 403 và audit event.</w:t>
            </w:r>
          </w:p>
          <w:p w:rsidR="00000000" w:rsidDel="00000000" w:rsidP="00000000" w:rsidRDefault="00000000" w:rsidRPr="00000000" w14:paraId="00000156">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2e. Tên file chứa đường dẫn (../): không dùng tên gốc làm đường dẫn lưu.</w:t>
            </w:r>
          </w:p>
          <w:p w:rsidR="00000000" w:rsidDel="00000000" w:rsidP="00000000" w:rsidRDefault="00000000" w:rsidRPr="00000000" w14:paraId="00000157">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5a. Tải file của ticket không có quyền, hoặc signed URL đã hết hạn: HTTP 403. </w:t>
            </w:r>
          </w:p>
        </w:tc>
      </w:tr>
      <w:tr>
        <w:trPr>
          <w:cantSplit w:val="0"/>
          <w:tblHeader w:val="0"/>
        </w:trPr>
        <w:tc>
          <w:tcPr/>
          <w:p w:rsidR="00000000" w:rsidDel="00000000" w:rsidP="00000000" w:rsidRDefault="00000000" w:rsidRPr="00000000" w14:paraId="00000158">
            <w:pP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File gắn với ticket; chỉ người có quyền xem ticket mới tải được</w:t>
            </w:r>
          </w:p>
        </w:tc>
      </w:tr>
      <w:tr>
        <w:trPr>
          <w:cantSplit w:val="0"/>
          <w:tblHeader w:val="0"/>
        </w:trPr>
        <w:tc>
          <w:tcPr/>
          <w:p w:rsidR="00000000" w:rsidDel="00000000" w:rsidP="00000000" w:rsidRDefault="00000000" w:rsidRPr="00000000" w14:paraId="0000015A">
            <w:pP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HD04 (chính); HD08 (đính kèm trong bình luận)</w:t>
            </w:r>
          </w:p>
          <w:p w:rsidR="00000000" w:rsidDel="00000000" w:rsidP="00000000" w:rsidRDefault="00000000" w:rsidRPr="00000000" w14:paraId="0000015C">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BR: BR-HD-04 (Closed không nhận file)</w:t>
            </w:r>
          </w:p>
          <w:p w:rsidR="00000000" w:rsidDel="00000000" w:rsidP="00000000" w:rsidRDefault="00000000" w:rsidRPr="00000000" w14:paraId="0000015D">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SR: IA-HD03 (an toàn upload), IA-HD04 (ghi log từ chối)</w:t>
            </w:r>
          </w:p>
          <w:p w:rsidR="00000000" w:rsidDel="00000000" w:rsidP="00000000" w:rsidRDefault="00000000" w:rsidRPr="00000000" w14:paraId="0000015E">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NFR: NFR-04 (không lưu dở dang khi lỗi)</w:t>
            </w:r>
          </w:p>
          <w:p w:rsidR="00000000" w:rsidDel="00000000" w:rsidP="00000000" w:rsidRDefault="00000000" w:rsidRPr="00000000" w14:paraId="0000015F">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Kiểm thử: TC-HD-04 ; SEC-TC-HD-03</w:t>
            </w:r>
          </w:p>
        </w:tc>
      </w:tr>
    </w:tbl>
    <w:p w:rsidR="00000000" w:rsidDel="00000000" w:rsidP="00000000" w:rsidRDefault="00000000" w:rsidRPr="00000000" w14:paraId="00000160">
      <w:pPr>
        <w:rPr>
          <w:rFonts w:ascii="Arial" w:cs="Arial" w:eastAsia="Arial" w:hAnsi="Arial"/>
          <w:color w:val="000000"/>
        </w:rPr>
      </w:pPr>
      <w:r w:rsidDel="00000000" w:rsidR="00000000" w:rsidRPr="00000000">
        <w:rPr>
          <w:rtl w:val="0"/>
        </w:rPr>
      </w:r>
    </w:p>
    <w:p w:rsidR="00000000" w:rsidDel="00000000" w:rsidP="00000000" w:rsidRDefault="00000000" w:rsidRPr="00000000" w14:paraId="00000161">
      <w:pPr>
        <w:pStyle w:val="Heading1"/>
        <w:rPr>
          <w:rFonts w:ascii="Arial" w:cs="Arial" w:eastAsia="Arial" w:hAnsi="Arial"/>
          <w:color w:val="000000"/>
        </w:rPr>
      </w:pPr>
      <w:bookmarkStart w:colFirst="0" w:colLast="0" w:name="_heading=h.mrb0om67ayxz" w:id="6"/>
      <w:bookmarkEnd w:id="6"/>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deaf3" w:val="clear"/>
          </w:tcPr>
          <w:p w:rsidR="00000000" w:rsidDel="00000000" w:rsidP="00000000" w:rsidRDefault="00000000" w:rsidRPr="00000000" w14:paraId="00000162">
            <w:pPr>
              <w:keepNext/>
              <w:rPr>
                <w:rFonts w:ascii="Arial" w:cs="Arial" w:eastAsia="Arial" w:hAnsi="Arial"/>
                <w:color w:val="000000"/>
              </w:rPr>
            </w:pPr>
            <w:r w:rsidDel="00000000" w:rsidR="00000000" w:rsidRPr="00000000">
              <w:rPr>
                <w:rFonts w:ascii="Arial" w:cs="Arial" w:eastAsia="Arial" w:hAnsi="Arial"/>
                <w:color w:val="000000"/>
                <w:rtl w:val="0"/>
              </w:rPr>
              <w:t xml:space="preserve">Thuộc tính</w:t>
            </w:r>
          </w:p>
        </w:tc>
        <w:tc>
          <w:tcPr>
            <w:shd w:fill="ddeaf3" w:val="clear"/>
          </w:tcPr>
          <w:p w:rsidR="00000000" w:rsidDel="00000000" w:rsidP="00000000" w:rsidRDefault="00000000" w:rsidRPr="00000000" w14:paraId="00000163">
            <w:pPr>
              <w:keepNext/>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r>
      <w:tr>
        <w:trPr>
          <w:cantSplit w:val="0"/>
          <w:tblHeader w:val="0"/>
        </w:trPr>
        <w:tc>
          <w:tcPr/>
          <w:p w:rsidR="00000000" w:rsidDel="00000000" w:rsidP="00000000" w:rsidRDefault="00000000" w:rsidRPr="00000000" w14:paraId="00000164">
            <w:pPr>
              <w:rPr>
                <w:rFonts w:ascii="Arial" w:cs="Arial" w:eastAsia="Arial" w:hAnsi="Arial"/>
                <w:color w:val="000000"/>
              </w:rPr>
            </w:pPr>
            <w:r w:rsidDel="00000000" w:rsidR="00000000" w:rsidRPr="00000000">
              <w:rPr>
                <w:rFonts w:ascii="Arial" w:cs="Arial" w:eastAsia="Arial" w:hAnsi="Arial"/>
                <w:color w:val="000000"/>
                <w:rtl w:val="0"/>
              </w:rPr>
              <w:t xml:space="preserve">Use Case ID</w:t>
            </w:r>
          </w:p>
        </w:tc>
        <w:tc>
          <w:tcPr/>
          <w:p w:rsidR="00000000" w:rsidDel="00000000" w:rsidP="00000000" w:rsidRDefault="00000000" w:rsidRPr="00000000" w14:paraId="00000165">
            <w:pPr>
              <w:rPr>
                <w:rFonts w:ascii="Arial" w:cs="Arial" w:eastAsia="Arial" w:hAnsi="Arial"/>
                <w:color w:val="000000"/>
              </w:rPr>
            </w:pPr>
            <w:r w:rsidDel="00000000" w:rsidR="00000000" w:rsidRPr="00000000">
              <w:rPr>
                <w:rFonts w:ascii="Arial" w:cs="Arial" w:eastAsia="Arial" w:hAnsi="Arial"/>
                <w:color w:val="000000"/>
                <w:rtl w:val="0"/>
              </w:rPr>
              <w:t xml:space="preserve">UC-04</w:t>
            </w:r>
          </w:p>
        </w:tc>
      </w:tr>
      <w:tr>
        <w:trPr>
          <w:cantSplit w:val="0"/>
          <w:tblHeader w:val="0"/>
        </w:trPr>
        <w:tc>
          <w:tcPr/>
          <w:p w:rsidR="00000000" w:rsidDel="00000000" w:rsidP="00000000" w:rsidRDefault="00000000" w:rsidRPr="00000000" w14:paraId="00000166">
            <w:pP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 IT Staff, IT Manager, Admin.</w:t>
            </w:r>
          </w:p>
          <w:p w:rsidR="00000000" w:rsidDel="00000000" w:rsidP="00000000" w:rsidRDefault="00000000" w:rsidRPr="00000000" w14:paraId="00000168">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Tiền điều kiện: đã đăng nhập (UC-01). </w:t>
            </w:r>
          </w:p>
        </w:tc>
      </w:tr>
      <w:tr>
        <w:trPr>
          <w:cantSplit w:val="0"/>
          <w:tblHeader w:val="0"/>
        </w:trPr>
        <w:tc>
          <w:tcPr/>
          <w:p w:rsidR="00000000" w:rsidDel="00000000" w:rsidP="00000000" w:rsidRDefault="00000000" w:rsidRPr="00000000" w14:paraId="00000169">
            <w:pP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p w:rsidR="00000000" w:rsidDel="00000000" w:rsidP="00000000" w:rsidRDefault="00000000" w:rsidRPr="00000000" w14:paraId="0000016A">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1. Người dùng mở danh sách ticket.</w:t>
            </w:r>
          </w:p>
          <w:p w:rsidR="00000000" w:rsidDel="00000000" w:rsidP="00000000" w:rsidRDefault="00000000" w:rsidRPr="00000000" w14:paraId="0000016B">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2. Backend lọc theo quyền: Employee chỉ thấy ticket mình tạo; IT Staff thấy ticket được giao và hàng đợi New; IT Manager thấy tất cả; Admin thấy tất cả ở chế độ chỉ đọc.</w:t>
            </w:r>
          </w:p>
          <w:p w:rsidR="00000000" w:rsidDel="00000000" w:rsidP="00000000" w:rsidRDefault="00000000" w:rsidRPr="00000000" w14:paraId="0000016C">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3. Hệ thống trả danh sách phân trang 20 dòng/trang, sắp theo ngày tạo giảm dần, kèm nhãn SLA.</w:t>
            </w:r>
          </w:p>
          <w:p w:rsidR="00000000" w:rsidDel="00000000" w:rsidP="00000000" w:rsidRDefault="00000000" w:rsidRPr="00000000" w14:paraId="0000016D">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4. Người dùng chọn một ticket; hệ thống hiển thị thông tin, trạng thái, người phụ trách, hạn và nhãn SLA, bình luận, file đính kèm, lịch sử xử lý.</w:t>
            </w:r>
          </w:p>
          <w:p w:rsidR="00000000" w:rsidDel="00000000" w:rsidP="00000000" w:rsidRDefault="00000000" w:rsidRPr="00000000" w14:paraId="0000016E">
            <w:pPr>
              <w:rPr>
                <w:rFonts w:ascii="Arial" w:cs="Arial" w:eastAsia="Arial" w:hAnsi="Arial"/>
                <w:color w:val="000000"/>
              </w:rPr>
            </w:pPr>
            <w:r w:rsidDel="00000000" w:rsidR="00000000" w:rsidRPr="00000000">
              <w:rPr>
                <w:rFonts w:ascii="Arial" w:cs="Arial" w:eastAsia="Arial" w:hAnsi="Arial"/>
                <w:color w:val="000000"/>
                <w:rtl w:val="0"/>
              </w:rPr>
              <w:t xml:space="preserve">5. Nút thao tác chỉ hiện theo role và trạng thái (Admin không có nút nghiệp vụ). </w:t>
            </w:r>
          </w:p>
        </w:tc>
      </w:tr>
      <w:tr>
        <w:trPr>
          <w:cantSplit w:val="0"/>
          <w:tblHeader w:val="0"/>
        </w:trPr>
        <w:tc>
          <w:tcPr/>
          <w:p w:rsidR="00000000" w:rsidDel="00000000" w:rsidP="00000000" w:rsidRDefault="00000000" w:rsidRPr="00000000" w14:paraId="0000016F">
            <w:pP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Không có ticket: hiển thị trạng thái danh sách trống.</w:t>
            </w:r>
          </w:p>
          <w:p w:rsidR="00000000" w:rsidDel="00000000" w:rsidP="00000000" w:rsidRDefault="00000000" w:rsidRPr="00000000" w14:paraId="00000171">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3b. Tham số trang không hợp lệ: dùng giá trị mặc định.</w:t>
            </w:r>
          </w:p>
          <w:p w:rsidR="00000000" w:rsidDel="00000000" w:rsidP="00000000" w:rsidRDefault="00000000" w:rsidRPr="00000000" w14:paraId="00000172">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4a. Mở ticket không thuộc phạm vi quyền (đổi ID trên URL/API): HTTP 404, không trả nội dung, ghi audit event AUTHZ_DENIED, ghi audit event (IA-HD01, IA-HD02).</w:t>
            </w:r>
          </w:p>
        </w:tc>
      </w:tr>
      <w:tr>
        <w:trPr>
          <w:cantSplit w:val="0"/>
          <w:tblHeader w:val="0"/>
        </w:trPr>
        <w:tc>
          <w:tcPr/>
          <w:p w:rsidR="00000000" w:rsidDel="00000000" w:rsidP="00000000" w:rsidRDefault="00000000" w:rsidRPr="00000000" w14:paraId="00000173">
            <w:pP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Không thay đổi dữ liệu (chỉ đọc). </w:t>
            </w:r>
          </w:p>
        </w:tc>
      </w:tr>
      <w:tr>
        <w:trPr>
          <w:cantSplit w:val="0"/>
          <w:tblHeader w:val="0"/>
        </w:trPr>
        <w:tc>
          <w:tcPr/>
          <w:p w:rsidR="00000000" w:rsidDel="00000000" w:rsidP="00000000" w:rsidRDefault="00000000" w:rsidRPr="00000000" w14:paraId="00000175">
            <w:pP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p w:rsidR="00000000" w:rsidDel="00000000" w:rsidP="00000000" w:rsidRDefault="00000000" w:rsidRPr="00000000" w14:paraId="00000176">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FR: HD05 (chính); HD12 (nhãn SLA trên danh sách)</w:t>
            </w:r>
          </w:p>
          <w:p w:rsidR="00000000" w:rsidDel="00000000" w:rsidP="00000000" w:rsidRDefault="00000000" w:rsidRPr="00000000" w14:paraId="00000177">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BR: (chỉ đọc, không thay đổi dữ liệu)</w:t>
            </w:r>
          </w:p>
          <w:p w:rsidR="00000000" w:rsidDel="00000000" w:rsidP="00000000" w:rsidRDefault="00000000" w:rsidRPr="00000000" w14:paraId="00000178">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SR: IA-HD01 (phân quyền theo role), IA-HD02 (kiểm quyền từng ticket, chống IDOR)</w:t>
            </w:r>
          </w:p>
          <w:p w:rsidR="00000000" w:rsidDel="00000000" w:rsidP="00000000" w:rsidRDefault="00000000" w:rsidRPr="00000000" w14:paraId="00000179">
            <w:pPr>
              <w:spacing w:after="60" w:lineRule="auto"/>
              <w:rPr>
                <w:rFonts w:ascii="Arial" w:cs="Arial" w:eastAsia="Arial" w:hAnsi="Arial"/>
                <w:color w:val="000000"/>
              </w:rPr>
            </w:pPr>
            <w:sdt>
              <w:sdtPr>
                <w:id w:val="-1991537417"/>
                <w:tag w:val="goog_rdk_0"/>
              </w:sdtPr>
              <w:sdtContent>
                <w:r w:rsidDel="00000000" w:rsidR="00000000" w:rsidRPr="00000000">
                  <w:rPr>
                    <w:rFonts w:ascii="Arial Unicode MS" w:cs="Arial Unicode MS" w:eastAsia="Arial Unicode MS" w:hAnsi="Arial Unicode MS"/>
                    <w:color w:val="000000"/>
                    <w:rtl w:val="0"/>
                  </w:rPr>
                  <w:t xml:space="preserve">NFR: NFR-01 (API ≤ 2 giây), NFR-11 (chỉ thấy dữ liệu trong phạm vi quyền)</w:t>
                </w:r>
              </w:sdtContent>
            </w:sdt>
          </w:p>
          <w:p w:rsidR="00000000" w:rsidDel="00000000" w:rsidP="00000000" w:rsidRDefault="00000000" w:rsidRPr="00000000" w14:paraId="0000017A">
            <w:pPr>
              <w:rPr>
                <w:rFonts w:ascii="Arial" w:cs="Arial" w:eastAsia="Arial" w:hAnsi="Arial"/>
                <w:color w:val="000000"/>
              </w:rPr>
            </w:pPr>
            <w:r w:rsidDel="00000000" w:rsidR="00000000" w:rsidRPr="00000000">
              <w:rPr>
                <w:rFonts w:ascii="Arial" w:cs="Arial" w:eastAsia="Arial" w:hAnsi="Arial"/>
                <w:color w:val="000000"/>
                <w:rtl w:val="0"/>
              </w:rPr>
              <w:t xml:space="preserve">Kiểm thử: TC-HD-05 ; SEC-TC-HD-01 </w:t>
            </w:r>
          </w:p>
        </w:tc>
      </w:tr>
    </w:tbl>
    <w:p w:rsidR="00000000" w:rsidDel="00000000" w:rsidP="00000000" w:rsidRDefault="00000000" w:rsidRPr="00000000" w14:paraId="0000017B">
      <w:pPr>
        <w:rPr>
          <w:rFonts w:ascii="Arial" w:cs="Arial" w:eastAsia="Arial" w:hAnsi="Arial"/>
          <w:color w:val="000000"/>
        </w:rPr>
      </w:pPr>
      <w:r w:rsidDel="00000000" w:rsidR="00000000" w:rsidRPr="00000000">
        <w:rPr>
          <w:rtl w:val="0"/>
        </w:rPr>
      </w:r>
    </w:p>
    <w:p w:rsidR="00000000" w:rsidDel="00000000" w:rsidP="00000000" w:rsidRDefault="00000000" w:rsidRPr="00000000" w14:paraId="0000017C">
      <w:pPr>
        <w:pStyle w:val="Heading1"/>
        <w:rPr>
          <w:rFonts w:ascii="Arial" w:cs="Arial" w:eastAsia="Arial" w:hAnsi="Arial"/>
          <w:color w:val="000000"/>
        </w:rPr>
      </w:pPr>
      <w:bookmarkStart w:colFirst="0" w:colLast="0" w:name="_heading=h.z6tdxs5ahcmk" w:id="7"/>
      <w:bookmarkEnd w:id="7"/>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deaf3" w:val="clear"/>
          </w:tcPr>
          <w:p w:rsidR="00000000" w:rsidDel="00000000" w:rsidP="00000000" w:rsidRDefault="00000000" w:rsidRPr="00000000" w14:paraId="0000017D">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Thuộc tính</w:t>
            </w:r>
          </w:p>
        </w:tc>
        <w:tc>
          <w:tcPr>
            <w:shd w:fill="ddeaf3" w:val="clear"/>
          </w:tcPr>
          <w:p w:rsidR="00000000" w:rsidDel="00000000" w:rsidP="00000000" w:rsidRDefault="00000000" w:rsidRPr="00000000" w14:paraId="0000017E">
            <w:pPr>
              <w:keepNext/>
              <w:jc w:val="center"/>
              <w:rPr>
                <w:rFonts w:ascii="Arial" w:cs="Arial" w:eastAsia="Arial" w:hAnsi="Arial"/>
                <w:color w:val="000000"/>
              </w:rPr>
            </w:pPr>
            <w:r w:rsidDel="00000000" w:rsidR="00000000" w:rsidRPr="00000000">
              <w:rPr>
                <w:rFonts w:ascii="Arial" w:cs="Arial" w:eastAsia="Arial" w:hAnsi="Arial"/>
                <w:color w:val="000000"/>
                <w:rtl w:val="0"/>
              </w:rPr>
              <w:t xml:space="preserve">Nội dung</w:t>
            </w:r>
          </w:p>
        </w:tc>
      </w:tr>
      <w:tr>
        <w:trPr>
          <w:cantSplit w:val="0"/>
          <w:tblHeader w:val="0"/>
        </w:trPr>
        <w:tc>
          <w:tcPr/>
          <w:p w:rsidR="00000000" w:rsidDel="00000000" w:rsidP="00000000" w:rsidRDefault="00000000" w:rsidRPr="00000000" w14:paraId="0000017F">
            <w:pPr>
              <w:jc w:val="center"/>
              <w:rPr>
                <w:rFonts w:ascii="Arial" w:cs="Arial" w:eastAsia="Arial" w:hAnsi="Arial"/>
                <w:color w:val="000000"/>
              </w:rPr>
            </w:pPr>
            <w:r w:rsidDel="00000000" w:rsidR="00000000" w:rsidRPr="00000000">
              <w:rPr>
                <w:rFonts w:ascii="Arial" w:cs="Arial" w:eastAsia="Arial" w:hAnsi="Arial"/>
                <w:color w:val="000000"/>
                <w:rtl w:val="0"/>
              </w:rPr>
              <w:t xml:space="preserve">Use Case ID</w:t>
            </w:r>
          </w:p>
        </w:tc>
        <w:tc>
          <w:tcPr/>
          <w:p w:rsidR="00000000" w:rsidDel="00000000" w:rsidP="00000000" w:rsidRDefault="00000000" w:rsidRPr="00000000" w14:paraId="00000180">
            <w:pPr>
              <w:rPr>
                <w:rFonts w:ascii="Arial" w:cs="Arial" w:eastAsia="Arial" w:hAnsi="Arial"/>
                <w:color w:val="000000"/>
              </w:rPr>
            </w:pPr>
            <w:r w:rsidDel="00000000" w:rsidR="00000000" w:rsidRPr="00000000">
              <w:rPr>
                <w:rFonts w:ascii="Arial" w:cs="Arial" w:eastAsia="Arial" w:hAnsi="Arial"/>
                <w:color w:val="000000"/>
                <w:rtl w:val="0"/>
              </w:rPr>
              <w:t xml:space="preserve">UC-05</w:t>
            </w:r>
          </w:p>
        </w:tc>
      </w:tr>
      <w:tr>
        <w:trPr>
          <w:cantSplit w:val="0"/>
          <w:tblHeader w:val="0"/>
        </w:trPr>
        <w:tc>
          <w:tcPr/>
          <w:p w:rsidR="00000000" w:rsidDel="00000000" w:rsidP="00000000" w:rsidRDefault="00000000" w:rsidRPr="00000000" w14:paraId="00000181">
            <w:pPr>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 tạo ticket, IT Staff đang phụ trách, IT Manager. Admin không bình luận.</w:t>
            </w:r>
          </w:p>
          <w:p w:rsidR="00000000" w:rsidDel="00000000" w:rsidP="00000000" w:rsidRDefault="00000000" w:rsidRPr="00000000" w14:paraId="00000183">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Tiền điều kiện: ticket tồn tại và chưa Closed. </w:t>
            </w:r>
          </w:p>
        </w:tc>
      </w:tr>
      <w:tr>
        <w:trPr>
          <w:cantSplit w:val="0"/>
          <w:tblHeader w:val="0"/>
        </w:trPr>
        <w:tc>
          <w:tcPr/>
          <w:p w:rsidR="00000000" w:rsidDel="00000000" w:rsidP="00000000" w:rsidRDefault="00000000" w:rsidRPr="00000000" w14:paraId="00000184">
            <w:pPr>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p w:rsidR="00000000" w:rsidDel="00000000" w:rsidP="00000000" w:rsidRDefault="00000000" w:rsidRPr="00000000" w14:paraId="00000185">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1. Người dùng nhập nội dung trong trang chi tiết ticket, có thể đính kèm file theo UC-03.</w:t>
            </w:r>
          </w:p>
          <w:p w:rsidR="00000000" w:rsidDel="00000000" w:rsidP="00000000" w:rsidRDefault="00000000" w:rsidRPr="00000000" w14:paraId="00000186">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2. Bấm Gửi.</w:t>
            </w:r>
          </w:p>
          <w:p w:rsidR="00000000" w:rsidDel="00000000" w:rsidP="00000000" w:rsidRDefault="00000000" w:rsidRPr="00000000" w14:paraId="00000187">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3. Hệ thống kiểm tra quyền trên ticket, nội dung không rỗng và không vượt 2000 ký tự.</w:t>
            </w:r>
          </w:p>
          <w:p w:rsidR="00000000" w:rsidDel="00000000" w:rsidP="00000000" w:rsidRDefault="00000000" w:rsidRPr="00000000" w14:paraId="00000188">
            <w:pPr>
              <w:spacing w:after="60" w:lineRule="auto"/>
              <w:rPr>
                <w:rFonts w:ascii="Arial" w:cs="Arial" w:eastAsia="Arial" w:hAnsi="Arial"/>
                <w:color w:val="000000"/>
              </w:rPr>
            </w:pPr>
            <w:r w:rsidDel="00000000" w:rsidR="00000000" w:rsidRPr="00000000">
              <w:rPr>
                <w:rFonts w:ascii="Arial" w:cs="Arial" w:eastAsia="Arial" w:hAnsi="Arial"/>
                <w:color w:val="000000"/>
                <w:rtl w:val="0"/>
              </w:rPr>
              <w:t xml:space="preserve">4. Hệ thống lưu bình luận cùng người viết và thời điểm.</w:t>
            </w:r>
          </w:p>
          <w:p w:rsidR="00000000" w:rsidDel="00000000" w:rsidP="00000000" w:rsidRDefault="00000000" w:rsidRPr="00000000" w14:paraId="00000189">
            <w:pPr>
              <w:rPr>
                <w:rFonts w:ascii="Arial" w:cs="Arial" w:eastAsia="Arial" w:hAnsi="Arial"/>
                <w:color w:val="000000"/>
              </w:rPr>
            </w:pPr>
            <w:r w:rsidDel="00000000" w:rsidR="00000000" w:rsidRPr="00000000">
              <w:rPr>
                <w:rFonts w:ascii="Arial" w:cs="Arial" w:eastAsia="Arial" w:hAnsi="Arial"/>
                <w:color w:val="000000"/>
                <w:rtl w:val="0"/>
              </w:rPr>
              <w:t xml:space="preserve">5. Bình luận hiển thị theo thứ tự thời gian, nội dung được encode khi hiển thị; bên còn lại nhận thông báo. </w:t>
            </w:r>
          </w:p>
        </w:tc>
      </w:tr>
      <w:tr>
        <w:trPr>
          <w:cantSplit w:val="0"/>
          <w:tblHeader w:val="0"/>
        </w:trPr>
        <w:tc>
          <w:tcPr/>
          <w:p w:rsidR="00000000" w:rsidDel="00000000" w:rsidP="00000000" w:rsidRDefault="00000000" w:rsidRPr="00000000" w14:paraId="0000018A">
            <w:pPr>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B">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Nội dung rỗng hoặc quá dài: HTTP 400.</w:t>
            </w:r>
          </w:p>
          <w:p w:rsidR="00000000" w:rsidDel="00000000" w:rsidP="00000000" w:rsidRDefault="00000000" w:rsidRPr="00000000" w14:paraId="0000018C">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3b. Không có quyền trên ticket (ví dụ Employee B gửi vào ticket của Employee A): HTTP 403, không lưu, ghi audit event.</w:t>
            </w:r>
          </w:p>
          <w:p w:rsidR="00000000" w:rsidDel="00000000" w:rsidP="00000000" w:rsidRDefault="00000000" w:rsidRPr="00000000" w14:paraId="0000018D">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3c. Ticket đã Closed: HTTP 422 (BR-HD-04).</w:t>
            </w:r>
          </w:p>
          <w:p w:rsidR="00000000" w:rsidDel="00000000" w:rsidP="00000000" w:rsidRDefault="00000000" w:rsidRPr="00000000" w14:paraId="0000018E">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3d. Nội dung chứa script: hiển thị dạng văn bản, không thực thi (IA-HD06). </w:t>
              <w:br w:type="textWrapping"/>
              <w:t xml:space="preserve">3e. </w:t>
            </w:r>
            <w:r w:rsidDel="00000000" w:rsidR="00000000" w:rsidRPr="00000000">
              <w:rPr>
                <w:rFonts w:ascii="Arial" w:cs="Arial" w:eastAsia="Arial" w:hAnsi="Arial"/>
                <w:color w:val="000000"/>
                <w:rtl w:val="0"/>
              </w:rPr>
              <w:t xml:space="preserve">(IT Staff/Manager): Nếu đánh dấu 'Ghi chú nội bộ', hệ thống lưu comment với is_internal = true, ẩn khỏi giao diện của Employee </w:t>
            </w:r>
          </w:p>
        </w:tc>
      </w:tr>
      <w:tr>
        <w:trPr>
          <w:cantSplit w:val="0"/>
          <w:tblHeader w:val="0"/>
        </w:trPr>
        <w:tc>
          <w:tcPr/>
          <w:p w:rsidR="00000000" w:rsidDel="00000000" w:rsidP="00000000" w:rsidRDefault="00000000" w:rsidRPr="00000000" w14:paraId="0000018F">
            <w:pPr>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0">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Bình luận gắn với ticket</w:t>
            </w:r>
          </w:p>
        </w:tc>
      </w:tr>
      <w:tr>
        <w:trPr>
          <w:cantSplit w:val="0"/>
          <w:tblHeader w:val="0"/>
        </w:trPr>
        <w:tc>
          <w:tcPr/>
          <w:p w:rsidR="00000000" w:rsidDel="00000000" w:rsidP="00000000" w:rsidRDefault="00000000" w:rsidRPr="00000000" w14:paraId="00000191">
            <w:pPr>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92">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HD08 (chính); HD04 (file trong bình luận)</w:t>
            </w:r>
          </w:p>
          <w:p w:rsidR="00000000" w:rsidDel="00000000" w:rsidP="00000000" w:rsidRDefault="00000000" w:rsidRPr="00000000" w14:paraId="00000193">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BR: BR-HD-04 (Closed không nhận bình luận)</w:t>
            </w:r>
          </w:p>
          <w:p w:rsidR="00000000" w:rsidDel="00000000" w:rsidP="00000000" w:rsidRDefault="00000000" w:rsidRPr="00000000" w14:paraId="00000194">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SR: IA-HD02 (chỉ người có quyền xem ticket mới bình luận), IA-HD06 (chống XSS)</w:t>
            </w:r>
          </w:p>
          <w:p w:rsidR="00000000" w:rsidDel="00000000" w:rsidP="00000000" w:rsidRDefault="00000000" w:rsidRPr="00000000" w14:paraId="00000195">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NFR: NFR-05 (ghi nhận lỗi phân quyền)</w:t>
            </w:r>
          </w:p>
          <w:p w:rsidR="00000000" w:rsidDel="00000000" w:rsidP="00000000" w:rsidRDefault="00000000" w:rsidRPr="00000000" w14:paraId="00000196">
            <w:pPr>
              <w:spacing w:after="6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Kiểm thử: TC-HD-08 ; SEC-TC-HD-07</w:t>
            </w:r>
          </w:p>
        </w:tc>
      </w:tr>
    </w:tbl>
    <w:p w:rsidR="00000000" w:rsidDel="00000000" w:rsidP="00000000" w:rsidRDefault="00000000" w:rsidRPr="00000000" w14:paraId="00000197">
      <w:pPr>
        <w:rPr>
          <w:rFonts w:ascii="Arial" w:cs="Arial" w:eastAsia="Arial" w:hAnsi="Arial"/>
          <w:color w:val="000000"/>
        </w:rPr>
      </w:pPr>
      <w:r w:rsidDel="00000000" w:rsidR="00000000" w:rsidRPr="00000000">
        <w:rPr>
          <w:rtl w:val="0"/>
        </w:rPr>
      </w:r>
    </w:p>
    <w:p w:rsidR="00000000" w:rsidDel="00000000" w:rsidP="00000000" w:rsidRDefault="00000000" w:rsidRPr="00000000" w14:paraId="00000198">
      <w:pPr>
        <w:rPr>
          <w:rFonts w:ascii="Arial" w:cs="Arial" w:eastAsia="Arial" w:hAnsi="Arial"/>
          <w:color w:val="000000"/>
        </w:rPr>
      </w:pPr>
      <w:r w:rsidDel="00000000" w:rsidR="00000000" w:rsidRPr="00000000">
        <w:rPr>
          <w:rtl w:val="0"/>
        </w:rPr>
      </w:r>
    </w:p>
    <w:tbl>
      <w:tblPr>
        <w:tblStyle w:val="Table1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25"/>
        <w:gridCol w:w="4815"/>
        <w:tblGridChange w:id="0">
          <w:tblGrid>
            <w:gridCol w:w="5025"/>
            <w:gridCol w:w="481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9">
            <w:pPr>
              <w:keepNext/>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A">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Nội dung</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UC-06</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IT Manager (chính), IT Staff (liên quan).</w:t>
              <w:br w:type="textWrapping"/>
              <w:t xml:space="preserve"> Tiền điều kiện: Ticket tồn tại ở trạng thái New, Assigned hoặc In Progress; IT Manager đã đăng nhập hợp lệ.</w:t>
            </w:r>
          </w:p>
        </w:tc>
      </w:tr>
      <w:tr>
        <w:trPr>
          <w:cantSplit w:val="0"/>
          <w:trHeight w:val="50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F">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0">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IT Manager mở danh sách ticket cần xử lý (hàng đợi New hoặc ticket đang Assigned/In Progress cần điều phối lại).</w:t>
              <w:br w:type="textWrapping"/>
              <w:t xml:space="preserve"> 2. IT Manager xem xét thông tin chi tiết: tiêu đề, mô tả sự cố, danh mục và Mức ảnh hưởng (Impact).</w:t>
              <w:br w:type="textWrapping"/>
              <w:t xml:space="preserve"> 3. IT Manager đánh giá thực tế, xác nhận hoặc điều chỉnh Mức ưu tiên (Priority: Low/Medium/High/Critical) chính thức của ticket.</w:t>
              <w:br w:type="textWrapping"/>
              <w:t xml:space="preserve"> 4. IT Manager chọn 1 IT Staff từ danh sách kỹ thuật viên đang hoạt động và bấm "Phân công" (hoặc "Điều phối lại").</w:t>
              <w:br w:type="textWrapping"/>
              <w:t xml:space="preserve"> 5. Hệ thống thực hiện transaction an toàn: gán assignee_id = IT Staff mới (kết thúc phân công cũ nếu có theo BR-HD-05), chốt Priority chính thức, tính toán và cố định 2 mốc SLA Deadline (nếu phân công lần đầu từ New), chuyển trạng thái sang Assigned (hoặc giữ In Progress nếu điều phối lại).</w:t>
              <w:br w:type="textWrapping"/>
              <w:t xml:space="preserve"> 6. Hệ thống tự động ghi bản ghi bất biến vào TicketHistory: action=ASSIGN (hoặc REASSIGN), actor=IT Manager, assignee, priority, timestamp (BR-HD-05).</w:t>
              <w:br w:type="textWrapping"/>
              <w:t xml:space="preserve"> 7. Hệ thống ghi nhận Security Audit Log sự kiện TICKET_ASSIGNED (liên kết IA-HD04).</w:t>
              <w:br w:type="textWrapping"/>
              <w:t xml:space="preserve"> 8. Hệ thống gửi thông báo trực tiếp đến IT Staff được phân công.</w:t>
            </w:r>
          </w:p>
        </w:tc>
      </w:tr>
      <w:tr>
        <w:trPr>
          <w:cantSplit w:val="0"/>
          <w:trHeight w:val="25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1">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IT Manager chọn tài khoản không mang Role IT Staff hoặc tài khoản đang bị khóa: Hệ thống từ chối với HTTP 422 Unprocessable Entity, người phụ trách không thay đổi (BR-HD-05).</w:t>
              <w:br w:type="textWrapping"/>
              <w:t xml:space="preserve"> 4a. Người thực hiện không mang Role IT Manager (Employee hoặc IT Staff tự ý gọi API phân công): Hệ thống từ chối với HTTP 403 Forbidden, ghi Security Audit Log lỗi phân quyền AUTHZ_DENIED (IA-HD01, SEC-TC-HD-06).</w:t>
              <w:br w:type="textWrapping"/>
              <w:t xml:space="preserve"> 5a. Lỗi kết nối CSDL trong quá trình ghi transaction: Hệ thống tự động rollback toàn bộ dữ liệu, trả về HTTP 500, không để lại dữ liệu dở dang (NFR-04).</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Ticket có duy nhất 1 IT Staff phụ trách chính đang hiệu lực (BR-HD-05); Mức ưu tiên và 2 mốc SLA Deadline được chốt cố định; ticket xuất hiện trong danh sách xử lý cá nhân của IT Staff.</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HD06 (chính), HD05, HD09</w:t>
              <w:br w:type="textWrapping"/>
              <w:t xml:space="preserve"> BR: BR-HD-05 (1 người phụ trách chính, transaction phân công)</w:t>
              <w:br w:type="textWrapping"/>
              <w:t xml:space="preserve"> SR: IA-HD01 (RBAC IT Manager Privileges), IA-HD04 (Audit Log sự kiện phân công)</w:t>
              <w:br w:type="textWrapping"/>
              <w:t xml:space="preserve"> NFR: NFR-06 (toàn vẹn dữ liệu), NFR-05 (auditability)</w:t>
              <w:br w:type="textWrapping"/>
              <w:t xml:space="preserve"> Kiểm thử: TC-HD-06 ; SEC-TC-HD-06</w:t>
            </w:r>
          </w:p>
        </w:tc>
      </w:tr>
    </w:tbl>
    <w:p w:rsidR="00000000" w:rsidDel="00000000" w:rsidP="00000000" w:rsidRDefault="00000000" w:rsidRPr="00000000" w14:paraId="000001A7">
      <w:pPr>
        <w:rPr>
          <w:rFonts w:ascii="Arial" w:cs="Arial" w:eastAsia="Arial" w:hAnsi="Arial"/>
          <w:color w:val="000000"/>
        </w:rPr>
      </w:pPr>
      <w:r w:rsidDel="00000000" w:rsidR="00000000" w:rsidRPr="00000000">
        <w:rPr>
          <w:rtl w:val="0"/>
        </w:rPr>
      </w:r>
    </w:p>
    <w:tbl>
      <w:tblPr>
        <w:tblStyle w:val="Table13"/>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25"/>
        <w:gridCol w:w="4785"/>
        <w:tblGridChange w:id="0">
          <w:tblGrid>
            <w:gridCol w:w="5025"/>
            <w:gridCol w:w="478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8">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9">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Nội dung</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UC-07</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D">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IT Staff đang phụ trách ticket, IT Manager.</w:t>
              <w:br w:type="textWrapping"/>
              <w:t xml:space="preserve"> Tiền điều kiện: Ticket tồn tại ở trạng thái Assigned hoặc In Progress; người thực hiện là IT Staff được phân công hoặc IT Manager.</w:t>
            </w:r>
          </w:p>
        </w:tc>
      </w:tr>
      <w:tr>
        <w:trPr>
          <w:cantSplit w:val="0"/>
          <w:trHeight w:val="48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IT Staff mở trang chi tiết ticket được giao.</w:t>
              <w:br w:type="textWrapping"/>
              <w:t xml:space="preserve"> 2. (Nếu từ Assigned) IT Staff bấm "Tiếp nhận xử lý": Hệ thống đổi trạng thái sang In Progress, dừng tính Hạn phản hồi ban đầu (Response SLA), ghi TicketHistory và chuyển sang bước 3.</w:t>
              <w:br w:type="textWrapping"/>
              <w:t xml:space="preserve"> 3. IT Staff thực hiện kiểm tra chẩn đoán và xử lý kỹ thuật thực tế cho sự cố.</w:t>
              <w:br w:type="textWrapping"/>
              <w:t xml:space="preserve"> 4. Sau khi hoàn tất khắc phục, IT Staff bấm "Hoàn tất" (Resolve Ticket).</w:t>
              <w:br w:type="textWrapping"/>
              <w:t xml:space="preserve"> 5. Hệ thống hiển thị form yêu cầu nhập: Nội dung giải pháp kỹ thuật (resolution_note, bắt buộc ≥ 20 ký tự).</w:t>
              <w:br w:type="textWrapping"/>
              <w:t xml:space="preserve"> 6. IT Staff nhập đầy đủ chi tiết các bước đã khắc phục và bấm "Xác nhận giải quyết".</w:t>
              <w:br w:type="textWrapping"/>
              <w:t xml:space="preserve"> 7. Hệ thống kiểm tra hợp lệ (BR-HD-01): nội dung giải pháp không rỗng và đủ độ dài, chuyển trạng thái sang Resolved, ghi nhận thời điểm resolved_at, tạm dừng đồng hồ tính Hạn xử lý (Resolution SLA).</w:t>
              <w:br w:type="textWrapping"/>
              <w:t xml:space="preserve"> 8. Hệ thống ghi bản ghi TicketHistory: action=RESOLVE, actor=IT Staff, resolution_note, timestamp (UTC).</w:t>
              <w:br w:type="textWrapping"/>
              <w:t xml:space="preserve"> 9. Hệ thống gửi thông báo nghiệm thu tới Employee (Requester) kèm nội dung giải pháp → Kích hoạt luồng P3.</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2a. IT Staff cố gọi API nhảy cóc trạng thái (ví dụ từ New nhảy thẳng sang Resolved hoặc Closed): Hệ thống từ chối với HTTP 422 Unprocessable Entity, trạng thái ticket giữ nguyên (NFR-06, SEC-TC-HD-06).</w:t>
              <w:br w:type="textWrapping"/>
              <w:t xml:space="preserve"> 4a. Người thực hiện không phải là IT Staff phụ trách ticket (ví dụ IT Staff khác hoặc Employee): Hệ thống từ chối với HTTP 403 Forbidden, ghi nhận audit event AUTHZ_DENIED (IA-HD02).</w:t>
              <w:br w:type="textWrapping"/>
              <w:t xml:space="preserve"> 6a. IT Staff để trống trường Giải pháp hoặc nhập dưới 20 ký tự: Hệ thống báo lỗi validation, chặn cập nhật trạng thái (BR-HD-01).</w:t>
              <w:br w:type="textWrapping"/>
              <w:t xml:space="preserve"> 7a. Ticket đã ở trạng thái Closed: Hệ thống từ chối mọi thao tác cập nhật với HTTP 422 (BR-HD-04).</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Ticket chuyển sang trạng thái Resolved với nội dung giải pháp đầy đủ; đồng hồ SLA tạm dừng; thông báo nghiệm thu được gửi tới Employee.</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HD07 (chính), HD09, HD11</w:t>
              <w:br w:type="textWrapping"/>
              <w:t xml:space="preserve"> BR: BR-HD-01 (Resolved bắt buộc có giải pháp), BR-HD-03 (dừng đồng hồ SLA)</w:t>
              <w:br w:type="textWrapping"/>
              <w:t xml:space="preserve"> SR: IA-HD02 (kiểm soát quyền trên ticket), IA-HD04 (ghi nhật ký chuyển trạng thái)</w:t>
              <w:br w:type="textWrapping"/>
              <w:t xml:space="preserve"> NFR: NFR-06 (State Machine hợp lệ), NFR-05 (auditability)</w:t>
              <w:br w:type="textWrapping"/>
              <w:t xml:space="preserve"> Kiểm thử: TC-HD-07 ; SEC-TC-HD-06</w:t>
            </w:r>
          </w:p>
        </w:tc>
      </w:tr>
    </w:tbl>
    <w:p w:rsidR="00000000" w:rsidDel="00000000" w:rsidP="00000000" w:rsidRDefault="00000000" w:rsidRPr="00000000" w14:paraId="000001B6">
      <w:pPr>
        <w:rPr>
          <w:rFonts w:ascii="Arial" w:cs="Arial" w:eastAsia="Arial" w:hAnsi="Arial"/>
          <w:color w:val="000000"/>
        </w:rPr>
      </w:pPr>
      <w:r w:rsidDel="00000000" w:rsidR="00000000" w:rsidRPr="00000000">
        <w:rPr>
          <w:rtl w:val="0"/>
        </w:rPr>
      </w:r>
    </w:p>
    <w:tbl>
      <w:tblPr>
        <w:tblStyle w:val="Table14"/>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10"/>
        <w:gridCol w:w="4755"/>
        <w:tblGridChange w:id="0">
          <w:tblGrid>
            <w:gridCol w:w="5010"/>
            <w:gridCol w:w="475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7">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8">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Nội dung</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UC-08</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Employee tạo ticket (Requester), IT Manager.</w:t>
              <w:br w:type="textWrapping"/>
              <w:t xml:space="preserve"> Tiền điều kiện: Ticket tồn tại ở trạng thái Resolved.</w:t>
            </w:r>
          </w:p>
        </w:tc>
      </w:tr>
      <w:tr>
        <w:trPr>
          <w:cantSplit w:val="0"/>
          <w:trHeight w:val="7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NHÁNH A – ĐÓNG TICKET (Khi Employee hài lòng với kết quả giải quyết):</w:t>
              <w:br w:type="textWrapping"/>
              <w:t xml:space="preserve"> 1. Employee kiểm tra thực tế, xác nhận sự cố đã được khắc phục triệt để.</w:t>
              <w:br w:type="textWrapping"/>
              <w:t xml:space="preserve"> 2. Employee bấm "Xác nhận giải pháp &amp; Đóng ticket".</w:t>
              <w:br w:type="textWrapping"/>
              <w:t xml:space="preserve"> 3. Hệ thống kiểm tra quyền (BR-HD-02): người bấm là chính chủ tạo ticket hoặc IT Manager.</w:t>
              <w:br w:type="textWrapping"/>
              <w:t xml:space="preserve"> 4. Hệ thống cập nhật trạng thái sang Closed, khóa toàn bộ dữ liệu ở chế độ Chỉ đọc (Read-only theo BR-HD-04), dừng vĩnh viễn việc tính toán SLA.</w:t>
              <w:br w:type="textWrapping"/>
              <w:t xml:space="preserve"> 5. Hệ thống ghi TicketHistory: action=CLOSE, actor, closed_at, tổng thời gian xử lý.</w:t>
              <w:br w:type="textWrapping"/>
              <w:t xml:space="preserve"> </w:t>
              <w:br w:type="textWrapping"/>
              <w:t xml:space="preserve"> NHÁNH B – MỞ LẠI TICKET (Khi Employee không chấp nhận kết quả):</w:t>
              <w:br w:type="textWrapping"/>
              <w:t xml:space="preserve"> 1. Employee thấy sự cố vẫn chưa dứt điểm, bấm "Yêu cầu mở lại" trên ticket Resolved.</w:t>
              <w:br w:type="textWrapping"/>
              <w:t xml:space="preserve"> 2. Hệ thống hiển thị form bắt buộc nhập Lý do mở lại (reopen_reason ≥ 20 ký tự theo BR-HD-04).</w:t>
              <w:br w:type="textWrapping"/>
              <w:t xml:space="preserve"> 3. Employee nhập lý do chi tiết và bấm "Gửi yêu cầu".</w:t>
              <w:br w:type="textWrapping"/>
              <w:t xml:space="preserve"> 4. Hệ thống kiểm tra thời hạn (BR-HD-04): thời gian kể từ khi Resolved ≤ 07 ngày (168 giờ).</w:t>
              <w:br w:type="textWrapping"/>
              <w:t xml:space="preserve"> 5. Hệ thống tiếp nhận yêu cầu, gửi thông báo tới IT Manager xem xét (trạng thái vé vẫn giữ Resolved).</w:t>
              <w:br w:type="textWrapping"/>
              <w:t xml:space="preserve"> 6. IT Manager xem xét lý do, đối chiếu lịch sử trao đổi và ra quyết định phê duyệt:</w:t>
              <w:br w:type="textWrapping"/>
              <w:t xml:space="preserve">    - Nếu Đồng ý (Approved): Hệ thống cập nhật trạng thái sang Reopened, kích hoạt một đợt SLA xử lý mới (Resolution Deadline mới tính từ lúc duyệt theo BR-HD-03; không tính lại hạn phản hồi), giữ nguyên cờ vi phạm SLA cũ nếu có, ghi TicketHistory (action=REOPEN_APPROVED). IT Manager phân công IT Staff xử lý tiếp.</w:t>
              <w:br w:type="textWrapping"/>
              <w:t xml:space="preserve">    - Nếu Bác bỏ (Rejected): IT Manager nhập lý do bác bỏ, hệ thống giữ nguyên trạng thái Resolved, ghi TicketHistory (action=REOPEN_REJECTED) và thông báo cho Employee.</w:t>
            </w:r>
          </w:p>
        </w:tc>
      </w:tr>
      <w:tr>
        <w:trPr>
          <w:cantSplit w:val="0"/>
          <w:trHeight w:val="31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IT Staff, Admin hoặc Employee khác cố gọi API đóng/mở lại ticket: Hệ thống từ chối với HTTP 403 Forbidden, ghi Security Audit Log (BR-HD-02, IA-HD01).</w:t>
              <w:br w:type="textWrapping"/>
              <w:t xml:space="preserve"> 4a. Yêu cầu mở lại gửi sau quá 07 ngày kể từ khi Resolved: Hệ thống tự động từ chối với thông báo quá hạn và hướng dẫn tạo ticket mới (BR-HD-04).</w:t>
              <w:br w:type="textWrapping"/>
              <w:t xml:space="preserve"> 4b. Lý do mở lại để trống hoặc dưới 20 ký tự: Hệ thống báo lỗi validation, không gửi yêu cầu (BR-HD-04).</w:t>
              <w:br w:type="textWrapping"/>
              <w:t xml:space="preserve"> 4c. Người dùng cố sửa nội dung, đính kèm file hoặc đổi trạng thái trên ticket đã Closed: Hệ thống từ chối với HTTP 422 Unprocessable Entity (BR-HD-04: Closed là trạng thái cuối, chỉ đọc).</w:t>
              <w:br w:type="textWrapping"/>
              <w:t xml:space="preserve"> 6a. IT Manager đóng thay khi Employee không phản hồi theo chính sách: Được phép (BR-HD-02), hệ thống ghi nhận actor=IT Manager trong TicketHistory.</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2">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Ticket chuyển sang trạng thái Closed vĩnh viễn (khóa chỉ đọc) HOẶC chuyển sang Reopened kèm đợt SLA mới và tiếp tục được xử lý.</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HD10 (chính), HD07, HD09</w:t>
              <w:br w:type="textWrapping"/>
              <w:t xml:space="preserve"> BR: BR-HD-02 (quyền đóng/mở lại), BR-HD-03 (SLA đợt mới khi Reopen), BR-HD-04 (Closed chỉ đọc &amp; Reopen trong 7 ngày, Manager duyệt)</w:t>
              <w:br w:type="textWrapping"/>
              <w:t xml:space="preserve"> SR: IA-HD01, IA-HD02 (chống can thiệp trái thẩm quyền)</w:t>
              <w:br w:type="textWrapping"/>
              <w:t xml:space="preserve"> NFR: NFR-06 (toàn vẹn dữ liệu), NFR-05 (auditability)</w:t>
              <w:br w:type="textWrapping"/>
              <w:t xml:space="preserve"> Kiểm thử: TC-HD-10 ; SEC-TC-HD-06</w:t>
            </w:r>
          </w:p>
        </w:tc>
      </w:tr>
    </w:tbl>
    <w:p w:rsidR="00000000" w:rsidDel="00000000" w:rsidP="00000000" w:rsidRDefault="00000000" w:rsidRPr="00000000" w14:paraId="000001C5">
      <w:pPr>
        <w:rPr>
          <w:rFonts w:ascii="Arial" w:cs="Arial" w:eastAsia="Arial" w:hAnsi="Arial"/>
          <w:color w:val="000000"/>
        </w:rPr>
      </w:pPr>
      <w:r w:rsidDel="00000000" w:rsidR="00000000" w:rsidRPr="00000000">
        <w:rPr>
          <w:rtl w:val="0"/>
        </w:rPr>
      </w:r>
    </w:p>
    <w:tbl>
      <w:tblPr>
        <w:tblStyle w:val="Table15"/>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95"/>
        <w:gridCol w:w="4770"/>
        <w:tblGridChange w:id="0">
          <w:tblGrid>
            <w:gridCol w:w="4995"/>
            <w:gridCol w:w="477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6">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7">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Nội dung</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UC-09</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A">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B">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Hệ thống tự động (SLA Background Worker), IT Manager (Actor giám sát).</w:t>
              <w:br w:type="textWrapping"/>
              <w:t xml:space="preserve"> Tiền điều kiện: Hệ thống vận hành bình thường; bảng SLAConfig đã được thiết lập; có các ticket đang ở trạng thái New, Assigned, In Progress, Reopened.</w:t>
            </w:r>
          </w:p>
        </w:tc>
      </w:tr>
      <w:tr>
        <w:trPr>
          <w:cantSplit w:val="0"/>
          <w:trHeight w:val="69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Ngay khi ticket được tạo hoặc khi IT Manager duyệt mở lại, hệ thống đọc Priority, tra bảng SLAConfig để tự động tính 2 mốc Deadline: Hạn phản hồi và Hạn xử lý, lưu cố định vào CSDL (HD11).</w:t>
              <w:br w:type="textWrapping"/>
              <w:t xml:space="preserve"> 2. SLA Background Worker tự động kích hoạt theo lịch định kỳ mỗi 5 phút (cronjob).</w:t>
              <w:br w:type="textWrapping"/>
              <w:t xml:space="preserve"> 3. Worker truy vấn danh sách toàn bộ Active Tickets (trạng thái New, Assigned, In Progress, Reopened; loại trừ Resolved và Closed).</w:t>
              <w:br w:type="textWrapping"/>
              <w:t xml:space="preserve"> 4. Đối với từng ticket, Worker tính tỷ lệ thời gian tiêu hao:</w:t>
              <w:br w:type="textWrapping"/>
              <w:t xml:space="preserve">    - Ticket New/Assigned: % Phản hồi = (Hiện tại − Tạo) / Hạn phản hồi × 100%.</w:t>
              <w:br w:type="textWrapping"/>
              <w:t xml:space="preserve">    - Ticket In Progress/Reopened: % Xử lý = (Hiện tại − Tạo) / Hạn xử lý × 100%.</w:t>
              <w:br w:type="textWrapping"/>
              <w:t xml:space="preserve"> 5. Worker phân loại và cập nhật nhãn SLA trực quan theo ngưỡng quy định (HD12):</w:t>
              <w:br w:type="textWrapping"/>
              <w:t xml:space="preserve">    - &lt; 80%: Gán nhãn "Normal" (Màu xanh lá - Vận hành an toàn).</w:t>
              <w:br w:type="textWrapping"/>
              <w:t xml:space="preserve">    - 80% – 100%: Gán nhãn "Near Breach" (Màu vàng cam - Cảnh báo sắp vi phạm), hiển thị nổi bật trên Dashboard.</w:t>
              <w:br w:type="textWrapping"/>
              <w:t xml:space="preserve">   - &gt; 100%: Gán nhãn "Breached" (Màu đỏ - Đã vi phạm SLA), tự động bật cờ vi phạm vĩnh viễn is_sla_breached = true vào CSDL, đồng thời ghi sự kiện bảo mật SLA_BREACHED vào Security Audit Log (IA-HD04).</w:t>
              <w:br w:type="textWrapping"/>
              <w:t xml:space="preserve"> 6. Dashboard IT Manager (HD12, HD14) cập nhật theo thời gian thực danh sách và số lượng ticket vi phạm/sắp vi phạm.</w:t>
              <w:br w:type="textWrapping"/>
              <w:t xml:space="preserve"> 7. IT Manager theo dõi Dashboard, phân tích điểm nghẽn và đưa ra quyết định can thiệp (Escalation): điều phối lại (Reassign) cho IT Staff khác hoặc đôn đốc IT Staff đương nhiệm ưu tiên xử lý gấp.</w:t>
            </w:r>
          </w:p>
        </w:tc>
      </w:tr>
      <w:tr>
        <w:trPr>
          <w:cantSplit w:val="0"/>
          <w:trHeight w:val="27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3a. Ticket đã chuyển sang Resolved hoặc Closed: Worker tự động bỏ qua, không tính thêm thời gian vi phạm SLA (BR-HD-03).</w:t>
              <w:br w:type="textWrapping"/>
              <w:t xml:space="preserve"> 4a. Hạn phản hồi dừng tính ngay khi IT Staff tiếp nhận ticket (chuyển sang In Progress).</w:t>
              <w:br w:type="textWrapping"/>
              <w:t xml:space="preserve"> 5a. CSDL gặp sự cố kết nối tạm thời trong phiên quét: Worker bắt lỗi, ghi System Error Log, kết thúc phiên quét và tự động thử lại sau 5 phút, không làm treo ứng dụng (NFR-04, NFR-05).</w:t>
              <w:br w:type="textWrapping"/>
              <w:t xml:space="preserve"> 5b. Ticket đã bị đánh dấu Breached: cờ vi phạm được giữ nguyên vĩnh viễn trong CSDL kể cả sau khi Resolved/Closed để đảm bảo số liệu báo cáo KPI tuân thủ SLA không bị sai lệch (BR-HD-03).</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Mọi ticket đang hoạt động đều mang nhãn SLA và % tiêu hao chính xác; Dashboard hiển thị cảnh báo thời gian thực; cờ vi phạm SLA được lưu trữ bất biến phục vụ kiểm toán.</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2">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3">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HD11, HD12, HD14 (Dashboard)</w:t>
              <w:br w:type="textWrapping"/>
              <w:t xml:space="preserve"> BR: BR-HD-03 (Quy tắc tính hạn SLA và ngưỡng cảnh báo)</w:t>
              <w:br w:type="textWrapping"/>
              <w:t xml:space="preserve"> SR: IA-HD04 (ghi nhận sự kiện SLA_BREACHED bất biến)</w:t>
              <w:br w:type="textWrapping"/>
              <w:t xml:space="preserve"> NFR: NFR-03 (giao diện trực quan), NFR-05 (audit SLA), NFR-06 (tính đúng SLA)</w:t>
              <w:br w:type="textWrapping"/>
              <w:t xml:space="preserve"> Kiểm thử: TC-HD-11, TC-HD-12</w:t>
            </w:r>
          </w:p>
        </w:tc>
      </w:tr>
    </w:tbl>
    <w:p w:rsidR="00000000" w:rsidDel="00000000" w:rsidP="00000000" w:rsidRDefault="00000000" w:rsidRPr="00000000" w14:paraId="000001D4">
      <w:pPr>
        <w:rPr>
          <w:rFonts w:ascii="Arial" w:cs="Arial" w:eastAsia="Arial" w:hAnsi="Arial"/>
          <w:color w:val="000000"/>
        </w:rPr>
      </w:pPr>
      <w:r w:rsidDel="00000000" w:rsidR="00000000" w:rsidRPr="00000000">
        <w:rPr>
          <w:rtl w:val="0"/>
        </w:rPr>
      </w:r>
    </w:p>
    <w:tbl>
      <w:tblPr>
        <w:tblStyle w:val="Table16"/>
        <w:tblW w:w="9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95"/>
        <w:gridCol w:w="4770"/>
        <w:tblGridChange w:id="0">
          <w:tblGrid>
            <w:gridCol w:w="4995"/>
            <w:gridCol w:w="4770"/>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5">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Thuộc tính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6">
            <w:pPr>
              <w:keepNext/>
              <w:spacing w:after="0"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Nội dung</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Use Case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UC-10</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Actor &amp; preconditions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Actor: System Admin.</w:t>
              <w:br w:type="textWrapping"/>
              <w:t xml:space="preserve"> Tiền điều kiện: Admin đã đăng nhập thành công với quyền quản trị hệ thống (Role = ADMIN).</w:t>
            </w:r>
          </w:p>
        </w:tc>
      </w:tr>
      <w:tr>
        <w:trPr>
          <w:cantSplit w:val="0"/>
          <w:trHeight w:val="56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Main success scenario</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 Admin truy cập màn hình "Quản trị Danh mục &amp; SLA" (Settings/Category Management).</w:t>
              <w:br w:type="textWrapping"/>
              <w:t xml:space="preserve"> 2. Hệ thống hiển thị danh sách các loại yêu cầu (Category: Hardware, Software, Network, Account, Other) kèm Mức ưu tiên mặc định (default_priority), trạng thái kích hoạt (is_active), và bảng cấu hình định mức thời gian SLAConfig (giờ phản hồi và giờ xử lý theo từng mức Low/Medium/High/Critical).</w:t>
              <w:br w:type="textWrapping"/>
              <w:t xml:space="preserve"> 3. Admin thực hiện một trong các thao tác quản trị:</w:t>
              <w:br w:type="textWrapping"/>
              <w:t xml:space="preserve">    - Thao tác A (Tạo danh mục mới): Nhập mã danh mục duy nhất, tên loại yêu cầu, mô tả, chọn mức ưu tiên mặc định → Bấm "Lưu" → Hệ thống kiểm tra tên/mã không trùng lặp, lưu CSDL → Danh mục mới xuất hiện ngay trên dropdown khi Employee tạo ticket (HD03).</w:t>
              <w:br w:type="textWrapping"/>
              <w:t xml:space="preserve">    - Thao tác B (Cập nhật định mức SLAConfig): Điều chỉnh thời hạn phản hồi hoặc xử lý của một mức ưu tiên (ví dụ High: phản hồi 0.5h, xử lý 8h) → Bấm "Cập nhật" → Hệ thống xác thực giá trị số dương hợp lệ, lưu cấu hình mới → Áp dụng ngay cho các ticket được tạo từ thời điểm đó trở đi (HD11).</w:t>
              <w:br w:type="textWrapping"/>
              <w:t xml:space="preserve">    - Thao tác C (Khóa danh mục không còn sử dụng): Đổi trạng thái danh mục sang Inactive → Danh mục không còn hiển thị cho người dùng tạo mới nhưng không ảnh hưởng các ticket cũ đã tạo.</w:t>
              <w:br w:type="textWrapping"/>
              <w:t xml:space="preserve"> 4. Hệ thống tự động ghi nhận Security Audit Log sự kiện CATEGORY_UPDATED hoặc SLACONFIG_CHANGED (actor=Admin, timestamp, before/after).</w:t>
            </w:r>
          </w:p>
        </w:tc>
      </w:tr>
      <w:tr>
        <w:trPr>
          <w:cantSplit w:val="0"/>
          <w:trHeight w:val="31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Alternative / exception flows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1a. Người dùng không mang Role Admin (Employee, IT Staff, IT Manager) cố tình gọi API /api/v1/admin/categories hoặc /api/v1/admin/sla-config: Hệ thống từ chối với HTTP 403 Forbidden, ghi Security Audit Log AUTHZ_DENIED (IA-HD01).</w:t>
              <w:br w:type="textWrapping"/>
              <w:t xml:space="preserve"> 3a. Admin nhập mã danh mục bị trùng lặp hoặc để trống tên: Hệ thống trả về HTTP 400 Bad Request kèm thông báo lỗi cụ thể.</w:t>
              <w:br w:type="textWrapping"/>
              <w:t xml:space="preserve"> 3b. Admin nhập thời gian SLA là số âm hoặc bằng 0: Hệ thống báo lỗi validation, từ chối lưu cấu hình.</w:t>
              <w:br w:type="textWrapping"/>
              <w:t xml:space="preserve"> 3c. Admin cố xóa vĩnh viễn (Hard Delete) danh mục đang có ticket tham chiếu khóa ngoại: Hệ thống từ chối với HTTP 422 Unprocessable Entity để bảo toàn tính toàn vẹn dữ liệu (NFR-06), khuyến nghị chuyển sang trạng thái Inactive.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Danh mục loại yêu cầu hoặc cấu hình SLAConfig được cập nhật thành công, có hiệu lực tức thì cho các ticket mới; lịch sử thay đổi được lưu vết kiểm toán đầy đủ.</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Referenced FR / BR / SR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FR: HD02 (Quản lý danh mục &amp; SLAConfig)</w:t>
              <w:br w:type="textWrapping"/>
              <w:t xml:space="preserve"> BR: BR-HD-03 (cấu hình giờ SLA định mức)</w:t>
              <w:br w:type="textWrapping"/>
              <w:t xml:space="preserve"> SR: IA-HD01 (RBAC Admin Privileges), IA-HD04 (Audit log thay đổi cấu hình)</w:t>
              <w:br w:type="textWrapping"/>
              <w:t xml:space="preserve"> NFR: NFR-06 (toàn vẹn dữ liệu), NFR-05 (auditability)</w:t>
              <w:br w:type="textWrapping"/>
              <w:t xml:space="preserve"> Kiểm thử: TC-HD-02 ; SEC-TC-HD-05</w:t>
            </w:r>
          </w:p>
        </w:tc>
      </w:tr>
    </w:tbl>
    <w:p w:rsidR="00000000" w:rsidDel="00000000" w:rsidP="00000000" w:rsidRDefault="00000000" w:rsidRPr="00000000" w14:paraId="000001E3">
      <w:pPr>
        <w:rPr>
          <w:rFonts w:ascii="Arial" w:cs="Arial" w:eastAsia="Arial" w:hAnsi="Arial"/>
          <w:color w:val="000000"/>
        </w:rPr>
      </w:pPr>
      <w:r w:rsidDel="00000000" w:rsidR="00000000" w:rsidRPr="00000000">
        <w:rPr>
          <w:rtl w:val="0"/>
        </w:rPr>
      </w:r>
    </w:p>
    <w:p w:rsidR="00000000" w:rsidDel="00000000" w:rsidP="00000000" w:rsidRDefault="00000000" w:rsidRPr="00000000" w14:paraId="000001E4">
      <w:pPr>
        <w:pStyle w:val="Heading1"/>
        <w:keepNext/>
        <w:pageBreakBefore/>
        <w:rPr>
          <w:rFonts w:ascii="Arial" w:cs="Arial" w:eastAsia="Arial" w:hAnsi="Arial"/>
          <w:color w:val="000000"/>
        </w:rPr>
      </w:pPr>
      <w:r w:rsidDel="00000000" w:rsidR="00000000" w:rsidRPr="00000000">
        <w:rPr>
          <w:rFonts w:ascii="Arial" w:cs="Arial" w:eastAsia="Arial" w:hAnsi="Arial"/>
          <w:color w:val="000000"/>
          <w:rtl w:val="0"/>
        </w:rPr>
        <w:t xml:space="preserve">7. Data requirements</w:t>
      </w:r>
    </w:p>
    <w:p w:rsidR="00000000" w:rsidDel="00000000" w:rsidP="00000000" w:rsidRDefault="00000000" w:rsidRPr="00000000" w14:paraId="000001E5">
      <w:pPr>
        <w:rPr/>
      </w:pP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355"/>
        <w:gridCol w:w="2085"/>
        <w:gridCol w:w="3015"/>
        <w:tblGridChange w:id="0">
          <w:tblGrid>
            <w:gridCol w:w="1890"/>
            <w:gridCol w:w="2355"/>
            <w:gridCol w:w="2085"/>
            <w:gridCol w:w="3015"/>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shd w:fill="ddeaf3" w:val="clear"/>
            <w:tcMar>
              <w:top w:w="0.0" w:type="dxa"/>
              <w:left w:w="100.0" w:type="dxa"/>
              <w:bottom w:w="0.0" w:type="dxa"/>
              <w:right w:w="100.0" w:type="dxa"/>
            </w:tcMar>
            <w:vAlign w:val="top"/>
          </w:tcPr>
          <w:p w:rsidR="00000000" w:rsidDel="00000000" w:rsidP="00000000" w:rsidRDefault="00000000" w:rsidRPr="00000000" w14:paraId="000001E6">
            <w:pPr>
              <w:keepNext/>
              <w:spacing w:after="0" w:line="276" w:lineRule="auto"/>
              <w:rPr/>
            </w:pPr>
            <w:r w:rsidDel="00000000" w:rsidR="00000000" w:rsidRPr="00000000">
              <w:rPr>
                <w:rtl w:val="0"/>
              </w:rPr>
              <w:t xml:space="preserve">Entity</w:t>
            </w:r>
          </w:p>
        </w:tc>
        <w:tc>
          <w:tcPr>
            <w:tcBorders>
              <w:top w:color="000000" w:space="0" w:sz="7" w:val="single"/>
              <w:left w:color="000000" w:space="0" w:sz="0" w:val="nil"/>
              <w:bottom w:color="000000" w:space="0" w:sz="7" w:val="single"/>
              <w:right w:color="000000" w:space="0" w:sz="7" w:val="single"/>
            </w:tcBorders>
            <w:shd w:fill="ddeaf3" w:val="clear"/>
            <w:tcMar>
              <w:top w:w="0.0" w:type="dxa"/>
              <w:left w:w="100.0" w:type="dxa"/>
              <w:bottom w:w="0.0" w:type="dxa"/>
              <w:right w:w="100.0" w:type="dxa"/>
            </w:tcMar>
            <w:vAlign w:val="top"/>
          </w:tcPr>
          <w:p w:rsidR="00000000" w:rsidDel="00000000" w:rsidP="00000000" w:rsidRDefault="00000000" w:rsidRPr="00000000" w14:paraId="000001E7">
            <w:pPr>
              <w:keepNext/>
              <w:spacing w:after="0" w:line="276" w:lineRule="auto"/>
              <w:rPr/>
            </w:pPr>
            <w:r w:rsidDel="00000000" w:rsidR="00000000" w:rsidRPr="00000000">
              <w:rPr>
                <w:rtl w:val="0"/>
              </w:rPr>
              <w:t xml:space="preserve">Thuộc tính chính</w:t>
            </w:r>
          </w:p>
        </w:tc>
        <w:tc>
          <w:tcPr>
            <w:tcBorders>
              <w:top w:color="000000" w:space="0" w:sz="7" w:val="single"/>
              <w:left w:color="000000" w:space="0" w:sz="0" w:val="nil"/>
              <w:bottom w:color="000000" w:space="0" w:sz="7" w:val="single"/>
              <w:right w:color="000000" w:space="0" w:sz="7" w:val="single"/>
            </w:tcBorders>
            <w:shd w:fill="ddeaf3" w:val="clear"/>
            <w:tcMar>
              <w:top w:w="0.0" w:type="dxa"/>
              <w:left w:w="100.0" w:type="dxa"/>
              <w:bottom w:w="0.0" w:type="dxa"/>
              <w:right w:w="100.0" w:type="dxa"/>
            </w:tcMar>
            <w:vAlign w:val="top"/>
          </w:tcPr>
          <w:p w:rsidR="00000000" w:rsidDel="00000000" w:rsidP="00000000" w:rsidRDefault="00000000" w:rsidRPr="00000000" w14:paraId="000001E8">
            <w:pPr>
              <w:keepNext/>
              <w:spacing w:after="0" w:line="276" w:lineRule="auto"/>
              <w:rPr/>
            </w:pPr>
            <w:r w:rsidDel="00000000" w:rsidR="00000000" w:rsidRPr="00000000">
              <w:rPr>
                <w:rtl w:val="0"/>
              </w:rPr>
              <w:t xml:space="preserve">Khóa/quan hệ</w:t>
            </w:r>
          </w:p>
        </w:tc>
        <w:tc>
          <w:tcPr>
            <w:tcBorders>
              <w:top w:color="000000" w:space="0" w:sz="7" w:val="single"/>
              <w:left w:color="000000" w:space="0" w:sz="0" w:val="nil"/>
              <w:bottom w:color="000000" w:space="0" w:sz="7" w:val="single"/>
              <w:right w:color="000000" w:space="0" w:sz="7" w:val="single"/>
            </w:tcBorders>
            <w:shd w:fill="ddeaf3" w:val="clear"/>
            <w:tcMar>
              <w:top w:w="0.0" w:type="dxa"/>
              <w:left w:w="100.0" w:type="dxa"/>
              <w:bottom w:w="0.0" w:type="dxa"/>
              <w:right w:w="100.0" w:type="dxa"/>
            </w:tcMar>
            <w:vAlign w:val="top"/>
          </w:tcPr>
          <w:p w:rsidR="00000000" w:rsidDel="00000000" w:rsidP="00000000" w:rsidRDefault="00000000" w:rsidRPr="00000000" w14:paraId="000001E9">
            <w:pPr>
              <w:keepNext/>
              <w:spacing w:after="0" w:line="276" w:lineRule="auto"/>
              <w:rPr/>
            </w:pPr>
            <w:r w:rsidDel="00000000" w:rsidR="00000000" w:rsidRPr="00000000">
              <w:rPr>
                <w:rtl w:val="0"/>
              </w:rPr>
              <w:t xml:space="preserve">Validation</w:t>
            </w:r>
          </w:p>
        </w:tc>
      </w:tr>
      <w:tr>
        <w:trPr>
          <w:cantSplit w:val="0"/>
          <w:trHeight w:val="27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rPr/>
            </w:pPr>
            <w:r w:rsidDel="00000000" w:rsidR="00000000" w:rsidRPr="00000000">
              <w:rPr>
                <w:rtl w:val="0"/>
              </w:rPr>
              <w:t xml:space="preserve">User (users)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rPr/>
            </w:pPr>
            <w:r w:rsidDel="00000000" w:rsidR="00000000" w:rsidRPr="00000000">
              <w:rPr>
                <w:rtl w:val="0"/>
              </w:rPr>
              <w:t xml:space="preserve">id, role_id, username, email, password_hash, full_name, phone, department, is_active, failed_login_attempts, locked_until,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C">
            <w:pPr>
              <w:spacing w:after="0" w:line="276" w:lineRule="auto"/>
              <w:rPr/>
            </w:pPr>
            <w:r w:rsidDel="00000000" w:rsidR="00000000" w:rsidRPr="00000000">
              <w:rPr>
                <w:rtl w:val="0"/>
              </w:rPr>
              <w:t xml:space="preserve">PK: id</w:t>
              <w:br w:type="textWrapping"/>
              <w:t xml:space="preserve"> FK: role_id → Role</w:t>
              <w:br w:type="textWrapping"/>
              <w:t xml:space="preserve"> UQ: username, email</w:t>
              <w:br w:type="textWrapping"/>
              <w:t xml:space="preserve"> N user – 1 role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D">
            <w:pPr>
              <w:spacing w:after="0" w:line="276" w:lineRule="auto"/>
              <w:rPr/>
            </w:pPr>
            <w:r w:rsidDel="00000000" w:rsidR="00000000" w:rsidRPr="00000000">
              <w:rPr>
                <w:rtl w:val="0"/>
              </w:rPr>
              <w:t xml:space="preserve">- Đăng nhập bằng email + mật khẩu; mật khẩu lưu hash bcrypt (HD01).</w:t>
              <w:br w:type="textWrapping"/>
              <w:t xml:space="preserve"> - Chỉ tài khoản đang hoạt động được đăng nhập; tài khoản bị Admin khóa thì từ chối (UC-01 bước 2, 2c).</w:t>
              <w:br w:type="textWrapping"/>
              <w:t xml:space="preserve"> - Sai mật khẩu 5 lần liên tiếp trong 5 phút → khóa tạm thời 15 phút (HD01, UC-01 2b). Cách đếm theo email hay email + IP: chờ T2-10.</w:t>
              <w:br w:type="textWrapping"/>
              <w:t xml:space="preserve"> - username, email không trùng (SDD §3.4).</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E">
            <w:pPr>
              <w:spacing w:after="0" w:line="276" w:lineRule="auto"/>
              <w:rPr/>
            </w:pPr>
            <w:r w:rsidDel="00000000" w:rsidR="00000000" w:rsidRPr="00000000">
              <w:rPr>
                <w:rtl w:val="0"/>
              </w:rPr>
              <w:t xml:space="preserve">Role (roles)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rPr/>
            </w:pPr>
            <w:r w:rsidDel="00000000" w:rsidR="00000000" w:rsidRPr="00000000">
              <w:rPr>
                <w:rtl w:val="0"/>
              </w:rPr>
              <w:t xml:space="preserve">id, role_name, description,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rPr/>
            </w:pPr>
            <w:r w:rsidDel="00000000" w:rsidR="00000000" w:rsidRPr="00000000">
              <w:rPr>
                <w:rtl w:val="0"/>
              </w:rPr>
              <w:t xml:space="preserve">PK: id</w:t>
              <w:br w:type="textWrapping"/>
              <w:t xml:space="preserve"> UQ: role_name</w:t>
              <w:br w:type="textWrapping"/>
              <w:t xml:space="preserve"> 1 role – N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rPr/>
            </w:pPr>
            <w:r w:rsidDel="00000000" w:rsidR="00000000" w:rsidRPr="00000000">
              <w:rPr>
                <w:rtl w:val="0"/>
              </w:rPr>
              <w:t xml:space="preserve">- Chỉ gồm 4 vai trò: Employee, IT Staff, IT Manager, Admin (HD01).</w:t>
              <w:br w:type="textWrapping"/>
              <w:t xml:space="preserve"> - Chỉ Admin được gán role (SRS §2 System Admin: "gán Role (RBAC)").</w:t>
            </w:r>
          </w:p>
        </w:tc>
      </w:tr>
      <w:tr>
        <w:trPr>
          <w:cantSplit w:val="0"/>
          <w:trHeight w:val="58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rPr/>
            </w:pPr>
            <w:r w:rsidDel="00000000" w:rsidR="00000000" w:rsidRPr="00000000">
              <w:rPr>
                <w:rtl w:val="0"/>
              </w:rPr>
              <w:t xml:space="preserve">Ticket (tickets)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rPr/>
            </w:pPr>
            <w:r w:rsidDel="00000000" w:rsidR="00000000" w:rsidRPr="00000000">
              <w:rPr>
                <w:rtl w:val="0"/>
              </w:rPr>
              <w:t xml:space="preserve">id, ticket_number, title, description, category_id, impact_level, priority, status, requester_id, current_assignee_id, response_deadline, resolution_deadline, first_responded_at, resolved_at, closed_at, reopened_at, reopen_count, reopen_reason, resolution_note, is_sla_breached,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rPr/>
            </w:pPr>
            <w:r w:rsidDel="00000000" w:rsidR="00000000" w:rsidRPr="00000000">
              <w:rPr>
                <w:rtl w:val="0"/>
              </w:rPr>
              <w:t xml:space="preserve">PK: id</w:t>
              <w:br w:type="textWrapping"/>
              <w:t xml:space="preserve"> FK: category_id → TicketCategory; requester_id, current_assignee_id → User</w:t>
              <w:br w:type="textWrapping"/>
              <w:t xml:space="preserve"> UQ: ticket_number</w:t>
              <w:br w:type="textWrapping"/>
              <w:t xml:space="preserve"> 1 ticket – N TicketAssignment, TicketComment, Attachment, TicketHistory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rPr/>
            </w:pPr>
            <w:r w:rsidDel="00000000" w:rsidR="00000000" w:rsidRPr="00000000">
              <w:rPr>
                <w:rtl w:val="0"/>
              </w:rPr>
              <w:t xml:space="preserve">- Mã ticket duy nhất, hệ thống tự sinh (VD: HD-2026-001) (HD03, UC-02 bước 5; NFR-06).</w:t>
              <w:br w:type="textWrapping"/>
              <w:t xml:space="preserve"> - title bắt buộc, ≤ 200 ký tự; description bắt buộc, ≤ 2000 ký tự (HD03, UC-02 bước 2).</w:t>
              <w:br w:type="textWrapping"/>
              <w:t xml:space="preserve"> - Priority ban đầu = Impact; IT Manager chốt Priority chính thức khi phân công (HD03, HD06).</w:t>
              <w:br w:type="textWrapping"/>
              <w:t xml:space="preserve"> - Trạng thái theo vòng đời New → Assigned → In Progress → Resolved → Closed (hoặc Reopened → quay lại Assigned), không nhảy cóc (HD07).</w:t>
              <w:br w:type="textWrapping"/>
              <w:t xml:space="preserve"> - resolution_note bắt buộc, ≥ 20 ký tự khi chuyển Resolved (BR-HD-01, UC-07 bước 5).</w:t>
              <w:br w:type="textWrapping"/>
              <w:t xml:space="preserve"> - Chỉ mở lại ticket đang Resolved, trong 7 ngày (168 giờ), lý do ≥ 20 ký tự, IT Manager duyệt (BR-HD-04).</w:t>
              <w:br w:type="textWrapping"/>
              <w:t xml:space="preserve"> - Hai hạn SLA tính từ created_at theo SLAConfig và lưu cố định (BR-HD-03); is_sla_breached bật vĩnh viễn khi vượt 100% (UC-09 bước 5).</w:t>
              <w:br w:type="textWrapping"/>
              <w:t xml:space="preserve"> - Ticket Closed chỉ đọc (BR-HD-04).</w:t>
            </w:r>
          </w:p>
        </w:tc>
      </w:tr>
      <w:tr>
        <w:trPr>
          <w:cantSplit w:val="0"/>
          <w:trHeight w:val="21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rPr/>
            </w:pPr>
            <w:r w:rsidDel="00000000" w:rsidR="00000000" w:rsidRPr="00000000">
              <w:rPr>
                <w:rtl w:val="0"/>
              </w:rPr>
              <w:t xml:space="preserve">TicketCategory (ticket_categories)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rPr/>
            </w:pPr>
            <w:r w:rsidDel="00000000" w:rsidR="00000000" w:rsidRPr="00000000">
              <w:rPr>
                <w:rtl w:val="0"/>
              </w:rPr>
              <w:t xml:space="preserve">id, category_code, category_name, description, default_priority, is_active,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rPr/>
            </w:pPr>
            <w:r w:rsidDel="00000000" w:rsidR="00000000" w:rsidRPr="00000000">
              <w:rPr>
                <w:rtl w:val="0"/>
              </w:rPr>
              <w:t xml:space="preserve">PK: id</w:t>
              <w:br w:type="textWrapping"/>
              <w:t xml:space="preserve"> UQ: category_code</w:t>
              <w:br w:type="textWrapping"/>
              <w:t xml:space="preserve"> 1 category – N ticket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rPr/>
            </w:pPr>
            <w:r w:rsidDel="00000000" w:rsidR="00000000" w:rsidRPr="00000000">
              <w:rPr>
                <w:rtl w:val="0"/>
              </w:rPr>
              <w:t xml:space="preserve">- Loại yêu cầu: Hardware / Software / Network / Account / Other (HD02).</w:t>
              <w:br w:type="textWrapping"/>
              <w:t xml:space="preserve"> - Mã và tên không trùng (HD02; UC-10 thao tác A).</w:t>
              <w:br w:type="textWrapping"/>
              <w:t xml:space="preserve"> - Không xóa danh mục đang được ticket hoạt động sử dụng (HD02).</w:t>
              <w:br w:type="textWrapping"/>
              <w:t xml:space="preserve"> - Danh mục không dùng nữa chuyển Inactive, không ảnh hưởng ticket cũ (UC-10 thao tác C).</w:t>
            </w:r>
          </w:p>
        </w:tc>
      </w:tr>
      <w:tr>
        <w:trPr>
          <w:cantSplit w:val="0"/>
          <w:trHeight w:val="211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rPr/>
            </w:pPr>
            <w:r w:rsidDel="00000000" w:rsidR="00000000" w:rsidRPr="00000000">
              <w:rPr>
                <w:rtl w:val="0"/>
              </w:rPr>
              <w:t xml:space="preserve">TicketAssignment (ticket_assignments)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rPr/>
            </w:pPr>
            <w:r w:rsidDel="00000000" w:rsidR="00000000" w:rsidRPr="00000000">
              <w:rPr>
                <w:rtl w:val="0"/>
              </w:rPr>
              <w:t xml:space="preserve">id, ticket_id, assignee_id, assigned_by, assigned_at, unassigned_at, is_current, assignment_note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rPr/>
            </w:pPr>
            <w:r w:rsidDel="00000000" w:rsidR="00000000" w:rsidRPr="00000000">
              <w:rPr>
                <w:rtl w:val="0"/>
              </w:rPr>
              <w:t xml:space="preserve">PK: id</w:t>
              <w:br w:type="textWrapping"/>
              <w:t xml:space="preserve"> FK: ticket_id → Ticket; assignee_id, assigned_by → User</w:t>
              <w:br w:type="textWrapping"/>
              <w:t xml:space="preserve"> Partial UQ: ticket_id khi is_current = true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rPr/>
            </w:pPr>
            <w:r w:rsidDel="00000000" w:rsidR="00000000" w:rsidRPr="00000000">
              <w:rPr>
                <w:rtl w:val="0"/>
              </w:rPr>
              <w:t xml:space="preserve">- Mỗi ticket chỉ có đúng một người phụ trách chính đang hiệu lực; phân công mới kết thúc phân công cũ trong cùng một transaction (BR-HD-05).</w:t>
              <w:br w:type="textWrapping"/>
              <w:t xml:space="preserve"> - Người được giao phải có role IT Staff và đang hoạt động (BR-HD-05).</w:t>
              <w:br w:type="textWrapping"/>
              <w:t xml:space="preserve"> - Ticket Closed không được phân công (BR-HD-04).</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rPr/>
            </w:pPr>
            <w:r w:rsidDel="00000000" w:rsidR="00000000" w:rsidRPr="00000000">
              <w:rPr>
                <w:rtl w:val="0"/>
              </w:rPr>
              <w:t xml:space="preserve">TicketComment (ticket_comments)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rPr/>
            </w:pPr>
            <w:r w:rsidDel="00000000" w:rsidR="00000000" w:rsidRPr="00000000">
              <w:rPr>
                <w:rtl w:val="0"/>
              </w:rPr>
              <w:t xml:space="preserve">id, ticket_id, author_id, comment_text, is_internal,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rPr/>
            </w:pPr>
            <w:r w:rsidDel="00000000" w:rsidR="00000000" w:rsidRPr="00000000">
              <w:rPr>
                <w:rtl w:val="0"/>
              </w:rPr>
              <w:t xml:space="preserve">PK: id</w:t>
              <w:br w:type="textWrapping"/>
              <w:t xml:space="preserve"> FK: ticket_id → Ticket; author_id →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1">
            <w:pPr>
              <w:spacing w:after="0" w:line="276" w:lineRule="auto"/>
              <w:rPr/>
            </w:pPr>
            <w:r w:rsidDel="00000000" w:rsidR="00000000" w:rsidRPr="00000000">
              <w:rPr>
                <w:rtl w:val="0"/>
              </w:rPr>
              <w:t xml:space="preserve">- Nội dung không rỗng, không vượt 2000 ký tự (UC-05 bước 3).</w:t>
              <w:br w:type="textWrapping"/>
              <w:t xml:space="preserve"> - is_internal = true chỉ IT Staff, IT Manager tạo được; Employee không thấy (HD06; UC-05 3e).</w:t>
              <w:br w:type="textWrapping"/>
              <w:t xml:space="preserve"> - Ticket Closed không nhận bình luận (BR-HD-04).</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2">
            <w:pPr>
              <w:spacing w:after="0" w:line="276" w:lineRule="auto"/>
              <w:rPr/>
            </w:pPr>
            <w:r w:rsidDel="00000000" w:rsidR="00000000" w:rsidRPr="00000000">
              <w:rPr>
                <w:rtl w:val="0"/>
              </w:rPr>
              <w:t xml:space="preserve">Attachment (ticket_attachments)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3">
            <w:pPr>
              <w:spacing w:after="0" w:line="276" w:lineRule="auto"/>
              <w:rPr/>
            </w:pPr>
            <w:r w:rsidDel="00000000" w:rsidR="00000000" w:rsidRPr="00000000">
              <w:rPr>
                <w:rtl w:val="0"/>
              </w:rPr>
              <w:t xml:space="preserve">id, ticket_id, comment_id, uploader_id, file_name, storage_path, file_size, mime_type, file_hash_sha256, created_at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rPr/>
            </w:pPr>
            <w:r w:rsidDel="00000000" w:rsidR="00000000" w:rsidRPr="00000000">
              <w:rPr>
                <w:rtl w:val="0"/>
              </w:rPr>
              <w:t xml:space="preserve">PK: id</w:t>
              <w:br w:type="textWrapping"/>
              <w:t xml:space="preserve"> FK: ticket_id → Ticket; comment_id → TicketComment; uploader_id → User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rPr/>
            </w:pPr>
            <w:r w:rsidDel="00000000" w:rsidR="00000000" w:rsidRPr="00000000">
              <w:rPr>
                <w:rtl w:val="0"/>
              </w:rPr>
              <w:t xml:space="preserve">- Tối đa 5 tệp/ticket, mỗi tệp ≤ 10 MB; chỉ jpg, jpeg, png, gif, pdf, docx, xlsx, txt, log; kiểm tra MIME type thực (HD04; UC-03 bước 2).</w:t>
              <w:br w:type="textWrapping"/>
              <w:t xml:space="preserve"> - Lưu ngoài webroot với tên ngẫu nhiên; metadata gồm tên gốc, MIME, kích thước, hash SHA-256, người tải, thời điểm (UC-03 bước 3).</w:t>
              <w:br w:type="textWrapping"/>
              <w:t xml:space="preserve"> - Ticket Closed không nhận tệp mới (BR-HD-04).</w:t>
            </w:r>
          </w:p>
        </w:tc>
      </w:tr>
      <w:tr>
        <w:trPr>
          <w:cantSplit w:val="0"/>
          <w:trHeight w:val="273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rPr/>
            </w:pPr>
            <w:r w:rsidDel="00000000" w:rsidR="00000000" w:rsidRPr="00000000">
              <w:rPr>
                <w:rtl w:val="0"/>
              </w:rPr>
              <w:t xml:space="preserve">SLAConfig (sla_configs)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rPr/>
            </w:pPr>
            <w:r w:rsidDel="00000000" w:rsidR="00000000" w:rsidRPr="00000000">
              <w:rPr>
                <w:rtl w:val="0"/>
              </w:rPr>
              <w:t xml:space="preserve">id, priority_level, response_time_hours, resolution_time_hours, warning_threshold_pct, breach_threshold_pct, created_at, updated_at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rPr/>
            </w:pPr>
            <w:r w:rsidDel="00000000" w:rsidR="00000000" w:rsidRPr="00000000">
              <w:rPr>
                <w:rtl w:val="0"/>
              </w:rPr>
              <w:t xml:space="preserve">PK: id</w:t>
              <w:br w:type="textWrapping"/>
              <w:t xml:space="preserve"> UQ: priority_level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rPr/>
            </w:pPr>
            <w:r w:rsidDel="00000000" w:rsidR="00000000" w:rsidRPr="00000000">
              <w:rPr>
                <w:rtl w:val="0"/>
              </w:rPr>
              <w:t xml:space="preserve">- Mỗi mức ưu tiên có giờ phản hồi và giờ xử lý: Critical 0.25h / 4h, High 0.5h / 8h, Medium 1h / 24h, Low 2h / 48h (SRS §3 P2).</w:t>
              <w:br w:type="textWrapping"/>
              <w:t xml:space="preserve"> - Giờ phải là số dương hợp lệ; cấu hình mới áp dụng cho ticket tạo sau đó (UC-10 thao tác B).</w:t>
              <w:br w:type="textWrapping"/>
              <w:t xml:space="preserve"> - Ngưỡng nhãn: Normal &lt; 80%, Near Breach 80–100%, Breached &gt; 100% (BR-HD-03).</w:t>
              <w:br w:type="textWrapping"/>
              <w:t xml:space="preserve"> - Mức chưa cấu hình dùng mặc định Low 2h / 48h (SRS §3 P2, ngoại lệ).</w:t>
            </w:r>
          </w:p>
        </w:tc>
      </w:tr>
      <w:tr>
        <w:trPr>
          <w:cantSplit w:val="0"/>
          <w:trHeight w:val="232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rPr/>
            </w:pPr>
            <w:r w:rsidDel="00000000" w:rsidR="00000000" w:rsidRPr="00000000">
              <w:rPr>
                <w:rtl w:val="0"/>
              </w:rPr>
              <w:t xml:space="preserve">TicketHistory (ticket_history)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rPr/>
            </w:pPr>
            <w:r w:rsidDel="00000000" w:rsidR="00000000" w:rsidRPr="00000000">
              <w:rPr>
                <w:rtl w:val="0"/>
              </w:rPr>
              <w:t xml:space="preserve">id, ticket_id, actor_id, action, field_changed, old_value, new_value, reason_or_note, ip_address, timestamp</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rPr/>
            </w:pPr>
            <w:r w:rsidDel="00000000" w:rsidR="00000000" w:rsidRPr="00000000">
              <w:rPr>
                <w:rtl w:val="0"/>
              </w:rPr>
              <w:t xml:space="preserve">PK: id</w:t>
              <w:br w:type="textWrapping"/>
              <w:t xml:space="preserve"> FK: ticket_id → Ticket; actor_id → User (không cho xóa bản ghi cha)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rPr/>
            </w:pPr>
            <w:r w:rsidDel="00000000" w:rsidR="00000000" w:rsidRPr="00000000">
              <w:rPr>
                <w:rtl w:val="0"/>
              </w:rPr>
              <w:t xml:space="preserve">- Chỉ thêm mới; không xóa hoặc sửa sau khi ghi, kể cả Admin (HD09).</w:t>
              <w:br w:type="textWrapping"/>
              <w:t xml:space="preserve"> - Mỗi yêu cầu mở lại, quyết định duyệt/từ chối và lần chuyển trạng thái đều ghi người, thời điểm, trạng thái cũ/mới, lý do (BR-HD-04).</w:t>
              <w:br w:type="textWrapping"/>
              <w:t xml:space="preserve"> - Cột trước/sau (old_value, new_value): chờ schema log của T2-03.</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1"/>
        <w:keepNext/>
        <w:pageBreakBefore/>
        <w:rPr>
          <w:rFonts w:ascii="Arial" w:cs="Arial" w:eastAsia="Arial" w:hAnsi="Arial"/>
          <w:color w:val="000000"/>
        </w:rPr>
      </w:pPr>
      <w:r w:rsidDel="00000000" w:rsidR="00000000" w:rsidRPr="00000000">
        <w:rPr>
          <w:rFonts w:ascii="Arial" w:cs="Arial" w:eastAsia="Arial" w:hAnsi="Arial"/>
          <w:color w:val="000000"/>
          <w:rtl w:val="0"/>
        </w:rPr>
        <w:t xml:space="preserve">8. Non-functional Requirements</w:t>
      </w:r>
    </w:p>
    <w:p w:rsidR="00000000" w:rsidDel="00000000" w:rsidP="00000000" w:rsidRDefault="00000000" w:rsidRPr="00000000" w14:paraId="00000210">
      <w:pPr>
        <w:rPr>
          <w:rFonts w:ascii="Arial" w:cs="Arial" w:eastAsia="Arial" w:hAnsi="Arial"/>
          <w:color w:val="000000"/>
        </w:rPr>
      </w:pPr>
      <w:r w:rsidDel="00000000" w:rsidR="00000000" w:rsidRPr="00000000">
        <w:rPr>
          <w:rtl w:val="0"/>
        </w:rPr>
      </w:r>
    </w:p>
    <w:tbl>
      <w:tblPr>
        <w:tblStyle w:val="Table18"/>
        <w:tblW w:w="1045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470"/>
        <w:gridCol w:w="2610"/>
        <w:gridCol w:w="3315"/>
        <w:gridCol w:w="2085"/>
        <w:tblGridChange w:id="0">
          <w:tblGrid>
            <w:gridCol w:w="975"/>
            <w:gridCol w:w="1470"/>
            <w:gridCol w:w="2610"/>
            <w:gridCol w:w="3315"/>
            <w:gridCol w:w="20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ddeaf3" w:val="clear"/>
            <w:tcMar>
              <w:top w:w="100.0" w:type="dxa"/>
              <w:left w:w="100.0" w:type="dxa"/>
              <w:bottom w:w="100.0" w:type="dxa"/>
              <w:right w:w="100.0" w:type="dxa"/>
            </w:tcMar>
            <w:vAlign w:val="top"/>
          </w:tcPr>
          <w:p w:rsidR="00000000" w:rsidDel="00000000" w:rsidP="00000000" w:rsidRDefault="00000000" w:rsidRPr="00000000" w14:paraId="00000211">
            <w:pPr>
              <w:keepNext/>
              <w:spacing w:after="24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 ID</w:t>
            </w:r>
          </w:p>
        </w:tc>
        <w:tc>
          <w:tcPr>
            <w:tcBorders>
              <w:top w:color="000000" w:space="0" w:sz="8" w:val="single"/>
              <w:left w:color="000000" w:space="0" w:sz="8" w:val="single"/>
              <w:bottom w:color="000000" w:space="0" w:sz="8" w:val="single"/>
              <w:right w:color="000000" w:space="0" w:sz="8" w:val="single"/>
            </w:tcBorders>
            <w:shd w:fill="ddeaf3" w:val="clear"/>
            <w:tcMar>
              <w:top w:w="100.0" w:type="dxa"/>
              <w:left w:w="100.0" w:type="dxa"/>
              <w:bottom w:w="100.0" w:type="dxa"/>
              <w:right w:w="100.0" w:type="dxa"/>
            </w:tcMar>
            <w:vAlign w:val="top"/>
          </w:tcPr>
          <w:p w:rsidR="00000000" w:rsidDel="00000000" w:rsidP="00000000" w:rsidRDefault="00000000" w:rsidRPr="00000000" w14:paraId="00000212">
            <w:pPr>
              <w:keepNext/>
              <w:spacing w:after="24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Danh mục</w:t>
            </w:r>
          </w:p>
        </w:tc>
        <w:tc>
          <w:tcPr>
            <w:tcBorders>
              <w:top w:color="000000" w:space="0" w:sz="8" w:val="single"/>
              <w:left w:color="000000" w:space="0" w:sz="8" w:val="single"/>
              <w:bottom w:color="000000" w:space="0" w:sz="8" w:val="single"/>
              <w:right w:color="000000" w:space="0" w:sz="8" w:val="single"/>
            </w:tcBorders>
            <w:shd w:fill="ddeaf3" w:val="clear"/>
            <w:tcMar>
              <w:top w:w="100.0" w:type="dxa"/>
              <w:left w:w="100.0" w:type="dxa"/>
              <w:bottom w:w="100.0" w:type="dxa"/>
              <w:right w:w="100.0" w:type="dxa"/>
            </w:tcMar>
            <w:vAlign w:val="top"/>
          </w:tcPr>
          <w:p w:rsidR="00000000" w:rsidDel="00000000" w:rsidP="00000000" w:rsidRDefault="00000000" w:rsidRPr="00000000" w14:paraId="00000213">
            <w:pPr>
              <w:keepNext/>
              <w:spacing w:after="24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Yêu cầu (Requirement)</w:t>
            </w:r>
          </w:p>
        </w:tc>
        <w:tc>
          <w:tcPr>
            <w:tcBorders>
              <w:top w:color="000000" w:space="0" w:sz="8" w:val="single"/>
              <w:left w:color="000000" w:space="0" w:sz="8" w:val="single"/>
              <w:bottom w:color="000000" w:space="0" w:sz="8" w:val="single"/>
              <w:right w:color="000000" w:space="0" w:sz="8" w:val="single"/>
            </w:tcBorders>
            <w:shd w:fill="ddeaf3" w:val="clear"/>
            <w:tcMar>
              <w:top w:w="100.0" w:type="dxa"/>
              <w:left w:w="100.0" w:type="dxa"/>
              <w:bottom w:w="100.0" w:type="dxa"/>
              <w:right w:w="100.0" w:type="dxa"/>
            </w:tcMar>
            <w:vAlign w:val="top"/>
          </w:tcPr>
          <w:p w:rsidR="00000000" w:rsidDel="00000000" w:rsidP="00000000" w:rsidRDefault="00000000" w:rsidRPr="00000000" w14:paraId="00000214">
            <w:pPr>
              <w:keepNext/>
              <w:spacing w:after="24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Tiêu chí đo lường / nghiệm thu (Acceptance Criteria)</w:t>
            </w:r>
          </w:p>
        </w:tc>
        <w:tc>
          <w:tcPr>
            <w:tcBorders>
              <w:top w:color="000000" w:space="0" w:sz="8" w:val="single"/>
              <w:left w:color="000000" w:space="0" w:sz="8" w:val="single"/>
              <w:bottom w:color="000000" w:space="0" w:sz="8" w:val="single"/>
              <w:right w:color="000000" w:space="0" w:sz="8" w:val="single"/>
            </w:tcBorders>
            <w:shd w:fill="ddeaf3" w:val="clear"/>
            <w:tcMar>
              <w:top w:w="100.0" w:type="dxa"/>
              <w:left w:w="100.0" w:type="dxa"/>
              <w:bottom w:w="100.0" w:type="dxa"/>
              <w:right w:w="100.0" w:type="dxa"/>
            </w:tcMar>
            <w:vAlign w:val="top"/>
          </w:tcPr>
          <w:p w:rsidR="00000000" w:rsidDel="00000000" w:rsidP="00000000" w:rsidRDefault="00000000" w:rsidRPr="00000000" w14:paraId="00000215">
            <w:pPr>
              <w:keepNext/>
              <w:spacing w:after="240" w:before="24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Liên kết FR / BR / SecRS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xác thực người dùng và thực thi phân quyền RBAC tại Backend theo 4 vai trò: Employee, IT Staff, IT Manager và Admin. Backend phải kiểm tra quyền tại từng endpoint và theo đối tượng ticket; mặc định từ chối khi chưa có quyền. Không tin </w:t>
            </w:r>
            <w:r w:rsidDel="00000000" w:rsidR="00000000" w:rsidRPr="00000000">
              <w:rPr>
                <w:rFonts w:ascii="Roboto Mono" w:cs="Roboto Mono" w:eastAsia="Roboto Mono" w:hAnsi="Roboto Mono"/>
                <w:color w:val="188038"/>
                <w:rtl w:val="0"/>
              </w:rPr>
              <w:t xml:space="preserve">role</w:t>
            </w:r>
            <w:r w:rsidDel="00000000" w:rsidR="00000000" w:rsidRPr="00000000">
              <w:rPr>
                <w:rFonts w:ascii="Arial" w:cs="Arial" w:eastAsia="Arial" w:hAnsi="Arial"/>
                <w:color w:val="000000"/>
                <w:rtl w:val="0"/>
              </w:rPr>
              <w:t xml:space="preserve">, </w:t>
            </w:r>
            <w:r w:rsidDel="00000000" w:rsidR="00000000" w:rsidRPr="00000000">
              <w:rPr>
                <w:rFonts w:ascii="Roboto Mono" w:cs="Roboto Mono" w:eastAsia="Roboto Mono" w:hAnsi="Roboto Mono"/>
                <w:color w:val="188038"/>
                <w:rtl w:val="0"/>
              </w:rPr>
              <w:t xml:space="preserve">userId</w:t>
            </w:r>
            <w:r w:rsidDel="00000000" w:rsidR="00000000" w:rsidRPr="00000000">
              <w:rPr>
                <w:rFonts w:ascii="Arial" w:cs="Arial" w:eastAsia="Arial" w:hAnsi="Arial"/>
                <w:color w:val="000000"/>
                <w:rtl w:val="0"/>
              </w:rPr>
              <w:t xml:space="preserve"> hoặc dữ liệu phân quyền do client tự gửi. Mật khẩu, token, secrets và tệp đính kèm phải được bảo vệ; thao tác đọc, sửa, tải tệp phải tuân theo quyền được cấp.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100% API được bảo vệ phải kiểm tra xác thực và quyền phù hợp. 2. Request chưa xác thực hoặc không đủ quyền bị từ chối; không làm thay đổi dữ liệu. 3. Employee không thể xem hoặc thao tác trên ticket của người khác trái quyền. 4. Người dùng không thể tự nâng quyền. 5. Tệp không hợp lệ, vượt giới hạn hoặc được tải xuống trái quyền phải bị từ chối. 6. Không ghi mật khẩu/token vào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HD01, HD04, HD05, HD06, HD07, HD09, HD10, HD13. BR: BR-HD-02, BR-HD-04. SecRS: IA-HD01, IA-HD02, IA-HD03. Test: SEC-TC-HD-01, SEC-TC-HD-05, SEC-TC-HD-06, SEC-TC-HD-03.1 đến SEC-TC-HD-03.5.</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phản hồi kịp thời với các thao tác thông thường, truy vấn danh sách, tìm kiếm, lọc ticket và tải Dashboard trong quy mô MVP. Danh sách dữ liệu phải được phân trang thay vì tải toàn bộ về 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Mục tiêu đề xuất: ít nhất 95% API thông thường phản hồi trong ≤ 2 giây; ít nhất 95% truy vấn tìm kiếm/lọc/Dashboard phản hồi trong ≤ 3 giây với bộ dữ liệu kiểm thử đến 1.000 ticket. Đo trong môi trường lab đã thống nhất, ghi nhận kết quả tải thử nghiệm và loại trừ thời gian chờ dịch vụ bên ngoài.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HD05, HD11, HD12, HD13, HD14. BR: Không có liên kết trực tiếp bắt buộc. SecRS: Không có liên kết trực tiếp; kiểm thử hiệu năng không thay thế kiểm thử bảo mật.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Giao diện phải giúp người dùng hoàn thành các tác vụ theo đúng vai trò. Thông tin ticket, trạng thái, mức ưu tiên, người phụ trách và nhãn SLA phải dễ nhận biết. Hệ thống cần hiển thị trạng thái tải dữ liệu, kết quả thành công, danh sách trống và lỗi phù hợp. Các thao tác không được phép không nên được trình bày như thao tác hợp lệ đối với vai trò đó; việc ẩn nút không thay thế kiểm tra quyền ở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Các luồng chính có thể được thực hiện bằng giao diện theo đúng vai trò. 2. Trạng thái ticket và thông tin SLA được hiển thị rõ ràng. 3. Danh sách trống, lỗi và kết quả thao tác có thông báo phù hợp. 4. Thực hiện walkthrough các luồng chính của Employee, IT Staff, IT Manager và Admin. 5. Backend vẫn từ chối thao tác trái quyền dù người dùng gọi API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HD01, HD02, HD04, HD05, HD06, HD11, HD12, HD13, HD14. SecRS: IA-HD01, IA-HD02 — chỉ liên quan đến việc thể hiện quyền trên giao diện; không thay thế NFR-01.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Reliability and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xử lý lỗi có kiểm soát và hạn chế tình trạng dữ liệu bị cập nhật một phần khi thao tác thất bại. Các chức năng chính như tạo ticket, phân công, cập nhật trạng thái, bình luận và đính kèm tệp phải giữ tính nhất quán khi xảy ra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Khi thao tác thất bại, hệ thống không để lại dữ liệu cập nhật dở dang trái với quy tắc nghiệp vụ. 2. Lỗi được trả về theo cách có thể xử lý, không làm lộ stack trace hoặc thông tin nhạy cảm cho người dùng. 3. Các tình huống lỗi của luồng tạo/cập nhật ticket và tải tệp được kiểm thử. 4. Những giao dịch gồm nhiều bước phải có cơ chế rollback hoặc xử lý lỗi tương đương khi cần.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HD02, HD04, HD06, HD07, HD08, HD09, HD10, HD11. BR: BR-HD-01, BR-HD-04. Kiểm thử liên quan: TC-HD-04 và các test case cho luồng cập nhật ticket, trạng thái, bình luận và tệp.</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ghi audit log có cấu trúc cho các hoạt động quan trọng, bao gồm đăng nhập thành công/thất bại, truy cập bị từ chối, thay đổi quyền, phân công ticket, thay đổi trạng thái, đóng/mở lại ticket và thao tác tải lên/tải xuống tệp. Log phải hỗ trợ truy vết hành động và phát hiện hành vi bất thường. Audit log không được chứa mật khẩu/token và không được cho phép người dùng trái quyền sửa hoặc xóa thông qua API ứng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100% sự kiện thuộc danh mục audit đã thống nhất phải được ghi nhận. 2. Bản ghi có timestamp UTC, loại sự kiện, actor nếu xác định được, đối tượng, hành động, kết quả, IP và correlation ID khi có. 3. Log không chứa mật khẩu/token hoặc dữ liệu bí mật không cần thiết. 4. Người không có quyền không thể xem log; API ứng dụng không cho phép sửa/xóa log trái quyền. 5. Hệ thống có khả năng phát hiện và cảnh báo đăng nhập sai liên tiếp hoặc truy cập ticket trái quyền theo ngưỡng đã phê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HD01, HD04, HD06, HD07, HD09, HD10. BR: BR-HD-02, BR-HD-04, BR-HD-05 khi sự kiện tương ứng thuộc phạm vi audit. SecRS: IA-HD04, IA-HD05. Test: SEC-TC-HD-02, SEC-TC-HD-04, SEC-TC-HD-03.5 và các test audit liên quan trong SecRS.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Data Integrity and Consistency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bảo đảm dữ liệu ticket, người tạo, người được giao, trạng thái, bình luận, lịch sử xử lý và SLA nhất quán. Chỉ cho phép chuyển trạng thái theo vòng đời và quy tắc nghiệp vụ đã định nghĩa. Các trường nhạy cảm như ownerId, assigneeId, status và slaDueAt không được cập nhật tùy ý qua DTO thông thường.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Mã ticket là duy nhất. 2. 100% chuyển trạng thái không hợp lệ trong bộ kiểm thử phải bị từ chối. 3. Trường nhạy cảm chỉ được cập nhật qua luồng có kiểm tra quyền phù hợp. 4. Quy tắc về nội dung resolution, đóng/mở lại ticket và SLA phải được thực thi theo BR tương ứng. 5. Lịch sử xử lý không bị mất hoặc mâu thuẫn sau các thao tác hợp lệ.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HD02, HD03, HD06, HD07, HD08, HD09, HD10, HD11. BR: BR-HD-01, BR-HD-02, BR-HD-03, BR-HD-04, BR-HD-05. SecRS: IA-HD02. Test: TC-HD-07, TC-HD-09, TC-HD-10, TC-HD-11, TC-HD-12 và SEC-TC-HD-06.</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Maintainability and Testability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có cấu trúc đủ rõ để nhóm có thể xây dựng, chạy, kiểm thử và bảo trì trong phạm vi MVP. Các yêu cầu chức năng bắt buộc phải có bằng chứng kiểm thử tương ứng. Cấu hình môi trường và thông tin bí mật không nên bị hard-code trong mã nguồn.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Thành viên nhóm có thể dựng và chạy ứng dụng theo hướng dẫn thống nhất. 2. Các FR thuộc phạm vi Must được liên kết với test case hoặc bằng chứng kiểm thử. 3. Lỗi có thể được truy vết bằng thông báo lỗi và correlation ID khi có. 4. Không đưa secrets vào repository hoặc thông báo lỗi. 5. Thay đổi chức năng không làm hỏng các test case hồi quy đã xác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Các FR thuộc phạm vi Must của HD01–HD14. SecRS: IA-HD07 đối với quản lý secrets; IA-HD04 đối với khả năng truy vết lỗi khi phù hợp. Test: Bộ test chức năng và bảo mật tương ứng với từng yêu cầu.</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NFR-08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Hệ thống phải có quy trình triển khai và cấu hình môi trường rõ ràng, có thể lặp lại trong môi trường lab của nhóm. Cấu hình theo môi trường và secrets phải được quản lý tách biệt với mã nguồn. Môi trường triển khai phải áp dụng các biện pháp bảo mật đã thống nhất, bao gồm HTTPS/TLS, HTTP Security Headers, giới hạn dịch vụ/cổng cần thiết và nguyên tắc đặc quyền tối thiểu cho container hoặc tiến trình khi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1. Có thể triển khai hệ thống trong môi trường lab theo hướng dẫn đã thống nhất. 2. Secrets không được lưu trực tiếp trong mã nguồn hoặc repository. 3. HTTPS/TLS và các Security Headers bắt buộc được cấu hình theo chính sách đã phê duyệt. 4. Các cổng và dịch vụ không cần thiết được hạn chế; container/tiến trình không chạy với đặc quyền cao hơn mức cần thiết khi nền tảng hỗ trợ. 5. Có bằng chứng kiểm tra cấu hình triển khai trước nghiệm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FR: Không có FR nghiệp vụ trực tiếp; áp dụng cho toàn hệ thống. SecRS: IA-HD07. Test: SEC-TC-HD-08.1 (HTTPS/TLS), SEC-TC-HD-08.2 (HTTP Security Headers), SEC-TC-HD-08.3 và SEC-TC-HD-08.5 theo nội dung kiểm thử tương ứng trong SecRS.</w:t>
            </w:r>
          </w:p>
        </w:tc>
      </w:tr>
    </w:tbl>
    <w:p w:rsidR="00000000" w:rsidDel="00000000" w:rsidP="00000000" w:rsidRDefault="00000000" w:rsidRPr="00000000" w14:paraId="0000023E">
      <w:pPr>
        <w:rPr>
          <w:rFonts w:ascii="Arial" w:cs="Arial" w:eastAsia="Arial" w:hAnsi="Arial"/>
          <w:color w:val="000000"/>
        </w:rPr>
      </w:pPr>
      <w:r w:rsidDel="00000000" w:rsidR="00000000" w:rsidRPr="00000000">
        <w:rPr>
          <w:rtl w:val="0"/>
        </w:rPr>
      </w:r>
    </w:p>
    <w:p w:rsidR="00000000" w:rsidDel="00000000" w:rsidP="00000000" w:rsidRDefault="00000000" w:rsidRPr="00000000" w14:paraId="0000023F">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9. Traceability &amp; Sign-off</w:t>
      </w:r>
    </w:p>
    <w:p>
      <w:pPr/>
      <w:r>
        <w:rPr>
          <w:rFonts w:ascii="Arial" w:hAnsi="Arial"/>
          <w:sz w:val="18"/>
        </w:rPr>
        <w:t>Bảng dưới đây là traceability đề xuất cho bộ hồ sơ Review 1, chưa thể hiện xác nhận của giảng viên hoặc kết quả kiểm thử. NFR dùng bảng §8; Use Case nằm ở §6. Các quyết định còn khác nhau giữa SRS, SecRS và SDD được quản lý tại SecRS §3.4 và file 08 §4. Sau Review 1, cập nhật quyết định và mới xác nhận baseline.</w:t>
      </w:r>
    </w:p>
    <w:p>
      <w:pPr/>
      <w:r>
        <w:t xml:space="preserve">Hồ sơ liên quan: </w:t>
      </w:r>
      <w:hyperlink r:id="rId13">
        <w:r>
          <w:rPr>
            <w:rFonts w:ascii="Arial" w:hAnsi="Arial"/>
            <w:sz w:val="18"/>
            <w:color w:val="1E5F99"/>
            <w:u w:val="single"/>
          </w:rPr>
          <w:t>02 SecRS</w:t>
        </w:r>
      </w:hyperlink>
      <w:r>
        <w:t xml:space="preserve">  </w:t>
      </w:r>
      <w:hyperlink r:id="rId14">
        <w:r>
          <w:rPr>
            <w:rFonts w:ascii="Arial" w:hAnsi="Arial"/>
            <w:sz w:val="18"/>
            <w:color w:val="1E5F99"/>
            <w:u w:val="single"/>
          </w:rPr>
          <w:t>03 SDD</w:t>
        </w:r>
      </w:hyperlink>
      <w:r>
        <w:t xml:space="preserve">  </w:t>
      </w:r>
      <w:hyperlink r:id="rId15">
        <w:r>
          <w:rPr>
            <w:rFonts w:ascii="Arial" w:hAnsi="Arial"/>
            <w:sz w:val="18"/>
            <w:color w:val="1E5F99"/>
            <w:u w:val="single"/>
          </w:rPr>
          <w:t>08 Quản lý dự án</w:t>
        </w:r>
      </w:hyperlink>
      <w:r>
        <w:t xml:space="preserve">  </w:t>
      </w:r>
      <w:hyperlink r:id="rId16">
        <w:r>
          <w:rPr>
            <w:rFonts w:ascii="Arial" w:hAnsi="Arial"/>
            <w:sz w:val="18"/>
            <w:color w:val="1E5F99"/>
            <w:u w:val="single"/>
          </w:rPr>
          <w:t>Bộ Review 1</w:t>
        </w:r>
      </w:hyperlink>
    </w:p>
    <w:p w:rsidR="00000000" w:rsidDel="00000000" w:rsidP="00000000" w:rsidRDefault="00000000" w:rsidRPr="00000000" w14:paraId="00000240">
      <w:pPr>
        <w:rPr/>
      </w:pPr>
      <w:r w:rsidDel="00000000" w:rsidR="00000000" w:rsidRPr="00000000">
        <w:rPr>
          <w:rtl w:val="0"/>
        </w:rPr>
      </w:r>
    </w:p>
    <w:tbl>
      <w:tblPr>
        <w:tblStyle w:val="Table19"/>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1770"/>
        <w:gridCol w:w="1755"/>
        <w:gridCol w:w="1695"/>
        <w:gridCol w:w="3075"/>
        <w:tblGridChange w:id="0">
          <w:tblGrid>
            <w:gridCol w:w="1890"/>
            <w:gridCol w:w="1770"/>
            <w:gridCol w:w="1755"/>
            <w:gridCol w:w="1695"/>
            <w:gridCol w:w="307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241">
            <w:pPr>
              <w:keepNext/>
              <w:spacing w:before="0" w:line="276" w:lineRule="auto"/>
              <w:jc w:val="center"/>
              <w:rPr/>
            </w:pPr>
            <w:r w:rsidDel="00000000" w:rsidR="00000000" w:rsidRPr="00000000">
              <w:rPr>
                <w:rtl w:val="0"/>
              </w:rPr>
              <w:t xml:space="preserve">FR</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242">
            <w:pPr>
              <w:keepNext/>
              <w:spacing w:before="0" w:line="276" w:lineRule="auto"/>
              <w:jc w:val="center"/>
              <w:rPr/>
            </w:pPr>
            <w:r w:rsidDel="00000000" w:rsidR="00000000" w:rsidRPr="00000000">
              <w:rPr>
                <w:rtl w:val="0"/>
              </w:rPr>
              <w:t xml:space="preserve">Business Rule</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243">
            <w:pPr>
              <w:keepNext/>
              <w:spacing w:before="0" w:line="276" w:lineRule="auto"/>
              <w:jc w:val="center"/>
              <w:rPr/>
            </w:pPr>
            <w:r w:rsidDel="00000000" w:rsidR="00000000" w:rsidRPr="00000000">
              <w:rPr>
                <w:rtl w:val="0"/>
              </w:rPr>
              <w:t xml:space="preserve">Security SR</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244">
            <w:pPr>
              <w:keepNext/>
              <w:spacing w:before="0" w:line="276" w:lineRule="auto"/>
              <w:jc w:val="center"/>
              <w:rPr/>
            </w:pPr>
            <w:r w:rsidDel="00000000" w:rsidR="00000000" w:rsidRPr="00000000">
              <w:rPr>
                <w:rtl w:val="0"/>
              </w:rPr>
              <w:t xml:space="preserve">Test case</w:t>
            </w:r>
          </w:p>
        </w:tc>
        <w:tc>
          <w:tcPr>
            <w:tcBorders>
              <w:top w:color="000000" w:space="0" w:sz="4" w:val="single"/>
              <w:left w:color="000000" w:space="0" w:sz="4" w:val="single"/>
              <w:bottom w:color="000000" w:space="0" w:sz="4" w:val="single"/>
              <w:right w:color="000000" w:space="0" w:sz="4" w:val="single"/>
            </w:tcBorders>
            <w:shd w:fill="ddeaf3" w:val="clear"/>
            <w:tcMar>
              <w:top w:w="0.0" w:type="dxa"/>
              <w:left w:w="100.0" w:type="dxa"/>
              <w:bottom w:w="0.0" w:type="dxa"/>
              <w:right w:w="100.0" w:type="dxa"/>
            </w:tcMar>
            <w:vAlign w:val="top"/>
          </w:tcPr>
          <w:p w:rsidR="00000000" w:rsidDel="00000000" w:rsidP="00000000" w:rsidRDefault="00000000" w:rsidRPr="00000000" w14:paraId="00000245">
            <w:pPr>
              <w:keepNext/>
              <w:spacing w:before="0" w:line="276" w:lineRule="auto"/>
              <w:jc w:val="center"/>
              <w:rPr/>
            </w:pPr>
            <w:r w:rsidDel="00000000" w:rsidR="00000000" w:rsidRPr="00000000">
              <w:rPr>
                <w:rtl w:val="0"/>
              </w:rPr>
              <w:t xml:space="preserve">Status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6">
            <w:pPr>
              <w:spacing w:before="0" w:line="276" w:lineRule="auto"/>
              <w:jc w:val="center"/>
              <w:rPr/>
            </w:pPr>
            <w:r w:rsidDel="00000000" w:rsidR="00000000" w:rsidRPr="00000000">
              <w:rPr>
                <w:rtl w:val="0"/>
              </w:rPr>
              <w:t xml:space="preserve">HD01 - Đăng nhập và phân quyền (RBAC/JWT)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7">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8">
            <w:pPr>
              <w:spacing w:before="0" w:line="276" w:lineRule="auto"/>
              <w:jc w:val="center"/>
              <w:rPr/>
            </w:pPr>
            <w:r w:rsidDel="00000000" w:rsidR="00000000" w:rsidRPr="00000000">
              <w:rPr>
                <w:rtl w:val="0"/>
              </w:rPr>
              <w:t xml:space="preserve">IA-HD01, IA-HD05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9">
            <w:pPr>
              <w:spacing w:before="0" w:line="276" w:lineRule="auto"/>
              <w:jc w:val="center"/>
              <w:rPr/>
            </w:pPr>
            <w:r w:rsidDel="00000000" w:rsidR="00000000" w:rsidRPr="00000000">
              <w:rPr>
                <w:rtl w:val="0"/>
              </w:rPr>
              <w:t xml:space="preserve">TC-HD-01 ; SEC-TC-HD-02, SEC-TC-HD-05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B">
            <w:pPr>
              <w:spacing w:before="0" w:line="276" w:lineRule="auto"/>
              <w:jc w:val="center"/>
              <w:rPr/>
            </w:pPr>
            <w:r w:rsidDel="00000000" w:rsidR="00000000" w:rsidRPr="00000000">
              <w:rPr>
                <w:rtl w:val="0"/>
              </w:rPr>
              <w:t xml:space="preserve">HD02 - Quản lý danh mục &amp;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C">
            <w:pPr>
              <w:spacing w:before="0" w:line="276" w:lineRule="auto"/>
              <w:jc w:val="center"/>
              <w:rPr/>
            </w:pPr>
            <w:r w:rsidDel="00000000" w:rsidR="00000000" w:rsidRPr="00000000">
              <w:rPr>
                <w:rtl w:val="0"/>
              </w:rPr>
              <w:t xml:space="preserve">BR-HD-03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D">
            <w:pPr>
              <w:spacing w:before="0" w:line="276" w:lineRule="auto"/>
              <w:jc w:val="center"/>
              <w:rPr/>
            </w:pPr>
            <w:r w:rsidDel="00000000" w:rsidR="00000000" w:rsidRPr="00000000">
              <w:rPr>
                <w:rtl w:val="0"/>
              </w:rPr>
              <w:t xml:space="preserve">IA-HD01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4E">
            <w:pPr>
              <w:spacing w:before="0" w:line="276" w:lineRule="auto"/>
              <w:jc w:val="center"/>
              <w:rPr/>
            </w:pPr>
            <w:r w:rsidDel="00000000" w:rsidR="00000000" w:rsidRPr="00000000">
              <w:rPr>
                <w:rtl w:val="0"/>
              </w:rPr>
              <w:t xml:space="preserve">TC-HD-02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spacing w:before="0" w:line="276" w:lineRule="auto"/>
              <w:jc w:val="center"/>
              <w:rPr/>
            </w:pPr>
            <w:r w:rsidDel="00000000" w:rsidR="00000000" w:rsidRPr="00000000">
              <w:rPr>
                <w:rtl w:val="0"/>
              </w:rPr>
              <w:t xml:space="preserve">HD03 - Tạo ticket hỗ trợ</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spacing w:before="0" w:line="276" w:lineRule="auto"/>
              <w:jc w:val="center"/>
              <w:rPr/>
            </w:pPr>
            <w:r w:rsidDel="00000000" w:rsidR="00000000" w:rsidRPr="00000000">
              <w:rPr>
                <w:rtl w:val="0"/>
              </w:rPr>
              <w:t xml:space="preserve">BR-HD-03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spacing w:before="0" w:line="276" w:lineRule="auto"/>
              <w:jc w:val="center"/>
              <w:rPr/>
            </w:pPr>
            <w:r w:rsidDel="00000000" w:rsidR="00000000" w:rsidRPr="00000000">
              <w:rPr>
                <w:rtl w:val="0"/>
              </w:rPr>
              <w:t xml:space="preserve">IA-HD06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spacing w:before="0" w:line="276" w:lineRule="auto"/>
              <w:jc w:val="center"/>
              <w:rPr/>
            </w:pPr>
            <w:r w:rsidDel="00000000" w:rsidR="00000000" w:rsidRPr="00000000">
              <w:rPr>
                <w:rtl w:val="0"/>
              </w:rPr>
              <w:t xml:space="preserve">TC-HD-03 ; SEC-TC-HD-07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spacing w:before="0" w:line="276" w:lineRule="auto"/>
              <w:jc w:val="center"/>
              <w:rPr/>
            </w:pPr>
            <w:r w:rsidDel="00000000" w:rsidR="00000000" w:rsidRPr="00000000">
              <w:rPr>
                <w:rtl w:val="0"/>
              </w:rPr>
              <w:t xml:space="preserve">HD04 - Đính kèm tệp tin an toàn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spacing w:before="0" w:line="276" w:lineRule="auto"/>
              <w:jc w:val="center"/>
              <w:rPr/>
            </w:pPr>
            <w:r w:rsidDel="00000000" w:rsidR="00000000" w:rsidRPr="00000000">
              <w:rPr>
                <w:rtl w:val="0"/>
              </w:rPr>
              <w:t xml:space="preserve">BR-HD-04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spacing w:before="0" w:line="276" w:lineRule="auto"/>
              <w:jc w:val="center"/>
              <w:rPr/>
            </w:pPr>
            <w:r w:rsidDel="00000000" w:rsidR="00000000" w:rsidRPr="00000000">
              <w:rPr>
                <w:rtl w:val="0"/>
              </w:rPr>
              <w:t xml:space="preserve">IA-HD03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spacing w:before="0" w:line="276" w:lineRule="auto"/>
              <w:jc w:val="center"/>
              <w:rPr/>
            </w:pPr>
            <w:r w:rsidDel="00000000" w:rsidR="00000000" w:rsidRPr="00000000">
              <w:rPr>
                <w:rtl w:val="0"/>
              </w:rPr>
              <w:t xml:space="preserve">TC-HD-04 ; SEC-TC-HD-03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spacing w:before="0" w:line="276" w:lineRule="auto"/>
              <w:jc w:val="center"/>
              <w:rPr/>
            </w:pPr>
            <w:r w:rsidDel="00000000" w:rsidR="00000000" w:rsidRPr="00000000">
              <w:rPr>
                <w:rtl w:val="0"/>
              </w:rPr>
              <w:t xml:space="preserve">HD05 - Xem danh sách và chi tiết ticket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C">
            <w:pPr>
              <w:spacing w:before="0" w:line="276" w:lineRule="auto"/>
              <w:jc w:val="center"/>
              <w:rPr/>
            </w:pPr>
            <w:r w:rsidDel="00000000" w:rsidR="00000000" w:rsidRPr="00000000">
              <w:rPr>
                <w:rtl w:val="0"/>
              </w:rPr>
              <w:t xml:space="preserve">IA-HD01, IA-HD02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spacing w:before="0" w:line="276" w:lineRule="auto"/>
              <w:jc w:val="center"/>
              <w:rPr/>
            </w:pPr>
            <w:r w:rsidDel="00000000" w:rsidR="00000000" w:rsidRPr="00000000">
              <w:rPr>
                <w:rtl w:val="0"/>
              </w:rPr>
              <w:t xml:space="preserve">TC-HD-05 ; SEC-TC-HD-01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F">
            <w:pPr>
              <w:spacing w:before="0" w:line="276" w:lineRule="auto"/>
              <w:jc w:val="center"/>
              <w:rPr/>
            </w:pPr>
            <w:r w:rsidDel="00000000" w:rsidR="00000000" w:rsidRPr="00000000">
              <w:rPr>
                <w:rtl w:val="0"/>
              </w:rPr>
              <w:t xml:space="preserve">HD06 - Phân công &amp; Chốt ưu tiên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0">
            <w:pPr>
              <w:spacing w:before="0" w:line="276" w:lineRule="auto"/>
              <w:jc w:val="center"/>
              <w:rPr/>
            </w:pPr>
            <w:r w:rsidDel="00000000" w:rsidR="00000000" w:rsidRPr="00000000">
              <w:rPr>
                <w:rtl w:val="0"/>
              </w:rPr>
              <w:t xml:space="preserve">BR-HD-05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spacing w:before="0" w:line="276" w:lineRule="auto"/>
              <w:jc w:val="center"/>
              <w:rPr/>
            </w:pPr>
            <w:r w:rsidDel="00000000" w:rsidR="00000000" w:rsidRPr="00000000">
              <w:rPr>
                <w:rtl w:val="0"/>
              </w:rPr>
              <w:t xml:space="preserve">IA-HD01, IA-HD04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spacing w:before="0" w:line="276" w:lineRule="auto"/>
              <w:jc w:val="center"/>
              <w:rPr/>
            </w:pPr>
            <w:r w:rsidDel="00000000" w:rsidR="00000000" w:rsidRPr="00000000">
              <w:rPr>
                <w:rtl w:val="0"/>
              </w:rPr>
              <w:t xml:space="preserve">TC-HD-06 ; SEC-TC-HD-06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spacing w:before="0" w:line="276" w:lineRule="auto"/>
              <w:jc w:val="center"/>
              <w:rPr/>
            </w:pPr>
            <w:r w:rsidDel="00000000" w:rsidR="00000000" w:rsidRPr="00000000">
              <w:rPr>
                <w:rtl w:val="0"/>
              </w:rPr>
              <w:t xml:space="preserve">HD07 - Cập nhật trạng thái State Machine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spacing w:before="0" w:line="276" w:lineRule="auto"/>
              <w:jc w:val="center"/>
              <w:rPr/>
            </w:pPr>
            <w:r w:rsidDel="00000000" w:rsidR="00000000" w:rsidRPr="00000000">
              <w:rPr>
                <w:rtl w:val="0"/>
              </w:rPr>
              <w:t xml:space="preserve">BR-HD-01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spacing w:before="0" w:line="276" w:lineRule="auto"/>
              <w:jc w:val="center"/>
              <w:rPr/>
            </w:pPr>
            <w:r w:rsidDel="00000000" w:rsidR="00000000" w:rsidRPr="00000000">
              <w:rPr>
                <w:rtl w:val="0"/>
              </w:rPr>
              <w:t xml:space="preserve">IA-HD02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spacing w:before="0" w:line="276" w:lineRule="auto"/>
              <w:jc w:val="center"/>
              <w:rPr/>
            </w:pPr>
            <w:r w:rsidDel="00000000" w:rsidR="00000000" w:rsidRPr="00000000">
              <w:rPr>
                <w:rtl w:val="0"/>
              </w:rPr>
              <w:t xml:space="preserve">TC-HD-07 ; SEC-TC-HD-06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spacing w:before="0" w:line="276" w:lineRule="auto"/>
              <w:jc w:val="center"/>
              <w:rPr/>
            </w:pPr>
            <w:r w:rsidDel="00000000" w:rsidR="00000000" w:rsidRPr="00000000">
              <w:rPr>
                <w:rtl w:val="0"/>
              </w:rPr>
              <w:t xml:space="preserve">HD08 - Trao đổi bình luận trên ticket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spacing w:before="0" w:line="276" w:lineRule="auto"/>
              <w:jc w:val="center"/>
              <w:rPr/>
            </w:pPr>
            <w:r w:rsidDel="00000000" w:rsidR="00000000" w:rsidRPr="00000000">
              <w:rPr>
                <w:rtl w:val="0"/>
              </w:rPr>
              <w:t xml:space="preserve">BR-HD-04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spacing w:before="0" w:line="276" w:lineRule="auto"/>
              <w:jc w:val="center"/>
              <w:rPr/>
            </w:pPr>
            <w:r w:rsidDel="00000000" w:rsidR="00000000" w:rsidRPr="00000000">
              <w:rPr>
                <w:rtl w:val="0"/>
              </w:rPr>
              <w:t xml:space="preserve">IA-HD02, IA-HD06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spacing w:before="0" w:line="276" w:lineRule="auto"/>
              <w:jc w:val="center"/>
              <w:rPr/>
            </w:pPr>
            <w:r w:rsidDel="00000000" w:rsidR="00000000" w:rsidRPr="00000000">
              <w:rPr>
                <w:rtl w:val="0"/>
              </w:rPr>
              <w:t xml:space="preserve">TC-HD-08 ; SEC-TC-HD-07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E">
            <w:pPr>
              <w:spacing w:before="0" w:line="276" w:lineRule="auto"/>
              <w:jc w:val="center"/>
              <w:rPr/>
            </w:pPr>
            <w:r w:rsidDel="00000000" w:rsidR="00000000" w:rsidRPr="00000000">
              <w:rPr>
                <w:rtl w:val="0"/>
              </w:rPr>
              <w:t xml:space="preserve">HD09 - Ghi nhật ký xử lý TicketHistory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F">
            <w:pPr>
              <w:spacing w:before="0" w:line="276" w:lineRule="auto"/>
              <w:jc w:val="center"/>
              <w:rPr/>
            </w:pPr>
            <w:r w:rsidDel="00000000" w:rsidR="00000000" w:rsidRPr="00000000">
              <w:rPr>
                <w:rtl w:val="0"/>
              </w:rPr>
              <w:t xml:space="preserve">BR-HD-04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0">
            <w:pPr>
              <w:spacing w:before="0" w:line="276" w:lineRule="auto"/>
              <w:jc w:val="center"/>
              <w:rPr/>
            </w:pPr>
            <w:r w:rsidDel="00000000" w:rsidR="00000000" w:rsidRPr="00000000">
              <w:rPr>
                <w:rtl w:val="0"/>
              </w:rPr>
              <w:t xml:space="preserve">IA-HD04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spacing w:before="0" w:line="276" w:lineRule="auto"/>
              <w:jc w:val="center"/>
              <w:rPr/>
            </w:pPr>
            <w:r w:rsidDel="00000000" w:rsidR="00000000" w:rsidRPr="00000000">
              <w:rPr>
                <w:rtl w:val="0"/>
              </w:rPr>
              <w:t xml:space="preserve">TC-HD-09 ; SEC-TC-HD-04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3">
            <w:pPr>
              <w:spacing w:before="0" w:line="276" w:lineRule="auto"/>
              <w:jc w:val="center"/>
              <w:rPr/>
            </w:pPr>
            <w:r w:rsidDel="00000000" w:rsidR="00000000" w:rsidRPr="00000000">
              <w:rPr>
                <w:rtl w:val="0"/>
              </w:rPr>
              <w:t xml:space="preserve">HD10 - Đóng ticket và Mở lại (Reopen)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4">
            <w:pPr>
              <w:spacing w:before="0" w:line="276" w:lineRule="auto"/>
              <w:jc w:val="center"/>
              <w:rPr/>
            </w:pPr>
            <w:r w:rsidDel="00000000" w:rsidR="00000000" w:rsidRPr="00000000">
              <w:rPr>
                <w:rtl w:val="0"/>
              </w:rPr>
              <w:t xml:space="preserve">BR-HD-02, BR-HD-03, BR-HD-04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5">
            <w:pPr>
              <w:spacing w:before="0" w:line="276" w:lineRule="auto"/>
              <w:jc w:val="center"/>
              <w:rPr/>
            </w:pPr>
            <w:r w:rsidDel="00000000" w:rsidR="00000000" w:rsidRPr="00000000">
              <w:rPr>
                <w:rtl w:val="0"/>
              </w:rPr>
              <w:t xml:space="preserve">IA-HD01, IA-HD02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spacing w:before="0" w:line="276" w:lineRule="auto"/>
              <w:jc w:val="center"/>
              <w:rPr/>
            </w:pPr>
            <w:r w:rsidDel="00000000" w:rsidR="00000000" w:rsidRPr="00000000">
              <w:rPr>
                <w:rtl w:val="0"/>
              </w:rPr>
              <w:t xml:space="preserve">TC-HD-10 ; SEC-TC-HD-06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spacing w:before="0" w:line="276" w:lineRule="auto"/>
              <w:jc w:val="center"/>
              <w:rPr/>
            </w:pPr>
            <w:r w:rsidDel="00000000" w:rsidR="00000000" w:rsidRPr="00000000">
              <w:rPr>
                <w:rtl w:val="0"/>
              </w:rPr>
              <w:t xml:space="preserve">HD11 - Tự động tính hạn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spacing w:before="0" w:line="276" w:lineRule="auto"/>
              <w:jc w:val="center"/>
              <w:rPr/>
            </w:pPr>
            <w:r w:rsidDel="00000000" w:rsidR="00000000" w:rsidRPr="00000000">
              <w:rPr>
                <w:rtl w:val="0"/>
              </w:rPr>
              <w:t xml:space="preserve">BR-HD-03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spacing w:before="0" w:line="276" w:lineRule="auto"/>
              <w:jc w:val="center"/>
              <w:rPr/>
            </w:pPr>
            <w:r w:rsidDel="00000000" w:rsidR="00000000" w:rsidRPr="00000000">
              <w:rPr>
                <w:rtl w:val="0"/>
              </w:rPr>
              <w:t xml:space="preserve">TC-HD-11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spacing w:before="0" w:line="276" w:lineRule="auto"/>
              <w:jc w:val="center"/>
              <w:rPr/>
            </w:pPr>
            <w:r w:rsidDel="00000000" w:rsidR="00000000" w:rsidRPr="00000000">
              <w:rPr>
                <w:rtl w:val="0"/>
              </w:rPr>
              <w:t xml:space="preserve">HD12 - Cảnh báo trực quan SLA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spacing w:before="0" w:line="276" w:lineRule="auto"/>
              <w:jc w:val="center"/>
              <w:rPr/>
            </w:pPr>
            <w:r w:rsidDel="00000000" w:rsidR="00000000" w:rsidRPr="00000000">
              <w:rPr>
                <w:rtl w:val="0"/>
              </w:rPr>
              <w:t xml:space="preserve">BR-HD-03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spacing w:before="0" w:line="276" w:lineRule="auto"/>
              <w:jc w:val="center"/>
              <w:rPr/>
            </w:pPr>
            <w:r w:rsidDel="00000000" w:rsidR="00000000" w:rsidRPr="00000000">
              <w:rPr>
                <w:rtl w:val="0"/>
              </w:rPr>
              <w:t xml:space="preserve">TC-HD-12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2">
            <w:pPr>
              <w:spacing w:before="0" w:line="276" w:lineRule="auto"/>
              <w:jc w:val="center"/>
              <w:rPr/>
            </w:pPr>
            <w:r w:rsidDel="00000000" w:rsidR="00000000" w:rsidRPr="00000000">
              <w:rPr>
                <w:rtl w:val="0"/>
              </w:rPr>
              <w:t xml:space="preserve">HD13 - Tìm kiếm và bộ lọc đa điều kiện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3">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4">
            <w:pPr>
              <w:spacing w:before="0" w:line="276" w:lineRule="auto"/>
              <w:jc w:val="center"/>
              <w:rPr/>
            </w:pPr>
            <w:r w:rsidDel="00000000" w:rsidR="00000000" w:rsidRPr="00000000">
              <w:rPr>
                <w:rtl w:val="0"/>
              </w:rPr>
              <w:t xml:space="preserve">IA-HD02, IA-HD06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spacing w:before="0" w:line="276" w:lineRule="auto"/>
              <w:jc w:val="center"/>
              <w:rPr/>
            </w:pPr>
            <w:r w:rsidDel="00000000" w:rsidR="00000000" w:rsidRPr="00000000">
              <w:rPr>
                <w:rtl w:val="0"/>
              </w:rPr>
              <w:t xml:space="preserve">TC-HD-13 ; SEC-TC-HD-07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7">
            <w:pPr>
              <w:spacing w:before="0" w:line="276" w:lineRule="auto"/>
              <w:jc w:val="center"/>
              <w:rPr/>
            </w:pPr>
            <w:r w:rsidDel="00000000" w:rsidR="00000000" w:rsidRPr="00000000">
              <w:rPr>
                <w:rtl w:val="0"/>
              </w:rPr>
              <w:t xml:space="preserve">HD14 - Dashboard thống kê trực quan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8">
            <w:pPr>
              <w:spacing w:before="0" w:line="276" w:lineRule="auto"/>
              <w:jc w:val="center"/>
              <w:rPr/>
            </w:pPr>
            <w:r w:rsidDel="00000000" w:rsidR="00000000" w:rsidRPr="00000000">
              <w:rPr>
                <w:rtl w:val="0"/>
              </w:rPr>
              <w:t xml:space="preserve">BR-HD-03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spacing w:before="0" w:line="276" w:lineRule="auto"/>
              <w:jc w:val="center"/>
              <w:rPr/>
            </w:pPr>
            <w:r w:rsidDel="00000000" w:rsidR="00000000" w:rsidRPr="00000000">
              <w:rPr>
                <w:rtl w:val="0"/>
              </w:rPr>
              <w:t xml:space="preserve">IA-HD01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spacing w:before="0" w:line="276" w:lineRule="auto"/>
              <w:jc w:val="center"/>
              <w:rPr/>
            </w:pPr>
            <w:r w:rsidDel="00000000" w:rsidR="00000000" w:rsidRPr="00000000">
              <w:rPr>
                <w:rtl w:val="0"/>
              </w:rPr>
              <w:t xml:space="preserve">TC-HD-14 ; SEC-TC-HD-05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Chờ Review 1</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spacing w:before="0" w:line="276" w:lineRule="auto"/>
              <w:jc w:val="center"/>
              <w:rPr/>
            </w:pPr>
            <w:r w:rsidDel="00000000" w:rsidR="00000000" w:rsidRPr="00000000">
              <w:rPr>
                <w:rtl w:val="0"/>
              </w:rPr>
              <w:t xml:space="preserve">HD15 - Đánh giá mức độ hài lòng (CSAT)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spacing w:before="0" w:line="276" w:lineRule="auto"/>
              <w:jc w:val="center"/>
              <w:rPr/>
            </w:pPr>
            <w:r w:rsidDel="00000000" w:rsidR="00000000" w:rsidRPr="00000000">
              <w:rPr>
                <w:rtl w:val="0"/>
              </w:rPr>
              <w:t xml:space="preserve">BR-HD-04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spacing w:before="0" w:line="276"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spacing w:before="0" w:line="276" w:lineRule="auto"/>
              <w:jc w:val="center"/>
              <w:rPr/>
            </w:pPr>
            <w:r w:rsidDel="00000000" w:rsidR="00000000" w:rsidRPr="00000000">
              <w:rPr>
                <w:rtl w:val="0"/>
              </w:rPr>
              <w:t xml:space="preserve">TC-HD-15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spacing w:before="0" w:line="276" w:lineRule="auto"/>
              <w:jc w:val="center"/>
              <w:rPr/>
            </w:pPr>
            <w:r w:rsidDel="00000000" w:rsidR="00000000" w:rsidRPr="00000000">
              <w:rPr>
                <w:rtl w:val="0"/>
              </w:rPr>
              <w:t xml:space="preserve">Should (Ngoài MVP)</w:t>
            </w:r>
          </w:p>
        </w:tc>
      </w:tr>
    </w:tbl>
    <w:p w:rsidR="00000000" w:rsidDel="00000000" w:rsidP="00000000" w:rsidRDefault="00000000" w:rsidRPr="00000000" w14:paraId="00000291">
      <w:pPr>
        <w:rPr/>
      </w:pPr>
      <w:r w:rsidDel="00000000" w:rsidR="00000000" w:rsidRPr="00000000">
        <w:rPr>
          <w:rtl w:val="0"/>
        </w:rPr>
      </w:r>
    </w:p>
    <w:tbl>
      <w:tblPr>
        <w:tblStyle w:val="Table20"/>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75"/>
        <w:gridCol w:w="2610"/>
        <w:gridCol w:w="2895"/>
        <w:gridCol w:w="2505"/>
        <w:tblGridChange w:id="0">
          <w:tblGrid>
            <w:gridCol w:w="2175"/>
            <w:gridCol w:w="2610"/>
            <w:gridCol w:w="2895"/>
            <w:gridCol w:w="2505"/>
          </w:tblGrid>
        </w:tblGridChange>
      </w:tblGrid>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keepNext/>
              <w:spacing w:before="0" w:line="276" w:lineRule="auto"/>
              <w:rPr/>
            </w:pPr>
            <w:r w:rsidDel="00000000" w:rsidR="00000000" w:rsidRPr="00000000">
              <w:rPr>
                <w:rtl w:val="0"/>
              </w:rPr>
              <w:t xml:space="preserve">Vai trò</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keepNext/>
              <w:spacing w:before="0" w:line="276"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keepNext/>
              <w:spacing w:before="0" w:line="276" w:lineRule="auto"/>
              <w:rPr/>
            </w:pPr>
            <w:r w:rsidDel="00000000" w:rsidR="00000000" w:rsidRPr="00000000">
              <w:rPr>
                <w:rtl w:val="0"/>
              </w:rPr>
              <w:t xml:space="preserve">Chữ ký / Xác nhận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5">
            <w:pPr>
              <w:keepNext/>
              <w:spacing w:before="0" w:line="276" w:lineRule="auto"/>
              <w:rPr/>
            </w:pPr>
            <w:r w:rsidDel="00000000" w:rsidR="00000000" w:rsidRPr="00000000">
              <w:rPr>
                <w:rtl w:val="0"/>
              </w:rPr>
              <w:t xml:space="preserve">Ngày duyệt</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6">
            <w:pPr>
              <w:spacing w:before="0" w:line="276" w:lineRule="auto"/>
              <w:rPr/>
            </w:pPr>
            <w:r w:rsidDel="00000000" w:rsidR="00000000" w:rsidRPr="00000000">
              <w:rPr>
                <w:rtl w:val="0"/>
              </w:rPr>
              <w:t xml:space="preserve">SE Lead (Chủ trì kỹ thuật)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7">
            <w:pPr>
              <w:spacing w:before="0" w:line="276" w:lineRule="auto"/>
              <w:rPr/>
            </w:pPr>
            <w:r w:rsidDel="00000000" w:rsidR="00000000" w:rsidRPr="00000000">
              <w:rPr>
                <w:rtl w:val="0"/>
              </w:rPr>
              <w:t xml:space="preserve">Phạm Nguyễn Minh Trí (SE192434)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8">
            <w:pPr>
              <w:spacing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spacing w:before="0" w:line="276" w:lineRule="auto"/>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IA Lead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pPr>
              <w:keepNext w:val="0"/>
              <w:spacing w:before="0" w:after="60" w:line="252" w:lineRule="auto"/>
            </w:pPr>
            <w:r>
              <w:rPr>
                <w:rFonts w:ascii="Arial" w:hAnsi="Arial"/>
                <w:b w:val="0"/>
                <w:sz w:val="18"/>
              </w:rPr>
              <w:t>Nguyễn Trọng Khiêm (SE192700)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C">
            <w:pPr>
              <w:spacing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spacing w:before="0" w:line="276" w:lineRule="auto"/>
              <w:rPr/>
            </w:pP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spacing w:before="0" w:line="276" w:lineRule="auto"/>
              <w:rPr/>
            </w:pPr>
            <w:r w:rsidDel="00000000" w:rsidR="00000000" w:rsidRPr="00000000">
              <w:rPr>
                <w:rtl w:val="0"/>
              </w:rPr>
              <w:t xml:space="preserve">Giảng viên hướng dẫn OJT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spacing w:before="0" w:line="276" w:lineRule="auto"/>
              <w:rPr/>
            </w:pPr>
            <w:r w:rsidDel="00000000" w:rsidR="00000000" w:rsidRPr="00000000">
              <w:rPr>
                <w:rtl w:val="0"/>
              </w:rPr>
              <w:t xml:space="preserve">Ngô Đăng Hà 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spacing w:before="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spacing w:before="0" w:line="276" w:lineRule="auto"/>
              <w:rPr/>
            </w:pP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sectPr>
      <w:headerReference r:id="rId11" w:type="default"/>
      <w:footerReference r:id="rId12" w:type="default"/>
      <w:pgSz w:h="15840" w:w="12240" w:orient="portrait"/>
      <w:pgMar w:bottom="1008" w:top="1152" w:left="1224"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Group2  •  P01  •  SRS v1.2 / 30-10-2026  •  Trang </w:t>
    </w: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000000"/>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OJT 07 TUẦN  |  SOFTWARE ENGINEERING × INFORMATION ASSURANCE</w:t>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b w:val="1"/>
        <w:bCs w:val="1"/>
        <w:color w:val="4f81bd"/>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83441"/>
        <w:sz w:val="18"/>
        <w:szCs w:val="18"/>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23958"/>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23958"/>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23958"/>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3" Type="http://schemas.openxmlformats.org/officeDocument/2006/relationships/hyperlink" Target="https://docs.google.com/document/d/178ulBVk9rQASXX3_5tPjoc1DTZG4iGUeREI69dD-xMw/edit" TargetMode="External"/><Relationship Id="rId14" Type="http://schemas.openxmlformats.org/officeDocument/2006/relationships/hyperlink" Target="https://docs.google.com/document/d/1Wj4q4_IUBI4LX74SAq-ScLbN66R9EYP68d5IKZJEBuY/edit" TargetMode="External"/><Relationship Id="rId15" Type="http://schemas.openxmlformats.org/officeDocument/2006/relationships/hyperlink" Target="https://docs.google.com/document/d/1tYsp1Omfkrt7lsZ0VuTwTnsHArhhEbWn/edit" TargetMode="External"/><Relationship Id="rId16" Type="http://schemas.openxmlformats.org/officeDocument/2006/relationships/hyperlink" Target="https://drive.google.com/drive/folders/1o5670jSSJyzpq_LQEqLiZiqBLDQ1X5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4ug0K6RkoeHpbPuyr5B73uhPQ==">CgMxLjAaJAoBMBIfCh0IB0IZCgVBcmlhbBIQQXJpYWwgVW5pY29kZSBNUzINaC5oano2YjJyN3Y2ZjIOaC55czk0YXlzdDhmOGYyDmguamdrNGdoOGk2dzVyMg5oLjFiYnE4YmVhcGgxbzIOaC5kOW9idHVtOGZ3ZmUyDmguZzFwOTdnbzF1aGVlMg5oLm1yYjBvbTY3YXl4ejIOaC56NnRkeHM1YWhjbWs4AHIhMWlHRGdzNU1qRWJPVXljWmJkVk1HLXpMNHZSb3Y2MGY1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