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 &amp; END-TO-END DEMO</w:t>
      </w:r>
    </w:p>
    <w:p>
      <w:pPr>
        <w:pStyle w:val="Subtitle"/>
      </w:pPr>
      <w:r>
        <w:t>06-USER  |  TEMPLATE / BIỂU MẪU</w:t>
      </w:r>
    </w:p>
    <w:p>
      <w:r>
        <w:t>Tài liệu hướng dẫn người dùng và kịch bản trình diễn dự án.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[P01–P05]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[Điền tên cặp đề tài SE–IA]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[Nhóm; họ tên, ngành, vai trò]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[Họ tên]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[v1.0 / dd-mm-yyyy]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[Draft / Reviewed / Approved]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Getting started</w:t>
      </w:r>
    </w:p>
    <w:p>
      <w:r>
        <w:t>[URL môi trường demo, vai trò, thông tin tài khoản demo không nhạy cảm, cách đăng nhập/đổi mật khẩu.]</w:t>
      </w:r>
    </w:p>
    <w:p>
      <w:pPr>
        <w:pStyle w:val="Heading1"/>
      </w:pPr>
      <w:r>
        <w:t>2. Hướng dẫn theo vai trò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Actor</w:t>
            </w:r>
          </w:p>
        </w:tc>
        <w:tc>
          <w:tcPr>
            <w:tcW w:type="dxa" w:w="2484"/>
            <w:shd w:fill="DDEAF3"/>
          </w:tcPr>
          <w:p>
            <w:r>
              <w:t>Screen / function</w:t>
            </w:r>
          </w:p>
        </w:tc>
        <w:tc>
          <w:tcPr>
            <w:tcW w:type="dxa" w:w="2484"/>
            <w:shd w:fill="DDEAF3"/>
          </w:tcPr>
          <w:p>
            <w:r>
              <w:t>Step-by-step</w:t>
            </w:r>
          </w:p>
        </w:tc>
        <w:tc>
          <w:tcPr>
            <w:tcW w:type="dxa" w:w="2484"/>
            <w:shd w:fill="DDEAF3"/>
          </w:tcPr>
          <w:p>
            <w:r>
              <w:t>Expected output / screenshot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1. ... 2. ...</w:t>
            </w:r>
          </w:p>
        </w:tc>
        <w:tc>
          <w:tcPr>
            <w:tcW w:type="dxa" w:w="2484"/>
          </w:tcPr>
          <w:p>
            <w:r>
              <w:t>[Chèn hình]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1. ... 2. ...</w:t>
            </w:r>
          </w:p>
        </w:tc>
        <w:tc>
          <w:tcPr>
            <w:tcW w:type="dxa" w:w="2484"/>
          </w:tcPr>
          <w:p>
            <w:r>
              <w:t>[Chèn hình]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1. ... 2. ...</w:t>
            </w:r>
          </w:p>
        </w:tc>
        <w:tc>
          <w:tcPr>
            <w:tcW w:type="dxa" w:w="2484"/>
          </w:tcPr>
          <w:p>
            <w:r>
              <w:t>[Chèn hình]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1. ... 2. ...</w:t>
            </w:r>
          </w:p>
        </w:tc>
        <w:tc>
          <w:tcPr>
            <w:tcW w:type="dxa" w:w="2484"/>
          </w:tcPr>
          <w:p>
            <w:r>
              <w:t>[Chèn hình]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1. ... 2. ...</w:t>
            </w:r>
          </w:p>
        </w:tc>
        <w:tc>
          <w:tcPr>
            <w:tcW w:type="dxa" w:w="2484"/>
          </w:tcPr>
          <w:p>
            <w:r>
              <w:t>[Chèn hình]</w:t>
            </w:r>
          </w:p>
        </w:tc>
      </w:tr>
    </w:tbl>
    <w:p/>
    <w:p>
      <w:pPr>
        <w:pStyle w:val="Heading1"/>
      </w:pPr>
      <w:r>
        <w:t>3. Main business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r>
              <w:t>Demo ID</w:t>
            </w:r>
          </w:p>
        </w:tc>
        <w:tc>
          <w:tcPr>
            <w:tcW w:type="dxa" w:w="1987"/>
            <w:shd w:fill="DDEAF3"/>
          </w:tcPr>
          <w:p>
            <w:r>
              <w:t>Business scenario</w:t>
            </w:r>
          </w:p>
        </w:tc>
        <w:tc>
          <w:tcPr>
            <w:tcW w:type="dxa" w:w="1987"/>
            <w:shd w:fill="DDEAF3"/>
          </w:tcPr>
          <w:p>
            <w:r>
              <w:t>Roles</w:t>
            </w:r>
          </w:p>
        </w:tc>
        <w:tc>
          <w:tcPr>
            <w:tcW w:type="dxa" w:w="1987"/>
            <w:shd w:fill="DDEAF3"/>
          </w:tcPr>
          <w:p>
            <w:r>
              <w:t>Steps</w:t>
            </w:r>
          </w:p>
        </w:tc>
        <w:tc>
          <w:tcPr>
            <w:tcW w:type="dxa" w:w="1987"/>
            <w:shd w:fill="DDEAF3"/>
          </w:tcPr>
          <w:p>
            <w:r>
              <w:t>Expected outcome</w:t>
            </w:r>
          </w:p>
        </w:tc>
      </w:tr>
      <w:tr>
        <w:tc>
          <w:tcPr>
            <w:tcW w:type="dxa" w:w="1987"/>
          </w:tcPr>
          <w:p>
            <w:r>
              <w:t>DEMO-01</w:t>
            </w:r>
          </w:p>
        </w:tc>
        <w:tc>
          <w:tcPr>
            <w:tcW w:type="dxa" w:w="1987"/>
          </w:tcPr>
          <w:p>
            <w:r>
              <w:t>[End-to-end nghiệp vụ]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</w:tr>
      <w:tr>
        <w:tc>
          <w:tcPr>
            <w:tcW w:type="dxa" w:w="1987"/>
          </w:tcPr>
          <w:p>
            <w:r>
              <w:t>DEMO-01</w:t>
            </w:r>
          </w:p>
        </w:tc>
        <w:tc>
          <w:tcPr>
            <w:tcW w:type="dxa" w:w="1987"/>
          </w:tcPr>
          <w:p>
            <w:r>
              <w:t>[End-to-end nghiệp vụ]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</w:tr>
      <w:tr>
        <w:tc>
          <w:tcPr>
            <w:tcW w:type="dxa" w:w="1987"/>
          </w:tcPr>
          <w:p>
            <w:r>
              <w:t>DEMO-01</w:t>
            </w:r>
          </w:p>
        </w:tc>
        <w:tc>
          <w:tcPr>
            <w:tcW w:type="dxa" w:w="1987"/>
          </w:tcPr>
          <w:p>
            <w:r>
              <w:t>[End-to-end nghiệp vụ]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</w:tr>
    </w:tbl>
    <w:p/>
    <w:p>
      <w:pPr>
        <w:pStyle w:val="Heading1"/>
      </w:pPr>
      <w:r>
        <w:t>4. Security demo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Demo ID</w:t>
            </w:r>
          </w:p>
        </w:tc>
        <w:tc>
          <w:tcPr>
            <w:tcW w:type="dxa" w:w="2484"/>
            <w:shd w:fill="DDEAF3"/>
          </w:tcPr>
          <w:p>
            <w:r>
              <w:t>Security requirement</w:t>
            </w:r>
          </w:p>
        </w:tc>
        <w:tc>
          <w:tcPr>
            <w:tcW w:type="dxa" w:w="2484"/>
            <w:shd w:fill="DDEAF3"/>
          </w:tcPr>
          <w:p>
            <w:r>
              <w:t>Safe lab scenario</w:t>
            </w:r>
          </w:p>
        </w:tc>
        <w:tc>
          <w:tcPr>
            <w:tcW w:type="dxa" w:w="2484"/>
            <w:shd w:fill="DDEAF3"/>
          </w:tcPr>
          <w:p>
            <w:r>
              <w:t>Expected behavior</w:t>
            </w:r>
          </w:p>
        </w:tc>
      </w:tr>
      <w:tr>
        <w:tc>
          <w:tcPr>
            <w:tcW w:type="dxa" w:w="2484"/>
          </w:tcPr>
          <w:p>
            <w:r>
              <w:t>SEC-DEMO-01</w:t>
            </w:r>
          </w:p>
        </w:tc>
        <w:tc>
          <w:tcPr>
            <w:tcW w:type="dxa" w:w="2484"/>
          </w:tcPr>
          <w:p>
            <w:r>
              <w:t>[IA-XX]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[Block / audit]</w:t>
            </w:r>
          </w:p>
        </w:tc>
      </w:tr>
      <w:tr>
        <w:tc>
          <w:tcPr>
            <w:tcW w:type="dxa" w:w="2484"/>
          </w:tcPr>
          <w:p>
            <w:r>
              <w:t>SEC-DEMO-01</w:t>
            </w:r>
          </w:p>
        </w:tc>
        <w:tc>
          <w:tcPr>
            <w:tcW w:type="dxa" w:w="2484"/>
          </w:tcPr>
          <w:p>
            <w:r>
              <w:t>[IA-XX]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[Block / audit]</w:t>
            </w:r>
          </w:p>
        </w:tc>
      </w:tr>
      <w:tr>
        <w:tc>
          <w:tcPr>
            <w:tcW w:type="dxa" w:w="2484"/>
          </w:tcPr>
          <w:p>
            <w:r>
              <w:t>SEC-DEMO-01</w:t>
            </w:r>
          </w:p>
        </w:tc>
        <w:tc>
          <w:tcPr>
            <w:tcW w:type="dxa" w:w="2484"/>
          </w:tcPr>
          <w:p>
            <w:r>
              <w:t>[IA-XX]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[Block / audit]</w:t>
            </w:r>
          </w:p>
        </w:tc>
      </w:tr>
    </w:tbl>
    <w:p/>
    <w:p>
      <w:pPr>
        <w:pStyle w:val="Heading1"/>
      </w:pPr>
      <w:r>
        <w:t>5. FAQ / Known limitations</w:t>
      </w:r>
    </w:p>
    <w:p>
      <w:r>
        <w:t>[5 câu hỏi sử dụng thường gặp, các hạn chế của bản MVP.]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