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00" w:before="0"/>
        <w:jc w:val="center"/>
      </w:pPr>
      <w:r>
        <w:rPr>
          <w:rFonts w:ascii="Times New Roman" w:cs="Times New Roman" w:eastAsia="Times New Roman" w:hAnsi="Times New Roman"/>
          <w:b/>
          <w:bCs/>
          <w:sz w:val="26"/>
          <w:szCs w:val="26"/>
        </w:rPr>
        <w:t xml:space="preserve">CỘNG HÒA XÃ HỘI CHỦ NGHĨA VIỆT NAM</w:t>
      </w:r>
    </w:p>
    <w:p>
      <w:pPr>
        <w:spacing w:after="100" w:before="0"/>
        <w:jc w:val="center"/>
      </w:pPr>
      <w:r>
        <w:rPr>
          <w:rFonts w:ascii="Times New Roman" w:cs="Times New Roman" w:eastAsia="Times New Roman" w:hAnsi="Times New Roman"/>
          <w:sz w:val="26"/>
          <w:szCs w:val="26"/>
        </w:rPr>
        <w:t xml:space="preserve">Độc lập – Tự do – Hạnh phúc</w:t>
      </w:r>
    </w:p>
    <w:p>
      <w:pPr>
        <w:spacing w:after="300" w:before="0"/>
        <w:jc w:val="center"/>
      </w:pPr>
      <w:r>
        <w:rPr>
          <w:rFonts w:ascii="Times New Roman" w:cs="Times New Roman" w:eastAsia="Times New Roman" w:hAnsi="Times New Roman"/>
          <w:color w:val="2E74B5"/>
          <w:sz w:val="24"/>
          <w:szCs w:val="24"/>
        </w:rPr>
        <w:t xml:space="preserve">─────────────────────────────</w:t>
      </w:r>
    </w:p>
    <w:p>
      <w:pPr>
        <w:spacing w:after="100" w:before="0"/>
        <w:jc w:val="center"/>
      </w:pPr>
      <w:r>
        <w:rPr>
          <w:rFonts w:ascii="Times New Roman" w:cs="Times New Roman" w:eastAsia="Times New Roman" w:hAnsi="Times New Roman"/>
          <w:b/>
          <w:bCs/>
          <w:sz w:val="26"/>
          <w:szCs w:val="26"/>
        </w:rPr>
        <w:t xml:space="preserve">BỘ CÔNG AN</w:t>
      </w:r>
    </w:p>
    <w:p>
      <w:pPr>
        <w:spacing w:after="600" w:before="0"/>
        <w:jc w:val="center"/>
      </w:pPr>
      <w:r>
        <w:rPr>
          <w:rFonts w:ascii="Times New Roman" w:cs="Times New Roman" w:eastAsia="Times New Roman" w:hAnsi="Times New Roman"/>
          <w:b/>
          <w:bCs/>
          <w:sz w:val="24"/>
          <w:szCs w:val="24"/>
        </w:rPr>
        <w:t xml:space="preserve">CỤC QUẢN LÝ TRẠI GIAM – CƠ SỞ GIÁO DỤC BẮT BUỘC – TRƯỜNG GIÁO DƯỠNG</w:t>
      </w:r>
    </w:p>
    <w:p>
      <w:r>
        <w:t xml:space="preserve"/>
      </w:r>
    </w:p>
    <w:p>
      <w:r>
        <w:t xml:space="preserve"/>
      </w:r>
    </w:p>
    <w:p>
      <w:pPr>
        <w:spacing w:after="200" w:before="200"/>
        <w:jc w:val="center"/>
      </w:pPr>
      <w:r>
        <w:rPr>
          <w:rFonts w:ascii="Times New Roman" w:cs="Times New Roman" w:eastAsia="Times New Roman" w:hAnsi="Times New Roman"/>
          <w:b/>
          <w:bCs/>
          <w:color w:val="1F3864"/>
          <w:sz w:val="36"/>
          <w:szCs w:val="36"/>
        </w:rPr>
        <w:t xml:space="preserve">TÀI LIỆU ĐẶC TẢ KỸ THUẬT</w:t>
      </w:r>
    </w:p>
    <w:p>
      <w:pPr>
        <w:spacing w:after="200" w:before="0"/>
        <w:jc w:val="center"/>
      </w:pPr>
      <w:r>
        <w:rPr>
          <w:rFonts w:ascii="Times New Roman" w:cs="Times New Roman" w:eastAsia="Times New Roman" w:hAnsi="Times New Roman"/>
          <w:b/>
          <w:bCs/>
          <w:color w:val="1F3864"/>
          <w:sz w:val="30"/>
          <w:szCs w:val="30"/>
        </w:rPr>
        <w:t xml:space="preserve">PHẦN MỀM QUẢN LÝ CĂN-TEEN TRẠI GIAM</w:t>
      </w:r>
    </w:p>
    <w:p>
      <w:pPr>
        <w:spacing w:after="200" w:before="0"/>
        <w:jc w:val="center"/>
      </w:pPr>
      <w:r>
        <w:rPr>
          <w:rFonts w:ascii="Times New Roman" w:cs="Times New Roman" w:eastAsia="Times New Roman" w:hAnsi="Times New Roman"/>
          <w:color w:val="595959"/>
          <w:sz w:val="26"/>
          <w:szCs w:val="26"/>
        </w:rPr>
        <w:t xml:space="preserve">(Canteen Management System – CMS)</w:t>
      </w:r>
    </w:p>
    <w:p>
      <w:r>
        <w:t xml:space="preserve"/>
      </w:r>
    </w:p>
    <w:p>
      <w:pPr>
        <w:spacing w:after="200" w:before="0"/>
        <w:jc w:val="center"/>
      </w:pPr>
      <w:r>
        <w:rPr>
          <w:rFonts w:ascii="Times New Roman" w:cs="Times New Roman" w:eastAsia="Times New Roman" w:hAnsi="Times New Roman"/>
          <w:color w:val="2E74B5"/>
          <w:sz w:val="24"/>
          <w:szCs w:val="24"/>
        </w:rPr>
        <w:t xml:space="preserve">─────────────────────────────</w:t>
      </w:r>
    </w:p>
    <w:p>
      <w:r>
        <w:t xml:space="preserve"/>
      </w:r>
    </w:p>
    <w:p>
      <w:r>
        <w:t xml:space="preserve"/>
      </w:r>
    </w:p>
    <w:p>
      <w:pPr>
        <w:spacing w:after="100" w:before="0"/>
        <w:jc w:val="center"/>
      </w:pPr>
      <w:r>
        <w:rPr>
          <w:rFonts w:ascii="Times New Roman" w:cs="Times New Roman" w:eastAsia="Times New Roman" w:hAnsi="Times New Roman"/>
          <w:b/>
          <w:bCs/>
          <w:sz w:val="24"/>
          <w:szCs w:val="24"/>
        </w:rPr>
        <w:t xml:space="preserve">Phiên bản tài liệu: 1.0</w:t>
      </w:r>
    </w:p>
    <w:p>
      <w:pPr>
        <w:spacing w:after="100" w:before="0"/>
        <w:jc w:val="center"/>
      </w:pPr>
      <w:r>
        <w:rPr>
          <w:rFonts w:ascii="Times New Roman" w:cs="Times New Roman" w:eastAsia="Times New Roman" w:hAnsi="Times New Roman"/>
          <w:b/>
          <w:bCs/>
          <w:color w:val="C00000"/>
          <w:sz w:val="24"/>
          <w:szCs w:val="24"/>
        </w:rPr>
        <w:t xml:space="preserve">Phân loại: BẢO MẬT NỘI BỘ</w:t>
      </w:r>
    </w:p>
    <w:p>
      <w:pPr>
        <w:spacing w:after="100" w:before="0"/>
        <w:jc w:val="center"/>
      </w:pPr>
      <w:r>
        <w:rPr>
          <w:rFonts w:ascii="Times New Roman" w:cs="Times New Roman" w:eastAsia="Times New Roman" w:hAnsi="Times New Roman"/>
          <w:sz w:val="24"/>
          <w:szCs w:val="24"/>
        </w:rPr>
        <w:t xml:space="preserve">Ngày ban hành: Tháng 9 năm 2026</w:t>
      </w:r>
    </w:p>
    <w:p>
      <w:r>
        <w:t xml:space="preserve"/>
      </w:r>
    </w:p>
    <w:p>
      <w:r>
        <w:t xml:space="preserve"/>
      </w:r>
    </w:p>
    <w:p>
      <w:pPr>
        <w:pageBreakBefore/>
      </w:pPr>
      <w:r>
        <w:t xml:space="preserve"/>
      </w:r>
    </w:p>
    <w:p>
      <w:pPr>
        <w:pStyle w:val="Heading1"/>
        <w:spacing w:after="200" w:before="400"/>
        <w:jc w:val="left"/>
      </w:pPr>
      <w:r>
        <w:rPr>
          <w:rFonts w:ascii="Times New Roman" w:cs="Times New Roman" w:eastAsia="Times New Roman" w:hAnsi="Times New Roman"/>
          <w:b/>
          <w:bCs/>
          <w:color w:val="1F3864"/>
          <w:sz w:val="28"/>
          <w:szCs w:val="28"/>
        </w:rPr>
        <w:t xml:space="preserve">CHƯƠNG I. TỔNG QUAN HỆ THỐNG</w:t>
      </w:r>
    </w:p>
    <w:p>
      <w:pPr>
        <w:pStyle w:val="Heading2"/>
        <w:spacing w:after="150" w:before="300"/>
        <w:jc w:val="left"/>
      </w:pPr>
      <w:r>
        <w:rPr>
          <w:rFonts w:ascii="Times New Roman" w:cs="Times New Roman" w:eastAsia="Times New Roman" w:hAnsi="Times New Roman"/>
          <w:b/>
          <w:bCs/>
          <w:color w:val="2E74B5"/>
          <w:sz w:val="26"/>
          <w:szCs w:val="26"/>
        </w:rPr>
        <w:t xml:space="preserve">1.1. Mục đích và phạm vi ứng dụng</w:t>
      </w:r>
    </w:p>
    <w:p>
      <w:pPr>
        <w:spacing w:after="100" w:before="100" w:line="360"/>
        <w:ind w:firstLine="708"/>
        <w:jc w:val="both"/>
      </w:pPr>
      <w:r>
        <w:rPr>
          <w:rFonts w:ascii="Times New Roman" w:cs="Times New Roman" w:eastAsia="Times New Roman" w:hAnsi="Times New Roman"/>
          <w:b w:val="false"/>
          <w:bCs w:val="false"/>
          <w:color w:val="000000"/>
          <w:sz w:val="26"/>
          <w:szCs w:val="26"/>
        </w:rPr>
        <w:t xml:space="preserve">Phần mềm Quản lý Căn-teen Trại Giam (Canteen Management System – CMS) là hệ thống công nghệ thông tin chuyên dụng được thiết kế và xây dựng phục vụ công tác quản lý hoạt động mua sắm hàng hóa tại căn-teen của các cơ sở giam giữ thuộc Bộ Công an Việt Nam.</w:t>
      </w:r>
    </w:p>
    <w:p>
      <w:pPr>
        <w:spacing w:after="100" w:before="100" w:line="360"/>
        <w:ind w:firstLine="708"/>
        <w:jc w:val="both"/>
      </w:pPr>
      <w:r>
        <w:rPr>
          <w:rFonts w:ascii="Times New Roman" w:cs="Times New Roman" w:eastAsia="Times New Roman" w:hAnsi="Times New Roman"/>
          <w:b w:val="false"/>
          <w:bCs w:val="false"/>
          <w:color w:val="000000"/>
          <w:sz w:val="26"/>
          <w:szCs w:val="26"/>
        </w:rPr>
        <w:t xml:space="preserve">Hệ thống được triển khai theo mô hình cách ly mạng (air-gapped) – hoàn toàn không kết nối Internet – nhằm đảm bảo an toàn thông tin, bảo mật dữ liệu phạm nhân và tuân thủ quy định bảo mật ngành Công an.</w:t>
      </w:r>
    </w:p>
    <w:p>
      <w:pPr>
        <w:pStyle w:val="Heading2"/>
        <w:spacing w:after="150" w:before="300"/>
        <w:jc w:val="left"/>
      </w:pPr>
      <w:r>
        <w:rPr>
          <w:rFonts w:ascii="Times New Roman" w:cs="Times New Roman" w:eastAsia="Times New Roman" w:hAnsi="Times New Roman"/>
          <w:b/>
          <w:bCs/>
          <w:color w:val="2E74B5"/>
          <w:sz w:val="26"/>
          <w:szCs w:val="26"/>
        </w:rPr>
        <w:t xml:space="preserve">1.2. Mục tiêu phần mềm</w:t>
      </w:r>
    </w:p>
    <w:p>
      <w:pPr>
        <w:spacing w:after="100" w:before="100" w:line="360"/>
        <w:ind w:firstLine="708"/>
        <w:jc w:val="both"/>
      </w:pPr>
      <w:r>
        <w:rPr>
          <w:rFonts w:ascii="Times New Roman" w:cs="Times New Roman" w:eastAsia="Times New Roman" w:hAnsi="Times New Roman"/>
          <w:b w:val="false"/>
          <w:bCs w:val="false"/>
          <w:color w:val="000000"/>
          <w:sz w:val="26"/>
          <w:szCs w:val="26"/>
        </w:rPr>
        <w:t xml:space="preserve">Phần mềm được xây dựng nhằm đạt các mục tiêu sau:</w:t>
      </w:r>
    </w:p>
    <w:p>
      <w:pPr>
        <w:spacing w:after="60" w:before="60" w:line="360"/>
        <w:ind w:left="566" w:hanging="283"/>
        <w:jc w:val="both"/>
      </w:pPr>
      <w:r>
        <w:rPr>
          <w:rFonts w:ascii="Times New Roman" w:cs="Times New Roman" w:eastAsia="Times New Roman" w:hAnsi="Times New Roman"/>
          <w:sz w:val="26"/>
          <w:szCs w:val="26"/>
        </w:rPr>
        <w:t xml:space="preserve">– Quản lý danh mục hàng hóa, nguồn gốc, giá bán, mã hàng, số lượng nhập, xuất, tồn và thời hạn sử dụng.</w:t>
      </w:r>
    </w:p>
    <w:p>
      <w:pPr>
        <w:spacing w:after="60" w:before="60" w:line="360"/>
        <w:ind w:left="566" w:hanging="283"/>
        <w:jc w:val="both"/>
      </w:pPr>
      <w:r>
        <w:rPr>
          <w:rFonts w:ascii="Times New Roman" w:cs="Times New Roman" w:eastAsia="Times New Roman" w:hAnsi="Times New Roman"/>
          <w:sz w:val="26"/>
          <w:szCs w:val="26"/>
        </w:rPr>
        <w:t xml:space="preserve">– Tiếp nhận, lập và quản lý đơn đăng ký mua hàng của thân nhân theo phương thức được cấp có thẩm quyền cho phép.</w:t>
      </w:r>
    </w:p>
    <w:p>
      <w:pPr>
        <w:spacing w:after="60" w:before="60" w:line="360"/>
        <w:ind w:left="566" w:hanging="283"/>
        <w:jc w:val="both"/>
      </w:pPr>
      <w:r>
        <w:rPr>
          <w:rFonts w:ascii="Times New Roman" w:cs="Times New Roman" w:eastAsia="Times New Roman" w:hAnsi="Times New Roman"/>
          <w:sz w:val="26"/>
          <w:szCs w:val="26"/>
        </w:rPr>
        <w:t xml:space="preserve">– Kiểm tra đúng người được mua hàng, đúng chế độ, định mức, số lần và hạn mức giao dịch; tự động cảnh báo khi vượt mức hoặc không đủ điều kiện.</w:t>
      </w:r>
    </w:p>
    <w:p>
      <w:pPr>
        <w:spacing w:after="60" w:before="60" w:line="360"/>
        <w:ind w:left="566" w:hanging="283"/>
        <w:jc w:val="both"/>
      </w:pPr>
      <w:r>
        <w:rPr>
          <w:rFonts w:ascii="Times New Roman" w:cs="Times New Roman" w:eastAsia="Times New Roman" w:hAnsi="Times New Roman"/>
          <w:sz w:val="26"/>
          <w:szCs w:val="26"/>
        </w:rPr>
        <w:t xml:space="preserve">– Theo dõi giao dịch, số tiền đã sử dụng, số tiền còn lại và tình trạng hoàn thành đơn hàng.</w:t>
      </w:r>
    </w:p>
    <w:p>
      <w:pPr>
        <w:spacing w:after="60" w:before="60" w:line="360"/>
        <w:ind w:left="566" w:hanging="283"/>
        <w:jc w:val="both"/>
      </w:pPr>
      <w:r>
        <w:rPr>
          <w:rFonts w:ascii="Times New Roman" w:cs="Times New Roman" w:eastAsia="Times New Roman" w:hAnsi="Times New Roman"/>
          <w:sz w:val="26"/>
          <w:szCs w:val="26"/>
        </w:rPr>
        <w:t xml:space="preserve">– Hỗ trợ cán bộ tổng hợp số liệu, in phiếu, báo cáo, sổ theo dõi và các biểu mẫu phục vụ hạch toán, thanh quyết toán.</w:t>
      </w:r>
    </w:p>
    <w:p>
      <w:pPr>
        <w:spacing w:after="60" w:before="60" w:line="360"/>
        <w:ind w:left="566" w:hanging="283"/>
        <w:jc w:val="both"/>
      </w:pPr>
      <w:r>
        <w:rPr>
          <w:rFonts w:ascii="Times New Roman" w:cs="Times New Roman" w:eastAsia="Times New Roman" w:hAnsi="Times New Roman"/>
          <w:sz w:val="26"/>
          <w:szCs w:val="26"/>
        </w:rPr>
        <w:t xml:space="preserve">– Phân quyền người sử dụng theo từng vị trí công tác; ghi nhận đầy đủ nhật ký truy cập, thao tác chỉnh sửa, phê duyệt và giao nhận hàng hóa.</w:t>
      </w:r>
    </w:p>
    <w:p>
      <w:pPr>
        <w:spacing w:after="60" w:before="60" w:line="360"/>
        <w:ind w:left="566" w:hanging="283"/>
        <w:jc w:val="both"/>
      </w:pPr>
      <w:r>
        <w:rPr>
          <w:rFonts w:ascii="Times New Roman" w:cs="Times New Roman" w:eastAsia="Times New Roman" w:hAnsi="Times New Roman"/>
          <w:sz w:val="26"/>
          <w:szCs w:val="26"/>
        </w:rPr>
        <w:t xml:space="preserve">– Hỗ trợ công tác kiểm tra, giám sát, đối chiếu, truy vết giao dịch; kịp thời phát hiện các trường hợp sai lệch về đối tượng, số tiền, số lượng hoặc hàng hóa.</w:t>
      </w:r>
    </w:p>
    <w:p>
      <w:pPr>
        <w:spacing w:after="60" w:before="60" w:line="360"/>
        <w:ind w:left="566" w:hanging="283"/>
        <w:jc w:val="both"/>
      </w:pPr>
      <w:r>
        <w:rPr>
          <w:rFonts w:ascii="Times New Roman" w:cs="Times New Roman" w:eastAsia="Times New Roman" w:hAnsi="Times New Roman"/>
          <w:sz w:val="26"/>
          <w:szCs w:val="26"/>
        </w:rPr>
        <w:t xml:space="preserve">– Từng bước tạo thuận lợi cho thân nhân đăng ký mua hàng và theo dõi tình trạng xử lý đơn hàng mà không phải tiếp cận hoặc tra cứu trực tiếp cơ sở dữ liệu quản lý giam giữ.</w:t>
      </w:r>
    </w:p>
    <w:p>
      <w:pPr>
        <w:spacing w:after="100" w:before="100" w:line="360"/>
        <w:ind w:firstLine="708"/>
        <w:jc w:val="both"/>
      </w:pPr>
      <w:r>
        <w:rPr>
          <w:rFonts w:ascii="Times New Roman" w:cs="Times New Roman" w:eastAsia="Times New Roman" w:hAnsi="Times New Roman"/>
          <w:b w:val="false"/>
          <w:bCs w:val="false"/>
          <w:color w:val="000000"/>
          <w:sz w:val="26"/>
          <w:szCs w:val="26"/>
        </w:rPr>
        <w:t xml:space="preserve">Phần mềm chỉ là công cụ hỗ trợ nghiệp vụ, không làm thay đổi chế độ, tiêu chuẩn, định mức, danh mục hàng hóa, quy trình mua hàng, nguyên tắc tài chính, kế toán và trách nhiệm của cán bộ theo quy định hiện hành.</w:t>
      </w:r>
    </w:p>
    <w:p>
      <w:pPr>
        <w:pStyle w:val="Heading2"/>
        <w:spacing w:after="150" w:before="300"/>
        <w:jc w:val="left"/>
      </w:pPr>
      <w:r>
        <w:rPr>
          <w:rFonts w:ascii="Times New Roman" w:cs="Times New Roman" w:eastAsia="Times New Roman" w:hAnsi="Times New Roman"/>
          <w:b/>
          <w:bCs/>
          <w:color w:val="2E74B5"/>
          <w:sz w:val="26"/>
          <w:szCs w:val="26"/>
        </w:rPr>
        <w:t xml:space="preserve">1.3. Kiến trúc tổng thể hệ thống</w:t>
      </w:r>
    </w:p>
    <w:p>
      <w:pPr>
        <w:spacing w:after="100" w:before="100" w:line="360"/>
        <w:ind w:firstLine="708"/>
        <w:jc w:val="both"/>
      </w:pPr>
      <w:r>
        <w:rPr>
          <w:rFonts w:ascii="Times New Roman" w:cs="Times New Roman" w:eastAsia="Times New Roman" w:hAnsi="Times New Roman"/>
          <w:b w:val="false"/>
          <w:bCs w:val="false"/>
          <w:color w:val="000000"/>
          <w:sz w:val="26"/>
          <w:szCs w:val="26"/>
        </w:rPr>
        <w:t xml:space="preserve">Hệ thống gồm năm thành phần triển khai, liên kết qua mạng LAN nội bộ:</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F3864" w:val="clear"/>
          </w:tcPr>
          <w:p>
            <w:pPr>
              <w:spacing w:after="80" w:before="80"/>
              <w:jc w:val="center"/>
            </w:pPr>
            <w:r>
              <w:rPr>
                <w:rFonts w:ascii="Times New Roman" w:cs="Times New Roman" w:eastAsia="Times New Roman" w:hAnsi="Times New Roman"/>
                <w:b/>
                <w:bCs/>
                <w:color w:val="FFFFFF"/>
                <w:sz w:val="22"/>
                <w:szCs w:val="22"/>
              </w:rPr>
              <w:t xml:space="preserve">Thành phần</w:t>
            </w:r>
          </w:p>
        </w:tc>
        <w:tc>
          <w:tcPr>
            <w:tcW w:type="pct" w:w="28%"/>
            <w:shd w:fill="1F3864" w:val="clear"/>
          </w:tcPr>
          <w:p>
            <w:pPr>
              <w:spacing w:after="80" w:before="80"/>
              <w:jc w:val="center"/>
            </w:pPr>
            <w:r>
              <w:rPr>
                <w:rFonts w:ascii="Times New Roman" w:cs="Times New Roman" w:eastAsia="Times New Roman" w:hAnsi="Times New Roman"/>
                <w:b/>
                <w:bCs/>
                <w:color w:val="FFFFFF"/>
                <w:sz w:val="22"/>
                <w:szCs w:val="22"/>
              </w:rPr>
              <w:t xml:space="preserve">Công nghệ</w:t>
            </w:r>
          </w:p>
        </w:tc>
        <w:tc>
          <w:tcPr>
            <w:tcW w:type="pct" w:w="17%"/>
            <w:shd w:fill="1F3864" w:val="clear"/>
          </w:tcPr>
          <w:p>
            <w:pPr>
              <w:spacing w:after="80" w:before="80"/>
              <w:jc w:val="center"/>
            </w:pPr>
            <w:r>
              <w:rPr>
                <w:rFonts w:ascii="Times New Roman" w:cs="Times New Roman" w:eastAsia="Times New Roman" w:hAnsi="Times New Roman"/>
                <w:b/>
                <w:bCs/>
                <w:color w:val="FFFFFF"/>
                <w:sz w:val="22"/>
                <w:szCs w:val="22"/>
              </w:rPr>
              <w:t xml:space="preserve">Cổng</w:t>
            </w:r>
          </w:p>
        </w:tc>
        <w:tc>
          <w:tcPr>
            <w:tcW w:type="pct" w:w="35%"/>
            <w:shd w:fill="1F3864" w:val="clear"/>
          </w:tcPr>
          <w:p>
            <w:pPr>
              <w:spacing w:after="80" w:before="80"/>
              <w:jc w:val="center"/>
            </w:pPr>
            <w:r>
              <w:rPr>
                <w:rFonts w:ascii="Times New Roman" w:cs="Times New Roman" w:eastAsia="Times New Roman" w:hAnsi="Times New Roman"/>
                <w:b/>
                <w:bCs/>
                <w:color w:val="FFFFFF"/>
                <w:sz w:val="22"/>
                <w:szCs w:val="22"/>
              </w:rPr>
              <w:t xml:space="preserve">Mô tả</w:t>
            </w:r>
          </w:p>
        </w:tc>
      </w:tr>
      <w:tr>
        <w:tc>
          <w:tcPr>
            <w:tcW w:type="pct" w:w="20%"/>
          </w:tcPr>
          <w:p>
            <w:pPr>
              <w:spacing w:after="60" w:before="60"/>
              <w:jc w:val="left"/>
            </w:pPr>
            <w:r>
              <w:rPr>
                <w:rFonts w:ascii="Times New Roman" w:cs="Times New Roman" w:eastAsia="Times New Roman" w:hAnsi="Times New Roman"/>
                <w:sz w:val="22"/>
                <w:szCs w:val="22"/>
              </w:rPr>
              <w:t xml:space="preserve">Canteen Manager Backend</w:t>
            </w:r>
          </w:p>
        </w:tc>
        <w:tc>
          <w:tcPr>
            <w:tcW w:type="pct" w:w="28%"/>
          </w:tcPr>
          <w:p>
            <w:pPr>
              <w:spacing w:after="60" w:before="60"/>
              <w:jc w:val="both"/>
            </w:pPr>
            <w:r>
              <w:rPr>
                <w:rFonts w:ascii="Times New Roman" w:cs="Times New Roman" w:eastAsia="Times New Roman" w:hAnsi="Times New Roman"/>
                <w:sz w:val="22"/>
                <w:szCs w:val="22"/>
              </w:rPr>
              <w:t xml:space="preserve">NestJS 11, Node.js 22, TypeScript, TypeORM, PostgreSQL 16</w:t>
            </w:r>
          </w:p>
        </w:tc>
        <w:tc>
          <w:tcPr>
            <w:tcW w:type="pct" w:w="17%"/>
          </w:tcPr>
          <w:p>
            <w:pPr>
              <w:spacing w:after="60" w:before="60"/>
              <w:jc w:val="both"/>
            </w:pPr>
            <w:r>
              <w:rPr>
                <w:rFonts w:ascii="Times New Roman" w:cs="Times New Roman" w:eastAsia="Times New Roman" w:hAnsi="Times New Roman"/>
                <w:sz w:val="22"/>
                <w:szCs w:val="22"/>
              </w:rPr>
              <w:t xml:space="preserve">:3000 (loopback)</w:t>
            </w:r>
          </w:p>
        </w:tc>
        <w:tc>
          <w:tcPr>
            <w:tcW w:type="pct" w:w="35%"/>
          </w:tcPr>
          <w:p>
            <w:pPr>
              <w:spacing w:after="60" w:before="60"/>
              <w:jc w:val="both"/>
            </w:pPr>
            <w:r>
              <w:rPr>
                <w:rFonts w:ascii="Times New Roman" w:cs="Times New Roman" w:eastAsia="Times New Roman" w:hAnsi="Times New Roman"/>
                <w:sz w:val="22"/>
                <w:szCs w:val="22"/>
              </w:rPr>
              <w:t xml:space="preserve">API nghiệp vụ trung tâm: đặt hàng, thanh toán, quản lý người dùng, phiếu quét</w:t>
            </w:r>
          </w:p>
        </w:tc>
      </w:tr>
      <w:tr>
        <w:tc>
          <w:tcPr>
            <w:tcW w:type="pct" w:w="20%"/>
            <w:shd w:fill="DEEAF1" w:val="clear"/>
          </w:tcPr>
          <w:p>
            <w:pPr>
              <w:spacing w:after="60" w:before="60"/>
              <w:jc w:val="left"/>
            </w:pPr>
            <w:r>
              <w:rPr>
                <w:rFonts w:ascii="Times New Roman" w:cs="Times New Roman" w:eastAsia="Times New Roman" w:hAnsi="Times New Roman"/>
                <w:sz w:val="22"/>
                <w:szCs w:val="22"/>
              </w:rPr>
              <w:t xml:space="preserve">Canteen Manager Frontend</w:t>
            </w:r>
          </w:p>
        </w:tc>
        <w:tc>
          <w:tcPr>
            <w:tcW w:type="pct" w:w="28%"/>
            <w:shd w:fill="DEEAF1" w:val="clear"/>
          </w:tcPr>
          <w:p>
            <w:pPr>
              <w:spacing w:after="60" w:before="60"/>
              <w:jc w:val="both"/>
            </w:pPr>
            <w:r>
              <w:rPr>
                <w:rFonts w:ascii="Times New Roman" w:cs="Times New Roman" w:eastAsia="Times New Roman" w:hAnsi="Times New Roman"/>
                <w:sz w:val="22"/>
                <w:szCs w:val="22"/>
              </w:rPr>
              <w:t xml:space="preserve">React 18, Vite, TailwindCSS, Radix UI, i18next</w:t>
            </w:r>
          </w:p>
        </w:tc>
        <w:tc>
          <w:tcPr>
            <w:tcW w:type="pct" w:w="17%"/>
            <w:shd w:fill="DEEAF1" w:val="clear"/>
          </w:tcPr>
          <w:p>
            <w:pPr>
              <w:spacing w:after="60" w:before="60"/>
              <w:jc w:val="both"/>
            </w:pPr>
            <w:r>
              <w:rPr>
                <w:rFonts w:ascii="Times New Roman" w:cs="Times New Roman" w:eastAsia="Times New Roman" w:hAnsi="Times New Roman"/>
                <w:sz w:val="22"/>
                <w:szCs w:val="22"/>
              </w:rPr>
              <w:t xml:space="preserve">:8080 (LAN)</w:t>
            </w:r>
          </w:p>
        </w:tc>
        <w:tc>
          <w:tcPr>
            <w:tcW w:type="pct" w:w="35%"/>
            <w:shd w:fill="DEEAF1" w:val="clear"/>
          </w:tcPr>
          <w:p>
            <w:pPr>
              <w:spacing w:after="60" w:before="60"/>
              <w:jc w:val="both"/>
            </w:pPr>
            <w:r>
              <w:rPr>
                <w:rFonts w:ascii="Times New Roman" w:cs="Times New Roman" w:eastAsia="Times New Roman" w:hAnsi="Times New Roman"/>
                <w:sz w:val="22"/>
                <w:szCs w:val="22"/>
              </w:rPr>
              <w:t xml:space="preserve">Giao diện web: cán bộ quản lý, thu ngân, kiosk phạm nhân, 15+ module chức năng</w:t>
            </w:r>
          </w:p>
        </w:tc>
      </w:tr>
      <w:tr>
        <w:tc>
          <w:tcPr>
            <w:tcW w:type="pct" w:w="20%"/>
          </w:tcPr>
          <w:p>
            <w:pPr>
              <w:spacing w:after="60" w:before="60"/>
              <w:jc w:val="left"/>
            </w:pPr>
            <w:r>
              <w:rPr>
                <w:rFonts w:ascii="Times New Roman" w:cs="Times New Roman" w:eastAsia="Times New Roman" w:hAnsi="Times New Roman"/>
                <w:sz w:val="22"/>
                <w:szCs w:val="22"/>
              </w:rPr>
              <w:t xml:space="preserve">OMR Service</w:t>
            </w:r>
          </w:p>
        </w:tc>
        <w:tc>
          <w:tcPr>
            <w:tcW w:type="pct" w:w="28%"/>
          </w:tcPr>
          <w:p>
            <w:pPr>
              <w:spacing w:after="60" w:before="60"/>
              <w:jc w:val="both"/>
            </w:pPr>
            <w:r>
              <w:rPr>
                <w:rFonts w:ascii="Times New Roman" w:cs="Times New Roman" w:eastAsia="Times New Roman" w:hAnsi="Times New Roman"/>
                <w:sz w:val="22"/>
                <w:szCs w:val="22"/>
              </w:rPr>
              <w:t xml:space="preserve">Python, OpenCV, ONNX (MNIST)</w:t>
            </w:r>
          </w:p>
        </w:tc>
        <w:tc>
          <w:tcPr>
            <w:tcW w:type="pct" w:w="17%"/>
          </w:tcPr>
          <w:p>
            <w:pPr>
              <w:spacing w:after="60" w:before="60"/>
              <w:jc w:val="both"/>
            </w:pPr>
            <w:r>
              <w:rPr>
                <w:rFonts w:ascii="Times New Roman" w:cs="Times New Roman" w:eastAsia="Times New Roman" w:hAnsi="Times New Roman"/>
                <w:sz w:val="22"/>
                <w:szCs w:val="22"/>
              </w:rPr>
              <w:t xml:space="preserve">:8000 (Docker nội bộ)</w:t>
            </w:r>
          </w:p>
        </w:tc>
        <w:tc>
          <w:tcPr>
            <w:tcW w:type="pct" w:w="35%"/>
          </w:tcPr>
          <w:p>
            <w:pPr>
              <w:spacing w:after="60" w:before="60"/>
              <w:jc w:val="both"/>
            </w:pPr>
            <w:r>
              <w:rPr>
                <w:rFonts w:ascii="Times New Roman" w:cs="Times New Roman" w:eastAsia="Times New Roman" w:hAnsi="Times New Roman"/>
                <w:sz w:val="22"/>
                <w:szCs w:val="22"/>
              </w:rPr>
              <w:t xml:space="preserve">Nhận dạng quang học: bong bóng OMR, chữ số viết tay, chữ viết tay</w:t>
            </w:r>
          </w:p>
        </w:tc>
      </w:tr>
      <w:tr>
        <w:tc>
          <w:tcPr>
            <w:tcW w:type="pct" w:w="20%"/>
            <w:shd w:fill="DEEAF1" w:val="clear"/>
          </w:tcPr>
          <w:p>
            <w:pPr>
              <w:spacing w:after="60" w:before="60"/>
              <w:jc w:val="left"/>
            </w:pPr>
            <w:r>
              <w:rPr>
                <w:rFonts w:ascii="Times New Roman" w:cs="Times New Roman" w:eastAsia="Times New Roman" w:hAnsi="Times New Roman"/>
                <w:sz w:val="22"/>
                <w:szCs w:val="22"/>
              </w:rPr>
              <w:t xml:space="preserve">Order Scanner</w:t>
            </w:r>
          </w:p>
        </w:tc>
        <w:tc>
          <w:tcPr>
            <w:tcW w:type="pct" w:w="28%"/>
            <w:shd w:fill="DEEAF1" w:val="clear"/>
          </w:tcPr>
          <w:p>
            <w:pPr>
              <w:spacing w:after="60" w:before="60"/>
              <w:jc w:val="both"/>
            </w:pPr>
            <w:r>
              <w:rPr>
                <w:rFonts w:ascii="Times New Roman" w:cs="Times New Roman" w:eastAsia="Times New Roman" w:hAnsi="Times New Roman"/>
                <w:sz w:val="22"/>
                <w:szCs w:val="22"/>
              </w:rPr>
              <w:t xml:space="preserve">Python 3.11, PaddleOCR PP-OCRv6, SQLite, Samba</w:t>
            </w:r>
          </w:p>
        </w:tc>
        <w:tc>
          <w:tcPr>
            <w:tcW w:type="pct" w:w="17%"/>
            <w:shd w:fill="DEEAF1" w:val="clear"/>
          </w:tcPr>
          <w:p>
            <w:pPr>
              <w:spacing w:after="60" w:before="60"/>
              <w:jc w:val="both"/>
            </w:pPr>
            <w:r>
              <w:rPr>
                <w:rFonts w:ascii="Times New Roman" w:cs="Times New Roman" w:eastAsia="Times New Roman" w:hAnsi="Times New Roman"/>
                <w:sz w:val="22"/>
                <w:szCs w:val="22"/>
              </w:rPr>
              <w:t xml:space="preserve">:445 Samba (Systemd)</w:t>
            </w:r>
          </w:p>
        </w:tc>
        <w:tc>
          <w:tcPr>
            <w:tcW w:type="pct" w:w="35%"/>
            <w:shd w:fill="DEEAF1" w:val="clear"/>
          </w:tcPr>
          <w:p>
            <w:pPr>
              <w:spacing w:after="60" w:before="60"/>
              <w:jc w:val="both"/>
            </w:pPr>
            <w:r>
              <w:rPr>
                <w:rFonts w:ascii="Times New Roman" w:cs="Times New Roman" w:eastAsia="Times New Roman" w:hAnsi="Times New Roman"/>
                <w:sz w:val="22"/>
                <w:szCs w:val="22"/>
              </w:rPr>
              <w:t xml:space="preserve">Quét nhận dạng phiếu viết tay tiếng Việt, webhook về backend</w:t>
            </w:r>
          </w:p>
        </w:tc>
      </w:tr>
      <w:tr>
        <w:tc>
          <w:tcPr>
            <w:tcW w:type="pct" w:w="20%"/>
          </w:tcPr>
          <w:p>
            <w:pPr>
              <w:spacing w:after="60" w:before="60"/>
              <w:jc w:val="left"/>
            </w:pPr>
            <w:r>
              <w:rPr>
                <w:rFonts w:ascii="Times New Roman" w:cs="Times New Roman" w:eastAsia="Times New Roman" w:hAnsi="Times New Roman"/>
                <w:sz w:val="22"/>
                <w:szCs w:val="22"/>
              </w:rPr>
              <w:t xml:space="preserve">Canteen Electron</w:t>
            </w:r>
          </w:p>
        </w:tc>
        <w:tc>
          <w:tcPr>
            <w:tcW w:type="pct" w:w="28%"/>
          </w:tcPr>
          <w:p>
            <w:pPr>
              <w:spacing w:after="60" w:before="60"/>
              <w:jc w:val="both"/>
            </w:pPr>
            <w:r>
              <w:rPr>
                <w:rFonts w:ascii="Times New Roman" w:cs="Times New Roman" w:eastAsia="Times New Roman" w:hAnsi="Times New Roman"/>
                <w:sz w:val="22"/>
                <w:szCs w:val="22"/>
              </w:rPr>
              <w:t xml:space="preserve">Electron 36, Node.js, SQLite</w:t>
            </w:r>
          </w:p>
        </w:tc>
        <w:tc>
          <w:tcPr>
            <w:tcW w:type="pct" w:w="17%"/>
          </w:tcPr>
          <w:p>
            <w:pPr>
              <w:spacing w:after="60" w:before="60"/>
              <w:jc w:val="both"/>
            </w:pPr>
            <w:r>
              <w:rPr>
                <w:rFonts w:ascii="Times New Roman" w:cs="Times New Roman" w:eastAsia="Times New Roman" w:hAnsi="Times New Roman"/>
                <w:sz w:val="22"/>
                <w:szCs w:val="22"/>
              </w:rPr>
              <w:t xml:space="preserve">Desktop (Windows)</w:t>
            </w:r>
          </w:p>
        </w:tc>
        <w:tc>
          <w:tcPr>
            <w:tcW w:type="pct" w:w="35%"/>
          </w:tcPr>
          <w:p>
            <w:pPr>
              <w:spacing w:after="60" w:before="60"/>
              <w:jc w:val="both"/>
            </w:pPr>
            <w:r>
              <w:rPr>
                <w:rFonts w:ascii="Times New Roman" w:cs="Times New Roman" w:eastAsia="Times New Roman" w:hAnsi="Times New Roman"/>
                <w:sz w:val="22"/>
                <w:szCs w:val="22"/>
              </w:rPr>
              <w:t xml:space="preserve">Ứng dụng Windows đóng gói backend+frontend, chạy không cần Docker</w:t>
            </w:r>
          </w:p>
        </w:tc>
      </w:tr>
    </w:tbl>
    <w:p>
      <w:r>
        <w:t xml:space="preserve"/>
      </w:r>
    </w:p>
    <w:p>
      <w:pPr>
        <w:pStyle w:val="Heading2"/>
        <w:spacing w:after="150" w:before="300"/>
        <w:jc w:val="left"/>
      </w:pPr>
      <w:r>
        <w:rPr>
          <w:rFonts w:ascii="Times New Roman" w:cs="Times New Roman" w:eastAsia="Times New Roman" w:hAnsi="Times New Roman"/>
          <w:b/>
          <w:bCs/>
          <w:color w:val="2E74B5"/>
          <w:sz w:val="26"/>
          <w:szCs w:val="26"/>
        </w:rPr>
        <w:t xml:space="preserve">1.4. Nguyên tắc triển khai</w:t>
      </w:r>
    </w:p>
    <w:p>
      <w:pPr>
        <w:spacing w:after="60" w:before="60" w:line="360"/>
        <w:ind w:left="566" w:hanging="283"/>
        <w:jc w:val="both"/>
      </w:pPr>
      <w:r>
        <w:rPr>
          <w:rFonts w:ascii="Times New Roman" w:cs="Times New Roman" w:eastAsia="Times New Roman" w:hAnsi="Times New Roman"/>
          <w:sz w:val="26"/>
          <w:szCs w:val="26"/>
        </w:rPr>
        <w:t xml:space="preserve">– Cách ly mạng hoàn toàn (air-gapped): hệ thống vận hành trong LAN nội bộ, không kết nối Internet.</w:t>
      </w:r>
    </w:p>
    <w:p>
      <w:pPr>
        <w:spacing w:after="60" w:before="60" w:line="360"/>
        <w:ind w:left="566" w:hanging="283"/>
        <w:jc w:val="both"/>
      </w:pPr>
      <w:r>
        <w:rPr>
          <w:rFonts w:ascii="Times New Roman" w:cs="Times New Roman" w:eastAsia="Times New Roman" w:hAnsi="Times New Roman"/>
          <w:sz w:val="26"/>
          <w:szCs w:val="26"/>
        </w:rPr>
        <w:t xml:space="preserve">– Toàn bộ Docker image được đóng gói trước, chuyển qua USB bảo mật, kiểm tra SHA-256 trước khi nạp.</w:t>
      </w:r>
    </w:p>
    <w:p>
      <w:pPr>
        <w:spacing w:after="60" w:before="60" w:line="360"/>
        <w:ind w:left="566" w:hanging="283"/>
        <w:jc w:val="both"/>
      </w:pPr>
      <w:r>
        <w:rPr>
          <w:rFonts w:ascii="Times New Roman" w:cs="Times New Roman" w:eastAsia="Times New Roman" w:hAnsi="Times New Roman"/>
          <w:sz w:val="26"/>
          <w:szCs w:val="26"/>
        </w:rPr>
        <w:t xml:space="preserve">– Cơ sở dữ liệu PostgreSQL 16 dùng volume bền vững, dữ liệu không mất khi khởi động lại.</w:t>
      </w:r>
    </w:p>
    <w:p>
      <w:pPr>
        <w:spacing w:after="60" w:before="60" w:line="360"/>
        <w:ind w:left="566" w:hanging="283"/>
        <w:jc w:val="both"/>
      </w:pPr>
      <w:r>
        <w:rPr>
          <w:rFonts w:ascii="Times New Roman" w:cs="Times New Roman" w:eastAsia="Times New Roman" w:hAnsi="Times New Roman"/>
          <w:sz w:val="26"/>
          <w:szCs w:val="26"/>
        </w:rPr>
        <w:t xml:space="preserve">– Migrations schema tự động áp dụng qua container migrate chạy một lần trước backend.</w:t>
      </w:r>
    </w:p>
    <w:p>
      <w:pPr>
        <w:spacing w:after="60" w:before="60" w:line="360"/>
        <w:ind w:left="566" w:hanging="283"/>
        <w:jc w:val="both"/>
      </w:pPr>
      <w:r>
        <w:rPr>
          <w:rFonts w:ascii="Times New Roman" w:cs="Times New Roman" w:eastAsia="Times New Roman" w:hAnsi="Times New Roman"/>
          <w:sz w:val="26"/>
          <w:szCs w:val="26"/>
        </w:rPr>
        <w:t xml:space="preserve">– Order Scanner chạy trên máy vật lý riêng biệt, quản lý bởi systemd, triển khai qua Ansible.</w:t>
      </w:r>
    </w:p>
    <w:p>
      <w:pPr>
        <w:spacing w:after="60" w:before="60" w:line="360"/>
        <w:ind w:left="566" w:hanging="283"/>
        <w:jc w:val="both"/>
      </w:pPr>
      <w:r>
        <w:rPr>
          <w:rFonts w:ascii="Times New Roman" w:cs="Times New Roman" w:eastAsia="Times New Roman" w:hAnsi="Times New Roman"/>
          <w:sz w:val="26"/>
          <w:szCs w:val="26"/>
        </w:rPr>
        <w:t xml:space="preserve">– Tất cả credential lưu trong biến môi trường hoặc file token bảo mật – không hardcode trong mã nguồn.</w:t>
      </w:r>
    </w:p>
    <w:p>
      <w:r>
        <w:t xml:space="preserve"/>
      </w:r>
    </w:p>
    <w:p>
      <w:pPr>
        <w:pageBreakBefore/>
      </w:pPr>
      <w:r>
        <w:t xml:space="preserve"/>
      </w:r>
    </w:p>
    <w:p>
      <w:pPr>
        <w:pStyle w:val="Heading1"/>
        <w:spacing w:after="200" w:before="400"/>
        <w:jc w:val="left"/>
      </w:pPr>
      <w:r>
        <w:rPr>
          <w:rFonts w:ascii="Times New Roman" w:cs="Times New Roman" w:eastAsia="Times New Roman" w:hAnsi="Times New Roman"/>
          <w:b/>
          <w:bCs/>
          <w:color w:val="1F3864"/>
          <w:sz w:val="28"/>
          <w:szCs w:val="28"/>
        </w:rPr>
        <w:t xml:space="preserve">CHƯƠNG II. ĐẶC TẢ CHỨC NĂNG HỆ THỐNG</w:t>
      </w:r>
    </w:p>
    <w:p>
      <w:pPr>
        <w:pStyle w:val="Heading2"/>
        <w:spacing w:after="150" w:before="300"/>
        <w:jc w:val="left"/>
      </w:pPr>
      <w:r>
        <w:rPr>
          <w:rFonts w:ascii="Times New Roman" w:cs="Times New Roman" w:eastAsia="Times New Roman" w:hAnsi="Times New Roman"/>
          <w:b/>
          <w:bCs/>
          <w:color w:val="2E74B5"/>
          <w:sz w:val="26"/>
          <w:szCs w:val="26"/>
        </w:rPr>
        <w:t xml:space="preserve">2.1. Mô-đun Xác thực và Phân quyền</w:t>
      </w:r>
    </w:p>
    <w:p>
      <w:pPr>
        <w:spacing w:after="100" w:before="100" w:line="360"/>
        <w:ind w:firstLine="708"/>
        <w:jc w:val="both"/>
      </w:pPr>
      <w:r>
        <w:rPr>
          <w:rFonts w:ascii="Times New Roman" w:cs="Times New Roman" w:eastAsia="Times New Roman" w:hAnsi="Times New Roman"/>
          <w:b w:val="false"/>
          <w:bCs w:val="false"/>
          <w:color w:val="000000"/>
          <w:sz w:val="26"/>
          <w:szCs w:val="26"/>
        </w:rPr>
        <w:t xml:space="preserve">Hệ thống sử dụng JWT HS256, mọi yêu cầu API đều được kiểm tra danh tính và quyền hạn chặt chẽ.</w:t>
      </w:r>
    </w:p>
    <w:p>
      <w:pPr>
        <w:pStyle w:val="Heading3"/>
        <w:spacing w:after="100" w:before="200"/>
        <w:jc w:val="left"/>
      </w:pPr>
      <w:r>
        <w:rPr>
          <w:rFonts w:ascii="Times New Roman" w:cs="Times New Roman" w:eastAsia="Times New Roman" w:hAnsi="Times New Roman"/>
          <w:b/>
          <w:bCs/>
          <w:color w:val="365F91"/>
          <w:sz w:val="26"/>
          <w:szCs w:val="26"/>
        </w:rPr>
        <w:t xml:space="preserve">2.1.1. Tính năng xác thực</w:t>
      </w:r>
    </w:p>
    <w:p>
      <w:pPr>
        <w:spacing w:after="60" w:before="60" w:line="360"/>
        <w:ind w:left="566" w:hanging="283"/>
        <w:jc w:val="both"/>
      </w:pPr>
      <w:r>
        <w:rPr>
          <w:rFonts w:ascii="Times New Roman" w:cs="Times New Roman" w:eastAsia="Times New Roman" w:hAnsi="Times New Roman"/>
          <w:sz w:val="26"/>
          <w:szCs w:val="26"/>
        </w:rPr>
        <w:t xml:space="preserve">– Đăng nhập bằng tên tài khoản và mật khẩu (bcrypt hash), nhận JWT hiệu lực 12 giờ.</w:t>
      </w:r>
    </w:p>
    <w:p>
      <w:pPr>
        <w:spacing w:after="60" w:before="60" w:line="360"/>
        <w:ind w:left="566" w:hanging="283"/>
        <w:jc w:val="both"/>
      </w:pPr>
      <w:r>
        <w:rPr>
          <w:rFonts w:ascii="Times New Roman" w:cs="Times New Roman" w:eastAsia="Times New Roman" w:hAnsi="Times New Roman"/>
          <w:sz w:val="26"/>
          <w:szCs w:val="26"/>
        </w:rPr>
        <w:t xml:space="preserve">– Tự động đăng xuất khi token hết hạn hoặc nhận phản hồi HTTP 401.</w:t>
      </w:r>
    </w:p>
    <w:p>
      <w:pPr>
        <w:spacing w:after="60" w:before="60" w:line="360"/>
        <w:ind w:left="566" w:hanging="283"/>
        <w:jc w:val="both"/>
      </w:pPr>
      <w:r>
        <w:rPr>
          <w:rFonts w:ascii="Times New Roman" w:cs="Times New Roman" w:eastAsia="Times New Roman" w:hAnsi="Times New Roman"/>
          <w:sz w:val="26"/>
          <w:szCs w:val="26"/>
        </w:rPr>
        <w:t xml:space="preserve">– Ba vai trò: ADMIN (quản trị viên), OPERATOR (cán bộ nghiệp vụ), CASHIER (thu ngân).</w:t>
      </w:r>
    </w:p>
    <w:p>
      <w:pPr>
        <w:spacing w:after="60" w:before="60" w:line="360"/>
        <w:ind w:left="566" w:hanging="283"/>
        <w:jc w:val="both"/>
      </w:pPr>
      <w:r>
        <w:rPr>
          <w:rFonts w:ascii="Times New Roman" w:cs="Times New Roman" w:eastAsia="Times New Roman" w:hAnsi="Times New Roman"/>
          <w:sz w:val="26"/>
          <w:szCs w:val="26"/>
        </w:rPr>
        <w:t xml:space="preserve">– Zone Scoping: mỗi cán bộ chỉ xem và xử lý dữ liệu thuộc khu vực được phân công.</w:t>
      </w:r>
    </w:p>
    <w:p>
      <w:pPr>
        <w:spacing w:after="60" w:before="60" w:line="360"/>
        <w:ind w:left="566" w:hanging="283"/>
        <w:jc w:val="both"/>
      </w:pPr>
      <w:r>
        <w:rPr>
          <w:rFonts w:ascii="Times New Roman" w:cs="Times New Roman" w:eastAsia="Times New Roman" w:hAnsi="Times New Roman"/>
          <w:sz w:val="26"/>
          <w:szCs w:val="26"/>
        </w:rPr>
        <w:t xml:space="preserve">– Kiosk phạm nhân hoạt động không cần xác thực, chỉ đặt hàng trạng thái PENDING.</w:t>
      </w:r>
    </w:p>
    <w:p>
      <w:pPr>
        <w:spacing w:after="60" w:before="60" w:line="360"/>
        <w:ind w:left="566" w:hanging="283"/>
        <w:jc w:val="both"/>
      </w:pPr>
      <w:r>
        <w:rPr>
          <w:rFonts w:ascii="Times New Roman" w:cs="Times New Roman" w:eastAsia="Times New Roman" w:hAnsi="Times New Roman"/>
          <w:sz w:val="26"/>
          <w:szCs w:val="26"/>
        </w:rPr>
        <w:t xml:space="preserve">– Webhook từ máy quét dùng Bearer Token riêng (SCANNER_CALLBACK_TOKEN ≥ 16 ký tự).</w:t>
      </w:r>
    </w:p>
    <w:p>
      <w:pPr>
        <w:spacing w:after="60" w:before="60" w:line="360"/>
        <w:ind w:left="566" w:hanging="283"/>
        <w:jc w:val="both"/>
      </w:pPr>
      <w:r>
        <w:rPr>
          <w:rFonts w:ascii="Times New Roman" w:cs="Times New Roman" w:eastAsia="Times New Roman" w:hAnsi="Times New Roman"/>
          <w:sz w:val="26"/>
          <w:szCs w:val="26"/>
        </w:rPr>
        <w:t xml:space="preserve">– Mọi endpoint API được bảo vệ bởi guard kiểm tra vai trò – từ chối yêu cầu không hợp lệ.</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shd w:fill="1F3864" w:val="clear"/>
          </w:tcPr>
          <w:p>
            <w:pPr>
              <w:spacing w:after="80" w:before="80"/>
              <w:jc w:val="center"/>
            </w:pPr>
            <w:r>
              <w:rPr>
                <w:rFonts w:ascii="Times New Roman" w:cs="Times New Roman" w:eastAsia="Times New Roman" w:hAnsi="Times New Roman"/>
                <w:b/>
                <w:bCs/>
                <w:color w:val="FFFFFF"/>
                <w:sz w:val="22"/>
                <w:szCs w:val="22"/>
              </w:rPr>
              <w:t xml:space="preserve">Vai trò</w:t>
            </w:r>
          </w:p>
        </w:tc>
        <w:tc>
          <w:tcPr>
            <w:tcW w:type="pct" w:w="75%"/>
            <w:shd w:fill="1F3864" w:val="clear"/>
          </w:tcPr>
          <w:p>
            <w:pPr>
              <w:spacing w:after="80" w:before="80"/>
              <w:jc w:val="center"/>
            </w:pPr>
            <w:r>
              <w:rPr>
                <w:rFonts w:ascii="Times New Roman" w:cs="Times New Roman" w:eastAsia="Times New Roman" w:hAnsi="Times New Roman"/>
                <w:b/>
                <w:bCs/>
                <w:color w:val="FFFFFF"/>
                <w:sz w:val="22"/>
                <w:szCs w:val="22"/>
              </w:rPr>
              <w:t xml:space="preserve">Quyền hạn</w:t>
            </w:r>
          </w:p>
        </w:tc>
      </w:tr>
      <w:tr>
        <w:tc>
          <w:tcPr>
            <w:tcW w:type="pct" w:w="25%"/>
          </w:tcPr>
          <w:p>
            <w:pPr>
              <w:spacing w:after="60" w:before="60"/>
              <w:jc w:val="left"/>
            </w:pPr>
            <w:r>
              <w:rPr>
                <w:rFonts w:ascii="Times New Roman" w:cs="Times New Roman" w:eastAsia="Times New Roman" w:hAnsi="Times New Roman"/>
                <w:sz w:val="22"/>
                <w:szCs w:val="22"/>
              </w:rPr>
              <w:t xml:space="preserve">ADMIN</w:t>
            </w:r>
          </w:p>
        </w:tc>
        <w:tc>
          <w:tcPr>
            <w:tcW w:type="pct" w:w="75%"/>
          </w:tcPr>
          <w:p>
            <w:pPr>
              <w:spacing w:after="60" w:before="60"/>
              <w:jc w:val="both"/>
            </w:pPr>
            <w:r>
              <w:rPr>
                <w:rFonts w:ascii="Times New Roman" w:cs="Times New Roman" w:eastAsia="Times New Roman" w:hAnsi="Times New Roman"/>
                <w:sz w:val="22"/>
                <w:szCs w:val="22"/>
              </w:rPr>
              <w:t xml:space="preserve">Toàn quyền: quản lý cán bộ, danh mục, cấu hình thanh toán, in phiếu OMR, xem báo cáo đầy đủ</w:t>
            </w:r>
          </w:p>
        </w:tc>
      </w:tr>
      <w:tr>
        <w:tc>
          <w:tcPr>
            <w:tcW w:type="pct" w:w="25%"/>
            <w:shd w:fill="DEEAF1" w:val="clear"/>
          </w:tcPr>
          <w:p>
            <w:pPr>
              <w:spacing w:after="60" w:before="60"/>
              <w:jc w:val="left"/>
            </w:pPr>
            <w:r>
              <w:rPr>
                <w:rFonts w:ascii="Times New Roman" w:cs="Times New Roman" w:eastAsia="Times New Roman" w:hAnsi="Times New Roman"/>
                <w:sz w:val="22"/>
                <w:szCs w:val="22"/>
              </w:rPr>
              <w:t xml:space="preserve">OPERATOR</w:t>
            </w:r>
          </w:p>
        </w:tc>
        <w:tc>
          <w:tcPr>
            <w:tcW w:type="pct" w:w="75%"/>
            <w:shd w:fill="DEEAF1" w:val="clear"/>
          </w:tcPr>
          <w:p>
            <w:pPr>
              <w:spacing w:after="60" w:before="60"/>
              <w:jc w:val="both"/>
            </w:pPr>
            <w:r>
              <w:rPr>
                <w:rFonts w:ascii="Times New Roman" w:cs="Times New Roman" w:eastAsia="Times New Roman" w:hAnsi="Times New Roman"/>
                <w:sz w:val="22"/>
                <w:szCs w:val="22"/>
              </w:rPr>
              <w:t xml:space="preserve">Xử lý đơn hàng, xác minh phiếu quét, nhập liệu thủ công, xem voucher giao hàng</w:t>
            </w:r>
          </w:p>
        </w:tc>
      </w:tr>
      <w:tr>
        <w:tc>
          <w:tcPr>
            <w:tcW w:type="pct" w:w="25%"/>
          </w:tcPr>
          <w:p>
            <w:pPr>
              <w:spacing w:after="60" w:before="60"/>
              <w:jc w:val="left"/>
            </w:pPr>
            <w:r>
              <w:rPr>
                <w:rFonts w:ascii="Times New Roman" w:cs="Times New Roman" w:eastAsia="Times New Roman" w:hAnsi="Times New Roman"/>
                <w:sz w:val="22"/>
                <w:szCs w:val="22"/>
              </w:rPr>
              <w:t xml:space="preserve">CASHIER</w:t>
            </w:r>
          </w:p>
        </w:tc>
        <w:tc>
          <w:tcPr>
            <w:tcW w:type="pct" w:w="75%"/>
          </w:tcPr>
          <w:p>
            <w:pPr>
              <w:spacing w:after="60" w:before="60"/>
              <w:jc w:val="both"/>
            </w:pPr>
            <w:r>
              <w:rPr>
                <w:rFonts w:ascii="Times New Roman" w:cs="Times New Roman" w:eastAsia="Times New Roman" w:hAnsi="Times New Roman"/>
                <w:sz w:val="22"/>
                <w:szCs w:val="22"/>
              </w:rPr>
              <w:t xml:space="preserve">Duyệt đơn hàng tại quầy, nạp tiền tài khoản, ghi nhận thanh toán</w:t>
            </w:r>
          </w:p>
        </w:tc>
      </w:tr>
      <w:tr>
        <w:tc>
          <w:tcPr>
            <w:tcW w:type="pct" w:w="25%"/>
            <w:shd w:fill="DEEAF1" w:val="clear"/>
          </w:tcPr>
          <w:p>
            <w:pPr>
              <w:spacing w:after="60" w:before="60"/>
              <w:jc w:val="left"/>
            </w:pPr>
            <w:r>
              <w:rPr>
                <w:rFonts w:ascii="Times New Roman" w:cs="Times New Roman" w:eastAsia="Times New Roman" w:hAnsi="Times New Roman"/>
                <w:sz w:val="22"/>
                <w:szCs w:val="22"/>
              </w:rPr>
              <w:t xml:space="preserve">Kiosk (không xác thực)</w:t>
            </w:r>
          </w:p>
        </w:tc>
        <w:tc>
          <w:tcPr>
            <w:tcW w:type="pct" w:w="75%"/>
            <w:shd w:fill="DEEAF1" w:val="clear"/>
          </w:tcPr>
          <w:p>
            <w:pPr>
              <w:spacing w:after="60" w:before="60"/>
              <w:jc w:val="both"/>
            </w:pPr>
            <w:r>
              <w:rPr>
                <w:rFonts w:ascii="Times New Roman" w:cs="Times New Roman" w:eastAsia="Times New Roman" w:hAnsi="Times New Roman"/>
                <w:sz w:val="22"/>
                <w:szCs w:val="22"/>
              </w:rPr>
              <w:t xml:space="preserve">Duyệt menu và đặt hàng PENDING – không truy cập thông tin nhạy cảm</w:t>
            </w:r>
          </w:p>
        </w:tc>
      </w:tr>
    </w:tbl>
    <w:p>
      <w:r>
        <w:t xml:space="preserve"/>
      </w:r>
    </w:p>
    <w:p>
      <w:pPr>
        <w:pStyle w:val="Heading2"/>
        <w:spacing w:after="150" w:before="300"/>
        <w:jc w:val="left"/>
      </w:pPr>
      <w:r>
        <w:rPr>
          <w:rFonts w:ascii="Times New Roman" w:cs="Times New Roman" w:eastAsia="Times New Roman" w:hAnsi="Times New Roman"/>
          <w:b/>
          <w:bCs/>
          <w:color w:val="2E74B5"/>
          <w:sz w:val="26"/>
          <w:szCs w:val="26"/>
        </w:rPr>
        <w:t xml:space="preserve">2.2. Mô-đun Quản lý Tài khoản Phạm nhân</w:t>
      </w:r>
    </w:p>
    <w:p>
      <w:pPr>
        <w:spacing w:after="100" w:before="100" w:line="360"/>
        <w:ind w:firstLine="708"/>
        <w:jc w:val="both"/>
      </w:pPr>
      <w:r>
        <w:rPr>
          <w:rFonts w:ascii="Times New Roman" w:cs="Times New Roman" w:eastAsia="Times New Roman" w:hAnsi="Times New Roman"/>
          <w:b w:val="false"/>
          <w:bCs w:val="false"/>
          <w:color w:val="000000"/>
          <w:sz w:val="26"/>
          <w:szCs w:val="26"/>
        </w:rPr>
        <w:t xml:space="preserve">Mỗi phạm nhân sở hữu một tài khoản số dư. Giao dịch ghi theo nguyên tắc sổ cái bất biến – mỗi thay đổi tiền là một dòng INSERT mới, không bao giờ UPDATE dòng cũ.</w:t>
      </w:r>
    </w:p>
    <w:p>
      <w:pPr>
        <w:spacing w:after="60" w:before="60" w:line="360"/>
        <w:ind w:left="566" w:hanging="283"/>
        <w:jc w:val="both"/>
      </w:pPr>
      <w:r>
        <w:rPr>
          <w:rFonts w:ascii="Times New Roman" w:cs="Times New Roman" w:eastAsia="Times New Roman" w:hAnsi="Times New Roman"/>
          <w:sz w:val="26"/>
          <w:szCs w:val="26"/>
        </w:rPr>
        <w:t xml:space="preserve">– Nạp tiền: ghi nhận tiền mặt hoặc chuyển khoản ngân hàng vào tài khoản phạm nhân.</w:t>
      </w:r>
    </w:p>
    <w:p>
      <w:pPr>
        <w:spacing w:after="60" w:before="60" w:line="360"/>
        <w:ind w:left="566" w:hanging="283"/>
        <w:jc w:val="both"/>
      </w:pPr>
      <w:r>
        <w:rPr>
          <w:rFonts w:ascii="Times New Roman" w:cs="Times New Roman" w:eastAsia="Times New Roman" w:hAnsi="Times New Roman"/>
          <w:sz w:val="26"/>
          <w:szCs w:val="26"/>
        </w:rPr>
        <w:t xml:space="preserve">– Trừ tiền: khấu trừ tự động khi đơn hàng được duyệt thanh toán (PENDING → PAID).</w:t>
      </w:r>
    </w:p>
    <w:p>
      <w:pPr>
        <w:spacing w:after="60" w:before="60" w:line="360"/>
        <w:ind w:left="566" w:hanging="283"/>
        <w:jc w:val="both"/>
      </w:pPr>
      <w:r>
        <w:rPr>
          <w:rFonts w:ascii="Times New Roman" w:cs="Times New Roman" w:eastAsia="Times New Roman" w:hAnsi="Times New Roman"/>
          <w:sz w:val="26"/>
          <w:szCs w:val="26"/>
        </w:rPr>
        <w:t xml:space="preserve">– Số dư: tính real-time từ tổng hợp tất cả giao dịch, kiểm tra trước khi tạo đơn.</w:t>
      </w:r>
    </w:p>
    <w:p>
      <w:pPr>
        <w:spacing w:after="60" w:before="60" w:line="360"/>
        <w:ind w:left="566" w:hanging="283"/>
        <w:jc w:val="both"/>
      </w:pPr>
      <w:r>
        <w:rPr>
          <w:rFonts w:ascii="Times New Roman" w:cs="Times New Roman" w:eastAsia="Times New Roman" w:hAnsi="Times New Roman"/>
          <w:sz w:val="26"/>
          <w:szCs w:val="26"/>
        </w:rPr>
        <w:t xml:space="preserve">– Nhật ký kiểm toán: lịch sử đầy đủ tất cả giao dịch kèm thời gian, loại, cán bộ thực hiện.</w:t>
      </w:r>
    </w:p>
    <w:p>
      <w:pPr>
        <w:spacing w:after="60" w:before="60" w:line="360"/>
        <w:ind w:left="566" w:hanging="283"/>
        <w:jc w:val="both"/>
      </w:pPr>
      <w:r>
        <w:rPr>
          <w:rFonts w:ascii="Times New Roman" w:cs="Times New Roman" w:eastAsia="Times New Roman" w:hAnsi="Times New Roman"/>
          <w:sz w:val="26"/>
          <w:szCs w:val="26"/>
        </w:rPr>
        <w:t xml:space="preserve">– Số dư âm không được phép – hệ thống từ chối đặt hàng vượt số dư.</w:t>
      </w:r>
    </w:p>
    <w:p>
      <w:pPr>
        <w:pStyle w:val="Heading2"/>
        <w:spacing w:after="150" w:before="300"/>
        <w:jc w:val="left"/>
      </w:pPr>
      <w:r>
        <w:rPr>
          <w:rFonts w:ascii="Times New Roman" w:cs="Times New Roman" w:eastAsia="Times New Roman" w:hAnsi="Times New Roman"/>
          <w:b/>
          <w:bCs/>
          <w:color w:val="2E74B5"/>
          <w:sz w:val="26"/>
          <w:szCs w:val="26"/>
        </w:rPr>
        <w:t xml:space="preserve">2.3. Mô-đun Quản lý Danh mục Hàng hóa</w:t>
      </w:r>
    </w:p>
    <w:p>
      <w:pPr>
        <w:spacing w:after="100" w:before="100" w:line="360"/>
        <w:ind w:firstLine="708"/>
        <w:jc w:val="both"/>
      </w:pPr>
      <w:r>
        <w:rPr>
          <w:rFonts w:ascii="Times New Roman" w:cs="Times New Roman" w:eastAsia="Times New Roman" w:hAnsi="Times New Roman"/>
          <w:b w:val="false"/>
          <w:bCs w:val="false"/>
          <w:color w:val="000000"/>
          <w:sz w:val="26"/>
          <w:szCs w:val="26"/>
        </w:rPr>
        <w:t xml:space="preserve">Quản trị viên ADMIN quản lý toàn bộ danh sách hàng hóa. Mỗi phiên bản danh mục được đánh dấu bằng hash SHA-256 để đồng bộ với máy quét.</w:t>
      </w:r>
    </w:p>
    <w:p>
      <w:pPr>
        <w:spacing w:after="60" w:before="60" w:line="360"/>
        <w:ind w:left="566" w:hanging="283"/>
        <w:jc w:val="both"/>
      </w:pPr>
      <w:r>
        <w:rPr>
          <w:rFonts w:ascii="Times New Roman" w:cs="Times New Roman" w:eastAsia="Times New Roman" w:hAnsi="Times New Roman"/>
          <w:sz w:val="26"/>
          <w:szCs w:val="26"/>
        </w:rPr>
        <w:t xml:space="preserve">– Thêm, sửa, xóa mặt hàng: tên hàng, giá, mã hàng, trạng thái (đang bán / ngừng bán).</w:t>
      </w:r>
    </w:p>
    <w:p>
      <w:pPr>
        <w:spacing w:after="60" w:before="60" w:line="360"/>
        <w:ind w:left="566" w:hanging="283"/>
        <w:jc w:val="both"/>
      </w:pPr>
      <w:r>
        <w:rPr>
          <w:rFonts w:ascii="Times New Roman" w:cs="Times New Roman" w:eastAsia="Times New Roman" w:hAnsi="Times New Roman"/>
          <w:sz w:val="26"/>
          <w:szCs w:val="26"/>
        </w:rPr>
        <w:t xml:space="preserve">– Phiên bản danh mục: mỗi thay đổi tạo phiên bản mới, ghi nhận lịch sử.</w:t>
      </w:r>
    </w:p>
    <w:p>
      <w:pPr>
        <w:spacing w:after="60" w:before="60" w:line="360"/>
        <w:ind w:left="566" w:hanging="283"/>
        <w:jc w:val="both"/>
      </w:pPr>
      <w:r>
        <w:rPr>
          <w:rFonts w:ascii="Times New Roman" w:cs="Times New Roman" w:eastAsia="Times New Roman" w:hAnsi="Times New Roman"/>
          <w:sz w:val="26"/>
          <w:szCs w:val="26"/>
        </w:rPr>
        <w:t xml:space="preserve">– Đồng bộ danh mục với máy quét OCR qua file manager-catalogue.json (SHA-256 ký).</w:t>
      </w:r>
    </w:p>
    <w:p>
      <w:pPr>
        <w:spacing w:after="60" w:before="60" w:line="360"/>
        <w:ind w:left="566" w:hanging="283"/>
        <w:jc w:val="both"/>
      </w:pPr>
      <w:r>
        <w:rPr>
          <w:rFonts w:ascii="Times New Roman" w:cs="Times New Roman" w:eastAsia="Times New Roman" w:hAnsi="Times New Roman"/>
          <w:sz w:val="26"/>
          <w:szCs w:val="26"/>
        </w:rPr>
        <w:t xml:space="preserve">– Kiosk tự động hiển thị danh mục hàng hóa hiện hành để phạm nhân chọn lựa.</w:t>
      </w:r>
    </w:p>
    <w:p>
      <w:pPr>
        <w:pStyle w:val="Heading2"/>
        <w:spacing w:after="150" w:before="300"/>
        <w:jc w:val="left"/>
      </w:pPr>
      <w:r>
        <w:rPr>
          <w:rFonts w:ascii="Times New Roman" w:cs="Times New Roman" w:eastAsia="Times New Roman" w:hAnsi="Times New Roman"/>
          <w:b/>
          <w:bCs/>
          <w:color w:val="2E74B5"/>
          <w:sz w:val="26"/>
          <w:szCs w:val="26"/>
        </w:rPr>
        <w:t xml:space="preserve">2.4. Mô-đun Kiosk Phạm nhân</w:t>
      </w:r>
    </w:p>
    <w:p>
      <w:pPr>
        <w:spacing w:after="100" w:before="100" w:line="360"/>
        <w:ind w:firstLine="708"/>
        <w:jc w:val="both"/>
      </w:pPr>
      <w:r>
        <w:rPr>
          <w:rFonts w:ascii="Times New Roman" w:cs="Times New Roman" w:eastAsia="Times New Roman" w:hAnsi="Times New Roman"/>
          <w:b w:val="false"/>
          <w:bCs w:val="false"/>
          <w:color w:val="000000"/>
          <w:sz w:val="26"/>
          <w:szCs w:val="26"/>
        </w:rPr>
        <w:t xml:space="preserve">Giao diện kiosk đơn giản, không yêu cầu xác thực, cho phép phạm nhân tự đặt hàng hoặc cán bộ hỗ trợ nhập đơn hộ.</w:t>
      </w:r>
    </w:p>
    <w:p>
      <w:pPr>
        <w:spacing w:after="60" w:before="60" w:line="360"/>
        <w:ind w:left="566" w:hanging="283"/>
        <w:jc w:val="both"/>
      </w:pPr>
      <w:r>
        <w:rPr>
          <w:rFonts w:ascii="Times New Roman" w:cs="Times New Roman" w:eastAsia="Times New Roman" w:hAnsi="Times New Roman"/>
          <w:sz w:val="26"/>
          <w:szCs w:val="26"/>
        </w:rPr>
        <w:t xml:space="preserve">– Hiển thị danh mục hàng hóa hiện hành với giá niêm yết.</w:t>
      </w:r>
    </w:p>
    <w:p>
      <w:pPr>
        <w:spacing w:after="60" w:before="60" w:line="360"/>
        <w:ind w:left="566" w:hanging="283"/>
        <w:jc w:val="both"/>
      </w:pPr>
      <w:r>
        <w:rPr>
          <w:rFonts w:ascii="Times New Roman" w:cs="Times New Roman" w:eastAsia="Times New Roman" w:hAnsi="Times New Roman"/>
          <w:sz w:val="26"/>
          <w:szCs w:val="26"/>
        </w:rPr>
        <w:t xml:space="preserve">– Nhập mã phạm nhân (mã lưu ký) để xác định người đặt hàng.</w:t>
      </w:r>
    </w:p>
    <w:p>
      <w:pPr>
        <w:spacing w:after="60" w:before="60" w:line="360"/>
        <w:ind w:left="566" w:hanging="283"/>
        <w:jc w:val="both"/>
      </w:pPr>
      <w:r>
        <w:rPr>
          <w:rFonts w:ascii="Times New Roman" w:cs="Times New Roman" w:eastAsia="Times New Roman" w:hAnsi="Times New Roman"/>
          <w:sz w:val="26"/>
          <w:szCs w:val="26"/>
        </w:rPr>
        <w:t xml:space="preserve">– Chọn mặt hàng và số lượng qua giao diện màn hình cảm ứng hoặc máy tính bảng.</w:t>
      </w:r>
    </w:p>
    <w:p>
      <w:pPr>
        <w:spacing w:after="60" w:before="60" w:line="360"/>
        <w:ind w:left="566" w:hanging="283"/>
        <w:jc w:val="both"/>
      </w:pPr>
      <w:r>
        <w:rPr>
          <w:rFonts w:ascii="Times New Roman" w:cs="Times New Roman" w:eastAsia="Times New Roman" w:hAnsi="Times New Roman"/>
          <w:sz w:val="26"/>
          <w:szCs w:val="26"/>
        </w:rPr>
        <w:t xml:space="preserve">– Tính tổng tiền tự động, kiểm tra số dư tài khoản trước khi xác nhận.</w:t>
      </w:r>
    </w:p>
    <w:p>
      <w:pPr>
        <w:spacing w:after="60" w:before="60" w:line="360"/>
        <w:ind w:left="566" w:hanging="283"/>
        <w:jc w:val="both"/>
      </w:pPr>
      <w:r>
        <w:rPr>
          <w:rFonts w:ascii="Times New Roman" w:cs="Times New Roman" w:eastAsia="Times New Roman" w:hAnsi="Times New Roman"/>
          <w:sz w:val="26"/>
          <w:szCs w:val="26"/>
        </w:rPr>
        <w:t xml:space="preserve">– Đơn hàng qua kiosk có trạng thái ban đầu PENDING – chờ thu ngân xác nhận.</w:t>
      </w:r>
    </w:p>
    <w:p>
      <w:pPr>
        <w:spacing w:after="60" w:before="60" w:line="360"/>
        <w:ind w:left="566" w:hanging="283"/>
        <w:jc w:val="both"/>
      </w:pPr>
      <w:r>
        <w:rPr>
          <w:rFonts w:ascii="Times New Roman" w:cs="Times New Roman" w:eastAsia="Times New Roman" w:hAnsi="Times New Roman"/>
          <w:sz w:val="26"/>
          <w:szCs w:val="26"/>
        </w:rPr>
        <w:t xml:space="preserve">– Phát hiện đặt hàng trùng lặp: cùng phạm nhân, cùng ngày → trả lỗi 409 CONFLICT.</w:t>
      </w:r>
    </w:p>
    <w:p>
      <w:pPr>
        <w:pStyle w:val="Heading2"/>
        <w:spacing w:after="150" w:before="300"/>
        <w:jc w:val="left"/>
      </w:pPr>
      <w:r>
        <w:rPr>
          <w:rFonts w:ascii="Times New Roman" w:cs="Times New Roman" w:eastAsia="Times New Roman" w:hAnsi="Times New Roman"/>
          <w:b/>
          <w:bCs/>
          <w:color w:val="2E74B5"/>
          <w:sz w:val="26"/>
          <w:szCs w:val="26"/>
        </w:rPr>
        <w:t xml:space="preserve">2.5. Mô-đun Quầy Thu ngân</w:t>
      </w:r>
    </w:p>
    <w:p>
      <w:pPr>
        <w:spacing w:after="100" w:before="100" w:line="360"/>
        <w:ind w:firstLine="708"/>
        <w:jc w:val="both"/>
      </w:pPr>
      <w:r>
        <w:rPr>
          <w:rFonts w:ascii="Times New Roman" w:cs="Times New Roman" w:eastAsia="Times New Roman" w:hAnsi="Times New Roman"/>
          <w:b w:val="false"/>
          <w:bCs w:val="false"/>
          <w:color w:val="000000"/>
          <w:sz w:val="26"/>
          <w:szCs w:val="26"/>
        </w:rPr>
        <w:t xml:space="preserve">Cán bộ thu ngân (CASHIER) xử lý hàng đợi đơn hàng và ghi nhận thanh toán.</w:t>
      </w:r>
    </w:p>
    <w:p>
      <w:pPr>
        <w:spacing w:after="60" w:before="60" w:line="360"/>
        <w:ind w:left="566" w:hanging="283"/>
        <w:jc w:val="both"/>
      </w:pPr>
      <w:r>
        <w:rPr>
          <w:rFonts w:ascii="Times New Roman" w:cs="Times New Roman" w:eastAsia="Times New Roman" w:hAnsi="Times New Roman"/>
          <w:sz w:val="26"/>
          <w:szCs w:val="26"/>
        </w:rPr>
        <w:t xml:space="preserve">– Xem danh sách đơn hàng PENDING theo khu vực được phân công.</w:t>
      </w:r>
    </w:p>
    <w:p>
      <w:pPr>
        <w:spacing w:after="60" w:before="60" w:line="360"/>
        <w:ind w:left="566" w:hanging="283"/>
        <w:jc w:val="both"/>
      </w:pPr>
      <w:r>
        <w:rPr>
          <w:rFonts w:ascii="Times New Roman" w:cs="Times New Roman" w:eastAsia="Times New Roman" w:hAnsi="Times New Roman"/>
          <w:sz w:val="26"/>
          <w:szCs w:val="26"/>
        </w:rPr>
        <w:t xml:space="preserve">– Duyệt đơn (Accept): chọn phương thức thanh toán (tiền mặt / số dư), chuyển trạng thái → PAID.</w:t>
      </w:r>
    </w:p>
    <w:p>
      <w:pPr>
        <w:spacing w:after="60" w:before="60" w:line="360"/>
        <w:ind w:left="566" w:hanging="283"/>
        <w:jc w:val="both"/>
      </w:pPr>
      <w:r>
        <w:rPr>
          <w:rFonts w:ascii="Times New Roman" w:cs="Times New Roman" w:eastAsia="Times New Roman" w:hAnsi="Times New Roman"/>
          <w:sz w:val="26"/>
          <w:szCs w:val="26"/>
        </w:rPr>
        <w:t xml:space="preserve">– Từ chối đơn (Reject): ghi nhận lý do, chuyển trạng thái → REJECTED.</w:t>
      </w:r>
    </w:p>
    <w:p>
      <w:pPr>
        <w:spacing w:after="60" w:before="60" w:line="360"/>
        <w:ind w:left="566" w:hanging="283"/>
        <w:jc w:val="both"/>
      </w:pPr>
      <w:r>
        <w:rPr>
          <w:rFonts w:ascii="Times New Roman" w:cs="Times New Roman" w:eastAsia="Times New Roman" w:hAnsi="Times New Roman"/>
          <w:sz w:val="26"/>
          <w:szCs w:val="26"/>
        </w:rPr>
        <w:t xml:space="preserve">– Thay thế đơn (Replace): thay đơn hàng cũ bằng đơn mới, ghi nhận cán bộ duyệt.</w:t>
      </w:r>
    </w:p>
    <w:p>
      <w:pPr>
        <w:spacing w:after="60" w:before="60" w:line="360"/>
        <w:ind w:left="566" w:hanging="283"/>
        <w:jc w:val="both"/>
      </w:pPr>
      <w:r>
        <w:rPr>
          <w:rFonts w:ascii="Times New Roman" w:cs="Times New Roman" w:eastAsia="Times New Roman" w:hAnsi="Times New Roman"/>
          <w:sz w:val="26"/>
          <w:szCs w:val="26"/>
        </w:rPr>
        <w:t xml:space="preserve">– Nạp tiền tài khoản phạm nhân từ tiền mặt hoặc chuyển khoản ngân hàng.</w:t>
      </w:r>
    </w:p>
    <w:p>
      <w:pPr>
        <w:spacing w:after="60" w:before="60" w:line="360"/>
        <w:ind w:left="566" w:hanging="283"/>
        <w:jc w:val="both"/>
      </w:pPr>
      <w:r>
        <w:rPr>
          <w:rFonts w:ascii="Times New Roman" w:cs="Times New Roman" w:eastAsia="Times New Roman" w:hAnsi="Times New Roman"/>
          <w:sz w:val="26"/>
          <w:szCs w:val="26"/>
        </w:rPr>
        <w:t xml:space="preserve">– Cấu hình phương thức thanh toán: quản trị viên bật/tắt thanh toán qua ngân hàng.</w:t>
      </w:r>
    </w:p>
    <w:p>
      <w:pPr>
        <w:pStyle w:val="Heading2"/>
        <w:spacing w:after="150" w:before="300"/>
        <w:jc w:val="left"/>
      </w:pPr>
      <w:r>
        <w:rPr>
          <w:rFonts w:ascii="Times New Roman" w:cs="Times New Roman" w:eastAsia="Times New Roman" w:hAnsi="Times New Roman"/>
          <w:b/>
          <w:bCs/>
          <w:color w:val="2E74B5"/>
          <w:sz w:val="26"/>
          <w:szCs w:val="26"/>
        </w:rPr>
        <w:t xml:space="preserve">2.6. Mô-đun Quản lý Đơn hàng</w:t>
      </w:r>
    </w:p>
    <w:p>
      <w:pPr>
        <w:spacing w:after="100" w:before="100" w:line="360"/>
        <w:ind w:firstLine="708"/>
        <w:jc w:val="both"/>
      </w:pPr>
      <w:r>
        <w:rPr>
          <w:rFonts w:ascii="Times New Roman" w:cs="Times New Roman" w:eastAsia="Times New Roman" w:hAnsi="Times New Roman"/>
          <w:b w:val="false"/>
          <w:bCs w:val="false"/>
          <w:color w:val="000000"/>
          <w:sz w:val="26"/>
          <w:szCs w:val="26"/>
        </w:rPr>
        <w:t xml:space="preserve">Cán bộ nghiệp vụ (OPERATOR) xem, lọc và theo dõi toàn bộ đơn hàng, đồng thời tạo đơn hàng thủ công.</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shd w:fill="1F3864" w:val="clear"/>
          </w:tcPr>
          <w:p>
            <w:pPr>
              <w:spacing w:after="80" w:before="80"/>
              <w:jc w:val="center"/>
            </w:pPr>
            <w:r>
              <w:rPr>
                <w:rFonts w:ascii="Times New Roman" w:cs="Times New Roman" w:eastAsia="Times New Roman" w:hAnsi="Times New Roman"/>
                <w:b/>
                <w:bCs/>
                <w:color w:val="FFFFFF"/>
                <w:sz w:val="22"/>
                <w:szCs w:val="22"/>
              </w:rPr>
              <w:t xml:space="preserve">Trạng thái</w:t>
            </w:r>
          </w:p>
        </w:tc>
        <w:tc>
          <w:tcPr>
            <w:tcW w:type="pct" w:w="75%"/>
            <w:shd w:fill="1F3864" w:val="clear"/>
          </w:tcPr>
          <w:p>
            <w:pPr>
              <w:spacing w:after="80" w:before="80"/>
              <w:jc w:val="center"/>
            </w:pPr>
            <w:r>
              <w:rPr>
                <w:rFonts w:ascii="Times New Roman" w:cs="Times New Roman" w:eastAsia="Times New Roman" w:hAnsi="Times New Roman"/>
                <w:b/>
                <w:bCs/>
                <w:color w:val="FFFFFF"/>
                <w:sz w:val="22"/>
                <w:szCs w:val="22"/>
              </w:rPr>
              <w:t xml:space="preserve">Mô tả</w:t>
            </w:r>
          </w:p>
        </w:tc>
      </w:tr>
      <w:tr>
        <w:tc>
          <w:tcPr>
            <w:tcW w:type="pct" w:w="25%"/>
          </w:tcPr>
          <w:p>
            <w:pPr>
              <w:spacing w:after="60" w:before="60"/>
              <w:jc w:val="left"/>
            </w:pPr>
            <w:r>
              <w:rPr>
                <w:rFonts w:ascii="Times New Roman" w:cs="Times New Roman" w:eastAsia="Times New Roman" w:hAnsi="Times New Roman"/>
                <w:sz w:val="22"/>
                <w:szCs w:val="22"/>
              </w:rPr>
              <w:t xml:space="preserve">PENDING</w:t>
            </w:r>
          </w:p>
        </w:tc>
        <w:tc>
          <w:tcPr>
            <w:tcW w:type="pct" w:w="75%"/>
          </w:tcPr>
          <w:p>
            <w:pPr>
              <w:spacing w:after="60" w:before="60"/>
              <w:jc w:val="both"/>
            </w:pPr>
            <w:r>
              <w:rPr>
                <w:rFonts w:ascii="Times New Roman" w:cs="Times New Roman" w:eastAsia="Times New Roman" w:hAnsi="Times New Roman"/>
                <w:sz w:val="22"/>
                <w:szCs w:val="22"/>
              </w:rPr>
              <w:t xml:space="preserve">Đơn hàng mới tạo, chờ thu ngân xử lý</w:t>
            </w:r>
          </w:p>
        </w:tc>
      </w:tr>
      <w:tr>
        <w:tc>
          <w:tcPr>
            <w:tcW w:type="pct" w:w="25%"/>
            <w:shd w:fill="DEEAF1" w:val="clear"/>
          </w:tcPr>
          <w:p>
            <w:pPr>
              <w:spacing w:after="60" w:before="60"/>
              <w:jc w:val="left"/>
            </w:pPr>
            <w:r>
              <w:rPr>
                <w:rFonts w:ascii="Times New Roman" w:cs="Times New Roman" w:eastAsia="Times New Roman" w:hAnsi="Times New Roman"/>
                <w:sz w:val="22"/>
                <w:szCs w:val="22"/>
              </w:rPr>
              <w:t xml:space="preserve">PAID</w:t>
            </w:r>
          </w:p>
        </w:tc>
        <w:tc>
          <w:tcPr>
            <w:tcW w:type="pct" w:w="75%"/>
            <w:shd w:fill="DEEAF1" w:val="clear"/>
          </w:tcPr>
          <w:p>
            <w:pPr>
              <w:spacing w:after="60" w:before="60"/>
              <w:jc w:val="both"/>
            </w:pPr>
            <w:r>
              <w:rPr>
                <w:rFonts w:ascii="Times New Roman" w:cs="Times New Roman" w:eastAsia="Times New Roman" w:hAnsi="Times New Roman"/>
                <w:sz w:val="22"/>
                <w:szCs w:val="22"/>
              </w:rPr>
              <w:t xml:space="preserve">Đã thanh toán, chờ giao hàng</w:t>
            </w:r>
          </w:p>
        </w:tc>
      </w:tr>
      <w:tr>
        <w:tc>
          <w:tcPr>
            <w:tcW w:type="pct" w:w="25%"/>
          </w:tcPr>
          <w:p>
            <w:pPr>
              <w:spacing w:after="60" w:before="60"/>
              <w:jc w:val="left"/>
            </w:pPr>
            <w:r>
              <w:rPr>
                <w:rFonts w:ascii="Times New Roman" w:cs="Times New Roman" w:eastAsia="Times New Roman" w:hAnsi="Times New Roman"/>
                <w:sz w:val="22"/>
                <w:szCs w:val="22"/>
              </w:rPr>
              <w:t xml:space="preserve">REJECTED</w:t>
            </w:r>
          </w:p>
        </w:tc>
        <w:tc>
          <w:tcPr>
            <w:tcW w:type="pct" w:w="75%"/>
          </w:tcPr>
          <w:p>
            <w:pPr>
              <w:spacing w:after="60" w:before="60"/>
              <w:jc w:val="both"/>
            </w:pPr>
            <w:r>
              <w:rPr>
                <w:rFonts w:ascii="Times New Roman" w:cs="Times New Roman" w:eastAsia="Times New Roman" w:hAnsi="Times New Roman"/>
                <w:sz w:val="22"/>
                <w:szCs w:val="22"/>
              </w:rPr>
              <w:t xml:space="preserve">Bị từ chối bởi thu ngân hoặc hệ thống (trùng lặp)</w:t>
            </w:r>
          </w:p>
        </w:tc>
      </w:tr>
      <w:tr>
        <w:tc>
          <w:tcPr>
            <w:tcW w:type="pct" w:w="25%"/>
            <w:shd w:fill="DEEAF1" w:val="clear"/>
          </w:tcPr>
          <w:p>
            <w:pPr>
              <w:spacing w:after="60" w:before="60"/>
              <w:jc w:val="left"/>
            </w:pPr>
            <w:r>
              <w:rPr>
                <w:rFonts w:ascii="Times New Roman" w:cs="Times New Roman" w:eastAsia="Times New Roman" w:hAnsi="Times New Roman"/>
                <w:sz w:val="22"/>
                <w:szCs w:val="22"/>
              </w:rPr>
              <w:t xml:space="preserve">DELIVERED</w:t>
            </w:r>
          </w:p>
        </w:tc>
        <w:tc>
          <w:tcPr>
            <w:tcW w:type="pct" w:w="75%"/>
            <w:shd w:fill="DEEAF1" w:val="clear"/>
          </w:tcPr>
          <w:p>
            <w:pPr>
              <w:spacing w:after="60" w:before="60"/>
              <w:jc w:val="both"/>
            </w:pPr>
            <w:r>
              <w:rPr>
                <w:rFonts w:ascii="Times New Roman" w:cs="Times New Roman" w:eastAsia="Times New Roman" w:hAnsi="Times New Roman"/>
                <w:sz w:val="22"/>
                <w:szCs w:val="22"/>
              </w:rPr>
              <w:t xml:space="preserve">Đã giao hàng (theo phiếu giao hàng)</w:t>
            </w:r>
          </w:p>
        </w:tc>
      </w:tr>
    </w:tbl>
    <w:p>
      <w:r>
        <w:t xml:space="preserve"/>
      </w:r>
    </w:p>
    <w:p>
      <w:pPr>
        <w:spacing w:after="60" w:before="60" w:line="360"/>
        <w:ind w:left="566" w:hanging="283"/>
        <w:jc w:val="both"/>
      </w:pPr>
      <w:r>
        <w:rPr>
          <w:rFonts w:ascii="Times New Roman" w:cs="Times New Roman" w:eastAsia="Times New Roman" w:hAnsi="Times New Roman"/>
          <w:sz w:val="26"/>
          <w:szCs w:val="26"/>
        </w:rPr>
        <w:t xml:space="preserve">– Lọc đơn hàng theo ngày, khu vực, trạng thái, mã phạm nhân.</w:t>
      </w:r>
    </w:p>
    <w:p>
      <w:pPr>
        <w:spacing w:after="60" w:before="60" w:line="360"/>
        <w:ind w:left="566" w:hanging="283"/>
        <w:jc w:val="both"/>
      </w:pPr>
      <w:r>
        <w:rPr>
          <w:rFonts w:ascii="Times New Roman" w:cs="Times New Roman" w:eastAsia="Times New Roman" w:hAnsi="Times New Roman"/>
          <w:sz w:val="26"/>
          <w:szCs w:val="26"/>
        </w:rPr>
        <w:t xml:space="preserve">– Xem chi tiết: danh sách mặt hàng, tổng tiền, lịch sử trạng thái.</w:t>
      </w:r>
    </w:p>
    <w:p>
      <w:pPr>
        <w:spacing w:after="60" w:before="60" w:line="360"/>
        <w:ind w:left="566" w:hanging="283"/>
        <w:jc w:val="both"/>
      </w:pPr>
      <w:r>
        <w:rPr>
          <w:rFonts w:ascii="Times New Roman" w:cs="Times New Roman" w:eastAsia="Times New Roman" w:hAnsi="Times New Roman"/>
          <w:sz w:val="26"/>
          <w:szCs w:val="26"/>
        </w:rPr>
        <w:t xml:space="preserve">– Tạo đơn hàng thủ công qua giao diện Order Form (không qua kiosk).</w:t>
      </w:r>
    </w:p>
    <w:p>
      <w:pPr>
        <w:spacing w:after="60" w:before="60" w:line="360"/>
        <w:ind w:left="566" w:hanging="283"/>
        <w:jc w:val="both"/>
      </w:pPr>
      <w:r>
        <w:rPr>
          <w:rFonts w:ascii="Times New Roman" w:cs="Times New Roman" w:eastAsia="Times New Roman" w:hAnsi="Times New Roman"/>
          <w:sz w:val="26"/>
          <w:szCs w:val="26"/>
        </w:rPr>
        <w:t xml:space="preserve">– In phiếu đặt hàng từng đơn hoặc theo lô.</w:t>
      </w:r>
    </w:p>
    <w:p>
      <w:pPr>
        <w:spacing w:after="60" w:before="60" w:line="360"/>
        <w:ind w:left="566" w:hanging="283"/>
        <w:jc w:val="both"/>
      </w:pPr>
      <w:r>
        <w:rPr>
          <w:rFonts w:ascii="Times New Roman" w:cs="Times New Roman" w:eastAsia="Times New Roman" w:hAnsi="Times New Roman"/>
          <w:sz w:val="26"/>
          <w:szCs w:val="26"/>
        </w:rPr>
        <w:t xml:space="preserve">– Xuất báo cáo tổng hợp đơn hàng theo ngày thu tiền.</w:t>
      </w:r>
    </w:p>
    <w:p>
      <w:pPr>
        <w:pStyle w:val="Heading2"/>
        <w:spacing w:after="150" w:before="300"/>
        <w:jc w:val="left"/>
      </w:pPr>
      <w:r>
        <w:rPr>
          <w:rFonts w:ascii="Times New Roman" w:cs="Times New Roman" w:eastAsia="Times New Roman" w:hAnsi="Times New Roman"/>
          <w:b/>
          <w:bCs/>
          <w:color w:val="2E74B5"/>
          <w:sz w:val="26"/>
          <w:szCs w:val="26"/>
        </w:rPr>
        <w:t xml:space="preserve">2.7. Mô-đun Phiếu Giao hàng (Delivery Vouchers)</w:t>
      </w:r>
    </w:p>
    <w:p>
      <w:pPr>
        <w:spacing w:after="100" w:before="100" w:line="360"/>
        <w:ind w:firstLine="708"/>
        <w:jc w:val="both"/>
      </w:pPr>
      <w:r>
        <w:rPr>
          <w:rFonts w:ascii="Times New Roman" w:cs="Times New Roman" w:eastAsia="Times New Roman" w:hAnsi="Times New Roman"/>
          <w:b w:val="false"/>
          <w:bCs w:val="false"/>
          <w:color w:val="000000"/>
          <w:sz w:val="26"/>
          <w:szCs w:val="26"/>
        </w:rPr>
        <w:t xml:space="preserve">Hệ thống tổng hợp đơn hàng đã thanh toán theo ngày lĩnh hàng và tạo phiếu giao hàng dùng cho cán bộ kho phát hàng.</w:t>
      </w:r>
    </w:p>
    <w:p>
      <w:pPr>
        <w:spacing w:after="60" w:before="60" w:line="360"/>
        <w:ind w:left="566" w:hanging="283"/>
        <w:jc w:val="both"/>
      </w:pPr>
      <w:r>
        <w:rPr>
          <w:rFonts w:ascii="Times New Roman" w:cs="Times New Roman" w:eastAsia="Times New Roman" w:hAnsi="Times New Roman"/>
          <w:sz w:val="26"/>
          <w:szCs w:val="26"/>
        </w:rPr>
        <w:t xml:space="preserve">– Tổng hợp tất cả đơn hàng theo ngày lĩnh hàng (collection date).</w:t>
      </w:r>
    </w:p>
    <w:p>
      <w:pPr>
        <w:spacing w:after="60" w:before="60" w:line="360"/>
        <w:ind w:left="566" w:hanging="283"/>
        <w:jc w:val="both"/>
      </w:pPr>
      <w:r>
        <w:rPr>
          <w:rFonts w:ascii="Times New Roman" w:cs="Times New Roman" w:eastAsia="Times New Roman" w:hAnsi="Times New Roman"/>
          <w:sz w:val="26"/>
          <w:szCs w:val="26"/>
        </w:rPr>
        <w:t xml:space="preserve">– Mỗi voucher chứa: danh sách phạm nhân, mặt hàng, số lượng, tổng tiền, ảnh chụp số dư tại thời điểm tạo.</w:t>
      </w:r>
    </w:p>
    <w:p>
      <w:pPr>
        <w:spacing w:after="60" w:before="60" w:line="360"/>
        <w:ind w:left="566" w:hanging="283"/>
        <w:jc w:val="both"/>
      </w:pPr>
      <w:r>
        <w:rPr>
          <w:rFonts w:ascii="Times New Roman" w:cs="Times New Roman" w:eastAsia="Times New Roman" w:hAnsi="Times New Roman"/>
          <w:sz w:val="26"/>
          <w:szCs w:val="26"/>
        </w:rPr>
        <w:t xml:space="preserve">– In phiếu giao hàng chuẩn cho cán bộ kho ký nhận.</w:t>
      </w:r>
    </w:p>
    <w:p>
      <w:pPr>
        <w:spacing w:after="60" w:before="60" w:line="360"/>
        <w:ind w:left="566" w:hanging="283"/>
        <w:jc w:val="both"/>
      </w:pPr>
      <w:r>
        <w:rPr>
          <w:rFonts w:ascii="Times New Roman" w:cs="Times New Roman" w:eastAsia="Times New Roman" w:hAnsi="Times New Roman"/>
          <w:sz w:val="26"/>
          <w:szCs w:val="26"/>
        </w:rPr>
        <w:t xml:space="preserve">– Kitchen Summary: tổng hợp số lượng từng mặt hàng theo ngày lĩnh cho bếp/kho.</w:t>
      </w:r>
    </w:p>
    <w:p>
      <w:pPr>
        <w:spacing w:after="60" w:before="60" w:line="360"/>
        <w:ind w:left="566" w:hanging="283"/>
        <w:jc w:val="both"/>
      </w:pPr>
      <w:r>
        <w:rPr>
          <w:rFonts w:ascii="Times New Roman" w:cs="Times New Roman" w:eastAsia="Times New Roman" w:hAnsi="Times New Roman"/>
          <w:sz w:val="26"/>
          <w:szCs w:val="26"/>
        </w:rPr>
        <w:t xml:space="preserve">– Quản trị viên xem và quản lý toàn bộ voucher đã tạo.</w:t>
      </w:r>
    </w:p>
    <w:p>
      <w:pPr>
        <w:pStyle w:val="Heading2"/>
        <w:spacing w:after="150" w:before="300"/>
        <w:jc w:val="left"/>
      </w:pPr>
      <w:r>
        <w:rPr>
          <w:rFonts w:ascii="Times New Roman" w:cs="Times New Roman" w:eastAsia="Times New Roman" w:hAnsi="Times New Roman"/>
          <w:b/>
          <w:bCs/>
          <w:color w:val="2E74B5"/>
          <w:sz w:val="26"/>
          <w:szCs w:val="26"/>
        </w:rPr>
        <w:t xml:space="preserve">2.8. Mô-đun Phiếu Đặt hàng OMR</w:t>
      </w:r>
    </w:p>
    <w:p>
      <w:pPr>
        <w:spacing w:after="100" w:before="100" w:line="360"/>
        <w:ind w:firstLine="708"/>
        <w:jc w:val="both"/>
      </w:pPr>
      <w:r>
        <w:rPr>
          <w:rFonts w:ascii="Times New Roman" w:cs="Times New Roman" w:eastAsia="Times New Roman" w:hAnsi="Times New Roman"/>
          <w:b w:val="false"/>
          <w:bCs w:val="false"/>
          <w:color w:val="000000"/>
          <w:sz w:val="26"/>
          <w:szCs w:val="26"/>
        </w:rPr>
        <w:t xml:space="preserve">Hỗ trợ phương thức đặt hàng qua phiếu giấy viết tay. Quản trị viên in phiếu OMR chuẩn, cấp phát phạm nhân điền tay, sau đó quét và nhận dạng tự động.</w:t>
      </w:r>
    </w:p>
    <w:p>
      <w:pPr>
        <w:spacing w:after="60" w:before="60" w:line="360"/>
        <w:ind w:left="566" w:hanging="283"/>
        <w:jc w:val="both"/>
      </w:pPr>
      <w:r>
        <w:rPr>
          <w:rFonts w:ascii="Times New Roman" w:cs="Times New Roman" w:eastAsia="Times New Roman" w:hAnsi="Times New Roman"/>
          <w:sz w:val="26"/>
          <w:szCs w:val="26"/>
        </w:rPr>
        <w:t xml:space="preserve">– Tạo phiếu OMR theo khuôn mẫu (template v4 hoặc ticket-skm-v1), tích hợp hash SHA-256 danh mục hàng.</w:t>
      </w:r>
    </w:p>
    <w:p>
      <w:pPr>
        <w:spacing w:after="60" w:before="60" w:line="360"/>
        <w:ind w:left="566" w:hanging="283"/>
        <w:jc w:val="both"/>
      </w:pPr>
      <w:r>
        <w:rPr>
          <w:rFonts w:ascii="Times New Roman" w:cs="Times New Roman" w:eastAsia="Times New Roman" w:hAnsi="Times New Roman"/>
          <w:sz w:val="26"/>
          <w:szCs w:val="26"/>
        </w:rPr>
        <w:t xml:space="preserve">– Theo dõi phiếu đã phát: ghi nhận phiếu cấp cho phạm nhân nào, ngày nào (chế độ issued).</w:t>
      </w:r>
    </w:p>
    <w:p>
      <w:pPr>
        <w:spacing w:after="60" w:before="60" w:line="360"/>
        <w:ind w:left="566" w:hanging="283"/>
        <w:jc w:val="both"/>
      </w:pPr>
      <w:r>
        <w:rPr>
          <w:rFonts w:ascii="Times New Roman" w:cs="Times New Roman" w:eastAsia="Times New Roman" w:hAnsi="Times New Roman"/>
          <w:sz w:val="26"/>
          <w:szCs w:val="26"/>
        </w:rPr>
        <w:t xml:space="preserve">– Hai chế độ: issued (theo dõi phiếu đã phát) và generic (phiếu chung).</w:t>
      </w:r>
    </w:p>
    <w:p>
      <w:pPr>
        <w:spacing w:after="60" w:before="60" w:line="360"/>
        <w:ind w:left="566" w:hanging="283"/>
        <w:jc w:val="both"/>
      </w:pPr>
      <w:r>
        <w:rPr>
          <w:rFonts w:ascii="Times New Roman" w:cs="Times New Roman" w:eastAsia="Times New Roman" w:hAnsi="Times New Roman"/>
          <w:sz w:val="26"/>
          <w:szCs w:val="26"/>
        </w:rPr>
        <w:t xml:space="preserve">– Phiếu in có bong bóng OMR để tô chọn mặt hàng và ô số để ghi số lượng.</w:t>
      </w:r>
    </w:p>
    <w:p>
      <w:pPr>
        <w:spacing w:after="60" w:before="60" w:line="360"/>
        <w:ind w:left="566" w:hanging="283"/>
        <w:jc w:val="both"/>
      </w:pPr>
      <w:r>
        <w:rPr>
          <w:rFonts w:ascii="Times New Roman" w:cs="Times New Roman" w:eastAsia="Times New Roman" w:hAnsi="Times New Roman"/>
          <w:sz w:val="26"/>
          <w:szCs w:val="26"/>
        </w:rPr>
        <w:t xml:space="preserve">– In hàng loạt theo lô khu vực/đợt.</w:t>
      </w:r>
    </w:p>
    <w:p>
      <w:pPr>
        <w:pStyle w:val="Heading2"/>
        <w:spacing w:after="150" w:before="300"/>
        <w:jc w:val="left"/>
      </w:pPr>
      <w:r>
        <w:rPr>
          <w:rFonts w:ascii="Times New Roman" w:cs="Times New Roman" w:eastAsia="Times New Roman" w:hAnsi="Times New Roman"/>
          <w:b/>
          <w:bCs/>
          <w:color w:val="2E74B5"/>
          <w:sz w:val="26"/>
          <w:szCs w:val="26"/>
        </w:rPr>
        <w:t xml:space="preserve">2.9. Mô-đun Nhận dạng Phiếu Quét</w:t>
      </w:r>
    </w:p>
    <w:p>
      <w:pPr>
        <w:spacing w:after="100" w:before="100" w:line="360"/>
        <w:ind w:firstLine="708"/>
        <w:jc w:val="both"/>
      </w:pPr>
      <w:r>
        <w:rPr>
          <w:rFonts w:ascii="Times New Roman" w:cs="Times New Roman" w:eastAsia="Times New Roman" w:hAnsi="Times New Roman"/>
          <w:b w:val="false"/>
          <w:bCs w:val="false"/>
          <w:color w:val="000000"/>
          <w:sz w:val="26"/>
          <w:szCs w:val="26"/>
        </w:rPr>
        <w:t xml:space="preserve">Cán bộ quét phiếu đặt hàng đã điền tay bằng máy quét kết nối Samba. Hệ thống tự động nhận dạng và tạo đơn hàng.</w:t>
      </w:r>
    </w:p>
    <w:p>
      <w:pPr>
        <w:pStyle w:val="Heading3"/>
        <w:spacing w:after="100" w:before="200"/>
        <w:jc w:val="left"/>
      </w:pPr>
      <w:r>
        <w:rPr>
          <w:rFonts w:ascii="Times New Roman" w:cs="Times New Roman" w:eastAsia="Times New Roman" w:hAnsi="Times New Roman"/>
          <w:b/>
          <w:bCs/>
          <w:color w:val="365F91"/>
          <w:sz w:val="26"/>
          <w:szCs w:val="26"/>
        </w:rPr>
        <w:t xml:space="preserve">2.9.1. Ba chế độ xử lý phiếu quét</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1F3864" w:val="clear"/>
          </w:tcPr>
          <w:p>
            <w:pPr>
              <w:spacing w:after="80" w:before="80"/>
              <w:jc w:val="center"/>
            </w:pPr>
            <w:r>
              <w:rPr>
                <w:rFonts w:ascii="Times New Roman" w:cs="Times New Roman" w:eastAsia="Times New Roman" w:hAnsi="Times New Roman"/>
                <w:b/>
                <w:bCs/>
                <w:color w:val="FFFFFF"/>
                <w:sz w:val="22"/>
                <w:szCs w:val="22"/>
              </w:rPr>
              <w:t xml:space="preserve">Chế độ</w:t>
            </w:r>
          </w:p>
        </w:tc>
        <w:tc>
          <w:tcPr>
            <w:tcW w:type="pct" w:w="55%"/>
            <w:shd w:fill="1F3864" w:val="clear"/>
          </w:tcPr>
          <w:p>
            <w:pPr>
              <w:spacing w:after="80" w:before="80"/>
              <w:jc w:val="center"/>
            </w:pPr>
            <w:r>
              <w:rPr>
                <w:rFonts w:ascii="Times New Roman" w:cs="Times New Roman" w:eastAsia="Times New Roman" w:hAnsi="Times New Roman"/>
                <w:b/>
                <w:bCs/>
                <w:color w:val="FFFFFF"/>
                <w:sz w:val="22"/>
                <w:szCs w:val="22"/>
              </w:rPr>
              <w:t xml:space="preserve">Mô tả</w:t>
            </w:r>
          </w:p>
        </w:tc>
        <w:tc>
          <w:tcPr>
            <w:tcW w:type="pct" w:w="23%"/>
            <w:shd w:fill="1F3864" w:val="clear"/>
          </w:tcPr>
          <w:p>
            <w:pPr>
              <w:spacing w:after="80" w:before="80"/>
              <w:jc w:val="center"/>
            </w:pPr>
            <w:r>
              <w:rPr>
                <w:rFonts w:ascii="Times New Roman" w:cs="Times New Roman" w:eastAsia="Times New Roman" w:hAnsi="Times New Roman"/>
                <w:b/>
                <w:bCs/>
                <w:color w:val="FFFFFF"/>
                <w:sz w:val="22"/>
                <w:szCs w:val="22"/>
              </w:rPr>
              <w:t xml:space="preserve">Trạng thái</w:t>
            </w:r>
          </w:p>
        </w:tc>
      </w:tr>
      <w:tr>
        <w:tc>
          <w:tcPr>
            <w:tcW w:type="pct" w:w="22%"/>
          </w:tcPr>
          <w:p>
            <w:pPr>
              <w:spacing w:after="60" w:before="60"/>
              <w:jc w:val="left"/>
            </w:pPr>
            <w:r>
              <w:rPr>
                <w:rFonts w:ascii="Times New Roman" w:cs="Times New Roman" w:eastAsia="Times New Roman" w:hAnsi="Times New Roman"/>
                <w:sz w:val="22"/>
                <w:szCs w:val="22"/>
              </w:rPr>
              <w:t xml:space="preserve">legacy_omr</w:t>
            </w:r>
          </w:p>
        </w:tc>
        <w:tc>
          <w:tcPr>
            <w:tcW w:type="pct" w:w="55%"/>
          </w:tcPr>
          <w:p>
            <w:pPr>
              <w:spacing w:after="60" w:before="60"/>
              <w:jc w:val="both"/>
            </w:pPr>
            <w:r>
              <w:rPr>
                <w:rFonts w:ascii="Times New Roman" w:cs="Times New Roman" w:eastAsia="Times New Roman" w:hAnsi="Times New Roman"/>
                <w:sz w:val="22"/>
                <w:szCs w:val="22"/>
              </w:rPr>
              <w:t xml:space="preserve">Scan Agent tải lên → OMR Service xử lý nội bộ Docker</w:t>
            </w:r>
          </w:p>
        </w:tc>
        <w:tc>
          <w:tcPr>
            <w:tcW w:type="pct" w:w="23%"/>
          </w:tcPr>
          <w:p>
            <w:pPr>
              <w:spacing w:after="60" w:before="60"/>
              <w:jc w:val="both"/>
            </w:pPr>
            <w:r>
              <w:rPr>
                <w:rFonts w:ascii="Times New Roman" w:cs="Times New Roman" w:eastAsia="Times New Roman" w:hAnsi="Times New Roman"/>
                <w:sz w:val="22"/>
                <w:szCs w:val="22"/>
              </w:rPr>
              <w:t xml:space="preserve">Hoàn thiện</w:t>
            </w:r>
          </w:p>
        </w:tc>
      </w:tr>
      <w:tr>
        <w:tc>
          <w:tcPr>
            <w:tcW w:type="pct" w:w="22%"/>
            <w:shd w:fill="DEEAF1" w:val="clear"/>
          </w:tcPr>
          <w:p>
            <w:pPr>
              <w:spacing w:after="60" w:before="60"/>
              <w:jc w:val="left"/>
            </w:pPr>
            <w:r>
              <w:rPr>
                <w:rFonts w:ascii="Times New Roman" w:cs="Times New Roman" w:eastAsia="Times New Roman" w:hAnsi="Times New Roman"/>
                <w:sz w:val="22"/>
                <w:szCs w:val="22"/>
              </w:rPr>
              <w:t xml:space="preserve">scanner_shadow</w:t>
            </w:r>
          </w:p>
        </w:tc>
        <w:tc>
          <w:tcPr>
            <w:tcW w:type="pct" w:w="55%"/>
            <w:shd w:fill="DEEAF1" w:val="clear"/>
          </w:tcPr>
          <w:p>
            <w:pPr>
              <w:spacing w:after="60" w:before="60"/>
              <w:jc w:val="both"/>
            </w:pPr>
            <w:r>
              <w:rPr>
                <w:rFonts w:ascii="Times New Roman" w:cs="Times New Roman" w:eastAsia="Times New Roman" w:hAnsi="Times New Roman"/>
                <w:sz w:val="22"/>
                <w:szCs w:val="22"/>
              </w:rPr>
              <w:t xml:space="preserve">OMR Service + Order Scanner song song để so sánh</w:t>
            </w:r>
          </w:p>
        </w:tc>
        <w:tc>
          <w:tcPr>
            <w:tcW w:type="pct" w:w="23%"/>
            <w:shd w:fill="DEEAF1" w:val="clear"/>
          </w:tcPr>
          <w:p>
            <w:pPr>
              <w:spacing w:after="60" w:before="60"/>
              <w:jc w:val="both"/>
            </w:pPr>
            <w:r>
              <w:rPr>
                <w:rFonts w:ascii="Times New Roman" w:cs="Times New Roman" w:eastAsia="Times New Roman" w:hAnsi="Times New Roman"/>
                <w:sz w:val="22"/>
                <w:szCs w:val="22"/>
              </w:rPr>
              <w:t xml:space="preserve">Một phần</w:t>
            </w:r>
          </w:p>
        </w:tc>
      </w:tr>
      <w:tr>
        <w:tc>
          <w:tcPr>
            <w:tcW w:type="pct" w:w="22%"/>
          </w:tcPr>
          <w:p>
            <w:pPr>
              <w:spacing w:after="60" w:before="60"/>
              <w:jc w:val="left"/>
            </w:pPr>
            <w:r>
              <w:rPr>
                <w:rFonts w:ascii="Times New Roman" w:cs="Times New Roman" w:eastAsia="Times New Roman" w:hAnsi="Times New Roman"/>
                <w:sz w:val="22"/>
                <w:szCs w:val="22"/>
              </w:rPr>
              <w:t xml:space="preserve">scanner_webhook</w:t>
            </w:r>
          </w:p>
        </w:tc>
        <w:tc>
          <w:tcPr>
            <w:tcW w:type="pct" w:w="55%"/>
          </w:tcPr>
          <w:p>
            <w:pPr>
              <w:spacing w:after="60" w:before="60"/>
              <w:jc w:val="both"/>
            </w:pPr>
            <w:r>
              <w:rPr>
                <w:rFonts w:ascii="Times New Roman" w:cs="Times New Roman" w:eastAsia="Times New Roman" w:hAnsi="Times New Roman"/>
                <w:sz w:val="22"/>
                <w:szCs w:val="22"/>
              </w:rPr>
              <w:t xml:space="preserve">Order Scanner xử lý hoàn toàn, gửi về backend qua webhook</w:t>
            </w:r>
          </w:p>
        </w:tc>
        <w:tc>
          <w:tcPr>
            <w:tcW w:type="pct" w:w="23%"/>
          </w:tcPr>
          <w:p>
            <w:pPr>
              <w:spacing w:after="60" w:before="60"/>
              <w:jc w:val="both"/>
            </w:pPr>
            <w:r>
              <w:rPr>
                <w:rFonts w:ascii="Times New Roman" w:cs="Times New Roman" w:eastAsia="Times New Roman" w:hAnsi="Times New Roman"/>
                <w:sz w:val="22"/>
                <w:szCs w:val="22"/>
              </w:rPr>
              <w:t xml:space="preserve">Một phần</w:t>
            </w:r>
          </w:p>
        </w:tc>
      </w:tr>
    </w:tbl>
    <w:p>
      <w:r>
        <w:t xml:space="preserve"/>
      </w:r>
    </w:p>
    <w:p>
      <w:pPr>
        <w:pStyle w:val="Heading3"/>
        <w:spacing w:after="100" w:before="200"/>
        <w:jc w:val="left"/>
      </w:pPr>
      <w:r>
        <w:rPr>
          <w:rFonts w:ascii="Times New Roman" w:cs="Times New Roman" w:eastAsia="Times New Roman" w:hAnsi="Times New Roman"/>
          <w:b/>
          <w:bCs/>
          <w:color w:val="365F91"/>
          <w:sz w:val="26"/>
          <w:szCs w:val="26"/>
        </w:rPr>
        <w:t xml:space="preserve">2.9.2. Luồng trạng thái phiếu quét</w:t>
      </w:r>
    </w:p>
    <w:p>
      <w:pPr>
        <w:spacing w:after="60" w:before="60" w:line="360"/>
        <w:ind w:left="566" w:hanging="283"/>
        <w:jc w:val="both"/>
      </w:pPr>
      <w:r>
        <w:rPr>
          <w:rFonts w:ascii="Times New Roman" w:cs="Times New Roman" w:eastAsia="Times New Roman" w:hAnsi="Times New Roman"/>
          <w:sz w:val="26"/>
          <w:szCs w:val="26"/>
        </w:rPr>
        <w:t xml:space="preserve">– PENDING → Phiếu vừa tải lên, chưa xử lý.</w:t>
      </w:r>
    </w:p>
    <w:p>
      <w:pPr>
        <w:spacing w:after="60" w:before="60" w:line="360"/>
        <w:ind w:left="566" w:hanging="283"/>
        <w:jc w:val="both"/>
      </w:pPr>
      <w:r>
        <w:rPr>
          <w:rFonts w:ascii="Times New Roman" w:cs="Times New Roman" w:eastAsia="Times New Roman" w:hAnsi="Times New Roman"/>
          <w:sz w:val="26"/>
          <w:szCs w:val="26"/>
        </w:rPr>
        <w:t xml:space="preserve">– PROCESSING → Đang nhận dạng qua OMR Service hoặc Order Scanner.</w:t>
      </w:r>
    </w:p>
    <w:p>
      <w:pPr>
        <w:spacing w:after="60" w:before="60" w:line="360"/>
        <w:ind w:left="566" w:hanging="283"/>
        <w:jc w:val="both"/>
      </w:pPr>
      <w:r>
        <w:rPr>
          <w:rFonts w:ascii="Times New Roman" w:cs="Times New Roman" w:eastAsia="Times New Roman" w:hAnsi="Times New Roman"/>
          <w:sz w:val="26"/>
          <w:szCs w:val="26"/>
        </w:rPr>
        <w:t xml:space="preserve">– FLAGGED → Nhận dạng xong nhưng không chắc chắn, cần cán bộ xác minh thủ công.</w:t>
      </w:r>
    </w:p>
    <w:p>
      <w:pPr>
        <w:spacing w:after="60" w:before="60" w:line="360"/>
        <w:ind w:left="566" w:hanging="283"/>
        <w:jc w:val="both"/>
      </w:pPr>
      <w:r>
        <w:rPr>
          <w:rFonts w:ascii="Times New Roman" w:cs="Times New Roman" w:eastAsia="Times New Roman" w:hAnsi="Times New Roman"/>
          <w:sz w:val="26"/>
          <w:szCs w:val="26"/>
        </w:rPr>
        <w:t xml:space="preserve">– APPROVED → Cán bộ xác nhận, hệ thống tự tạo đơn hàng.</w:t>
      </w:r>
    </w:p>
    <w:p>
      <w:pPr>
        <w:spacing w:after="60" w:before="60" w:line="360"/>
        <w:ind w:left="566" w:hanging="283"/>
        <w:jc w:val="both"/>
      </w:pPr>
      <w:r>
        <w:rPr>
          <w:rFonts w:ascii="Times New Roman" w:cs="Times New Roman" w:eastAsia="Times New Roman" w:hAnsi="Times New Roman"/>
          <w:sz w:val="26"/>
          <w:szCs w:val="26"/>
        </w:rPr>
        <w:t xml:space="preserve">– REJECTED → Cán bộ từ chối (phiếu không hợp lệ).</w:t>
      </w:r>
    </w:p>
    <w:p>
      <w:pPr>
        <w:pStyle w:val="Heading3"/>
        <w:spacing w:after="100" w:before="200"/>
        <w:jc w:val="left"/>
      </w:pPr>
      <w:r>
        <w:rPr>
          <w:rFonts w:ascii="Times New Roman" w:cs="Times New Roman" w:eastAsia="Times New Roman" w:hAnsi="Times New Roman"/>
          <w:b/>
          <w:bCs/>
          <w:color w:val="365F91"/>
          <w:sz w:val="26"/>
          <w:szCs w:val="26"/>
        </w:rPr>
        <w:t xml:space="preserve">2.9.3. Giao diện xác minh phiếu (Verify UI)</w:t>
      </w:r>
    </w:p>
    <w:p>
      <w:pPr>
        <w:spacing w:after="100" w:before="100" w:line="360"/>
        <w:ind w:firstLine="708"/>
        <w:jc w:val="both"/>
      </w:pPr>
      <w:r>
        <w:rPr>
          <w:rFonts w:ascii="Times New Roman" w:cs="Times New Roman" w:eastAsia="Times New Roman" w:hAnsi="Times New Roman"/>
          <w:b w:val="false"/>
          <w:bCs w:val="false"/>
          <w:color w:val="000000"/>
          <w:sz w:val="26"/>
          <w:szCs w:val="26"/>
        </w:rPr>
        <w:t xml:space="preserve">Cán bộ xem danh sách phiếu FLAGGED, so sánh ảnh phiếu gốc với kết quả nhận dạng, xác nhận hoặc chỉnh sửa từng mục trước khi duyệt.</w:t>
      </w:r>
    </w:p>
    <w:p>
      <w:pPr>
        <w:pStyle w:val="Heading3"/>
        <w:spacing w:after="100" w:before="200"/>
        <w:jc w:val="left"/>
      </w:pPr>
      <w:r>
        <w:rPr>
          <w:rFonts w:ascii="Times New Roman" w:cs="Times New Roman" w:eastAsia="Times New Roman" w:hAnsi="Times New Roman"/>
          <w:b/>
          <w:bCs/>
          <w:color w:val="365F91"/>
          <w:sz w:val="26"/>
          <w:szCs w:val="26"/>
        </w:rPr>
        <w:t xml:space="preserve">2.9.4. Theo dõi hàng đợi quét (Scan Monitor)</w:t>
      </w:r>
    </w:p>
    <w:p>
      <w:pPr>
        <w:spacing w:after="100" w:before="100" w:line="360"/>
        <w:ind w:firstLine="708"/>
        <w:jc w:val="both"/>
      </w:pPr>
      <w:r>
        <w:rPr>
          <w:rFonts w:ascii="Times New Roman" w:cs="Times New Roman" w:eastAsia="Times New Roman" w:hAnsi="Times New Roman"/>
          <w:b w:val="false"/>
          <w:bCs w:val="false"/>
          <w:color w:val="000000"/>
          <w:sz w:val="26"/>
          <w:szCs w:val="26"/>
        </w:rPr>
        <w:t xml:space="preserve">Giao diện real-time hiển thị trạng thái toàn bộ phiếu trong hàng đợi xử lý.</w:t>
      </w:r>
    </w:p>
    <w:p>
      <w:pPr>
        <w:pStyle w:val="Heading2"/>
        <w:spacing w:after="150" w:before="300"/>
        <w:jc w:val="left"/>
      </w:pPr>
      <w:r>
        <w:rPr>
          <w:rFonts w:ascii="Times New Roman" w:cs="Times New Roman" w:eastAsia="Times New Roman" w:hAnsi="Times New Roman"/>
          <w:b/>
          <w:bCs/>
          <w:color w:val="2E74B5"/>
          <w:sz w:val="26"/>
          <w:szCs w:val="26"/>
        </w:rPr>
        <w:t xml:space="preserve">2.10. Mô-đun Quản lý Cán bộ</w:t>
      </w:r>
    </w:p>
    <w:p>
      <w:pPr>
        <w:spacing w:after="60" w:before="60" w:line="360"/>
        <w:ind w:left="566" w:hanging="283"/>
        <w:jc w:val="both"/>
      </w:pPr>
      <w:r>
        <w:rPr>
          <w:rFonts w:ascii="Times New Roman" w:cs="Times New Roman" w:eastAsia="Times New Roman" w:hAnsi="Times New Roman"/>
          <w:sz w:val="26"/>
          <w:szCs w:val="26"/>
        </w:rPr>
        <w:t xml:space="preserve">– Tạo, sửa, vô hiệu hóa tài khoản cán bộ.</w:t>
      </w:r>
    </w:p>
    <w:p>
      <w:pPr>
        <w:spacing w:after="60" w:before="60" w:line="360"/>
        <w:ind w:left="566" w:hanging="283"/>
        <w:jc w:val="both"/>
      </w:pPr>
      <w:r>
        <w:rPr>
          <w:rFonts w:ascii="Times New Roman" w:cs="Times New Roman" w:eastAsia="Times New Roman" w:hAnsi="Times New Roman"/>
          <w:sz w:val="26"/>
          <w:szCs w:val="26"/>
        </w:rPr>
        <w:t xml:space="preserve">– Gán vai trò (ADMIN / OPERATOR / CASHIER) và khu vực phụ trách.</w:t>
      </w:r>
    </w:p>
    <w:p>
      <w:pPr>
        <w:spacing w:after="60" w:before="60" w:line="360"/>
        <w:ind w:left="566" w:hanging="283"/>
        <w:jc w:val="both"/>
      </w:pPr>
      <w:r>
        <w:rPr>
          <w:rFonts w:ascii="Times New Roman" w:cs="Times New Roman" w:eastAsia="Times New Roman" w:hAnsi="Times New Roman"/>
          <w:sz w:val="26"/>
          <w:szCs w:val="26"/>
        </w:rPr>
        <w:t xml:space="preserve">– Đặt lại mật khẩu; một cán bộ có thể được phân công nhiều khu vực.</w:t>
      </w:r>
    </w:p>
    <w:p>
      <w:pPr>
        <w:spacing w:after="60" w:before="60" w:line="360"/>
        <w:ind w:left="566" w:hanging="283"/>
        <w:jc w:val="both"/>
      </w:pPr>
      <w:r>
        <w:rPr>
          <w:rFonts w:ascii="Times New Roman" w:cs="Times New Roman" w:eastAsia="Times New Roman" w:hAnsi="Times New Roman"/>
          <w:sz w:val="26"/>
          <w:szCs w:val="26"/>
        </w:rPr>
        <w:t xml:space="preserve">– Ghi nhận đầy đủ nhật ký thao tác của từng cán bộ phục vụ kiểm toán.</w:t>
      </w:r>
    </w:p>
    <w:p>
      <w:pPr>
        <w:pStyle w:val="Heading2"/>
        <w:spacing w:after="150" w:before="300"/>
        <w:jc w:val="left"/>
      </w:pPr>
      <w:r>
        <w:rPr>
          <w:rFonts w:ascii="Times New Roman" w:cs="Times New Roman" w:eastAsia="Times New Roman" w:hAnsi="Times New Roman"/>
          <w:b/>
          <w:bCs/>
          <w:color w:val="2E74B5"/>
          <w:sz w:val="26"/>
          <w:szCs w:val="26"/>
        </w:rPr>
        <w:t xml:space="preserve">2.11. Mô-đun Hồ sơ Phạm nhân</w:t>
      </w:r>
    </w:p>
    <w:p>
      <w:pPr>
        <w:spacing w:after="60" w:before="60" w:line="360"/>
        <w:ind w:left="566" w:hanging="283"/>
        <w:jc w:val="both"/>
      </w:pPr>
      <w:r>
        <w:rPr>
          <w:rFonts w:ascii="Times New Roman" w:cs="Times New Roman" w:eastAsia="Times New Roman" w:hAnsi="Times New Roman"/>
          <w:sz w:val="26"/>
          <w:szCs w:val="26"/>
        </w:rPr>
        <w:t xml:space="preserve">– Hồ sơ phạm nhân: mã lưu ký (ma_luu_ky), buồng giam (buong_giam), họ tên, trạng thái.</w:t>
      </w:r>
    </w:p>
    <w:p>
      <w:pPr>
        <w:spacing w:after="60" w:before="60" w:line="360"/>
        <w:ind w:left="566" w:hanging="283"/>
        <w:jc w:val="both"/>
      </w:pPr>
      <w:r>
        <w:rPr>
          <w:rFonts w:ascii="Times New Roman" w:cs="Times New Roman" w:eastAsia="Times New Roman" w:hAnsi="Times New Roman"/>
          <w:sz w:val="26"/>
          <w:szCs w:val="26"/>
        </w:rPr>
        <w:t xml:space="preserve">– Đồng bộ một chiều từ SQL Server 2005 (tùy chọn, chỉ đọc).</w:t>
      </w:r>
    </w:p>
    <w:p>
      <w:pPr>
        <w:spacing w:after="60" w:before="60" w:line="360"/>
        <w:ind w:left="566" w:hanging="283"/>
        <w:jc w:val="both"/>
      </w:pPr>
      <w:r>
        <w:rPr>
          <w:rFonts w:ascii="Times New Roman" w:cs="Times New Roman" w:eastAsia="Times New Roman" w:hAnsi="Times New Roman"/>
          <w:sz w:val="26"/>
          <w:szCs w:val="26"/>
        </w:rPr>
        <w:t xml:space="preserve">– Tra cứu theo mã lưu ký hoặc buồng giam.</w:t>
      </w:r>
    </w:p>
    <w:p>
      <w:pPr>
        <w:spacing w:after="60" w:before="60" w:line="360"/>
        <w:ind w:left="566" w:hanging="283"/>
        <w:jc w:val="both"/>
      </w:pPr>
      <w:r>
        <w:rPr>
          <w:rFonts w:ascii="Times New Roman" w:cs="Times New Roman" w:eastAsia="Times New Roman" w:hAnsi="Times New Roman"/>
          <w:sz w:val="26"/>
          <w:szCs w:val="26"/>
        </w:rPr>
        <w:t xml:space="preserve">– Xem lịch sử đơn hàng và số dư tài khoản từng phạm nhân.</w:t>
      </w:r>
    </w:p>
    <w:p>
      <w:pPr>
        <w:pStyle w:val="Heading2"/>
        <w:spacing w:after="150" w:before="300"/>
        <w:jc w:val="left"/>
      </w:pPr>
      <w:r>
        <w:rPr>
          <w:rFonts w:ascii="Times New Roman" w:cs="Times New Roman" w:eastAsia="Times New Roman" w:hAnsi="Times New Roman"/>
          <w:b/>
          <w:bCs/>
          <w:color w:val="2E74B5"/>
          <w:sz w:val="26"/>
          <w:szCs w:val="26"/>
        </w:rPr>
        <w:t xml:space="preserve">2.12. Mô-đun Cấu hình Thanh toán</w:t>
      </w:r>
    </w:p>
    <w:p>
      <w:pPr>
        <w:spacing w:after="60" w:before="60" w:line="360"/>
        <w:ind w:left="566" w:hanging="283"/>
        <w:jc w:val="both"/>
      </w:pPr>
      <w:r>
        <w:rPr>
          <w:rFonts w:ascii="Times New Roman" w:cs="Times New Roman" w:eastAsia="Times New Roman" w:hAnsi="Times New Roman"/>
          <w:sz w:val="26"/>
          <w:szCs w:val="26"/>
        </w:rPr>
        <w:t xml:space="preserve">– Bật/tắt thanh toán qua chuyển khoản ngân hàng toàn hệ thống (Admin UI).</w:t>
      </w:r>
    </w:p>
    <w:p>
      <w:pPr>
        <w:spacing w:after="60" w:before="60" w:line="360"/>
        <w:ind w:left="566" w:hanging="283"/>
        <w:jc w:val="both"/>
      </w:pPr>
      <w:r>
        <w:rPr>
          <w:rFonts w:ascii="Times New Roman" w:cs="Times New Roman" w:eastAsia="Times New Roman" w:hAnsi="Times New Roman"/>
          <w:sz w:val="26"/>
          <w:szCs w:val="26"/>
        </w:rPr>
        <w:t xml:space="preserve">– Thanh toán tiền mặt luôn được kích hoạt.</w:t>
      </w:r>
    </w:p>
    <w:p>
      <w:pPr>
        <w:spacing w:after="60" w:before="60" w:line="360"/>
        <w:ind w:left="566" w:hanging="283"/>
        <w:jc w:val="both"/>
      </w:pPr>
      <w:r>
        <w:rPr>
          <w:rFonts w:ascii="Times New Roman" w:cs="Times New Roman" w:eastAsia="Times New Roman" w:hAnsi="Times New Roman"/>
          <w:sz w:val="26"/>
          <w:szCs w:val="26"/>
        </w:rPr>
        <w:t xml:space="preserve">– Cơ cấu giới hạn chi tiêu theo phạm nhân đang được phát triển hoàn thiện.</w:t>
      </w:r>
    </w:p>
    <w:p>
      <w:r>
        <w:t xml:space="preserve"/>
      </w:r>
    </w:p>
    <w:p>
      <w:pPr>
        <w:pageBreakBefore/>
      </w:pPr>
      <w:r>
        <w:t xml:space="preserve"/>
      </w:r>
    </w:p>
    <w:p>
      <w:pPr>
        <w:pStyle w:val="Heading1"/>
        <w:spacing w:after="200" w:before="400"/>
        <w:jc w:val="left"/>
      </w:pPr>
      <w:r>
        <w:rPr>
          <w:rFonts w:ascii="Times New Roman" w:cs="Times New Roman" w:eastAsia="Times New Roman" w:hAnsi="Times New Roman"/>
          <w:b/>
          <w:bCs/>
          <w:color w:val="1F3864"/>
          <w:sz w:val="28"/>
          <w:szCs w:val="28"/>
        </w:rPr>
        <w:t xml:space="preserve">CHƯƠNG III. DỊCH VỤ QUÉT ĐƠN HÀNG (ORDER SCANNER)</w:t>
      </w:r>
    </w:p>
    <w:p>
      <w:pPr>
        <w:pStyle w:val="Heading2"/>
        <w:spacing w:after="150" w:before="300"/>
        <w:jc w:val="left"/>
      </w:pPr>
      <w:r>
        <w:rPr>
          <w:rFonts w:ascii="Times New Roman" w:cs="Times New Roman" w:eastAsia="Times New Roman" w:hAnsi="Times New Roman"/>
          <w:b/>
          <w:bCs/>
          <w:color w:val="2E74B5"/>
          <w:sz w:val="26"/>
          <w:szCs w:val="26"/>
        </w:rPr>
        <w:t xml:space="preserve">3.1. Tổng quan</w:t>
      </w:r>
    </w:p>
    <w:p>
      <w:pPr>
        <w:spacing w:after="100" w:before="100" w:line="360"/>
        <w:ind w:firstLine="708"/>
        <w:jc w:val="both"/>
      </w:pPr>
      <w:r>
        <w:rPr>
          <w:rFonts w:ascii="Times New Roman" w:cs="Times New Roman" w:eastAsia="Times New Roman" w:hAnsi="Times New Roman"/>
          <w:b w:val="false"/>
          <w:bCs w:val="false"/>
          <w:color w:val="000000"/>
          <w:sz w:val="26"/>
          <w:szCs w:val="26"/>
        </w:rPr>
        <w:t xml:space="preserve">Order Scanner là dịch vụ độc lập chạy trên máy chủ vật lý riêng biệt. Thực hiện nhận dạng OCR tiếng Việt cho phiếu đặt hàng viết tay bằng PaddleOCR PP-OCRv6. Kết quả gửi về Canteen Manager Backend qua webhook HTTPS với idempotency đảm bảo không tạo đơn trùng.</w:t>
      </w:r>
    </w:p>
    <w:p>
      <w:pPr>
        <w:pStyle w:val="Heading2"/>
        <w:spacing w:after="150" w:before="300"/>
        <w:jc w:val="left"/>
      </w:pPr>
      <w:r>
        <w:rPr>
          <w:rFonts w:ascii="Times New Roman" w:cs="Times New Roman" w:eastAsia="Times New Roman" w:hAnsi="Times New Roman"/>
          <w:b/>
          <w:bCs/>
          <w:color w:val="2E74B5"/>
          <w:sz w:val="26"/>
          <w:szCs w:val="26"/>
        </w:rPr>
        <w:t xml:space="preserve">3.2. Pipeline xử lý phiếu</w:t>
      </w:r>
    </w:p>
    <w:p>
      <w:pPr>
        <w:spacing w:after="60" w:before="60" w:line="360"/>
        <w:ind w:left="566" w:hanging="283"/>
        <w:jc w:val="both"/>
      </w:pPr>
      <w:r>
        <w:rPr>
          <w:rFonts w:ascii="Times New Roman" w:cs="Times New Roman" w:eastAsia="Times New Roman" w:hAnsi="Times New Roman"/>
          <w:sz w:val="26"/>
          <w:szCs w:val="26"/>
        </w:rPr>
        <w:t xml:space="preserve">– Bước 1 – Giám sát Samba Inbox: phát hiện file PDF/ảnh mới xuất hiện trong thư mục chia sẻ.</w:t>
      </w:r>
    </w:p>
    <w:p>
      <w:pPr>
        <w:spacing w:after="60" w:before="60" w:line="360"/>
        <w:ind w:left="566" w:hanging="283"/>
        <w:jc w:val="both"/>
      </w:pPr>
      <w:r>
        <w:rPr>
          <w:rFonts w:ascii="Times New Roman" w:cs="Times New Roman" w:eastAsia="Times New Roman" w:hAnsi="Times New Roman"/>
          <w:sz w:val="26"/>
          <w:szCs w:val="26"/>
        </w:rPr>
        <w:t xml:space="preserve">– Bước 2 – Kiểm tra ổn định file: đảm bảo file không còn đang được ghi (stability check).</w:t>
      </w:r>
    </w:p>
    <w:p>
      <w:pPr>
        <w:spacing w:after="60" w:before="60" w:line="360"/>
        <w:ind w:left="566" w:hanging="283"/>
        <w:jc w:val="both"/>
      </w:pPr>
      <w:r>
        <w:rPr>
          <w:rFonts w:ascii="Times New Roman" w:cs="Times New Roman" w:eastAsia="Times New Roman" w:hAnsi="Times New Roman"/>
          <w:sz w:val="26"/>
          <w:szCs w:val="26"/>
        </w:rPr>
        <w:t xml:space="preserve">– Bước 3 – Phân tách PDF: tách từng trang thành ảnh riêng lẻ với DPI chuẩn 300.</w:t>
      </w:r>
    </w:p>
    <w:p>
      <w:pPr>
        <w:spacing w:after="60" w:before="60" w:line="360"/>
        <w:ind w:left="566" w:hanging="283"/>
        <w:jc w:val="both"/>
      </w:pPr>
      <w:r>
        <w:rPr>
          <w:rFonts w:ascii="Times New Roman" w:cs="Times New Roman" w:eastAsia="Times New Roman" w:hAnsi="Times New Roman"/>
          <w:sz w:val="26"/>
          <w:szCs w:val="26"/>
        </w:rPr>
        <w:t xml:space="preserve">– Bước 4 – Căn chỉnh trang: phát hiện và hiệu chỉnh độ nghiêng/xoay của ảnh quét.</w:t>
      </w:r>
    </w:p>
    <w:p>
      <w:pPr>
        <w:spacing w:after="60" w:before="60" w:line="360"/>
        <w:ind w:left="566" w:hanging="283"/>
        <w:jc w:val="both"/>
      </w:pPr>
      <w:r>
        <w:rPr>
          <w:rFonts w:ascii="Times New Roman" w:cs="Times New Roman" w:eastAsia="Times New Roman" w:hAnsi="Times New Roman"/>
          <w:sz w:val="26"/>
          <w:szCs w:val="26"/>
        </w:rPr>
        <w:t xml:space="preserve">– Bước 5 – Cắt vùng nhận dạng: theo template mẫu phiếu, cắt chính xác vùng mã lưu ký, buồng giam, và từng ô hàng hóa.</w:t>
      </w:r>
    </w:p>
    <w:p>
      <w:pPr>
        <w:spacing w:after="60" w:before="60" w:line="360"/>
        <w:ind w:left="566" w:hanging="283"/>
        <w:jc w:val="both"/>
      </w:pPr>
      <w:r>
        <w:rPr>
          <w:rFonts w:ascii="Times New Roman" w:cs="Times New Roman" w:eastAsia="Times New Roman" w:hAnsi="Times New Roman"/>
          <w:sz w:val="26"/>
          <w:szCs w:val="26"/>
        </w:rPr>
        <w:t xml:space="preserve">– Bước 6 – Nhận dạng OCR: PaddleOCR tiếng Việt nhận dạng text; ngày phục vụ, mã lưu ký, buồng giam, tên hàng, số lượng.</w:t>
      </w:r>
    </w:p>
    <w:p>
      <w:pPr>
        <w:spacing w:after="60" w:before="60" w:line="360"/>
        <w:ind w:left="566" w:hanging="283"/>
        <w:jc w:val="both"/>
      </w:pPr>
      <w:r>
        <w:rPr>
          <w:rFonts w:ascii="Times New Roman" w:cs="Times New Roman" w:eastAsia="Times New Roman" w:hAnsi="Times New Roman"/>
          <w:sz w:val="26"/>
          <w:szCs w:val="26"/>
        </w:rPr>
        <w:t xml:space="preserve">– Bước 7 – Khớp danh mục: so khớp tên hàng với danh mục chuẩn bằng Levenshtein + chuẩn hóa dấu thanh tiếng Việt.</w:t>
      </w:r>
    </w:p>
    <w:p>
      <w:pPr>
        <w:spacing w:after="60" w:before="60" w:line="360"/>
        <w:ind w:left="566" w:hanging="283"/>
        <w:jc w:val="both"/>
      </w:pPr>
      <w:r>
        <w:rPr>
          <w:rFonts w:ascii="Times New Roman" w:cs="Times New Roman" w:eastAsia="Times New Roman" w:hAnsi="Times New Roman"/>
          <w:sz w:val="26"/>
          <w:szCs w:val="26"/>
        </w:rPr>
        <w:t xml:space="preserve">– Bước 8 – Kiểm tra hợp lệ: format mã lưu ký, giới hạn số lượng, định dạng buồng giam.</w:t>
      </w:r>
    </w:p>
    <w:p>
      <w:pPr>
        <w:spacing w:after="60" w:before="60" w:line="360"/>
        <w:ind w:left="566" w:hanging="283"/>
        <w:jc w:val="both"/>
      </w:pPr>
      <w:r>
        <w:rPr>
          <w:rFonts w:ascii="Times New Roman" w:cs="Times New Roman" w:eastAsia="Times New Roman" w:hAnsi="Times New Roman"/>
          <w:sz w:val="26"/>
          <w:szCs w:val="26"/>
        </w:rPr>
        <w:t xml:space="preserve">– Bước 9 – Giao kết quả: gửi webhook tới backend kèm Idempotency-Key, retry exponential backoff.</w:t>
      </w:r>
    </w:p>
    <w:p>
      <w:pPr>
        <w:pStyle w:val="Heading2"/>
        <w:spacing w:after="150" w:before="300"/>
        <w:jc w:val="left"/>
      </w:pPr>
      <w:r>
        <w:rPr>
          <w:rFonts w:ascii="Times New Roman" w:cs="Times New Roman" w:eastAsia="Times New Roman" w:hAnsi="Times New Roman"/>
          <w:b/>
          <w:bCs/>
          <w:color w:val="2E74B5"/>
          <w:sz w:val="26"/>
          <w:szCs w:val="26"/>
        </w:rPr>
        <w:t xml:space="preserve">3.3. Tính năng kỹ thuật nổi bật</w:t>
      </w:r>
    </w:p>
    <w:p>
      <w:pPr>
        <w:spacing w:after="60" w:before="60" w:line="360"/>
        <w:ind w:left="566" w:hanging="283"/>
        <w:jc w:val="both"/>
      </w:pPr>
      <w:r>
        <w:rPr>
          <w:rFonts w:ascii="Times New Roman" w:cs="Times New Roman" w:eastAsia="Times New Roman" w:hAnsi="Times New Roman"/>
          <w:sz w:val="26"/>
          <w:szCs w:val="26"/>
        </w:rPr>
        <w:t xml:space="preserve">– Multi-process worker pool: xử lý song song nhiều phiếu cùng lúc (số worker cấu hình được).</w:t>
      </w:r>
    </w:p>
    <w:p>
      <w:pPr>
        <w:spacing w:after="60" w:before="60" w:line="360"/>
        <w:ind w:left="566" w:hanging="283"/>
        <w:jc w:val="both"/>
      </w:pPr>
      <w:r>
        <w:rPr>
          <w:rFonts w:ascii="Times New Roman" w:cs="Times New Roman" w:eastAsia="Times New Roman" w:hAnsi="Times New Roman"/>
          <w:sz w:val="26"/>
          <w:szCs w:val="26"/>
        </w:rPr>
        <w:t xml:space="preserve">– SQLite job queue bền vững: mọi công việc ghi vào SQLite trước khi xử lý – không mất dữ liệu khi restart.</w:t>
      </w:r>
    </w:p>
    <w:p>
      <w:pPr>
        <w:spacing w:after="60" w:before="60" w:line="360"/>
        <w:ind w:left="566" w:hanging="283"/>
        <w:jc w:val="both"/>
      </w:pPr>
      <w:r>
        <w:rPr>
          <w:rFonts w:ascii="Times New Roman" w:cs="Times New Roman" w:eastAsia="Times New Roman" w:hAnsi="Times New Roman"/>
          <w:sz w:val="26"/>
          <w:szCs w:val="26"/>
        </w:rPr>
        <w:t xml:space="preserve">– Lease-based coordination: tránh nhiều worker xử lý cùng một phiếu đồng thời.</w:t>
      </w:r>
    </w:p>
    <w:p>
      <w:pPr>
        <w:spacing w:after="60" w:before="60" w:line="360"/>
        <w:ind w:left="566" w:hanging="283"/>
        <w:jc w:val="both"/>
      </w:pPr>
      <w:r>
        <w:rPr>
          <w:rFonts w:ascii="Times New Roman" w:cs="Times New Roman" w:eastAsia="Times New Roman" w:hAnsi="Times New Roman"/>
          <w:sz w:val="26"/>
          <w:szCs w:val="26"/>
        </w:rPr>
        <w:t xml:space="preserve">– Visual duplicate detection: phát hiện ảnh trùng bằng Hamming distance fingerprint.</w:t>
      </w:r>
    </w:p>
    <w:p>
      <w:pPr>
        <w:spacing w:after="60" w:before="60" w:line="360"/>
        <w:ind w:left="566" w:hanging="283"/>
        <w:jc w:val="both"/>
      </w:pPr>
      <w:r>
        <w:rPr>
          <w:rFonts w:ascii="Times New Roman" w:cs="Times New Roman" w:eastAsia="Times New Roman" w:hAnsi="Times New Roman"/>
          <w:sz w:val="26"/>
          <w:szCs w:val="26"/>
        </w:rPr>
        <w:t xml:space="preserve">– At-least-once delivery: webhook gửi ít nhất một lần, retry với exponential backoff đến 300 giây.</w:t>
      </w:r>
    </w:p>
    <w:p>
      <w:pPr>
        <w:spacing w:after="60" w:before="60" w:line="360"/>
        <w:ind w:left="566" w:hanging="283"/>
        <w:jc w:val="both"/>
      </w:pPr>
      <w:r>
        <w:rPr>
          <w:rFonts w:ascii="Times New Roman" w:cs="Times New Roman" w:eastAsia="Times New Roman" w:hAnsi="Times New Roman"/>
          <w:sz w:val="26"/>
          <w:szCs w:val="26"/>
        </w:rPr>
        <w:t xml:space="preserve">– Disk pressure controller: tạm dừng nhận phiếu mới khi đĩa đầy 90%, tiếp tục khi còn 80%.</w:t>
      </w:r>
    </w:p>
    <w:p>
      <w:pPr>
        <w:spacing w:after="60" w:before="60" w:line="360"/>
        <w:ind w:left="566" w:hanging="283"/>
        <w:jc w:val="both"/>
      </w:pPr>
      <w:r>
        <w:rPr>
          <w:rFonts w:ascii="Times New Roman" w:cs="Times New Roman" w:eastAsia="Times New Roman" w:hAnsi="Times New Roman"/>
          <w:sz w:val="26"/>
          <w:szCs w:val="26"/>
        </w:rPr>
        <w:t xml:space="preserve">– Graceful shutdown: dừng sạch với timeout giới hạn, không mất công việc đang xử lý.</w:t>
      </w:r>
    </w:p>
    <w:p>
      <w:pPr>
        <w:spacing w:after="60" w:before="60" w:line="360"/>
        <w:ind w:left="566" w:hanging="283"/>
        <w:jc w:val="both"/>
      </w:pPr>
      <w:r>
        <w:rPr>
          <w:rFonts w:ascii="Times New Roman" w:cs="Times New Roman" w:eastAsia="Times New Roman" w:hAnsi="Times New Roman"/>
          <w:sz w:val="26"/>
          <w:szCs w:val="26"/>
        </w:rPr>
        <w:t xml:space="preserve">– Content-addressed artifact store: lưu file ảnh gốc theo SHA-256, bất biến, không trùng lặp.</w:t>
      </w:r>
    </w:p>
    <w:p>
      <w:pPr>
        <w:spacing w:after="60" w:before="60" w:line="360"/>
        <w:ind w:left="566" w:hanging="283"/>
        <w:jc w:val="both"/>
      </w:pPr>
      <w:r>
        <w:rPr>
          <w:rFonts w:ascii="Times New Roman" w:cs="Times New Roman" w:eastAsia="Times New Roman" w:hAnsi="Times New Roman"/>
          <w:sz w:val="26"/>
          <w:szCs w:val="26"/>
        </w:rPr>
        <w:t xml:space="preserve">– Bundle fingerprinting: phát hiện thay đổi cấu hình/model bằng SHA-256.</w:t>
      </w:r>
    </w:p>
    <w:p>
      <w:pPr>
        <w:pStyle w:val="Heading2"/>
        <w:spacing w:after="150" w:before="300"/>
        <w:jc w:val="left"/>
      </w:pPr>
      <w:r>
        <w:rPr>
          <w:rFonts w:ascii="Times New Roman" w:cs="Times New Roman" w:eastAsia="Times New Roman" w:hAnsi="Times New Roman"/>
          <w:b/>
          <w:bCs/>
          <w:color w:val="2E74B5"/>
          <w:sz w:val="26"/>
          <w:szCs w:val="26"/>
        </w:rPr>
        <w:t xml:space="preserve">3.4. Cấu trúc module Order Scanner</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4%"/>
            <w:shd w:fill="1F3864" w:val="clear"/>
          </w:tcPr>
          <w:p>
            <w:pPr>
              <w:spacing w:after="80" w:before="80"/>
              <w:jc w:val="center"/>
            </w:pPr>
            <w:r>
              <w:rPr>
                <w:rFonts w:ascii="Times New Roman" w:cs="Times New Roman" w:eastAsia="Times New Roman" w:hAnsi="Times New Roman"/>
                <w:b/>
                <w:bCs/>
                <w:color w:val="FFFFFF"/>
                <w:sz w:val="22"/>
                <w:szCs w:val="22"/>
              </w:rPr>
              <w:t xml:space="preserve">Module</w:t>
            </w:r>
          </w:p>
        </w:tc>
        <w:tc>
          <w:tcPr>
            <w:tcW w:type="pct" w:w="24%"/>
            <w:shd w:fill="1F3864" w:val="clear"/>
          </w:tcPr>
          <w:p>
            <w:pPr>
              <w:spacing w:after="80" w:before="80"/>
              <w:jc w:val="center"/>
            </w:pPr>
            <w:r>
              <w:rPr>
                <w:rFonts w:ascii="Times New Roman" w:cs="Times New Roman" w:eastAsia="Times New Roman" w:hAnsi="Times New Roman"/>
                <w:b/>
                <w:bCs/>
                <w:color w:val="FFFFFF"/>
                <w:sz w:val="22"/>
                <w:szCs w:val="22"/>
              </w:rPr>
              <w:t xml:space="preserve">File</w:t>
            </w:r>
          </w:p>
        </w:tc>
        <w:tc>
          <w:tcPr>
            <w:tcW w:type="pct" w:w="62%"/>
            <w:shd w:fill="1F3864" w:val="clear"/>
          </w:tcPr>
          <w:p>
            <w:pPr>
              <w:spacing w:after="80" w:before="80"/>
              <w:jc w:val="center"/>
            </w:pPr>
            <w:r>
              <w:rPr>
                <w:rFonts w:ascii="Times New Roman" w:cs="Times New Roman" w:eastAsia="Times New Roman" w:hAnsi="Times New Roman"/>
                <w:b/>
                <w:bCs/>
                <w:color w:val="FFFFFF"/>
                <w:sz w:val="22"/>
                <w:szCs w:val="22"/>
              </w:rPr>
              <w:t xml:space="preserve">Chức năng</w:t>
            </w:r>
          </w:p>
        </w:tc>
      </w:tr>
      <w:tr>
        <w:tc>
          <w:tcPr>
            <w:tcW w:type="pct" w:w="14%"/>
          </w:tcPr>
          <w:p>
            <w:pPr>
              <w:spacing w:after="60" w:before="60"/>
              <w:jc w:val="left"/>
            </w:pPr>
            <w:r>
              <w:rPr>
                <w:rFonts w:ascii="Times New Roman" w:cs="Times New Roman" w:eastAsia="Times New Roman" w:hAnsi="Times New Roman"/>
                <w:sz w:val="22"/>
                <w:szCs w:val="22"/>
              </w:rPr>
              <w:t xml:space="preserve">CLI</w:t>
            </w:r>
          </w:p>
        </w:tc>
        <w:tc>
          <w:tcPr>
            <w:tcW w:type="pct" w:w="24%"/>
          </w:tcPr>
          <w:p>
            <w:pPr>
              <w:spacing w:after="60" w:before="60"/>
              <w:jc w:val="both"/>
            </w:pPr>
            <w:r>
              <w:rPr>
                <w:rFonts w:ascii="Times New Roman" w:cs="Times New Roman" w:eastAsia="Times New Roman" w:hAnsi="Times New Roman"/>
                <w:sz w:val="22"/>
                <w:szCs w:val="22"/>
              </w:rPr>
              <w:t xml:space="preserve">cli.py</w:t>
            </w:r>
          </w:p>
        </w:tc>
        <w:tc>
          <w:tcPr>
            <w:tcW w:type="pct" w:w="62%"/>
          </w:tcPr>
          <w:p>
            <w:pPr>
              <w:spacing w:after="60" w:before="60"/>
              <w:jc w:val="both"/>
            </w:pPr>
            <w:r>
              <w:rPr>
                <w:rFonts w:ascii="Times New Roman" w:cs="Times New Roman" w:eastAsia="Times New Roman" w:hAnsi="Times New Roman"/>
                <w:sz w:val="22"/>
                <w:szCs w:val="22"/>
              </w:rPr>
              <w:t xml:space="preserve">Giao diện dòng lệnh, khởi động dịch vụ, lệnh status</w:t>
            </w:r>
          </w:p>
        </w:tc>
      </w:tr>
      <w:tr>
        <w:tc>
          <w:tcPr>
            <w:tcW w:type="pct" w:w="14%"/>
            <w:shd w:fill="DEEAF1" w:val="clear"/>
          </w:tcPr>
          <w:p>
            <w:pPr>
              <w:spacing w:after="60" w:before="60"/>
              <w:jc w:val="left"/>
            </w:pPr>
            <w:r>
              <w:rPr>
                <w:rFonts w:ascii="Times New Roman" w:cs="Times New Roman" w:eastAsia="Times New Roman" w:hAnsi="Times New Roman"/>
                <w:sz w:val="22"/>
                <w:szCs w:val="22"/>
              </w:rPr>
              <w:t xml:space="preserve">Config</w:t>
            </w:r>
          </w:p>
        </w:tc>
        <w:tc>
          <w:tcPr>
            <w:tcW w:type="pct" w:w="24%"/>
            <w:shd w:fill="DEEAF1" w:val="clear"/>
          </w:tcPr>
          <w:p>
            <w:pPr>
              <w:spacing w:after="60" w:before="60"/>
              <w:jc w:val="both"/>
            </w:pPr>
            <w:r>
              <w:rPr>
                <w:rFonts w:ascii="Times New Roman" w:cs="Times New Roman" w:eastAsia="Times New Roman" w:hAnsi="Times New Roman"/>
                <w:sz w:val="22"/>
                <w:szCs w:val="22"/>
              </w:rPr>
              <w:t xml:space="preserve">config.py</w:t>
            </w:r>
          </w:p>
        </w:tc>
        <w:tc>
          <w:tcPr>
            <w:tcW w:type="pct" w:w="62%"/>
            <w:shd w:fill="DEEAF1" w:val="clear"/>
          </w:tcPr>
          <w:p>
            <w:pPr>
              <w:spacing w:after="60" w:before="60"/>
              <w:jc w:val="both"/>
            </w:pPr>
            <w:r>
              <w:rPr>
                <w:rFonts w:ascii="Times New Roman" w:cs="Times New Roman" w:eastAsia="Times New Roman" w:hAnsi="Times New Roman"/>
                <w:sz w:val="22"/>
                <w:szCs w:val="22"/>
              </w:rPr>
              <w:t xml:space="preserve">Đọc cấu hình TOML, xử lý SecretValue an toàn</w:t>
            </w:r>
          </w:p>
        </w:tc>
      </w:tr>
      <w:tr>
        <w:tc>
          <w:tcPr>
            <w:tcW w:type="pct" w:w="14%"/>
          </w:tcPr>
          <w:p>
            <w:pPr>
              <w:spacing w:after="60" w:before="60"/>
              <w:jc w:val="left"/>
            </w:pPr>
            <w:r>
              <w:rPr>
                <w:rFonts w:ascii="Times New Roman" w:cs="Times New Roman" w:eastAsia="Times New Roman" w:hAnsi="Times New Roman"/>
                <w:sz w:val="22"/>
                <w:szCs w:val="22"/>
              </w:rPr>
              <w:t xml:space="preserve">Contracts</w:t>
            </w:r>
          </w:p>
        </w:tc>
        <w:tc>
          <w:tcPr>
            <w:tcW w:type="pct" w:w="24%"/>
          </w:tcPr>
          <w:p>
            <w:pPr>
              <w:spacing w:after="60" w:before="60"/>
              <w:jc w:val="both"/>
            </w:pPr>
            <w:r>
              <w:rPr>
                <w:rFonts w:ascii="Times New Roman" w:cs="Times New Roman" w:eastAsia="Times New Roman" w:hAnsi="Times New Roman"/>
                <w:sz w:val="22"/>
                <w:szCs w:val="22"/>
              </w:rPr>
              <w:t xml:space="preserve">contracts.py</w:t>
            </w:r>
          </w:p>
        </w:tc>
        <w:tc>
          <w:tcPr>
            <w:tcW w:type="pct" w:w="62%"/>
          </w:tcPr>
          <w:p>
            <w:pPr>
              <w:spacing w:after="60" w:before="60"/>
              <w:jc w:val="both"/>
            </w:pPr>
            <w:r>
              <w:rPr>
                <w:rFonts w:ascii="Times New Roman" w:cs="Times New Roman" w:eastAsia="Times New Roman" w:hAnsi="Times New Roman"/>
                <w:sz w:val="22"/>
                <w:szCs w:val="22"/>
              </w:rPr>
              <w:t xml:space="preserve">Định nghĩa dữ liệu: ResultSnapshot, CallbackEvent, Catalogue</w:t>
            </w:r>
          </w:p>
        </w:tc>
      </w:tr>
      <w:tr>
        <w:tc>
          <w:tcPr>
            <w:tcW w:type="pct" w:w="14%"/>
            <w:shd w:fill="DEEAF1" w:val="clear"/>
          </w:tcPr>
          <w:p>
            <w:pPr>
              <w:spacing w:after="60" w:before="60"/>
              <w:jc w:val="left"/>
            </w:pPr>
            <w:r>
              <w:rPr>
                <w:rFonts w:ascii="Times New Roman" w:cs="Times New Roman" w:eastAsia="Times New Roman" w:hAnsi="Times New Roman"/>
                <w:sz w:val="22"/>
                <w:szCs w:val="22"/>
              </w:rPr>
              <w:t xml:space="preserve">Storage</w:t>
            </w:r>
          </w:p>
        </w:tc>
        <w:tc>
          <w:tcPr>
            <w:tcW w:type="pct" w:w="24%"/>
            <w:shd w:fill="DEEAF1" w:val="clear"/>
          </w:tcPr>
          <w:p>
            <w:pPr>
              <w:spacing w:after="60" w:before="60"/>
              <w:jc w:val="both"/>
            </w:pPr>
            <w:r>
              <w:rPr>
                <w:rFonts w:ascii="Times New Roman" w:cs="Times New Roman" w:eastAsia="Times New Roman" w:hAnsi="Times New Roman"/>
                <w:sz w:val="22"/>
                <w:szCs w:val="22"/>
              </w:rPr>
              <w:t xml:space="preserve">storage.py</w:t>
            </w:r>
          </w:p>
        </w:tc>
        <w:tc>
          <w:tcPr>
            <w:tcW w:type="pct" w:w="62%"/>
            <w:shd w:fill="DEEAF1" w:val="clear"/>
          </w:tcPr>
          <w:p>
            <w:pPr>
              <w:spacing w:after="60" w:before="60"/>
              <w:jc w:val="both"/>
            </w:pPr>
            <w:r>
              <w:rPr>
                <w:rFonts w:ascii="Times New Roman" w:cs="Times New Roman" w:eastAsia="Times New Roman" w:hAnsi="Times New Roman"/>
                <w:sz w:val="22"/>
                <w:szCs w:val="22"/>
              </w:rPr>
              <w:t xml:space="preserve">Persistence SQLite, job queue, lease-based coordination</w:t>
            </w:r>
          </w:p>
        </w:tc>
      </w:tr>
      <w:tr>
        <w:tc>
          <w:tcPr>
            <w:tcW w:type="pct" w:w="14%"/>
          </w:tcPr>
          <w:p>
            <w:pPr>
              <w:spacing w:after="60" w:before="60"/>
              <w:jc w:val="left"/>
            </w:pPr>
            <w:r>
              <w:rPr>
                <w:rFonts w:ascii="Times New Roman" w:cs="Times New Roman" w:eastAsia="Times New Roman" w:hAnsi="Times New Roman"/>
                <w:sz w:val="22"/>
                <w:szCs w:val="22"/>
              </w:rPr>
              <w:t xml:space="preserve">Pipeline</w:t>
            </w:r>
          </w:p>
        </w:tc>
        <w:tc>
          <w:tcPr>
            <w:tcW w:type="pct" w:w="24%"/>
          </w:tcPr>
          <w:p>
            <w:pPr>
              <w:spacing w:after="60" w:before="60"/>
              <w:jc w:val="both"/>
            </w:pPr>
            <w:r>
              <w:rPr>
                <w:rFonts w:ascii="Times New Roman" w:cs="Times New Roman" w:eastAsia="Times New Roman" w:hAnsi="Times New Roman"/>
                <w:sz w:val="22"/>
                <w:szCs w:val="22"/>
              </w:rPr>
              <w:t xml:space="preserve">pipeline.py</w:t>
            </w:r>
          </w:p>
        </w:tc>
        <w:tc>
          <w:tcPr>
            <w:tcW w:type="pct" w:w="62%"/>
          </w:tcPr>
          <w:p>
            <w:pPr>
              <w:spacing w:after="60" w:before="60"/>
              <w:jc w:val="both"/>
            </w:pPr>
            <w:r>
              <w:rPr>
                <w:rFonts w:ascii="Times New Roman" w:cs="Times New Roman" w:eastAsia="Times New Roman" w:hAnsi="Times New Roman"/>
                <w:sz w:val="22"/>
                <w:szCs w:val="22"/>
              </w:rPr>
              <w:t xml:space="preserve">Điều phối toàn bộ pipeline xử lý từng trang</w:t>
            </w:r>
          </w:p>
        </w:tc>
      </w:tr>
      <w:tr>
        <w:tc>
          <w:tcPr>
            <w:tcW w:type="pct" w:w="14%"/>
            <w:shd w:fill="DEEAF1" w:val="clear"/>
          </w:tcPr>
          <w:p>
            <w:pPr>
              <w:spacing w:after="60" w:before="60"/>
              <w:jc w:val="left"/>
            </w:pPr>
            <w:r>
              <w:rPr>
                <w:rFonts w:ascii="Times New Roman" w:cs="Times New Roman" w:eastAsia="Times New Roman" w:hAnsi="Times New Roman"/>
                <w:sz w:val="22"/>
                <w:szCs w:val="22"/>
              </w:rPr>
              <w:t xml:space="preserve">Ingestion</w:t>
            </w:r>
          </w:p>
        </w:tc>
        <w:tc>
          <w:tcPr>
            <w:tcW w:type="pct" w:w="24%"/>
            <w:shd w:fill="DEEAF1" w:val="clear"/>
          </w:tcPr>
          <w:p>
            <w:pPr>
              <w:spacing w:after="60" w:before="60"/>
              <w:jc w:val="both"/>
            </w:pPr>
            <w:r>
              <w:rPr>
                <w:rFonts w:ascii="Times New Roman" w:cs="Times New Roman" w:eastAsia="Times New Roman" w:hAnsi="Times New Roman"/>
                <w:sz w:val="22"/>
                <w:szCs w:val="22"/>
              </w:rPr>
              <w:t xml:space="preserve">ingestion.py</w:t>
            </w:r>
          </w:p>
        </w:tc>
        <w:tc>
          <w:tcPr>
            <w:tcW w:type="pct" w:w="62%"/>
            <w:shd w:fill="DEEAF1" w:val="clear"/>
          </w:tcPr>
          <w:p>
            <w:pPr>
              <w:spacing w:after="60" w:before="60"/>
              <w:jc w:val="both"/>
            </w:pPr>
            <w:r>
              <w:rPr>
                <w:rFonts w:ascii="Times New Roman" w:cs="Times New Roman" w:eastAsia="Times New Roman" w:hAnsi="Times New Roman"/>
                <w:sz w:val="22"/>
                <w:szCs w:val="22"/>
              </w:rPr>
              <w:t xml:space="preserve">Nhận file từ Samba, kiểm tra ổn định, xác thực nguồn</w:t>
            </w:r>
          </w:p>
        </w:tc>
      </w:tr>
      <w:tr>
        <w:tc>
          <w:tcPr>
            <w:tcW w:type="pct" w:w="14%"/>
          </w:tcPr>
          <w:p>
            <w:pPr>
              <w:spacing w:after="60" w:before="60"/>
              <w:jc w:val="left"/>
            </w:pPr>
            <w:r>
              <w:rPr>
                <w:rFonts w:ascii="Times New Roman" w:cs="Times New Roman" w:eastAsia="Times New Roman" w:hAnsi="Times New Roman"/>
                <w:sz w:val="22"/>
                <w:szCs w:val="22"/>
              </w:rPr>
              <w:t xml:space="preserve">Callbacks</w:t>
            </w:r>
          </w:p>
        </w:tc>
        <w:tc>
          <w:tcPr>
            <w:tcW w:type="pct" w:w="24%"/>
          </w:tcPr>
          <w:p>
            <w:pPr>
              <w:spacing w:after="60" w:before="60"/>
              <w:jc w:val="both"/>
            </w:pPr>
            <w:r>
              <w:rPr>
                <w:rFonts w:ascii="Times New Roman" w:cs="Times New Roman" w:eastAsia="Times New Roman" w:hAnsi="Times New Roman"/>
                <w:sz w:val="22"/>
                <w:szCs w:val="22"/>
              </w:rPr>
              <w:t xml:space="preserve">callbacks.py</w:t>
            </w:r>
          </w:p>
        </w:tc>
        <w:tc>
          <w:tcPr>
            <w:tcW w:type="pct" w:w="62%"/>
          </w:tcPr>
          <w:p>
            <w:pPr>
              <w:spacing w:after="60" w:before="60"/>
              <w:jc w:val="both"/>
            </w:pPr>
            <w:r>
              <w:rPr>
                <w:rFonts w:ascii="Times New Roman" w:cs="Times New Roman" w:eastAsia="Times New Roman" w:hAnsi="Times New Roman"/>
                <w:sz w:val="22"/>
                <w:szCs w:val="22"/>
              </w:rPr>
              <w:t xml:space="preserve">Gửi webhook với retry và exponential backoff</w:t>
            </w:r>
          </w:p>
        </w:tc>
      </w:tr>
      <w:tr>
        <w:tc>
          <w:tcPr>
            <w:tcW w:type="pct" w:w="14%"/>
            <w:shd w:fill="DEEAF1" w:val="clear"/>
          </w:tcPr>
          <w:p>
            <w:pPr>
              <w:spacing w:after="60" w:before="60"/>
              <w:jc w:val="left"/>
            </w:pPr>
            <w:r>
              <w:rPr>
                <w:rFonts w:ascii="Times New Roman" w:cs="Times New Roman" w:eastAsia="Times New Roman" w:hAnsi="Times New Roman"/>
                <w:sz w:val="22"/>
                <w:szCs w:val="22"/>
              </w:rPr>
              <w:t xml:space="preserve">Recognition</w:t>
            </w:r>
          </w:p>
        </w:tc>
        <w:tc>
          <w:tcPr>
            <w:tcW w:type="pct" w:w="24%"/>
            <w:shd w:fill="DEEAF1" w:val="clear"/>
          </w:tcPr>
          <w:p>
            <w:pPr>
              <w:spacing w:after="60" w:before="60"/>
              <w:jc w:val="both"/>
            </w:pPr>
            <w:r>
              <w:rPr>
                <w:rFonts w:ascii="Times New Roman" w:cs="Times New Roman" w:eastAsia="Times New Roman" w:hAnsi="Times New Roman"/>
                <w:sz w:val="22"/>
                <w:szCs w:val="22"/>
              </w:rPr>
              <w:t xml:space="preserve">recognition.py</w:t>
            </w:r>
          </w:p>
        </w:tc>
        <w:tc>
          <w:tcPr>
            <w:tcW w:type="pct" w:w="62%"/>
            <w:shd w:fill="DEEAF1" w:val="clear"/>
          </w:tcPr>
          <w:p>
            <w:pPr>
              <w:spacing w:after="60" w:before="60"/>
              <w:jc w:val="both"/>
            </w:pPr>
            <w:r>
              <w:rPr>
                <w:rFonts w:ascii="Times New Roman" w:cs="Times New Roman" w:eastAsia="Times New Roman" w:hAnsi="Times New Roman"/>
                <w:sz w:val="22"/>
                <w:szCs w:val="22"/>
              </w:rPr>
              <w:t xml:space="preserve">Abstraction OCR, hiệu chỉnh độ tin cậy, logic auto-accept</w:t>
            </w:r>
          </w:p>
        </w:tc>
      </w:tr>
      <w:tr>
        <w:tc>
          <w:tcPr>
            <w:tcW w:type="pct" w:w="14%"/>
          </w:tcPr>
          <w:p>
            <w:pPr>
              <w:spacing w:after="60" w:before="60"/>
              <w:jc w:val="left"/>
            </w:pPr>
            <w:r>
              <w:rPr>
                <w:rFonts w:ascii="Times New Roman" w:cs="Times New Roman" w:eastAsia="Times New Roman" w:hAnsi="Times New Roman"/>
                <w:sz w:val="22"/>
                <w:szCs w:val="22"/>
              </w:rPr>
              <w:t xml:space="preserve">Catalogue</w:t>
            </w:r>
          </w:p>
        </w:tc>
        <w:tc>
          <w:tcPr>
            <w:tcW w:type="pct" w:w="24%"/>
          </w:tcPr>
          <w:p>
            <w:pPr>
              <w:spacing w:after="60" w:before="60"/>
              <w:jc w:val="both"/>
            </w:pPr>
            <w:r>
              <w:rPr>
                <w:rFonts w:ascii="Times New Roman" w:cs="Times New Roman" w:eastAsia="Times New Roman" w:hAnsi="Times New Roman"/>
                <w:sz w:val="22"/>
                <w:szCs w:val="22"/>
              </w:rPr>
              <w:t xml:space="preserve">catalogue.py</w:t>
            </w:r>
          </w:p>
        </w:tc>
        <w:tc>
          <w:tcPr>
            <w:tcW w:type="pct" w:w="62%"/>
          </w:tcPr>
          <w:p>
            <w:pPr>
              <w:spacing w:after="60" w:before="60"/>
              <w:jc w:val="both"/>
            </w:pPr>
            <w:r>
              <w:rPr>
                <w:rFonts w:ascii="Times New Roman" w:cs="Times New Roman" w:eastAsia="Times New Roman" w:hAnsi="Times New Roman"/>
                <w:sz w:val="22"/>
                <w:szCs w:val="22"/>
              </w:rPr>
              <w:t xml:space="preserve">Khớp tên hàng Levenshtein + chuẩn hóa dấu tiếng Việt</w:t>
            </w:r>
          </w:p>
        </w:tc>
      </w:tr>
      <w:tr>
        <w:tc>
          <w:tcPr>
            <w:tcW w:type="pct" w:w="14%"/>
            <w:shd w:fill="DEEAF1" w:val="clear"/>
          </w:tcPr>
          <w:p>
            <w:pPr>
              <w:spacing w:after="60" w:before="60"/>
              <w:jc w:val="left"/>
            </w:pPr>
            <w:r>
              <w:rPr>
                <w:rFonts w:ascii="Times New Roman" w:cs="Times New Roman" w:eastAsia="Times New Roman" w:hAnsi="Times New Roman"/>
                <w:sz w:val="22"/>
                <w:szCs w:val="22"/>
              </w:rPr>
              <w:t xml:space="preserve">Validation</w:t>
            </w:r>
          </w:p>
        </w:tc>
        <w:tc>
          <w:tcPr>
            <w:tcW w:type="pct" w:w="24%"/>
            <w:shd w:fill="DEEAF1" w:val="clear"/>
          </w:tcPr>
          <w:p>
            <w:pPr>
              <w:spacing w:after="60" w:before="60"/>
              <w:jc w:val="both"/>
            </w:pPr>
            <w:r>
              <w:rPr>
                <w:rFonts w:ascii="Times New Roman" w:cs="Times New Roman" w:eastAsia="Times New Roman" w:hAnsi="Times New Roman"/>
                <w:sz w:val="22"/>
                <w:szCs w:val="22"/>
              </w:rPr>
              <w:t xml:space="preserve">validation.py</w:t>
            </w:r>
          </w:p>
        </w:tc>
        <w:tc>
          <w:tcPr>
            <w:tcW w:type="pct" w:w="62%"/>
            <w:shd w:fill="DEEAF1" w:val="clear"/>
          </w:tcPr>
          <w:p>
            <w:pPr>
              <w:spacing w:after="60" w:before="60"/>
              <w:jc w:val="both"/>
            </w:pPr>
            <w:r>
              <w:rPr>
                <w:rFonts w:ascii="Times New Roman" w:cs="Times New Roman" w:eastAsia="Times New Roman" w:hAnsi="Times New Roman"/>
                <w:sz w:val="22"/>
                <w:szCs w:val="22"/>
              </w:rPr>
              <w:t xml:space="preserve">Kiểm tra chéo trường, giới hạn số lượng, format mã phòng</w:t>
            </w:r>
          </w:p>
        </w:tc>
      </w:tr>
      <w:tr>
        <w:tc>
          <w:tcPr>
            <w:tcW w:type="pct" w:w="14%"/>
          </w:tcPr>
          <w:p>
            <w:pPr>
              <w:spacing w:after="60" w:before="60"/>
              <w:jc w:val="left"/>
            </w:pPr>
            <w:r>
              <w:rPr>
                <w:rFonts w:ascii="Times New Roman" w:cs="Times New Roman" w:eastAsia="Times New Roman" w:hAnsi="Times New Roman"/>
                <w:sz w:val="22"/>
                <w:szCs w:val="22"/>
              </w:rPr>
              <w:t xml:space="preserve">Imaging</w:t>
            </w:r>
          </w:p>
        </w:tc>
        <w:tc>
          <w:tcPr>
            <w:tcW w:type="pct" w:w="24%"/>
          </w:tcPr>
          <w:p>
            <w:pPr>
              <w:spacing w:after="60" w:before="60"/>
              <w:jc w:val="both"/>
            </w:pPr>
            <w:r>
              <w:rPr>
                <w:rFonts w:ascii="Times New Roman" w:cs="Times New Roman" w:eastAsia="Times New Roman" w:hAnsi="Times New Roman"/>
                <w:sz w:val="22"/>
                <w:szCs w:val="22"/>
              </w:rPr>
              <w:t xml:space="preserve">imaging.py</w:t>
            </w:r>
          </w:p>
        </w:tc>
        <w:tc>
          <w:tcPr>
            <w:tcW w:type="pct" w:w="62%"/>
          </w:tcPr>
          <w:p>
            <w:pPr>
              <w:spacing w:after="60" w:before="60"/>
              <w:jc w:val="both"/>
            </w:pPr>
            <w:r>
              <w:rPr>
                <w:rFonts w:ascii="Times New Roman" w:cs="Times New Roman" w:eastAsia="Times New Roman" w:hAnsi="Times New Roman"/>
                <w:sz w:val="22"/>
                <w:szCs w:val="22"/>
              </w:rPr>
              <w:t xml:space="preserve">Phát hiện căn chỉnh, chuẩn hóa trang, cắt vùng nhận dạng</w:t>
            </w:r>
          </w:p>
        </w:tc>
      </w:tr>
      <w:tr>
        <w:tc>
          <w:tcPr>
            <w:tcW w:type="pct" w:w="14%"/>
            <w:shd w:fill="DEEAF1" w:val="clear"/>
          </w:tcPr>
          <w:p>
            <w:pPr>
              <w:spacing w:after="60" w:before="60"/>
              <w:jc w:val="left"/>
            </w:pPr>
            <w:r>
              <w:rPr>
                <w:rFonts w:ascii="Times New Roman" w:cs="Times New Roman" w:eastAsia="Times New Roman" w:hAnsi="Times New Roman"/>
                <w:sz w:val="22"/>
                <w:szCs w:val="22"/>
              </w:rPr>
              <w:t xml:space="preserve">PaddleOCR Backend</w:t>
            </w:r>
          </w:p>
        </w:tc>
        <w:tc>
          <w:tcPr>
            <w:tcW w:type="pct" w:w="24%"/>
            <w:shd w:fill="DEEAF1" w:val="clear"/>
          </w:tcPr>
          <w:p>
            <w:pPr>
              <w:spacing w:after="60" w:before="60"/>
              <w:jc w:val="both"/>
            </w:pPr>
            <w:r>
              <w:rPr>
                <w:rFonts w:ascii="Times New Roman" w:cs="Times New Roman" w:eastAsia="Times New Roman" w:hAnsi="Times New Roman"/>
                <w:sz w:val="22"/>
                <w:szCs w:val="22"/>
              </w:rPr>
              <w:t xml:space="preserve">paddleocr_backend.py</w:t>
            </w:r>
          </w:p>
        </w:tc>
        <w:tc>
          <w:tcPr>
            <w:tcW w:type="pct" w:w="62%"/>
            <w:shd w:fill="DEEAF1" w:val="clear"/>
          </w:tcPr>
          <w:p>
            <w:pPr>
              <w:spacing w:after="60" w:before="60"/>
              <w:jc w:val="both"/>
            </w:pPr>
            <w:r>
              <w:rPr>
                <w:rFonts w:ascii="Times New Roman" w:cs="Times New Roman" w:eastAsia="Times New Roman" w:hAnsi="Times New Roman"/>
                <w:sz w:val="22"/>
                <w:szCs w:val="22"/>
              </w:rPr>
              <w:t xml:space="preserve">Wrapper PaddleOCR PP-OCRv6 nhận dạng text tiếng Việt</w:t>
            </w:r>
          </w:p>
        </w:tc>
      </w:tr>
      <w:tr>
        <w:tc>
          <w:tcPr>
            <w:tcW w:type="pct" w:w="14%"/>
          </w:tcPr>
          <w:p>
            <w:pPr>
              <w:spacing w:after="60" w:before="60"/>
              <w:jc w:val="left"/>
            </w:pPr>
            <w:r>
              <w:rPr>
                <w:rFonts w:ascii="Times New Roman" w:cs="Times New Roman" w:eastAsia="Times New Roman" w:hAnsi="Times New Roman"/>
                <w:sz w:val="22"/>
                <w:szCs w:val="22"/>
              </w:rPr>
              <w:t xml:space="preserve">Artifacts</w:t>
            </w:r>
          </w:p>
        </w:tc>
        <w:tc>
          <w:tcPr>
            <w:tcW w:type="pct" w:w="24%"/>
          </w:tcPr>
          <w:p>
            <w:pPr>
              <w:spacing w:after="60" w:before="60"/>
              <w:jc w:val="both"/>
            </w:pPr>
            <w:r>
              <w:rPr>
                <w:rFonts w:ascii="Times New Roman" w:cs="Times New Roman" w:eastAsia="Times New Roman" w:hAnsi="Times New Roman"/>
                <w:sz w:val="22"/>
                <w:szCs w:val="22"/>
              </w:rPr>
              <w:t xml:space="preserve">artifacts.py</w:t>
            </w:r>
          </w:p>
        </w:tc>
        <w:tc>
          <w:tcPr>
            <w:tcW w:type="pct" w:w="62%"/>
          </w:tcPr>
          <w:p>
            <w:pPr>
              <w:spacing w:after="60" w:before="60"/>
              <w:jc w:val="both"/>
            </w:pPr>
            <w:r>
              <w:rPr>
                <w:rFonts w:ascii="Times New Roman" w:cs="Times New Roman" w:eastAsia="Times New Roman" w:hAnsi="Times New Roman"/>
                <w:sz w:val="22"/>
                <w:szCs w:val="22"/>
              </w:rPr>
              <w:t xml:space="preserve">Kho file SHA-256 bất biến, nội dung địa chỉ</w:t>
            </w:r>
          </w:p>
        </w:tc>
      </w:tr>
      <w:tr>
        <w:tc>
          <w:tcPr>
            <w:tcW w:type="pct" w:w="14%"/>
            <w:shd w:fill="DEEAF1" w:val="clear"/>
          </w:tcPr>
          <w:p>
            <w:pPr>
              <w:spacing w:after="60" w:before="60"/>
              <w:jc w:val="left"/>
            </w:pPr>
            <w:r>
              <w:rPr>
                <w:rFonts w:ascii="Times New Roman" w:cs="Times New Roman" w:eastAsia="Times New Roman" w:hAnsi="Times New Roman"/>
                <w:sz w:val="22"/>
                <w:szCs w:val="22"/>
              </w:rPr>
              <w:t xml:space="preserve">API</w:t>
            </w:r>
          </w:p>
        </w:tc>
        <w:tc>
          <w:tcPr>
            <w:tcW w:type="pct" w:w="24%"/>
            <w:shd w:fill="DEEAF1" w:val="clear"/>
          </w:tcPr>
          <w:p>
            <w:pPr>
              <w:spacing w:after="60" w:before="60"/>
              <w:jc w:val="both"/>
            </w:pPr>
            <w:r>
              <w:rPr>
                <w:rFonts w:ascii="Times New Roman" w:cs="Times New Roman" w:eastAsia="Times New Roman" w:hAnsi="Times New Roman"/>
                <w:sz w:val="22"/>
                <w:szCs w:val="22"/>
              </w:rPr>
              <w:t xml:space="preserve">api.py</w:t>
            </w:r>
          </w:p>
        </w:tc>
        <w:tc>
          <w:tcPr>
            <w:tcW w:type="pct" w:w="62%"/>
            <w:shd w:fill="DEEAF1" w:val="clear"/>
          </w:tcPr>
          <w:p>
            <w:pPr>
              <w:spacing w:after="60" w:before="60"/>
              <w:jc w:val="both"/>
            </w:pPr>
            <w:r>
              <w:rPr>
                <w:rFonts w:ascii="Times New Roman" w:cs="Times New Roman" w:eastAsia="Times New Roman" w:hAnsi="Times New Roman"/>
                <w:sz w:val="22"/>
                <w:szCs w:val="22"/>
              </w:rPr>
              <w:t xml:space="preserve">REST endpoint tùy chọn: stream artifact, health, metrics</w:t>
            </w:r>
          </w:p>
        </w:tc>
      </w:tr>
      <w:tr>
        <w:tc>
          <w:tcPr>
            <w:tcW w:type="pct" w:w="14%"/>
          </w:tcPr>
          <w:p>
            <w:pPr>
              <w:spacing w:after="60" w:before="60"/>
              <w:jc w:val="left"/>
            </w:pPr>
            <w:r>
              <w:rPr>
                <w:rFonts w:ascii="Times New Roman" w:cs="Times New Roman" w:eastAsia="Times New Roman" w:hAnsi="Times New Roman"/>
                <w:sz w:val="22"/>
                <w:szCs w:val="22"/>
              </w:rPr>
              <w:t xml:space="preserve">Runtime</w:t>
            </w:r>
          </w:p>
        </w:tc>
        <w:tc>
          <w:tcPr>
            <w:tcW w:type="pct" w:w="24%"/>
          </w:tcPr>
          <w:p>
            <w:pPr>
              <w:spacing w:after="60" w:before="60"/>
              <w:jc w:val="both"/>
            </w:pPr>
            <w:r>
              <w:rPr>
                <w:rFonts w:ascii="Times New Roman" w:cs="Times New Roman" w:eastAsia="Times New Roman" w:hAnsi="Times New Roman"/>
                <w:sz w:val="22"/>
                <w:szCs w:val="22"/>
              </w:rPr>
              <w:t xml:space="preserve">runtime.py</w:t>
            </w:r>
          </w:p>
        </w:tc>
        <w:tc>
          <w:tcPr>
            <w:tcW w:type="pct" w:w="62%"/>
          </w:tcPr>
          <w:p>
            <w:pPr>
              <w:spacing w:after="60" w:before="60"/>
              <w:jc w:val="both"/>
            </w:pPr>
            <w:r>
              <w:rPr>
                <w:rFonts w:ascii="Times New Roman" w:cs="Times New Roman" w:eastAsia="Times New Roman" w:hAnsi="Times New Roman"/>
                <w:sz w:val="22"/>
                <w:szCs w:val="22"/>
              </w:rPr>
              <w:t xml:space="preserve">Giám sát áp lực đĩa, điều khiển intake</w:t>
            </w:r>
          </w:p>
        </w:tc>
      </w:tr>
      <w:tr>
        <w:tc>
          <w:tcPr>
            <w:tcW w:type="pct" w:w="14%"/>
            <w:shd w:fill="DEEAF1" w:val="clear"/>
          </w:tcPr>
          <w:p>
            <w:pPr>
              <w:spacing w:after="60" w:before="60"/>
              <w:jc w:val="left"/>
            </w:pPr>
            <w:r>
              <w:rPr>
                <w:rFonts w:ascii="Times New Roman" w:cs="Times New Roman" w:eastAsia="Times New Roman" w:hAnsi="Times New Roman"/>
                <w:sz w:val="22"/>
                <w:szCs w:val="22"/>
              </w:rPr>
              <w:t xml:space="preserve">Template v4</w:t>
            </w:r>
          </w:p>
        </w:tc>
        <w:tc>
          <w:tcPr>
            <w:tcW w:type="pct" w:w="24%"/>
            <w:shd w:fill="DEEAF1" w:val="clear"/>
          </w:tcPr>
          <w:p>
            <w:pPr>
              <w:spacing w:after="60" w:before="60"/>
              <w:jc w:val="both"/>
            </w:pPr>
            <w:r>
              <w:rPr>
                <w:rFonts w:ascii="Times New Roman" w:cs="Times New Roman" w:eastAsia="Times New Roman" w:hAnsi="Times New Roman"/>
                <w:sz w:val="22"/>
                <w:szCs w:val="22"/>
              </w:rPr>
              <w:t xml:space="preserve">template_v4.py</w:t>
            </w:r>
          </w:p>
        </w:tc>
        <w:tc>
          <w:tcPr>
            <w:tcW w:type="pct" w:w="62%"/>
            <w:shd w:fill="DEEAF1" w:val="clear"/>
          </w:tcPr>
          <w:p>
            <w:pPr>
              <w:spacing w:after="60" w:before="60"/>
              <w:jc w:val="both"/>
            </w:pPr>
            <w:r>
              <w:rPr>
                <w:rFonts w:ascii="Times New Roman" w:cs="Times New Roman" w:eastAsia="Times New Roman" w:hAnsi="Times New Roman"/>
                <w:sz w:val="22"/>
                <w:szCs w:val="22"/>
              </w:rPr>
              <w:t xml:space="preserve">Tọa độ vùng nhận dạng mẫu phiếu ticket-v4</w:t>
            </w:r>
          </w:p>
        </w:tc>
      </w:tr>
      <w:tr>
        <w:tc>
          <w:tcPr>
            <w:tcW w:type="pct" w:w="14%"/>
          </w:tcPr>
          <w:p>
            <w:pPr>
              <w:spacing w:after="60" w:before="60"/>
              <w:jc w:val="left"/>
            </w:pPr>
            <w:r>
              <w:rPr>
                <w:rFonts w:ascii="Times New Roman" w:cs="Times New Roman" w:eastAsia="Times New Roman" w:hAnsi="Times New Roman"/>
                <w:sz w:val="22"/>
                <w:szCs w:val="22"/>
              </w:rPr>
              <w:t xml:space="preserve">Template SKM</w:t>
            </w:r>
          </w:p>
        </w:tc>
        <w:tc>
          <w:tcPr>
            <w:tcW w:type="pct" w:w="24%"/>
          </w:tcPr>
          <w:p>
            <w:pPr>
              <w:spacing w:after="60" w:before="60"/>
              <w:jc w:val="both"/>
            </w:pPr>
            <w:r>
              <w:rPr>
                <w:rFonts w:ascii="Times New Roman" w:cs="Times New Roman" w:eastAsia="Times New Roman" w:hAnsi="Times New Roman"/>
                <w:sz w:val="22"/>
                <w:szCs w:val="22"/>
              </w:rPr>
              <w:t xml:space="preserve">template_skm.py</w:t>
            </w:r>
          </w:p>
        </w:tc>
        <w:tc>
          <w:tcPr>
            <w:tcW w:type="pct" w:w="62%"/>
          </w:tcPr>
          <w:p>
            <w:pPr>
              <w:spacing w:after="60" w:before="60"/>
              <w:jc w:val="both"/>
            </w:pPr>
            <w:r>
              <w:rPr>
                <w:rFonts w:ascii="Times New Roman" w:cs="Times New Roman" w:eastAsia="Times New Roman" w:hAnsi="Times New Roman"/>
                <w:sz w:val="22"/>
                <w:szCs w:val="22"/>
              </w:rPr>
              <w:t xml:space="preserve">Tọa độ vùng nhận dạng mẫu phiếu ticket-skm-v1</w:t>
            </w:r>
          </w:p>
        </w:tc>
      </w:tr>
    </w:tbl>
    <w:p>
      <w:r>
        <w:t xml:space="preserve"/>
      </w:r>
    </w:p>
    <w:p>
      <w:pPr>
        <w:pStyle w:val="Heading2"/>
        <w:spacing w:after="150" w:before="300"/>
        <w:jc w:val="left"/>
      </w:pPr>
      <w:r>
        <w:rPr>
          <w:rFonts w:ascii="Times New Roman" w:cs="Times New Roman" w:eastAsia="Times New Roman" w:hAnsi="Times New Roman"/>
          <w:b/>
          <w:bCs/>
          <w:color w:val="2E74B5"/>
          <w:sz w:val="26"/>
          <w:szCs w:val="26"/>
        </w:rPr>
        <w:t xml:space="preserve">3.5. Cấu trúc payload webhook gửi về backend</w:t>
      </w:r>
    </w:p>
    <w:p>
      <w:pPr>
        <w:spacing w:after="100" w:before="100" w:line="360"/>
        <w:ind w:firstLine="708"/>
        <w:jc w:val="both"/>
      </w:pPr>
      <w:r>
        <w:rPr>
          <w:rFonts w:ascii="Times New Roman" w:cs="Times New Roman" w:eastAsia="Times New Roman" w:hAnsi="Times New Roman"/>
          <w:b w:val="false"/>
          <w:bCs w:val="false"/>
          <w:color w:val="000000"/>
          <w:sz w:val="26"/>
          <w:szCs w:val="26"/>
        </w:rPr>
        <w:t xml:space="preserve">Mỗi lần giao kết quả, Order Scanner gửi payload JSON sau:</w:t>
      </w:r>
    </w:p>
    <w:p>
      <w:pPr>
        <w:spacing w:after="100" w:before="100" w:line="280"/>
        <w:ind w:left="566"/>
        <w:jc w:val="left"/>
      </w:pPr>
      <w:r>
        <w:rPr>
          <w:rFonts w:ascii="Courier New" w:cs="Courier New" w:eastAsia="Courier New" w:hAnsi="Courier New"/>
          <w:color w:val="1F3864"/>
          <w:sz w:val="18"/>
          <w:szCs w:val="18"/>
        </w:rPr>
        <w:t xml:space="preserve">{ "event_id": "evt_...", "event_type": "order_scan.result",</w:t>
      </w:r>
    </w:p>
    <w:p>
      <w:pPr>
        <w:spacing w:after="100" w:before="0" w:line="280"/>
        <w:ind w:left="566"/>
        <w:jc w:val="left"/>
      </w:pPr>
      <w:r>
        <w:rPr>
          <w:rFonts w:ascii="Courier New" w:cs="Courier New" w:eastAsia="Courier New" w:hAnsi="Courier New"/>
          <w:color w:val="1F3864"/>
          <w:sz w:val="18"/>
          <w:szCs w:val="18"/>
        </w:rPr>
        <w:t xml:space="preserve">  "schema_version": "1.0-draft", "result": { "document_id": "doc_...",</w:t>
      </w:r>
    </w:p>
    <w:p>
      <w:pPr>
        <w:spacing w:after="100" w:before="0" w:line="280"/>
        <w:ind w:left="566"/>
        <w:jc w:val="left"/>
      </w:pPr>
      <w:r>
        <w:rPr>
          <w:rFonts w:ascii="Courier New" w:cs="Courier New" w:eastAsia="Courier New" w:hAnsi="Courier New"/>
          <w:color w:val="1F3864"/>
          <w:sz w:val="18"/>
          <w:szCs w:val="18"/>
        </w:rPr>
        <w:t xml:space="preserve">    "outcome": "accepted|needs_review", "service_date": "2026-08-04",</w:t>
      </w:r>
    </w:p>
    <w:p>
      <w:pPr>
        <w:spacing w:after="100" w:before="0" w:line="280"/>
        <w:ind w:left="566"/>
        <w:jc w:val="left"/>
      </w:pPr>
      <w:r>
        <w:rPr>
          <w:rFonts w:ascii="Courier New" w:cs="Courier New" w:eastAsia="Courier New" w:hAnsi="Courier New"/>
          <w:color w:val="1F3864"/>
          <w:sz w:val="18"/>
          <w:szCs w:val="18"/>
        </w:rPr>
        <w:t xml:space="preserve">    "ma_luu_ky": "000001", "buong_giam": "A1", "items": [</w:t>
      </w:r>
    </w:p>
    <w:p>
      <w:pPr>
        <w:spacing w:after="100" w:before="0" w:line="280"/>
        <w:ind w:left="566"/>
        <w:jc w:val="left"/>
      </w:pPr>
      <w:r>
        <w:rPr>
          <w:rFonts w:ascii="Courier New" w:cs="Courier New" w:eastAsia="Courier New" w:hAnsi="Courier New"/>
          <w:color w:val="1F3864"/>
          <w:sz w:val="18"/>
          <w:szCs w:val="18"/>
        </w:rPr>
        <w:t xml:space="preserve">      { "item": { "text": "Pho bo", "score": 0.97 }, "quantity": { "value": 2 } }</w:t>
      </w:r>
    </w:p>
    <w:p>
      <w:pPr>
        <w:spacing w:after="100" w:before="0" w:line="280"/>
        <w:ind w:left="566"/>
        <w:jc w:val="left"/>
      </w:pPr>
      <w:r>
        <w:rPr>
          <w:rFonts w:ascii="Courier New" w:cs="Courier New" w:eastAsia="Courier New" w:hAnsi="Courier New"/>
          <w:color w:val="1F3864"/>
          <w:sz w:val="18"/>
          <w:szCs w:val="18"/>
        </w:rPr>
        <w:t xml:space="preserve">    ] } }</w:t>
      </w:r>
    </w:p>
    <w:p>
      <w:r>
        <w:t xml:space="preserve"/>
      </w:r>
    </w:p>
    <w:p>
      <w:pPr>
        <w:pageBreakBefore/>
      </w:pPr>
      <w:r>
        <w:t xml:space="preserve"/>
      </w:r>
    </w:p>
    <w:p>
      <w:pPr>
        <w:pStyle w:val="Heading1"/>
        <w:spacing w:after="200" w:before="400"/>
        <w:jc w:val="left"/>
      </w:pPr>
      <w:r>
        <w:rPr>
          <w:rFonts w:ascii="Times New Roman" w:cs="Times New Roman" w:eastAsia="Times New Roman" w:hAnsi="Times New Roman"/>
          <w:b/>
          <w:bCs/>
          <w:color w:val="1F3864"/>
          <w:sz w:val="28"/>
          <w:szCs w:val="28"/>
        </w:rPr>
        <w:t xml:space="preserve">CHƯƠNG IV. ỨNG DỤNG DESKTOP (CANTEEN ELECTRON)</w:t>
      </w:r>
    </w:p>
    <w:p>
      <w:pPr>
        <w:pStyle w:val="Heading2"/>
        <w:spacing w:after="150" w:before="300"/>
        <w:jc w:val="left"/>
      </w:pPr>
      <w:r>
        <w:rPr>
          <w:rFonts w:ascii="Times New Roman" w:cs="Times New Roman" w:eastAsia="Times New Roman" w:hAnsi="Times New Roman"/>
          <w:b/>
          <w:bCs/>
          <w:color w:val="2E74B5"/>
          <w:sz w:val="26"/>
          <w:szCs w:val="26"/>
        </w:rPr>
        <w:t xml:space="preserve">4.1. Tổng quan</w:t>
      </w:r>
    </w:p>
    <w:p>
      <w:pPr>
        <w:spacing w:after="100" w:before="100" w:line="360"/>
        <w:ind w:firstLine="708"/>
        <w:jc w:val="both"/>
      </w:pPr>
      <w:r>
        <w:rPr>
          <w:rFonts w:ascii="Times New Roman" w:cs="Times New Roman" w:eastAsia="Times New Roman" w:hAnsi="Times New Roman"/>
          <w:b w:val="false"/>
          <w:bCs w:val="false"/>
          <w:color w:val="000000"/>
          <w:sz w:val="26"/>
          <w:szCs w:val="26"/>
        </w:rPr>
        <w:t xml:space="preserve">Canteen Electron là ứng dụng desktop Windows đóng gói toàn bộ Canteen Manager (backend NestJS + frontend React) vào file cài đặt .exe duy nhất. Phù hợp cho đơn vị không có hạ tầng Docker hoặc muốn triển khai nhanh trên máy tính cá nhân.</w:t>
      </w:r>
    </w:p>
    <w:p>
      <w:pPr>
        <w:pStyle w:val="Heading2"/>
        <w:spacing w:after="150" w:before="300"/>
        <w:jc w:val="left"/>
      </w:pPr>
      <w:r>
        <w:rPr>
          <w:rFonts w:ascii="Times New Roman" w:cs="Times New Roman" w:eastAsia="Times New Roman" w:hAnsi="Times New Roman"/>
          <w:b/>
          <w:bCs/>
          <w:color w:val="2E74B5"/>
          <w:sz w:val="26"/>
          <w:szCs w:val="26"/>
        </w:rPr>
        <w:t xml:space="preserve">4.2. Tính năng</w:t>
      </w:r>
    </w:p>
    <w:p>
      <w:pPr>
        <w:spacing w:after="60" w:before="60" w:line="360"/>
        <w:ind w:left="566" w:hanging="283"/>
        <w:jc w:val="both"/>
      </w:pPr>
      <w:r>
        <w:rPr>
          <w:rFonts w:ascii="Times New Roman" w:cs="Times New Roman" w:eastAsia="Times New Roman" w:hAnsi="Times New Roman"/>
          <w:sz w:val="26"/>
          <w:szCs w:val="26"/>
        </w:rPr>
        <w:t xml:space="preserve">– Single-instance lock: chỉ cho phép một phiên bản ứng dụng chạy cùng lúc.</w:t>
      </w:r>
    </w:p>
    <w:p>
      <w:pPr>
        <w:spacing w:after="60" w:before="60" w:line="360"/>
        <w:ind w:left="566" w:hanging="283"/>
        <w:jc w:val="both"/>
      </w:pPr>
      <w:r>
        <w:rPr>
          <w:rFonts w:ascii="Times New Roman" w:cs="Times New Roman" w:eastAsia="Times New Roman" w:hAnsi="Times New Roman"/>
          <w:sz w:val="26"/>
          <w:szCs w:val="26"/>
        </w:rPr>
        <w:t xml:space="preserve">– First-launch setup: lần đầu khởi động tự động tạo cấu hình, sinh JWT secret ngẫu nhiên 32 byte.</w:t>
      </w:r>
    </w:p>
    <w:p>
      <w:pPr>
        <w:spacing w:after="60" w:before="60" w:line="360"/>
        <w:ind w:left="566" w:hanging="283"/>
        <w:jc w:val="both"/>
      </w:pPr>
      <w:r>
        <w:rPr>
          <w:rFonts w:ascii="Times New Roman" w:cs="Times New Roman" w:eastAsia="Times New Roman" w:hAnsi="Times New Roman"/>
          <w:sz w:val="26"/>
          <w:szCs w:val="26"/>
        </w:rPr>
        <w:t xml:space="preserve">– Khởi động NestJS backend như child process (ELECTRON_RUN_AS_NODE), lắng nghe tín hiệu "ready" qua IPC.</w:t>
      </w:r>
    </w:p>
    <w:p>
      <w:pPr>
        <w:spacing w:after="60" w:before="60" w:line="360"/>
        <w:ind w:left="566" w:hanging="283"/>
        <w:jc w:val="both"/>
      </w:pPr>
      <w:r>
        <w:rPr>
          <w:rFonts w:ascii="Times New Roman" w:cs="Times New Roman" w:eastAsia="Times New Roman" w:hAnsi="Times New Roman"/>
          <w:sz w:val="26"/>
          <w:szCs w:val="26"/>
        </w:rPr>
        <w:t xml:space="preserve">– Xử lý cổng bận: tự kill process cũ đang chiếm cổng (Windows: netstat/taskkill; Linux/macOS: lsof/SIGKILL).</w:t>
      </w:r>
    </w:p>
    <w:p>
      <w:pPr>
        <w:spacing w:after="60" w:before="60" w:line="360"/>
        <w:ind w:left="566" w:hanging="283"/>
        <w:jc w:val="both"/>
      </w:pPr>
      <w:r>
        <w:rPr>
          <w:rFonts w:ascii="Times New Roman" w:cs="Times New Roman" w:eastAsia="Times New Roman" w:hAnsi="Times New Roman"/>
          <w:sz w:val="26"/>
          <w:szCs w:val="26"/>
        </w:rPr>
        <w:t xml:space="preserve">– Tray icon: ứng dụng thu nhỏ xuống khay hệ thống, vẫn chạy khi đóng cửa sổ.</w:t>
      </w:r>
    </w:p>
    <w:p>
      <w:pPr>
        <w:spacing w:after="60" w:before="60" w:line="360"/>
        <w:ind w:left="566" w:hanging="283"/>
        <w:jc w:val="both"/>
      </w:pPr>
      <w:r>
        <w:rPr>
          <w:rFonts w:ascii="Times New Roman" w:cs="Times New Roman" w:eastAsia="Times New Roman" w:hAnsi="Times New Roman"/>
          <w:sz w:val="26"/>
          <w:szCs w:val="26"/>
        </w:rPr>
        <w:t xml:space="preserve">– Graceful shutdown: gửi IPC "shutdown" cho backend; force-kill sau 5 giây nếu không phản hồi.</w:t>
      </w:r>
    </w:p>
    <w:p>
      <w:pPr>
        <w:spacing w:after="60" w:before="60" w:line="360"/>
        <w:ind w:left="566" w:hanging="283"/>
        <w:jc w:val="both"/>
      </w:pPr>
      <w:r>
        <w:rPr>
          <w:rFonts w:ascii="Times New Roman" w:cs="Times New Roman" w:eastAsia="Times New Roman" w:hAnsi="Times New Roman"/>
          <w:sz w:val="26"/>
          <w:szCs w:val="26"/>
        </w:rPr>
        <w:t xml:space="preserve">– Cơ sở dữ liệu SQLite: dữ liệu lưu tại %APPDATA%\Canteen Manager\canteen.sqlite.</w:t>
      </w:r>
    </w:p>
    <w:p>
      <w:pPr>
        <w:spacing w:after="60" w:before="60" w:line="360"/>
        <w:ind w:left="566" w:hanging="283"/>
        <w:jc w:val="both"/>
      </w:pPr>
      <w:r>
        <w:rPr>
          <w:rFonts w:ascii="Times New Roman" w:cs="Times New Roman" w:eastAsia="Times New Roman" w:hAnsi="Times New Roman"/>
          <w:sz w:val="26"/>
          <w:szCs w:val="26"/>
        </w:rPr>
        <w:t xml:space="preserve">– Cấu hình lưu tại: %APPDATA%\Canteen Manager\config.json.</w:t>
      </w:r>
    </w:p>
    <w:p>
      <w:pPr>
        <w:spacing w:after="60" w:before="60" w:line="360"/>
        <w:ind w:left="566" w:hanging="283"/>
        <w:jc w:val="both"/>
      </w:pPr>
      <w:r>
        <w:rPr>
          <w:rFonts w:ascii="Times New Roman" w:cs="Times New Roman" w:eastAsia="Times New Roman" w:hAnsi="Times New Roman"/>
          <w:sz w:val="26"/>
          <w:szCs w:val="26"/>
        </w:rPr>
        <w:t xml:space="preserve">– Hỗ trợ đồng bộ từ SQL Server 2005 (legacy sync) qua cấu hình tùy chọn.</w:t>
      </w:r>
    </w:p>
    <w:p>
      <w:pPr>
        <w:spacing w:after="60" w:before="60" w:line="360"/>
        <w:ind w:left="566" w:hanging="283"/>
        <w:jc w:val="both"/>
      </w:pPr>
      <w:r>
        <w:rPr>
          <w:rFonts w:ascii="Times New Roman" w:cs="Times New Roman" w:eastAsia="Times New Roman" w:hAnsi="Times New Roman"/>
          <w:sz w:val="26"/>
          <w:szCs w:val="26"/>
        </w:rPr>
        <w:t xml:space="preserve">– Hiển thị hộp thoại lỗi rõ ràng nếu khởi động thất bại.</w:t>
      </w:r>
    </w:p>
    <w:p>
      <w:pPr>
        <w:pStyle w:val="Heading2"/>
        <w:spacing w:after="150" w:before="300"/>
        <w:jc w:val="left"/>
      </w:pPr>
      <w:r>
        <w:rPr>
          <w:rFonts w:ascii="Times New Roman" w:cs="Times New Roman" w:eastAsia="Times New Roman" w:hAnsi="Times New Roman"/>
          <w:b/>
          <w:bCs/>
          <w:color w:val="2E74B5"/>
          <w:sz w:val="26"/>
          <w:szCs w:val="26"/>
        </w:rPr>
        <w:t xml:space="preserve">4.3. Cấu hình ứng dụng Electron</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shd w:fill="1F3864" w:val="clear"/>
          </w:tcPr>
          <w:p>
            <w:pPr>
              <w:spacing w:after="80" w:before="80"/>
              <w:jc w:val="center"/>
            </w:pPr>
            <w:r>
              <w:rPr>
                <w:rFonts w:ascii="Times New Roman" w:cs="Times New Roman" w:eastAsia="Times New Roman" w:hAnsi="Times New Roman"/>
                <w:b/>
                <w:bCs/>
                <w:color w:val="FFFFFF"/>
                <w:sz w:val="22"/>
                <w:szCs w:val="22"/>
              </w:rPr>
              <w:t xml:space="preserve">Trường</w:t>
            </w:r>
          </w:p>
        </w:tc>
        <w:tc>
          <w:tcPr>
            <w:tcW w:type="pct" w:w="10%"/>
            <w:shd w:fill="1F3864" w:val="clear"/>
          </w:tcPr>
          <w:p>
            <w:pPr>
              <w:spacing w:after="80" w:before="80"/>
              <w:jc w:val="center"/>
            </w:pPr>
            <w:r>
              <w:rPr>
                <w:rFonts w:ascii="Times New Roman" w:cs="Times New Roman" w:eastAsia="Times New Roman" w:hAnsi="Times New Roman"/>
                <w:b/>
                <w:bCs/>
                <w:color w:val="FFFFFF"/>
                <w:sz w:val="22"/>
                <w:szCs w:val="22"/>
              </w:rPr>
              <w:t xml:space="preserve">Kiểu</w:t>
            </w:r>
          </w:p>
        </w:tc>
        <w:tc>
          <w:tcPr>
            <w:tcW w:type="pct" w:w="52%"/>
            <w:shd w:fill="1F3864" w:val="clear"/>
          </w:tcPr>
          <w:p>
            <w:pPr>
              <w:spacing w:after="80" w:before="80"/>
              <w:jc w:val="center"/>
            </w:pPr>
            <w:r>
              <w:rPr>
                <w:rFonts w:ascii="Times New Roman" w:cs="Times New Roman" w:eastAsia="Times New Roman" w:hAnsi="Times New Roman"/>
                <w:b/>
                <w:bCs/>
                <w:color w:val="FFFFFF"/>
                <w:sz w:val="22"/>
                <w:szCs w:val="22"/>
              </w:rPr>
              <w:t xml:space="preserve">Mô tả</w:t>
            </w:r>
          </w:p>
        </w:tc>
        <w:tc>
          <w:tcPr>
            <w:tcW w:type="pct" w:w="20%"/>
            <w:shd w:fill="1F3864" w:val="clear"/>
          </w:tcPr>
          <w:p>
            <w:pPr>
              <w:spacing w:after="80" w:before="80"/>
              <w:jc w:val="center"/>
            </w:pPr>
            <w:r>
              <w:rPr>
                <w:rFonts w:ascii="Times New Roman" w:cs="Times New Roman" w:eastAsia="Times New Roman" w:hAnsi="Times New Roman"/>
                <w:b/>
                <w:bCs/>
                <w:color w:val="FFFFFF"/>
                <w:sz w:val="22"/>
                <w:szCs w:val="22"/>
              </w:rPr>
              <w:t xml:space="preserve">Mặc định</w:t>
            </w:r>
          </w:p>
        </w:tc>
      </w:tr>
      <w:tr>
        <w:tc>
          <w:tcPr>
            <w:tcW w:type="pct" w:w="18%"/>
          </w:tcPr>
          <w:p>
            <w:pPr>
              <w:spacing w:after="60" w:before="60"/>
              <w:jc w:val="left"/>
            </w:pPr>
            <w:r>
              <w:rPr>
                <w:rFonts w:ascii="Times New Roman" w:cs="Times New Roman" w:eastAsia="Times New Roman" w:hAnsi="Times New Roman"/>
                <w:sz w:val="22"/>
                <w:szCs w:val="22"/>
              </w:rPr>
              <w:t xml:space="preserve">jwtSecret</w:t>
            </w:r>
          </w:p>
        </w:tc>
        <w:tc>
          <w:tcPr>
            <w:tcW w:type="pct" w:w="10%"/>
          </w:tcPr>
          <w:p>
            <w:pPr>
              <w:spacing w:after="60" w:before="60"/>
              <w:jc w:val="both"/>
            </w:pPr>
            <w:r>
              <w:rPr>
                <w:rFonts w:ascii="Times New Roman" w:cs="Times New Roman" w:eastAsia="Times New Roman" w:hAnsi="Times New Roman"/>
                <w:sz w:val="22"/>
                <w:szCs w:val="22"/>
              </w:rPr>
              <w:t xml:space="preserve">string</w:t>
            </w:r>
          </w:p>
        </w:tc>
        <w:tc>
          <w:tcPr>
            <w:tcW w:type="pct" w:w="52%"/>
          </w:tcPr>
          <w:p>
            <w:pPr>
              <w:spacing w:after="60" w:before="60"/>
              <w:jc w:val="both"/>
            </w:pPr>
            <w:r>
              <w:rPr>
                <w:rFonts w:ascii="Times New Roman" w:cs="Times New Roman" w:eastAsia="Times New Roman" w:hAnsi="Times New Roman"/>
                <w:sz w:val="22"/>
                <w:szCs w:val="22"/>
              </w:rPr>
              <w:t xml:space="preserve">Khóa ký JWT, tự sinh ngẫu nhiên 32 byte lần đầu cài</w:t>
            </w:r>
          </w:p>
        </w:tc>
        <w:tc>
          <w:tcPr>
            <w:tcW w:type="pct" w:w="20%"/>
          </w:tcPr>
          <w:p>
            <w:pPr>
              <w:spacing w:after="60" w:before="60"/>
              <w:jc w:val="both"/>
            </w:pPr>
            <w:r>
              <w:rPr>
                <w:rFonts w:ascii="Times New Roman" w:cs="Times New Roman" w:eastAsia="Times New Roman" w:hAnsi="Times New Roman"/>
                <w:sz w:val="22"/>
                <w:szCs w:val="22"/>
              </w:rPr>
              <w:t xml:space="preserve">Tự sinh</w:t>
            </w:r>
          </w:p>
        </w:tc>
      </w:tr>
      <w:tr>
        <w:tc>
          <w:tcPr>
            <w:tcW w:type="pct" w:w="18%"/>
            <w:shd w:fill="DEEAF1" w:val="clear"/>
          </w:tcPr>
          <w:p>
            <w:pPr>
              <w:spacing w:after="60" w:before="60"/>
              <w:jc w:val="left"/>
            </w:pPr>
            <w:r>
              <w:rPr>
                <w:rFonts w:ascii="Times New Roman" w:cs="Times New Roman" w:eastAsia="Times New Roman" w:hAnsi="Times New Roman"/>
                <w:sz w:val="22"/>
                <w:szCs w:val="22"/>
              </w:rPr>
              <w:t xml:space="preserve">backendPort</w:t>
            </w:r>
          </w:p>
        </w:tc>
        <w:tc>
          <w:tcPr>
            <w:tcW w:type="pct" w:w="10%"/>
            <w:shd w:fill="DEEAF1" w:val="clear"/>
          </w:tcPr>
          <w:p>
            <w:pPr>
              <w:spacing w:after="60" w:before="60"/>
              <w:jc w:val="both"/>
            </w:pPr>
            <w:r>
              <w:rPr>
                <w:rFonts w:ascii="Times New Roman" w:cs="Times New Roman" w:eastAsia="Times New Roman" w:hAnsi="Times New Roman"/>
                <w:sz w:val="22"/>
                <w:szCs w:val="22"/>
              </w:rPr>
              <w:t xml:space="preserve">number</w:t>
            </w:r>
          </w:p>
        </w:tc>
        <w:tc>
          <w:tcPr>
            <w:tcW w:type="pct" w:w="52%"/>
            <w:shd w:fill="DEEAF1" w:val="clear"/>
          </w:tcPr>
          <w:p>
            <w:pPr>
              <w:spacing w:after="60" w:before="60"/>
              <w:jc w:val="both"/>
            </w:pPr>
            <w:r>
              <w:rPr>
                <w:rFonts w:ascii="Times New Roman" w:cs="Times New Roman" w:eastAsia="Times New Roman" w:hAnsi="Times New Roman"/>
                <w:sz w:val="22"/>
                <w:szCs w:val="22"/>
              </w:rPr>
              <w:t xml:space="preserve">Cổng TCP backend NestJS</w:t>
            </w:r>
          </w:p>
        </w:tc>
        <w:tc>
          <w:tcPr>
            <w:tcW w:type="pct" w:w="20%"/>
            <w:shd w:fill="DEEAF1" w:val="clear"/>
          </w:tcPr>
          <w:p>
            <w:pPr>
              <w:spacing w:after="60" w:before="60"/>
              <w:jc w:val="both"/>
            </w:pPr>
            <w:r>
              <w:rPr>
                <w:rFonts w:ascii="Times New Roman" w:cs="Times New Roman" w:eastAsia="Times New Roman" w:hAnsi="Times New Roman"/>
                <w:sz w:val="22"/>
                <w:szCs w:val="22"/>
              </w:rPr>
              <w:t xml:space="preserve">3000</w:t>
            </w:r>
          </w:p>
        </w:tc>
      </w:tr>
      <w:tr>
        <w:tc>
          <w:tcPr>
            <w:tcW w:type="pct" w:w="18%"/>
          </w:tcPr>
          <w:p>
            <w:pPr>
              <w:spacing w:after="60" w:before="60"/>
              <w:jc w:val="left"/>
            </w:pPr>
            <w:r>
              <w:rPr>
                <w:rFonts w:ascii="Times New Roman" w:cs="Times New Roman" w:eastAsia="Times New Roman" w:hAnsi="Times New Roman"/>
                <w:sz w:val="22"/>
                <w:szCs w:val="22"/>
              </w:rPr>
              <w:t xml:space="preserve">appTimezone</w:t>
            </w:r>
          </w:p>
        </w:tc>
        <w:tc>
          <w:tcPr>
            <w:tcW w:type="pct" w:w="10%"/>
          </w:tcPr>
          <w:p>
            <w:pPr>
              <w:spacing w:after="60" w:before="60"/>
              <w:jc w:val="both"/>
            </w:pPr>
            <w:r>
              <w:rPr>
                <w:rFonts w:ascii="Times New Roman" w:cs="Times New Roman" w:eastAsia="Times New Roman" w:hAnsi="Times New Roman"/>
                <w:sz w:val="22"/>
                <w:szCs w:val="22"/>
              </w:rPr>
              <w:t xml:space="preserve">string</w:t>
            </w:r>
          </w:p>
        </w:tc>
        <w:tc>
          <w:tcPr>
            <w:tcW w:type="pct" w:w="52%"/>
          </w:tcPr>
          <w:p>
            <w:pPr>
              <w:spacing w:after="60" w:before="60"/>
              <w:jc w:val="both"/>
            </w:pPr>
            <w:r>
              <w:rPr>
                <w:rFonts w:ascii="Times New Roman" w:cs="Times New Roman" w:eastAsia="Times New Roman" w:hAnsi="Times New Roman"/>
                <w:sz w:val="22"/>
                <w:szCs w:val="22"/>
              </w:rPr>
              <w:t xml:space="preserve">Múi giờ IANA</w:t>
            </w:r>
          </w:p>
        </w:tc>
        <w:tc>
          <w:tcPr>
            <w:tcW w:type="pct" w:w="20%"/>
          </w:tcPr>
          <w:p>
            <w:pPr>
              <w:spacing w:after="60" w:before="60"/>
              <w:jc w:val="both"/>
            </w:pPr>
            <w:r>
              <w:rPr>
                <w:rFonts w:ascii="Times New Roman" w:cs="Times New Roman" w:eastAsia="Times New Roman" w:hAnsi="Times New Roman"/>
                <w:sz w:val="22"/>
                <w:szCs w:val="22"/>
              </w:rPr>
              <w:t xml:space="preserve">Asia/Saigon</w:t>
            </w:r>
          </w:p>
        </w:tc>
      </w:tr>
      <w:tr>
        <w:tc>
          <w:tcPr>
            <w:tcW w:type="pct" w:w="18%"/>
            <w:shd w:fill="DEEAF1" w:val="clear"/>
          </w:tcPr>
          <w:p>
            <w:pPr>
              <w:spacing w:after="60" w:before="60"/>
              <w:jc w:val="left"/>
            </w:pPr>
            <w:r>
              <w:rPr>
                <w:rFonts w:ascii="Times New Roman" w:cs="Times New Roman" w:eastAsia="Times New Roman" w:hAnsi="Times New Roman"/>
                <w:sz w:val="22"/>
                <w:szCs w:val="22"/>
              </w:rPr>
              <w:t xml:space="preserve">legacySyncEnabled</w:t>
            </w:r>
          </w:p>
        </w:tc>
        <w:tc>
          <w:tcPr>
            <w:tcW w:type="pct" w:w="10%"/>
            <w:shd w:fill="DEEAF1" w:val="clear"/>
          </w:tcPr>
          <w:p>
            <w:pPr>
              <w:spacing w:after="60" w:before="60"/>
              <w:jc w:val="both"/>
            </w:pPr>
            <w:r>
              <w:rPr>
                <w:rFonts w:ascii="Times New Roman" w:cs="Times New Roman" w:eastAsia="Times New Roman" w:hAnsi="Times New Roman"/>
                <w:sz w:val="22"/>
                <w:szCs w:val="22"/>
              </w:rPr>
              <w:t xml:space="preserve">boolean</w:t>
            </w:r>
          </w:p>
        </w:tc>
        <w:tc>
          <w:tcPr>
            <w:tcW w:type="pct" w:w="52%"/>
            <w:shd w:fill="DEEAF1" w:val="clear"/>
          </w:tcPr>
          <w:p>
            <w:pPr>
              <w:spacing w:after="60" w:before="60"/>
              <w:jc w:val="both"/>
            </w:pPr>
            <w:r>
              <w:rPr>
                <w:rFonts w:ascii="Times New Roman" w:cs="Times New Roman" w:eastAsia="Times New Roman" w:hAnsi="Times New Roman"/>
                <w:sz w:val="22"/>
                <w:szCs w:val="22"/>
              </w:rPr>
              <w:t xml:space="preserve">Bật đồng bộ từ SQL Server 2005</w:t>
            </w:r>
          </w:p>
        </w:tc>
        <w:tc>
          <w:tcPr>
            <w:tcW w:type="pct" w:w="20%"/>
            <w:shd w:fill="DEEAF1" w:val="clear"/>
          </w:tcPr>
          <w:p>
            <w:pPr>
              <w:spacing w:after="60" w:before="60"/>
              <w:jc w:val="both"/>
            </w:pPr>
            <w:r>
              <w:rPr>
                <w:rFonts w:ascii="Times New Roman" w:cs="Times New Roman" w:eastAsia="Times New Roman" w:hAnsi="Times New Roman"/>
                <w:sz w:val="22"/>
                <w:szCs w:val="22"/>
              </w:rPr>
              <w:t xml:space="preserve">false</w:t>
            </w:r>
          </w:p>
        </w:tc>
      </w:tr>
      <w:tr>
        <w:tc>
          <w:tcPr>
            <w:tcW w:type="pct" w:w="18%"/>
          </w:tcPr>
          <w:p>
            <w:pPr>
              <w:spacing w:after="60" w:before="60"/>
              <w:jc w:val="left"/>
            </w:pPr>
            <w:r>
              <w:rPr>
                <w:rFonts w:ascii="Times New Roman" w:cs="Times New Roman" w:eastAsia="Times New Roman" w:hAnsi="Times New Roman"/>
                <w:sz w:val="22"/>
                <w:szCs w:val="22"/>
              </w:rPr>
              <w:t xml:space="preserve">legacySqlHost</w:t>
            </w:r>
          </w:p>
        </w:tc>
        <w:tc>
          <w:tcPr>
            <w:tcW w:type="pct" w:w="10%"/>
          </w:tcPr>
          <w:p>
            <w:pPr>
              <w:spacing w:after="60" w:before="60"/>
              <w:jc w:val="both"/>
            </w:pPr>
            <w:r>
              <w:rPr>
                <w:rFonts w:ascii="Times New Roman" w:cs="Times New Roman" w:eastAsia="Times New Roman" w:hAnsi="Times New Roman"/>
                <w:sz w:val="22"/>
                <w:szCs w:val="22"/>
              </w:rPr>
              <w:t xml:space="preserve">string</w:t>
            </w:r>
          </w:p>
        </w:tc>
        <w:tc>
          <w:tcPr>
            <w:tcW w:type="pct" w:w="52%"/>
          </w:tcPr>
          <w:p>
            <w:pPr>
              <w:spacing w:after="60" w:before="60"/>
              <w:jc w:val="both"/>
            </w:pPr>
            <w:r>
              <w:rPr>
                <w:rFonts w:ascii="Times New Roman" w:cs="Times New Roman" w:eastAsia="Times New Roman" w:hAnsi="Times New Roman"/>
                <w:sz w:val="22"/>
                <w:szCs w:val="22"/>
              </w:rPr>
              <w:t xml:space="preserve">Địa chỉ máy chủ SQL Server</w:t>
            </w:r>
          </w:p>
        </w:tc>
        <w:tc>
          <w:tcPr>
            <w:tcW w:type="pct" w:w="20%"/>
          </w:tcPr>
          <w:p>
            <w:pPr>
              <w:spacing w:after="60" w:before="60"/>
              <w:jc w:val="both"/>
            </w:pPr>
            <w:r>
              <w:rPr>
                <w:rFonts w:ascii="Times New Roman" w:cs="Times New Roman" w:eastAsia="Times New Roman" w:hAnsi="Times New Roman"/>
                <w:sz w:val="22"/>
                <w:szCs w:val="22"/>
              </w:rPr>
              <w:t xml:space="preserve">—</w:t>
            </w:r>
          </w:p>
        </w:tc>
      </w:tr>
      <w:tr>
        <w:tc>
          <w:tcPr>
            <w:tcW w:type="pct" w:w="18%"/>
            <w:shd w:fill="DEEAF1" w:val="clear"/>
          </w:tcPr>
          <w:p>
            <w:pPr>
              <w:spacing w:after="60" w:before="60"/>
              <w:jc w:val="left"/>
            </w:pPr>
            <w:r>
              <w:rPr>
                <w:rFonts w:ascii="Times New Roman" w:cs="Times New Roman" w:eastAsia="Times New Roman" w:hAnsi="Times New Roman"/>
                <w:sz w:val="22"/>
                <w:szCs w:val="22"/>
              </w:rPr>
              <w:t xml:space="preserve">legacySqlUser</w:t>
            </w:r>
          </w:p>
        </w:tc>
        <w:tc>
          <w:tcPr>
            <w:tcW w:type="pct" w:w="10%"/>
            <w:shd w:fill="DEEAF1" w:val="clear"/>
          </w:tcPr>
          <w:p>
            <w:pPr>
              <w:spacing w:after="60" w:before="60"/>
              <w:jc w:val="both"/>
            </w:pPr>
            <w:r>
              <w:rPr>
                <w:rFonts w:ascii="Times New Roman" w:cs="Times New Roman" w:eastAsia="Times New Roman" w:hAnsi="Times New Roman"/>
                <w:sz w:val="22"/>
                <w:szCs w:val="22"/>
              </w:rPr>
              <w:t xml:space="preserve">string</w:t>
            </w:r>
          </w:p>
        </w:tc>
        <w:tc>
          <w:tcPr>
            <w:tcW w:type="pct" w:w="52%"/>
            <w:shd w:fill="DEEAF1" w:val="clear"/>
          </w:tcPr>
          <w:p>
            <w:pPr>
              <w:spacing w:after="60" w:before="60"/>
              <w:jc w:val="both"/>
            </w:pPr>
            <w:r>
              <w:rPr>
                <w:rFonts w:ascii="Times New Roman" w:cs="Times New Roman" w:eastAsia="Times New Roman" w:hAnsi="Times New Roman"/>
                <w:sz w:val="22"/>
                <w:szCs w:val="22"/>
              </w:rPr>
              <w:t xml:space="preserve">Tên đăng nhập SQL Server</w:t>
            </w:r>
          </w:p>
        </w:tc>
        <w:tc>
          <w:tcPr>
            <w:tcW w:type="pct" w:w="20%"/>
            <w:shd w:fill="DEEAF1" w:val="clear"/>
          </w:tcPr>
          <w:p>
            <w:pPr>
              <w:spacing w:after="60" w:before="60"/>
              <w:jc w:val="both"/>
            </w:pPr>
            <w:r>
              <w:rPr>
                <w:rFonts w:ascii="Times New Roman" w:cs="Times New Roman" w:eastAsia="Times New Roman" w:hAnsi="Times New Roman"/>
                <w:sz w:val="22"/>
                <w:szCs w:val="22"/>
              </w:rPr>
              <w:t xml:space="preserve">—</w:t>
            </w:r>
          </w:p>
        </w:tc>
      </w:tr>
      <w:tr>
        <w:tc>
          <w:tcPr>
            <w:tcW w:type="pct" w:w="18%"/>
          </w:tcPr>
          <w:p>
            <w:pPr>
              <w:spacing w:after="60" w:before="60"/>
              <w:jc w:val="left"/>
            </w:pPr>
            <w:r>
              <w:rPr>
                <w:rFonts w:ascii="Times New Roman" w:cs="Times New Roman" w:eastAsia="Times New Roman" w:hAnsi="Times New Roman"/>
                <w:sz w:val="22"/>
                <w:szCs w:val="22"/>
              </w:rPr>
              <w:t xml:space="preserve">legacySqlPass</w:t>
            </w:r>
          </w:p>
        </w:tc>
        <w:tc>
          <w:tcPr>
            <w:tcW w:type="pct" w:w="10%"/>
          </w:tcPr>
          <w:p>
            <w:pPr>
              <w:spacing w:after="60" w:before="60"/>
              <w:jc w:val="both"/>
            </w:pPr>
            <w:r>
              <w:rPr>
                <w:rFonts w:ascii="Times New Roman" w:cs="Times New Roman" w:eastAsia="Times New Roman" w:hAnsi="Times New Roman"/>
                <w:sz w:val="22"/>
                <w:szCs w:val="22"/>
              </w:rPr>
              <w:t xml:space="preserve">string</w:t>
            </w:r>
          </w:p>
        </w:tc>
        <w:tc>
          <w:tcPr>
            <w:tcW w:type="pct" w:w="52%"/>
          </w:tcPr>
          <w:p>
            <w:pPr>
              <w:spacing w:after="60" w:before="60"/>
              <w:jc w:val="both"/>
            </w:pPr>
            <w:r>
              <w:rPr>
                <w:rFonts w:ascii="Times New Roman" w:cs="Times New Roman" w:eastAsia="Times New Roman" w:hAnsi="Times New Roman"/>
                <w:sz w:val="22"/>
                <w:szCs w:val="22"/>
              </w:rPr>
              <w:t xml:space="preserve">Mật khẩu SQL Server (bảo mật, không log)</w:t>
            </w:r>
          </w:p>
        </w:tc>
        <w:tc>
          <w:tcPr>
            <w:tcW w:type="pct" w:w="20%"/>
          </w:tcPr>
          <w:p>
            <w:pPr>
              <w:spacing w:after="60" w:before="60"/>
              <w:jc w:val="both"/>
            </w:pPr>
            <w:r>
              <w:rPr>
                <w:rFonts w:ascii="Times New Roman" w:cs="Times New Roman" w:eastAsia="Times New Roman" w:hAnsi="Times New Roman"/>
                <w:sz w:val="22"/>
                <w:szCs w:val="22"/>
              </w:rPr>
              <w:t xml:space="preserve">—</w:t>
            </w:r>
          </w:p>
        </w:tc>
      </w:tr>
      <w:tr>
        <w:tc>
          <w:tcPr>
            <w:tcW w:type="pct" w:w="18%"/>
            <w:shd w:fill="DEEAF1" w:val="clear"/>
          </w:tcPr>
          <w:p>
            <w:pPr>
              <w:spacing w:after="60" w:before="60"/>
              <w:jc w:val="left"/>
            </w:pPr>
            <w:r>
              <w:rPr>
                <w:rFonts w:ascii="Times New Roman" w:cs="Times New Roman" w:eastAsia="Times New Roman" w:hAnsi="Times New Roman"/>
                <w:sz w:val="22"/>
                <w:szCs w:val="22"/>
              </w:rPr>
              <w:t xml:space="preserve">legacySqlDb</w:t>
            </w:r>
          </w:p>
        </w:tc>
        <w:tc>
          <w:tcPr>
            <w:tcW w:type="pct" w:w="10%"/>
            <w:shd w:fill="DEEAF1" w:val="clear"/>
          </w:tcPr>
          <w:p>
            <w:pPr>
              <w:spacing w:after="60" w:before="60"/>
              <w:jc w:val="both"/>
            </w:pPr>
            <w:r>
              <w:rPr>
                <w:rFonts w:ascii="Times New Roman" w:cs="Times New Roman" w:eastAsia="Times New Roman" w:hAnsi="Times New Roman"/>
                <w:sz w:val="22"/>
                <w:szCs w:val="22"/>
              </w:rPr>
              <w:t xml:space="preserve">string</w:t>
            </w:r>
          </w:p>
        </w:tc>
        <w:tc>
          <w:tcPr>
            <w:tcW w:type="pct" w:w="52%"/>
            <w:shd w:fill="DEEAF1" w:val="clear"/>
          </w:tcPr>
          <w:p>
            <w:pPr>
              <w:spacing w:after="60" w:before="60"/>
              <w:jc w:val="both"/>
            </w:pPr>
            <w:r>
              <w:rPr>
                <w:rFonts w:ascii="Times New Roman" w:cs="Times New Roman" w:eastAsia="Times New Roman" w:hAnsi="Times New Roman"/>
                <w:sz w:val="22"/>
                <w:szCs w:val="22"/>
              </w:rPr>
              <w:t xml:space="preserve">Tên cơ sở dữ liệu SQL Server</w:t>
            </w:r>
          </w:p>
        </w:tc>
        <w:tc>
          <w:tcPr>
            <w:tcW w:type="pct" w:w="20%"/>
            <w:shd w:fill="DEEAF1" w:val="clear"/>
          </w:tcPr>
          <w:p>
            <w:pPr>
              <w:spacing w:after="60" w:before="60"/>
              <w:jc w:val="both"/>
            </w:pPr>
            <w:r>
              <w:rPr>
                <w:rFonts w:ascii="Times New Roman" w:cs="Times New Roman" w:eastAsia="Times New Roman" w:hAnsi="Times New Roman"/>
                <w:sz w:val="22"/>
                <w:szCs w:val="22"/>
              </w:rPr>
              <w:t xml:space="preserve">—</w:t>
            </w:r>
          </w:p>
        </w:tc>
      </w:tr>
      <w:tr>
        <w:tc>
          <w:tcPr>
            <w:tcW w:type="pct" w:w="18%"/>
          </w:tcPr>
          <w:p>
            <w:pPr>
              <w:spacing w:after="60" w:before="60"/>
              <w:jc w:val="left"/>
            </w:pPr>
            <w:r>
              <w:rPr>
                <w:rFonts w:ascii="Times New Roman" w:cs="Times New Roman" w:eastAsia="Times New Roman" w:hAnsi="Times New Roman"/>
                <w:sz w:val="22"/>
                <w:szCs w:val="22"/>
              </w:rPr>
              <w:t xml:space="preserve">legacySqlPort</w:t>
            </w:r>
          </w:p>
        </w:tc>
        <w:tc>
          <w:tcPr>
            <w:tcW w:type="pct" w:w="10%"/>
          </w:tcPr>
          <w:p>
            <w:pPr>
              <w:spacing w:after="60" w:before="60"/>
              <w:jc w:val="both"/>
            </w:pPr>
            <w:r>
              <w:rPr>
                <w:rFonts w:ascii="Times New Roman" w:cs="Times New Roman" w:eastAsia="Times New Roman" w:hAnsi="Times New Roman"/>
                <w:sz w:val="22"/>
                <w:szCs w:val="22"/>
              </w:rPr>
              <w:t xml:space="preserve">number</w:t>
            </w:r>
          </w:p>
        </w:tc>
        <w:tc>
          <w:tcPr>
            <w:tcW w:type="pct" w:w="52%"/>
          </w:tcPr>
          <w:p>
            <w:pPr>
              <w:spacing w:after="60" w:before="60"/>
              <w:jc w:val="both"/>
            </w:pPr>
            <w:r>
              <w:rPr>
                <w:rFonts w:ascii="Times New Roman" w:cs="Times New Roman" w:eastAsia="Times New Roman" w:hAnsi="Times New Roman"/>
                <w:sz w:val="22"/>
                <w:szCs w:val="22"/>
              </w:rPr>
              <w:t xml:space="preserve">Cổng SQL Server</w:t>
            </w:r>
          </w:p>
        </w:tc>
        <w:tc>
          <w:tcPr>
            <w:tcW w:type="pct" w:w="20%"/>
          </w:tcPr>
          <w:p>
            <w:pPr>
              <w:spacing w:after="60" w:before="60"/>
              <w:jc w:val="both"/>
            </w:pPr>
            <w:r>
              <w:rPr>
                <w:rFonts w:ascii="Times New Roman" w:cs="Times New Roman" w:eastAsia="Times New Roman" w:hAnsi="Times New Roman"/>
                <w:sz w:val="22"/>
                <w:szCs w:val="22"/>
              </w:rPr>
              <w:t xml:space="preserve">1433</w:t>
            </w:r>
          </w:p>
        </w:tc>
      </w:tr>
    </w:tbl>
    <w:p>
      <w:r>
        <w:t xml:space="preserve"/>
      </w:r>
    </w:p>
    <w:p>
      <w:pPr>
        <w:pageBreakBefore/>
      </w:pPr>
      <w:r>
        <w:t xml:space="preserve"/>
      </w:r>
    </w:p>
    <w:p>
      <w:pPr>
        <w:pStyle w:val="Heading1"/>
        <w:spacing w:after="200" w:before="400"/>
        <w:jc w:val="left"/>
      </w:pPr>
      <w:r>
        <w:rPr>
          <w:rFonts w:ascii="Times New Roman" w:cs="Times New Roman" w:eastAsia="Times New Roman" w:hAnsi="Times New Roman"/>
          <w:b/>
          <w:bCs/>
          <w:color w:val="1F3864"/>
          <w:sz w:val="28"/>
          <w:szCs w:val="28"/>
        </w:rPr>
        <w:t xml:space="preserve">CHƯƠNG V. CƠ SỞ DỮ LIỆU</w:t>
      </w:r>
    </w:p>
    <w:p>
      <w:pPr>
        <w:pStyle w:val="Heading2"/>
        <w:spacing w:after="150" w:before="300"/>
        <w:jc w:val="left"/>
      </w:pPr>
      <w:r>
        <w:rPr>
          <w:rFonts w:ascii="Times New Roman" w:cs="Times New Roman" w:eastAsia="Times New Roman" w:hAnsi="Times New Roman"/>
          <w:b/>
          <w:bCs/>
          <w:color w:val="2E74B5"/>
          <w:sz w:val="26"/>
          <w:szCs w:val="26"/>
        </w:rPr>
        <w:t xml:space="preserve">5.1. PostgreSQL 16 Alpine – Canteen Manager</w:t>
      </w:r>
    </w:p>
    <w:p>
      <w:pPr>
        <w:spacing w:after="100" w:before="100" w:line="360"/>
        <w:ind w:firstLine="708"/>
        <w:jc w:val="both"/>
      </w:pPr>
      <w:r>
        <w:rPr>
          <w:rFonts w:ascii="Times New Roman" w:cs="Times New Roman" w:eastAsia="Times New Roman" w:hAnsi="Times New Roman"/>
          <w:b w:val="false"/>
          <w:bCs w:val="false"/>
          <w:color w:val="000000"/>
          <w:sz w:val="26"/>
          <w:szCs w:val="26"/>
        </w:rPr>
        <w:t xml:space="preserve">34 migration TypeORM đánh dấu theo timestamp. synchronize: false, migrationsRun: false – migrations chỉ chạy qua container migrate một lần, idempotent (bỏ qua migrations đã áp dụng).</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shd w:fill="1F3864" w:val="clear"/>
          </w:tcPr>
          <w:p>
            <w:pPr>
              <w:spacing w:after="80" w:before="80"/>
              <w:jc w:val="center"/>
            </w:pPr>
            <w:r>
              <w:rPr>
                <w:rFonts w:ascii="Times New Roman" w:cs="Times New Roman" w:eastAsia="Times New Roman" w:hAnsi="Times New Roman"/>
                <w:b/>
                <w:bCs/>
                <w:color w:val="FFFFFF"/>
                <w:sz w:val="22"/>
                <w:szCs w:val="22"/>
              </w:rPr>
              <w:t xml:space="preserve">Bảng</w:t>
            </w:r>
          </w:p>
        </w:tc>
        <w:tc>
          <w:tcPr>
            <w:tcW w:type="pct" w:w="72%"/>
            <w:shd w:fill="1F3864" w:val="clear"/>
          </w:tcPr>
          <w:p>
            <w:pPr>
              <w:spacing w:after="80" w:before="80"/>
              <w:jc w:val="center"/>
            </w:pPr>
            <w:r>
              <w:rPr>
                <w:rFonts w:ascii="Times New Roman" w:cs="Times New Roman" w:eastAsia="Times New Roman" w:hAnsi="Times New Roman"/>
                <w:b/>
                <w:bCs/>
                <w:color w:val="FFFFFF"/>
                <w:sz w:val="22"/>
                <w:szCs w:val="22"/>
              </w:rPr>
              <w:t xml:space="preserve">Mô tả</w:t>
            </w:r>
          </w:p>
        </w:tc>
      </w:tr>
      <w:tr>
        <w:tc>
          <w:tcPr>
            <w:tcW w:type="pct" w:w="28%"/>
          </w:tcPr>
          <w:p>
            <w:pPr>
              <w:spacing w:after="60" w:before="60"/>
              <w:jc w:val="left"/>
            </w:pPr>
            <w:r>
              <w:rPr>
                <w:rFonts w:ascii="Times New Roman" w:cs="Times New Roman" w:eastAsia="Times New Roman" w:hAnsi="Times New Roman"/>
                <w:sz w:val="22"/>
                <w:szCs w:val="22"/>
              </w:rPr>
              <w:t xml:space="preserve">operators</w:t>
            </w:r>
          </w:p>
        </w:tc>
        <w:tc>
          <w:tcPr>
            <w:tcW w:type="pct" w:w="72%"/>
          </w:tcPr>
          <w:p>
            <w:pPr>
              <w:spacing w:after="60" w:before="60"/>
              <w:jc w:val="both"/>
            </w:pPr>
            <w:r>
              <w:rPr>
                <w:rFonts w:ascii="Times New Roman" w:cs="Times New Roman" w:eastAsia="Times New Roman" w:hAnsi="Times New Roman"/>
                <w:sz w:val="22"/>
                <w:szCs w:val="22"/>
              </w:rPr>
              <w:t xml:space="preserve">Tài khoản cán bộ: tên đăng nhập, mật khẩu bcrypt, vai trò, khu vực</w:t>
            </w:r>
          </w:p>
        </w:tc>
      </w:tr>
      <w:tr>
        <w:tc>
          <w:tcPr>
            <w:tcW w:type="pct" w:w="28%"/>
            <w:shd w:fill="DEEAF1" w:val="clear"/>
          </w:tcPr>
          <w:p>
            <w:pPr>
              <w:spacing w:after="60" w:before="60"/>
              <w:jc w:val="left"/>
            </w:pPr>
            <w:r>
              <w:rPr>
                <w:rFonts w:ascii="Times New Roman" w:cs="Times New Roman" w:eastAsia="Times New Roman" w:hAnsi="Times New Roman"/>
                <w:sz w:val="22"/>
                <w:szCs w:val="22"/>
              </w:rPr>
              <w:t xml:space="preserve">users</w:t>
            </w:r>
          </w:p>
        </w:tc>
        <w:tc>
          <w:tcPr>
            <w:tcW w:type="pct" w:w="72%"/>
            <w:shd w:fill="DEEAF1" w:val="clear"/>
          </w:tcPr>
          <w:p>
            <w:pPr>
              <w:spacing w:after="60" w:before="60"/>
              <w:jc w:val="both"/>
            </w:pPr>
            <w:r>
              <w:rPr>
                <w:rFonts w:ascii="Times New Roman" w:cs="Times New Roman" w:eastAsia="Times New Roman" w:hAnsi="Times New Roman"/>
                <w:sz w:val="22"/>
                <w:szCs w:val="22"/>
              </w:rPr>
              <w:t xml:space="preserve">Hồ sơ phạm nhân: mã lưu ký, buồng giam, họ tên, trạng thái, trường đồng bộ legacy</w:t>
            </w:r>
          </w:p>
        </w:tc>
      </w:tr>
      <w:tr>
        <w:tc>
          <w:tcPr>
            <w:tcW w:type="pct" w:w="28%"/>
          </w:tcPr>
          <w:p>
            <w:pPr>
              <w:spacing w:after="60" w:before="60"/>
              <w:jc w:val="left"/>
            </w:pPr>
            <w:r>
              <w:rPr>
                <w:rFonts w:ascii="Times New Roman" w:cs="Times New Roman" w:eastAsia="Times New Roman" w:hAnsi="Times New Roman"/>
                <w:sz w:val="22"/>
                <w:szCs w:val="22"/>
              </w:rPr>
              <w:t xml:space="preserve">accounts</w:t>
            </w:r>
          </w:p>
        </w:tc>
        <w:tc>
          <w:tcPr>
            <w:tcW w:type="pct" w:w="72%"/>
          </w:tcPr>
          <w:p>
            <w:pPr>
              <w:spacing w:after="60" w:before="60"/>
              <w:jc w:val="both"/>
            </w:pPr>
            <w:r>
              <w:rPr>
                <w:rFonts w:ascii="Times New Roman" w:cs="Times New Roman" w:eastAsia="Times New Roman" w:hAnsi="Times New Roman"/>
                <w:sz w:val="22"/>
                <w:szCs w:val="22"/>
              </w:rPr>
              <w:t xml:space="preserve">Tài khoản số dư của từng phạm nhân</w:t>
            </w:r>
          </w:p>
        </w:tc>
      </w:tr>
      <w:tr>
        <w:tc>
          <w:tcPr>
            <w:tcW w:type="pct" w:w="28%"/>
            <w:shd w:fill="DEEAF1" w:val="clear"/>
          </w:tcPr>
          <w:p>
            <w:pPr>
              <w:spacing w:after="60" w:before="60"/>
              <w:jc w:val="left"/>
            </w:pPr>
            <w:r>
              <w:rPr>
                <w:rFonts w:ascii="Times New Roman" w:cs="Times New Roman" w:eastAsia="Times New Roman" w:hAnsi="Times New Roman"/>
                <w:sz w:val="22"/>
                <w:szCs w:val="22"/>
              </w:rPr>
              <w:t xml:space="preserve">account_transactions</w:t>
            </w:r>
          </w:p>
        </w:tc>
        <w:tc>
          <w:tcPr>
            <w:tcW w:type="pct" w:w="72%"/>
            <w:shd w:fill="DEEAF1" w:val="clear"/>
          </w:tcPr>
          <w:p>
            <w:pPr>
              <w:spacing w:after="60" w:before="60"/>
              <w:jc w:val="both"/>
            </w:pPr>
            <w:r>
              <w:rPr>
                <w:rFonts w:ascii="Times New Roman" w:cs="Times New Roman" w:eastAsia="Times New Roman" w:hAnsi="Times New Roman"/>
                <w:sz w:val="22"/>
                <w:szCs w:val="22"/>
              </w:rPr>
              <w:t xml:space="preserve">Sổ cái giao dịch bất biến: debit/credit, thời gian, cán bộ thực hiện</w:t>
            </w:r>
          </w:p>
        </w:tc>
      </w:tr>
      <w:tr>
        <w:tc>
          <w:tcPr>
            <w:tcW w:type="pct" w:w="28%"/>
          </w:tcPr>
          <w:p>
            <w:pPr>
              <w:spacing w:after="60" w:before="60"/>
              <w:jc w:val="left"/>
            </w:pPr>
            <w:r>
              <w:rPr>
                <w:rFonts w:ascii="Times New Roman" w:cs="Times New Roman" w:eastAsia="Times New Roman" w:hAnsi="Times New Roman"/>
                <w:sz w:val="22"/>
                <w:szCs w:val="22"/>
              </w:rPr>
              <w:t xml:space="preserve">orders</w:t>
            </w:r>
          </w:p>
        </w:tc>
        <w:tc>
          <w:tcPr>
            <w:tcW w:type="pct" w:w="72%"/>
          </w:tcPr>
          <w:p>
            <w:pPr>
              <w:spacing w:after="60" w:before="60"/>
              <w:jc w:val="both"/>
            </w:pPr>
            <w:r>
              <w:rPr>
                <w:rFonts w:ascii="Times New Roman" w:cs="Times New Roman" w:eastAsia="Times New Roman" w:hAnsi="Times New Roman"/>
                <w:sz w:val="22"/>
                <w:szCs w:val="22"/>
              </w:rPr>
              <w:t xml:space="preserve">Đơn hàng: phạm nhân, ngày đặt, trạng thái, tổng tiền, phương thức thanh toán</w:t>
            </w:r>
          </w:p>
        </w:tc>
      </w:tr>
      <w:tr>
        <w:tc>
          <w:tcPr>
            <w:tcW w:type="pct" w:w="28%"/>
            <w:shd w:fill="DEEAF1" w:val="clear"/>
          </w:tcPr>
          <w:p>
            <w:pPr>
              <w:spacing w:after="60" w:before="60"/>
              <w:jc w:val="left"/>
            </w:pPr>
            <w:r>
              <w:rPr>
                <w:rFonts w:ascii="Times New Roman" w:cs="Times New Roman" w:eastAsia="Times New Roman" w:hAnsi="Times New Roman"/>
                <w:sz w:val="22"/>
                <w:szCs w:val="22"/>
              </w:rPr>
              <w:t xml:space="preserve">order_items</w:t>
            </w:r>
          </w:p>
        </w:tc>
        <w:tc>
          <w:tcPr>
            <w:tcW w:type="pct" w:w="72%"/>
            <w:shd w:fill="DEEAF1" w:val="clear"/>
          </w:tcPr>
          <w:p>
            <w:pPr>
              <w:spacing w:after="60" w:before="60"/>
              <w:jc w:val="both"/>
            </w:pPr>
            <w:r>
              <w:rPr>
                <w:rFonts w:ascii="Times New Roman" w:cs="Times New Roman" w:eastAsia="Times New Roman" w:hAnsi="Times New Roman"/>
                <w:sz w:val="22"/>
                <w:szCs w:val="22"/>
              </w:rPr>
              <w:t xml:space="preserve">Chi tiết đơn hàng: mặt hàng, số lượng, đơn giá tại thời điểm đặt</w:t>
            </w:r>
          </w:p>
        </w:tc>
      </w:tr>
      <w:tr>
        <w:tc>
          <w:tcPr>
            <w:tcW w:type="pct" w:w="28%"/>
          </w:tcPr>
          <w:p>
            <w:pPr>
              <w:spacing w:after="60" w:before="60"/>
              <w:jc w:val="left"/>
            </w:pPr>
            <w:r>
              <w:rPr>
                <w:rFonts w:ascii="Times New Roman" w:cs="Times New Roman" w:eastAsia="Times New Roman" w:hAnsi="Times New Roman"/>
                <w:sz w:val="22"/>
                <w:szCs w:val="22"/>
              </w:rPr>
              <w:t xml:space="preserve">menu_items</w:t>
            </w:r>
          </w:p>
        </w:tc>
        <w:tc>
          <w:tcPr>
            <w:tcW w:type="pct" w:w="72%"/>
          </w:tcPr>
          <w:p>
            <w:pPr>
              <w:spacing w:after="60" w:before="60"/>
              <w:jc w:val="both"/>
            </w:pPr>
            <w:r>
              <w:rPr>
                <w:rFonts w:ascii="Times New Roman" w:cs="Times New Roman" w:eastAsia="Times New Roman" w:hAnsi="Times New Roman"/>
                <w:sz w:val="22"/>
                <w:szCs w:val="22"/>
              </w:rPr>
              <w:t xml:space="preserve">Danh mục hàng hóa: tên, giá, mã, trạng thái, phiên bản danh mục</w:t>
            </w:r>
          </w:p>
        </w:tc>
      </w:tr>
      <w:tr>
        <w:tc>
          <w:tcPr>
            <w:tcW w:type="pct" w:w="28%"/>
            <w:shd w:fill="DEEAF1" w:val="clear"/>
          </w:tcPr>
          <w:p>
            <w:pPr>
              <w:spacing w:after="60" w:before="60"/>
              <w:jc w:val="left"/>
            </w:pPr>
            <w:r>
              <w:rPr>
                <w:rFonts w:ascii="Times New Roman" w:cs="Times New Roman" w:eastAsia="Times New Roman" w:hAnsi="Times New Roman"/>
                <w:sz w:val="22"/>
                <w:szCs w:val="22"/>
              </w:rPr>
              <w:t xml:space="preserve">scans</w:t>
            </w:r>
          </w:p>
        </w:tc>
        <w:tc>
          <w:tcPr>
            <w:tcW w:type="pct" w:w="72%"/>
            <w:shd w:fill="DEEAF1" w:val="clear"/>
          </w:tcPr>
          <w:p>
            <w:pPr>
              <w:spacing w:after="60" w:before="60"/>
              <w:jc w:val="both"/>
            </w:pPr>
            <w:r>
              <w:rPr>
                <w:rFonts w:ascii="Times New Roman" w:cs="Times New Roman" w:eastAsia="Times New Roman" w:hAnsi="Times New Roman"/>
                <w:sz w:val="22"/>
                <w:szCs w:val="22"/>
              </w:rPr>
              <w:t xml:space="preserve">Phiếu quét: file ảnh, trạng thái, kết quả nhận dạng, cán bộ xác minh</w:t>
            </w:r>
          </w:p>
        </w:tc>
      </w:tr>
      <w:tr>
        <w:tc>
          <w:tcPr>
            <w:tcW w:type="pct" w:w="28%"/>
          </w:tcPr>
          <w:p>
            <w:pPr>
              <w:spacing w:after="60" w:before="60"/>
              <w:jc w:val="left"/>
            </w:pPr>
            <w:r>
              <w:rPr>
                <w:rFonts w:ascii="Times New Roman" w:cs="Times New Roman" w:eastAsia="Times New Roman" w:hAnsi="Times New Roman"/>
                <w:sz w:val="22"/>
                <w:szCs w:val="22"/>
              </w:rPr>
              <w:t xml:space="preserve">scan_sheets</w:t>
            </w:r>
          </w:p>
        </w:tc>
        <w:tc>
          <w:tcPr>
            <w:tcW w:type="pct" w:w="72%"/>
          </w:tcPr>
          <w:p>
            <w:pPr>
              <w:spacing w:after="60" w:before="60"/>
              <w:jc w:val="both"/>
            </w:pPr>
            <w:r>
              <w:rPr>
                <w:rFonts w:ascii="Times New Roman" w:cs="Times New Roman" w:eastAsia="Times New Roman" w:hAnsi="Times New Roman"/>
                <w:sz w:val="22"/>
                <w:szCs w:val="22"/>
              </w:rPr>
              <w:t xml:space="preserve">Trang phiếu quét chi tiết với tọa độ và kết quả nhận dạng</w:t>
            </w:r>
          </w:p>
        </w:tc>
      </w:tr>
      <w:tr>
        <w:tc>
          <w:tcPr>
            <w:tcW w:type="pct" w:w="28%"/>
            <w:shd w:fill="DEEAF1" w:val="clear"/>
          </w:tcPr>
          <w:p>
            <w:pPr>
              <w:spacing w:after="60" w:before="60"/>
              <w:jc w:val="left"/>
            </w:pPr>
            <w:r>
              <w:rPr>
                <w:rFonts w:ascii="Times New Roman" w:cs="Times New Roman" w:eastAsia="Times New Roman" w:hAnsi="Times New Roman"/>
                <w:sz w:val="22"/>
                <w:szCs w:val="22"/>
              </w:rPr>
              <w:t xml:space="preserve">omr_forms</w:t>
            </w:r>
          </w:p>
        </w:tc>
        <w:tc>
          <w:tcPr>
            <w:tcW w:type="pct" w:w="72%"/>
            <w:shd w:fill="DEEAF1" w:val="clear"/>
          </w:tcPr>
          <w:p>
            <w:pPr>
              <w:spacing w:after="60" w:before="60"/>
              <w:jc w:val="both"/>
            </w:pPr>
            <w:r>
              <w:rPr>
                <w:rFonts w:ascii="Times New Roman" w:cs="Times New Roman" w:eastAsia="Times New Roman" w:hAnsi="Times New Roman"/>
                <w:sz w:val="22"/>
                <w:szCs w:val="22"/>
              </w:rPr>
              <w:t xml:space="preserve">Phiếu OMR đã phát: liên kết phạm nhân, ngày phát, hash danh mục</w:t>
            </w:r>
          </w:p>
        </w:tc>
      </w:tr>
      <w:tr>
        <w:tc>
          <w:tcPr>
            <w:tcW w:type="pct" w:w="28%"/>
          </w:tcPr>
          <w:p>
            <w:pPr>
              <w:spacing w:after="60" w:before="60"/>
              <w:jc w:val="left"/>
            </w:pPr>
            <w:r>
              <w:rPr>
                <w:rFonts w:ascii="Times New Roman" w:cs="Times New Roman" w:eastAsia="Times New Roman" w:hAnsi="Times New Roman"/>
                <w:sz w:val="22"/>
                <w:szCs w:val="22"/>
              </w:rPr>
              <w:t xml:space="preserve">payment_config</w:t>
            </w:r>
          </w:p>
        </w:tc>
        <w:tc>
          <w:tcPr>
            <w:tcW w:type="pct" w:w="72%"/>
          </w:tcPr>
          <w:p>
            <w:pPr>
              <w:spacing w:after="60" w:before="60"/>
              <w:jc w:val="both"/>
            </w:pPr>
            <w:r>
              <w:rPr>
                <w:rFonts w:ascii="Times New Roman" w:cs="Times New Roman" w:eastAsia="Times New Roman" w:hAnsi="Times New Roman"/>
                <w:sz w:val="22"/>
                <w:szCs w:val="22"/>
              </w:rPr>
              <w:t xml:space="preserve">Cấu hình phương thức thanh toán toàn hệ thống</w:t>
            </w:r>
          </w:p>
        </w:tc>
      </w:tr>
      <w:tr>
        <w:tc>
          <w:tcPr>
            <w:tcW w:type="pct" w:w="28%"/>
            <w:shd w:fill="DEEAF1" w:val="clear"/>
          </w:tcPr>
          <w:p>
            <w:pPr>
              <w:spacing w:after="60" w:before="60"/>
              <w:jc w:val="left"/>
            </w:pPr>
            <w:r>
              <w:rPr>
                <w:rFonts w:ascii="Times New Roman" w:cs="Times New Roman" w:eastAsia="Times New Roman" w:hAnsi="Times New Roman"/>
                <w:sz w:val="22"/>
                <w:szCs w:val="22"/>
              </w:rPr>
              <w:t xml:space="preserve">purchase_limit_config</w:t>
            </w:r>
          </w:p>
        </w:tc>
        <w:tc>
          <w:tcPr>
            <w:tcW w:type="pct" w:w="72%"/>
            <w:shd w:fill="DEEAF1" w:val="clear"/>
          </w:tcPr>
          <w:p>
            <w:pPr>
              <w:spacing w:after="60" w:before="60"/>
              <w:jc w:val="both"/>
            </w:pPr>
            <w:r>
              <w:rPr>
                <w:rFonts w:ascii="Times New Roman" w:cs="Times New Roman" w:eastAsia="Times New Roman" w:hAnsi="Times New Roman"/>
                <w:sz w:val="22"/>
                <w:szCs w:val="22"/>
              </w:rPr>
              <w:t xml:space="preserve">Cấu hình giới hạn chi tiêu theo phạm nhân (đang phát triển)</w:t>
            </w:r>
          </w:p>
        </w:tc>
      </w:tr>
      <w:tr>
        <w:tc>
          <w:tcPr>
            <w:tcW w:type="pct" w:w="28%"/>
          </w:tcPr>
          <w:p>
            <w:pPr>
              <w:spacing w:after="60" w:before="60"/>
              <w:jc w:val="left"/>
            </w:pPr>
            <w:r>
              <w:rPr>
                <w:rFonts w:ascii="Times New Roman" w:cs="Times New Roman" w:eastAsia="Times New Roman" w:hAnsi="Times New Roman"/>
                <w:sz w:val="22"/>
                <w:szCs w:val="22"/>
              </w:rPr>
              <w:t xml:space="preserve">scanner_webhook_events</w:t>
            </w:r>
          </w:p>
        </w:tc>
        <w:tc>
          <w:tcPr>
            <w:tcW w:type="pct" w:w="72%"/>
          </w:tcPr>
          <w:p>
            <w:pPr>
              <w:spacing w:after="60" w:before="60"/>
              <w:jc w:val="both"/>
            </w:pPr>
            <w:r>
              <w:rPr>
                <w:rFonts w:ascii="Times New Roman" w:cs="Times New Roman" w:eastAsia="Times New Roman" w:hAnsi="Times New Roman"/>
                <w:sz w:val="22"/>
                <w:szCs w:val="22"/>
              </w:rPr>
              <w:t xml:space="preserve">Sự kiện webhook từ Order Scanner</w:t>
            </w:r>
          </w:p>
        </w:tc>
      </w:tr>
      <w:tr>
        <w:tc>
          <w:tcPr>
            <w:tcW w:type="pct" w:w="28%"/>
            <w:shd w:fill="DEEAF1" w:val="clear"/>
          </w:tcPr>
          <w:p>
            <w:pPr>
              <w:spacing w:after="60" w:before="60"/>
              <w:jc w:val="left"/>
            </w:pPr>
            <w:r>
              <w:rPr>
                <w:rFonts w:ascii="Times New Roman" w:cs="Times New Roman" w:eastAsia="Times New Roman" w:hAnsi="Times New Roman"/>
                <w:sz w:val="22"/>
                <w:szCs w:val="22"/>
              </w:rPr>
              <w:t xml:space="preserve">scanner_artifact_jobs</w:t>
            </w:r>
          </w:p>
        </w:tc>
        <w:tc>
          <w:tcPr>
            <w:tcW w:type="pct" w:w="72%"/>
            <w:shd w:fill="DEEAF1" w:val="clear"/>
          </w:tcPr>
          <w:p>
            <w:pPr>
              <w:spacing w:after="60" w:before="60"/>
              <w:jc w:val="both"/>
            </w:pPr>
            <w:r>
              <w:rPr>
                <w:rFonts w:ascii="Times New Roman" w:cs="Times New Roman" w:eastAsia="Times New Roman" w:hAnsi="Times New Roman"/>
                <w:sz w:val="22"/>
                <w:szCs w:val="22"/>
              </w:rPr>
              <w:t xml:space="preserve">Công việc xử lý artifact từ máy quét</w:t>
            </w:r>
          </w:p>
        </w:tc>
      </w:tr>
    </w:tbl>
    <w:p>
      <w:r>
        <w:t xml:space="preserve"/>
      </w:r>
    </w:p>
    <w:p>
      <w:pPr>
        <w:pStyle w:val="Heading2"/>
        <w:spacing w:after="150" w:before="300"/>
        <w:jc w:val="left"/>
      </w:pPr>
      <w:r>
        <w:rPr>
          <w:rFonts w:ascii="Times New Roman" w:cs="Times New Roman" w:eastAsia="Times New Roman" w:hAnsi="Times New Roman"/>
          <w:b/>
          <w:bCs/>
          <w:color w:val="2E74B5"/>
          <w:sz w:val="26"/>
          <w:szCs w:val="26"/>
        </w:rPr>
        <w:t xml:space="preserve">5.2. SQLite – Order Scanner</w:t>
      </w:r>
    </w:p>
    <w:p>
      <w:pPr>
        <w:spacing w:after="100" w:before="100" w:line="360"/>
        <w:ind w:firstLine="708"/>
        <w:jc w:val="both"/>
      </w:pPr>
      <w:r>
        <w:rPr>
          <w:rFonts w:ascii="Times New Roman" w:cs="Times New Roman" w:eastAsia="Times New Roman" w:hAnsi="Times New Roman"/>
          <w:b w:val="false"/>
          <w:bCs w:val="false"/>
          <w:color w:val="000000"/>
          <w:sz w:val="26"/>
          <w:szCs w:val="26"/>
        </w:rPr>
        <w:t xml:space="preserve">4 migration phiên bản progressive, tự áp dụng khi khởi động. Hỗ trợ truy cập đồng thời nhiều worker qua cơ chế lease.</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shd w:fill="1F3864" w:val="clear"/>
          </w:tcPr>
          <w:p>
            <w:pPr>
              <w:spacing w:after="80" w:before="80"/>
              <w:jc w:val="center"/>
            </w:pPr>
            <w:r>
              <w:rPr>
                <w:rFonts w:ascii="Times New Roman" w:cs="Times New Roman" w:eastAsia="Times New Roman" w:hAnsi="Times New Roman"/>
                <w:b/>
                <w:bCs/>
                <w:color w:val="FFFFFF"/>
                <w:sz w:val="22"/>
                <w:szCs w:val="22"/>
              </w:rPr>
              <w:t xml:space="preserve">Bảng</w:t>
            </w:r>
          </w:p>
        </w:tc>
        <w:tc>
          <w:tcPr>
            <w:tcW w:type="pct" w:w="75%"/>
            <w:shd w:fill="1F3864" w:val="clear"/>
          </w:tcPr>
          <w:p>
            <w:pPr>
              <w:spacing w:after="80" w:before="80"/>
              <w:jc w:val="center"/>
            </w:pPr>
            <w:r>
              <w:rPr>
                <w:rFonts w:ascii="Times New Roman" w:cs="Times New Roman" w:eastAsia="Times New Roman" w:hAnsi="Times New Roman"/>
                <w:b/>
                <w:bCs/>
                <w:color w:val="FFFFFF"/>
                <w:sz w:val="22"/>
                <w:szCs w:val="22"/>
              </w:rPr>
              <w:t xml:space="preserve">Mô tả</w:t>
            </w:r>
          </w:p>
        </w:tc>
      </w:tr>
      <w:tr>
        <w:tc>
          <w:tcPr>
            <w:tcW w:type="pct" w:w="25%"/>
          </w:tcPr>
          <w:p>
            <w:pPr>
              <w:spacing w:after="60" w:before="60"/>
              <w:jc w:val="left"/>
            </w:pPr>
            <w:r>
              <w:rPr>
                <w:rFonts w:ascii="Times New Roman" w:cs="Times New Roman" w:eastAsia="Times New Roman" w:hAnsi="Times New Roman"/>
                <w:sz w:val="22"/>
                <w:szCs w:val="22"/>
              </w:rPr>
              <w:t xml:space="preserve">jobs</w:t>
            </w:r>
          </w:p>
        </w:tc>
        <w:tc>
          <w:tcPr>
            <w:tcW w:type="pct" w:w="75%"/>
          </w:tcPr>
          <w:p>
            <w:pPr>
              <w:spacing w:after="60" w:before="60"/>
              <w:jc w:val="both"/>
            </w:pPr>
            <w:r>
              <w:rPr>
                <w:rFonts w:ascii="Times New Roman" w:cs="Times New Roman" w:eastAsia="Times New Roman" w:hAnsi="Times New Roman"/>
                <w:sz w:val="22"/>
                <w:szCs w:val="22"/>
              </w:rPr>
              <w:t xml:space="preserve">Hàng đợi xử lý: file path, trạng thái, lease timestamp, worker ID</w:t>
            </w:r>
          </w:p>
        </w:tc>
      </w:tr>
      <w:tr>
        <w:tc>
          <w:tcPr>
            <w:tcW w:type="pct" w:w="25%"/>
            <w:shd w:fill="DEEAF1" w:val="clear"/>
          </w:tcPr>
          <w:p>
            <w:pPr>
              <w:spacing w:after="60" w:before="60"/>
              <w:jc w:val="left"/>
            </w:pPr>
            <w:r>
              <w:rPr>
                <w:rFonts w:ascii="Times New Roman" w:cs="Times New Roman" w:eastAsia="Times New Roman" w:hAnsi="Times New Roman"/>
                <w:sz w:val="22"/>
                <w:szCs w:val="22"/>
              </w:rPr>
              <w:t xml:space="preserve">outbox</w:t>
            </w:r>
          </w:p>
        </w:tc>
        <w:tc>
          <w:tcPr>
            <w:tcW w:type="pct" w:w="75%"/>
            <w:shd w:fill="DEEAF1" w:val="clear"/>
          </w:tcPr>
          <w:p>
            <w:pPr>
              <w:spacing w:after="60" w:before="60"/>
              <w:jc w:val="both"/>
            </w:pPr>
            <w:r>
              <w:rPr>
                <w:rFonts w:ascii="Times New Roman" w:cs="Times New Roman" w:eastAsia="Times New Roman" w:hAnsi="Times New Roman"/>
                <w:sz w:val="22"/>
                <w:szCs w:val="22"/>
              </w:rPr>
              <w:t xml:space="preserve">Hàng đợi giao callback: payload, số lần retry, trạng thái, idempotency key</w:t>
            </w:r>
          </w:p>
        </w:tc>
      </w:tr>
      <w:tr>
        <w:tc>
          <w:tcPr>
            <w:tcW w:type="pct" w:w="25%"/>
          </w:tcPr>
          <w:p>
            <w:pPr>
              <w:spacing w:after="60" w:before="60"/>
              <w:jc w:val="left"/>
            </w:pPr>
            <w:r>
              <w:rPr>
                <w:rFonts w:ascii="Times New Roman" w:cs="Times New Roman" w:eastAsia="Times New Roman" w:hAnsi="Times New Roman"/>
                <w:sz w:val="22"/>
                <w:szCs w:val="22"/>
              </w:rPr>
              <w:t xml:space="preserve">artifacts</w:t>
            </w:r>
          </w:p>
        </w:tc>
        <w:tc>
          <w:tcPr>
            <w:tcW w:type="pct" w:w="75%"/>
          </w:tcPr>
          <w:p>
            <w:pPr>
              <w:spacing w:after="60" w:before="60"/>
              <w:jc w:val="both"/>
            </w:pPr>
            <w:r>
              <w:rPr>
                <w:rFonts w:ascii="Times New Roman" w:cs="Times New Roman" w:eastAsia="Times New Roman" w:hAnsi="Times New Roman"/>
                <w:sz w:val="22"/>
                <w:szCs w:val="22"/>
              </w:rPr>
              <w:t xml:space="preserve">Metadata kho file: SHA-256 hash, đường dẫn, kích thước, thời gian</w:t>
            </w:r>
          </w:p>
        </w:tc>
      </w:tr>
    </w:tbl>
    <w:p>
      <w:r>
        <w:t xml:space="preserve"/>
      </w:r>
    </w:p>
    <w:p>
      <w:pPr>
        <w:pageBreakBefore/>
      </w:pPr>
      <w:r>
        <w:t xml:space="preserve"/>
      </w:r>
    </w:p>
    <w:p>
      <w:pPr>
        <w:pStyle w:val="Heading1"/>
        <w:spacing w:after="200" w:before="400"/>
        <w:jc w:val="left"/>
      </w:pPr>
      <w:r>
        <w:rPr>
          <w:rFonts w:ascii="Times New Roman" w:cs="Times New Roman" w:eastAsia="Times New Roman" w:hAnsi="Times New Roman"/>
          <w:b/>
          <w:bCs/>
          <w:color w:val="1F3864"/>
          <w:sz w:val="28"/>
          <w:szCs w:val="28"/>
        </w:rPr>
        <w:t xml:space="preserve">CHƯƠNG VI. HƯỚNG DẪN CÀI ĐẶT VÀ TRIỂN KHAI</w:t>
      </w:r>
    </w:p>
    <w:p>
      <w:pPr>
        <w:pStyle w:val="Heading2"/>
        <w:spacing w:after="150" w:before="300"/>
        <w:jc w:val="left"/>
      </w:pPr>
      <w:r>
        <w:rPr>
          <w:rFonts w:ascii="Times New Roman" w:cs="Times New Roman" w:eastAsia="Times New Roman" w:hAnsi="Times New Roman"/>
          <w:b/>
          <w:bCs/>
          <w:color w:val="2E74B5"/>
          <w:sz w:val="26"/>
          <w:szCs w:val="26"/>
        </w:rPr>
        <w:t xml:space="preserve">6.1. Yêu cầu hệ thống</w:t>
      </w:r>
    </w:p>
    <w:p>
      <w:pPr>
        <w:pStyle w:val="Heading3"/>
        <w:spacing w:after="100" w:before="200"/>
        <w:jc w:val="left"/>
      </w:pPr>
      <w:r>
        <w:rPr>
          <w:rFonts w:ascii="Times New Roman" w:cs="Times New Roman" w:eastAsia="Times New Roman" w:hAnsi="Times New Roman"/>
          <w:b/>
          <w:bCs/>
          <w:color w:val="365F91"/>
          <w:sz w:val="26"/>
          <w:szCs w:val="26"/>
        </w:rPr>
        <w:t xml:space="preserve">6.1.1. Máy chủ Canteen Manager (Docker)</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shd w:fill="1F3864" w:val="clear"/>
          </w:tcPr>
          <w:p>
            <w:pPr>
              <w:spacing w:after="80" w:before="80"/>
              <w:jc w:val="center"/>
            </w:pPr>
            <w:r>
              <w:rPr>
                <w:rFonts w:ascii="Times New Roman" w:cs="Times New Roman" w:eastAsia="Times New Roman" w:hAnsi="Times New Roman"/>
                <w:b/>
                <w:bCs/>
                <w:color w:val="FFFFFF"/>
                <w:sz w:val="22"/>
                <w:szCs w:val="22"/>
              </w:rPr>
              <w:t xml:space="preserve">Yêu cầu</w:t>
            </w:r>
          </w:p>
        </w:tc>
        <w:tc>
          <w:tcPr>
            <w:tcW w:type="pct" w:w="65%"/>
            <w:shd w:fill="1F3864" w:val="clear"/>
          </w:tcPr>
          <w:p>
            <w:pPr>
              <w:spacing w:after="80" w:before="80"/>
              <w:jc w:val="center"/>
            </w:pPr>
            <w:r>
              <w:rPr>
                <w:rFonts w:ascii="Times New Roman" w:cs="Times New Roman" w:eastAsia="Times New Roman" w:hAnsi="Times New Roman"/>
                <w:b/>
                <w:bCs/>
                <w:color w:val="FFFFFF"/>
                <w:sz w:val="22"/>
                <w:szCs w:val="22"/>
              </w:rPr>
              <w:t xml:space="preserve">Tối thiểu</w:t>
            </w:r>
          </w:p>
        </w:tc>
      </w:tr>
      <w:tr>
        <w:tc>
          <w:tcPr>
            <w:tcW w:type="pct" w:w="35%"/>
          </w:tcPr>
          <w:p>
            <w:pPr>
              <w:spacing w:after="60" w:before="60"/>
              <w:jc w:val="left"/>
            </w:pPr>
            <w:r>
              <w:rPr>
                <w:rFonts w:ascii="Times New Roman" w:cs="Times New Roman" w:eastAsia="Times New Roman" w:hAnsi="Times New Roman"/>
                <w:sz w:val="22"/>
                <w:szCs w:val="22"/>
              </w:rPr>
              <w:t xml:space="preserve">Hệ điều hành</w:t>
            </w:r>
          </w:p>
        </w:tc>
        <w:tc>
          <w:tcPr>
            <w:tcW w:type="pct" w:w="65%"/>
          </w:tcPr>
          <w:p>
            <w:pPr>
              <w:spacing w:after="60" w:before="60"/>
              <w:jc w:val="both"/>
            </w:pPr>
            <w:r>
              <w:rPr>
                <w:rFonts w:ascii="Times New Roman" w:cs="Times New Roman" w:eastAsia="Times New Roman" w:hAnsi="Times New Roman"/>
                <w:sz w:val="22"/>
                <w:szCs w:val="22"/>
              </w:rPr>
              <w:t xml:space="preserve">Linux amd64, Docker Engine 24+, Docker Compose v2.20+</w:t>
            </w:r>
          </w:p>
        </w:tc>
      </w:tr>
      <w:tr>
        <w:tc>
          <w:tcPr>
            <w:tcW w:type="pct" w:w="35%"/>
            <w:shd w:fill="DEEAF1" w:val="clear"/>
          </w:tcPr>
          <w:p>
            <w:pPr>
              <w:spacing w:after="60" w:before="60"/>
              <w:jc w:val="left"/>
            </w:pPr>
            <w:r>
              <w:rPr>
                <w:rFonts w:ascii="Times New Roman" w:cs="Times New Roman" w:eastAsia="Times New Roman" w:hAnsi="Times New Roman"/>
                <w:sz w:val="22"/>
                <w:szCs w:val="22"/>
              </w:rPr>
              <w:t xml:space="preserve">RAM</w:t>
            </w:r>
          </w:p>
        </w:tc>
        <w:tc>
          <w:tcPr>
            <w:tcW w:type="pct" w:w="65%"/>
            <w:shd w:fill="DEEAF1" w:val="clear"/>
          </w:tcPr>
          <w:p>
            <w:pPr>
              <w:spacing w:after="60" w:before="60"/>
              <w:jc w:val="both"/>
            </w:pPr>
            <w:r>
              <w:rPr>
                <w:rFonts w:ascii="Times New Roman" w:cs="Times New Roman" w:eastAsia="Times New Roman" w:hAnsi="Times New Roman"/>
                <w:sz w:val="22"/>
                <w:szCs w:val="22"/>
              </w:rPr>
              <w:t xml:space="preserve">4 GB</w:t>
            </w:r>
          </w:p>
        </w:tc>
      </w:tr>
      <w:tr>
        <w:tc>
          <w:tcPr>
            <w:tcW w:type="pct" w:w="35%"/>
          </w:tcPr>
          <w:p>
            <w:pPr>
              <w:spacing w:after="60" w:before="60"/>
              <w:jc w:val="left"/>
            </w:pPr>
            <w:r>
              <w:rPr>
                <w:rFonts w:ascii="Times New Roman" w:cs="Times New Roman" w:eastAsia="Times New Roman" w:hAnsi="Times New Roman"/>
                <w:sz w:val="22"/>
                <w:szCs w:val="22"/>
              </w:rPr>
              <w:t xml:space="preserve">Dung lượng đĩa</w:t>
            </w:r>
          </w:p>
        </w:tc>
        <w:tc>
          <w:tcPr>
            <w:tcW w:type="pct" w:w="65%"/>
          </w:tcPr>
          <w:p>
            <w:pPr>
              <w:spacing w:after="60" w:before="60"/>
              <w:jc w:val="both"/>
            </w:pPr>
            <w:r>
              <w:rPr>
                <w:rFonts w:ascii="Times New Roman" w:cs="Times New Roman" w:eastAsia="Times New Roman" w:hAnsi="Times New Roman"/>
                <w:sz w:val="22"/>
                <w:szCs w:val="22"/>
              </w:rPr>
              <w:t xml:space="preserve">20 GB (thêm dung lượng lưu ảnh phiếu quét)</w:t>
            </w:r>
          </w:p>
        </w:tc>
      </w:tr>
      <w:tr>
        <w:tc>
          <w:tcPr>
            <w:tcW w:type="pct" w:w="35%"/>
            <w:shd w:fill="DEEAF1" w:val="clear"/>
          </w:tcPr>
          <w:p>
            <w:pPr>
              <w:spacing w:after="60" w:before="60"/>
              <w:jc w:val="left"/>
            </w:pPr>
            <w:r>
              <w:rPr>
                <w:rFonts w:ascii="Times New Roman" w:cs="Times New Roman" w:eastAsia="Times New Roman" w:hAnsi="Times New Roman"/>
                <w:sz w:val="22"/>
                <w:szCs w:val="22"/>
              </w:rPr>
              <w:t xml:space="preserve">Mạng</w:t>
            </w:r>
          </w:p>
        </w:tc>
        <w:tc>
          <w:tcPr>
            <w:tcW w:type="pct" w:w="65%"/>
            <w:shd w:fill="DEEAF1" w:val="clear"/>
          </w:tcPr>
          <w:p>
            <w:pPr>
              <w:spacing w:after="60" w:before="60"/>
              <w:jc w:val="both"/>
            </w:pPr>
            <w:r>
              <w:rPr>
                <w:rFonts w:ascii="Times New Roman" w:cs="Times New Roman" w:eastAsia="Times New Roman" w:hAnsi="Times New Roman"/>
                <w:sz w:val="22"/>
                <w:szCs w:val="22"/>
              </w:rPr>
              <w:t xml:space="preserve">Kết nối LAN nội bộ; không cần Internet tại hiện trường</w:t>
            </w:r>
          </w:p>
        </w:tc>
      </w:tr>
    </w:tbl>
    <w:p>
      <w:r>
        <w:t xml:space="preserve"/>
      </w:r>
    </w:p>
    <w:p>
      <w:pPr>
        <w:pStyle w:val="Heading3"/>
        <w:spacing w:after="100" w:before="200"/>
        <w:jc w:val="left"/>
      </w:pPr>
      <w:r>
        <w:rPr>
          <w:rFonts w:ascii="Times New Roman" w:cs="Times New Roman" w:eastAsia="Times New Roman" w:hAnsi="Times New Roman"/>
          <w:b/>
          <w:bCs/>
          <w:color w:val="365F91"/>
          <w:sz w:val="26"/>
          <w:szCs w:val="26"/>
        </w:rPr>
        <w:t xml:space="preserve">6.1.2. Máy chủ Order Scanner (bare metal)</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shd w:fill="1F3864" w:val="clear"/>
          </w:tcPr>
          <w:p>
            <w:pPr>
              <w:spacing w:after="80" w:before="80"/>
              <w:jc w:val="center"/>
            </w:pPr>
            <w:r>
              <w:rPr>
                <w:rFonts w:ascii="Times New Roman" w:cs="Times New Roman" w:eastAsia="Times New Roman" w:hAnsi="Times New Roman"/>
                <w:b/>
                <w:bCs/>
                <w:color w:val="FFFFFF"/>
                <w:sz w:val="22"/>
                <w:szCs w:val="22"/>
              </w:rPr>
              <w:t xml:space="preserve">Yêu cầu</w:t>
            </w:r>
          </w:p>
        </w:tc>
        <w:tc>
          <w:tcPr>
            <w:tcW w:type="pct" w:w="65%"/>
            <w:shd w:fill="1F3864" w:val="clear"/>
          </w:tcPr>
          <w:p>
            <w:pPr>
              <w:spacing w:after="80" w:before="80"/>
              <w:jc w:val="center"/>
            </w:pPr>
            <w:r>
              <w:rPr>
                <w:rFonts w:ascii="Times New Roman" w:cs="Times New Roman" w:eastAsia="Times New Roman" w:hAnsi="Times New Roman"/>
                <w:b/>
                <w:bCs/>
                <w:color w:val="FFFFFF"/>
                <w:sz w:val="22"/>
                <w:szCs w:val="22"/>
              </w:rPr>
              <w:t xml:space="preserve">Tối thiểu</w:t>
            </w:r>
          </w:p>
        </w:tc>
      </w:tr>
      <w:tr>
        <w:tc>
          <w:tcPr>
            <w:tcW w:type="pct" w:w="35%"/>
          </w:tcPr>
          <w:p>
            <w:pPr>
              <w:spacing w:after="60" w:before="60"/>
              <w:jc w:val="left"/>
            </w:pPr>
            <w:r>
              <w:rPr>
                <w:rFonts w:ascii="Times New Roman" w:cs="Times New Roman" w:eastAsia="Times New Roman" w:hAnsi="Times New Roman"/>
                <w:sz w:val="22"/>
                <w:szCs w:val="22"/>
              </w:rPr>
              <w:t xml:space="preserve">Hệ điều hành</w:t>
            </w:r>
          </w:p>
        </w:tc>
        <w:tc>
          <w:tcPr>
            <w:tcW w:type="pct" w:w="65%"/>
          </w:tcPr>
          <w:p>
            <w:pPr>
              <w:spacing w:after="60" w:before="60"/>
              <w:jc w:val="both"/>
            </w:pPr>
            <w:r>
              <w:rPr>
                <w:rFonts w:ascii="Times New Roman" w:cs="Times New Roman" w:eastAsia="Times New Roman" w:hAnsi="Times New Roman"/>
                <w:sz w:val="22"/>
                <w:szCs w:val="22"/>
              </w:rPr>
              <w:t xml:space="preserve">Ubuntu 22.04+ hoặc Debian 12+ (x86_64 bắt buộc)</w:t>
            </w:r>
          </w:p>
        </w:tc>
      </w:tr>
      <w:tr>
        <w:tc>
          <w:tcPr>
            <w:tcW w:type="pct" w:w="35%"/>
            <w:shd w:fill="DEEAF1" w:val="clear"/>
          </w:tcPr>
          <w:p>
            <w:pPr>
              <w:spacing w:after="60" w:before="60"/>
              <w:jc w:val="left"/>
            </w:pPr>
            <w:r>
              <w:rPr>
                <w:rFonts w:ascii="Times New Roman" w:cs="Times New Roman" w:eastAsia="Times New Roman" w:hAnsi="Times New Roman"/>
                <w:sz w:val="22"/>
                <w:szCs w:val="22"/>
              </w:rPr>
              <w:t xml:space="preserve">CPU</w:t>
            </w:r>
          </w:p>
        </w:tc>
        <w:tc>
          <w:tcPr>
            <w:tcW w:type="pct" w:w="65%"/>
            <w:shd w:fill="DEEAF1" w:val="clear"/>
          </w:tcPr>
          <w:p>
            <w:pPr>
              <w:spacing w:after="60" w:before="60"/>
              <w:jc w:val="both"/>
            </w:pPr>
            <w:r>
              <w:rPr>
                <w:rFonts w:ascii="Times New Roman" w:cs="Times New Roman" w:eastAsia="Times New Roman" w:hAnsi="Times New Roman"/>
                <w:sz w:val="22"/>
                <w:szCs w:val="22"/>
              </w:rPr>
              <w:t xml:space="preserve">x86_64 (PaddleOCR chỉ hỗ trợ x86_64 và macOS arm64)</w:t>
            </w:r>
          </w:p>
        </w:tc>
      </w:tr>
      <w:tr>
        <w:tc>
          <w:tcPr>
            <w:tcW w:type="pct" w:w="35%"/>
          </w:tcPr>
          <w:p>
            <w:pPr>
              <w:spacing w:after="60" w:before="60"/>
              <w:jc w:val="left"/>
            </w:pPr>
            <w:r>
              <w:rPr>
                <w:rFonts w:ascii="Times New Roman" w:cs="Times New Roman" w:eastAsia="Times New Roman" w:hAnsi="Times New Roman"/>
                <w:sz w:val="22"/>
                <w:szCs w:val="22"/>
              </w:rPr>
              <w:t xml:space="preserve">RAM</w:t>
            </w:r>
          </w:p>
        </w:tc>
        <w:tc>
          <w:tcPr>
            <w:tcW w:type="pct" w:w="65%"/>
          </w:tcPr>
          <w:p>
            <w:pPr>
              <w:spacing w:after="60" w:before="60"/>
              <w:jc w:val="both"/>
            </w:pPr>
            <w:r>
              <w:rPr>
                <w:rFonts w:ascii="Times New Roman" w:cs="Times New Roman" w:eastAsia="Times New Roman" w:hAnsi="Times New Roman"/>
                <w:sz w:val="22"/>
                <w:szCs w:val="22"/>
              </w:rPr>
              <w:t xml:space="preserve">4 GB (khuyến nghị 8 GB cho OCR)</w:t>
            </w:r>
          </w:p>
        </w:tc>
      </w:tr>
      <w:tr>
        <w:tc>
          <w:tcPr>
            <w:tcW w:type="pct" w:w="35%"/>
            <w:shd w:fill="DEEAF1" w:val="clear"/>
          </w:tcPr>
          <w:p>
            <w:pPr>
              <w:spacing w:after="60" w:before="60"/>
              <w:jc w:val="left"/>
            </w:pPr>
            <w:r>
              <w:rPr>
                <w:rFonts w:ascii="Times New Roman" w:cs="Times New Roman" w:eastAsia="Times New Roman" w:hAnsi="Times New Roman"/>
                <w:sz w:val="22"/>
                <w:szCs w:val="22"/>
              </w:rPr>
              <w:t xml:space="preserve">Dung lượng đĩa</w:t>
            </w:r>
          </w:p>
        </w:tc>
        <w:tc>
          <w:tcPr>
            <w:tcW w:type="pct" w:w="65%"/>
            <w:shd w:fill="DEEAF1" w:val="clear"/>
          </w:tcPr>
          <w:p>
            <w:pPr>
              <w:spacing w:after="60" w:before="60"/>
              <w:jc w:val="both"/>
            </w:pPr>
            <w:r>
              <w:rPr>
                <w:rFonts w:ascii="Times New Roman" w:cs="Times New Roman" w:eastAsia="Times New Roman" w:hAnsi="Times New Roman"/>
                <w:sz w:val="22"/>
                <w:szCs w:val="22"/>
              </w:rPr>
              <w:t xml:space="preserve">10 GB (thêm dung lượng artifact)</w:t>
            </w:r>
          </w:p>
        </w:tc>
      </w:tr>
      <w:tr>
        <w:tc>
          <w:tcPr>
            <w:tcW w:type="pct" w:w="35%"/>
          </w:tcPr>
          <w:p>
            <w:pPr>
              <w:spacing w:after="60" w:before="60"/>
              <w:jc w:val="left"/>
            </w:pPr>
            <w:r>
              <w:rPr>
                <w:rFonts w:ascii="Times New Roman" w:cs="Times New Roman" w:eastAsia="Times New Roman" w:hAnsi="Times New Roman"/>
                <w:sz w:val="22"/>
                <w:szCs w:val="22"/>
              </w:rPr>
              <w:t xml:space="preserve">Python</w:t>
            </w:r>
          </w:p>
        </w:tc>
        <w:tc>
          <w:tcPr>
            <w:tcW w:type="pct" w:w="65%"/>
          </w:tcPr>
          <w:p>
            <w:pPr>
              <w:spacing w:after="60" w:before="60"/>
              <w:jc w:val="both"/>
            </w:pPr>
            <w:r>
              <w:rPr>
                <w:rFonts w:ascii="Times New Roman" w:cs="Times New Roman" w:eastAsia="Times New Roman" w:hAnsi="Times New Roman"/>
                <w:sz w:val="22"/>
                <w:szCs w:val="22"/>
              </w:rPr>
              <w:t xml:space="preserve">3.11+ (cài tự động qua Ansible)</w:t>
            </w:r>
          </w:p>
        </w:tc>
      </w:tr>
      <w:tr>
        <w:tc>
          <w:tcPr>
            <w:tcW w:type="pct" w:w="35%"/>
            <w:shd w:fill="DEEAF1" w:val="clear"/>
          </w:tcPr>
          <w:p>
            <w:pPr>
              <w:spacing w:after="60" w:before="60"/>
              <w:jc w:val="left"/>
            </w:pPr>
            <w:r>
              <w:rPr>
                <w:rFonts w:ascii="Times New Roman" w:cs="Times New Roman" w:eastAsia="Times New Roman" w:hAnsi="Times New Roman"/>
                <w:sz w:val="22"/>
                <w:szCs w:val="22"/>
              </w:rPr>
              <w:t xml:space="preserve">Mạng LAN</w:t>
            </w:r>
          </w:p>
        </w:tc>
        <w:tc>
          <w:tcPr>
            <w:tcW w:type="pct" w:w="65%"/>
            <w:shd w:fill="DEEAF1" w:val="clear"/>
          </w:tcPr>
          <w:p>
            <w:pPr>
              <w:spacing w:after="60" w:before="60"/>
              <w:jc w:val="both"/>
            </w:pPr>
            <w:r>
              <w:rPr>
                <w:rFonts w:ascii="Times New Roman" w:cs="Times New Roman" w:eastAsia="Times New Roman" w:hAnsi="Times New Roman"/>
                <w:sz w:val="22"/>
                <w:szCs w:val="22"/>
              </w:rPr>
              <w:t xml:space="preserve">Kết nối tới Canteen Manager backend; Samba cổng 445 cho máy quét vật lý</w:t>
            </w:r>
          </w:p>
        </w:tc>
      </w:tr>
    </w:tbl>
    <w:p>
      <w:r>
        <w:t xml:space="preserve"/>
      </w:r>
    </w:p>
    <w:p>
      <w:pPr>
        <w:pStyle w:val="Heading3"/>
        <w:spacing w:after="100" w:before="200"/>
        <w:jc w:val="left"/>
      </w:pPr>
      <w:r>
        <w:rPr>
          <w:rFonts w:ascii="Times New Roman" w:cs="Times New Roman" w:eastAsia="Times New Roman" w:hAnsi="Times New Roman"/>
          <w:b/>
          <w:bCs/>
          <w:color w:val="365F91"/>
          <w:sz w:val="26"/>
          <w:szCs w:val="26"/>
        </w:rPr>
        <w:t xml:space="preserve">6.1.3. Máy tính đóng gói (chỉ cần khi build)</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F3864" w:val="clear"/>
          </w:tcPr>
          <w:p>
            <w:pPr>
              <w:spacing w:after="80" w:before="80"/>
              <w:jc w:val="center"/>
            </w:pPr>
            <w:r>
              <w:rPr>
                <w:rFonts w:ascii="Times New Roman" w:cs="Times New Roman" w:eastAsia="Times New Roman" w:hAnsi="Times New Roman"/>
                <w:b/>
                <w:bCs/>
                <w:color w:val="FFFFFF"/>
                <w:sz w:val="22"/>
                <w:szCs w:val="22"/>
              </w:rPr>
              <w:t xml:space="preserve">Yêu cầu</w:t>
            </w:r>
          </w:p>
        </w:tc>
        <w:tc>
          <w:tcPr>
            <w:tcW w:type="pct" w:w="70%"/>
            <w:shd w:fill="1F3864" w:val="clear"/>
          </w:tcPr>
          <w:p>
            <w:pPr>
              <w:spacing w:after="80" w:before="80"/>
              <w:jc w:val="center"/>
            </w:pPr>
            <w:r>
              <w:rPr>
                <w:rFonts w:ascii="Times New Roman" w:cs="Times New Roman" w:eastAsia="Times New Roman" w:hAnsi="Times New Roman"/>
                <w:b/>
                <w:bCs/>
                <w:color w:val="FFFFFF"/>
                <w:sz w:val="22"/>
                <w:szCs w:val="22"/>
              </w:rPr>
              <w:t xml:space="preserve">Chi tiết</w:t>
            </w:r>
          </w:p>
        </w:tc>
      </w:tr>
      <w:tr>
        <w:tc>
          <w:tcPr>
            <w:tcW w:type="pct" w:w="30%"/>
          </w:tcPr>
          <w:p>
            <w:pPr>
              <w:spacing w:after="60" w:before="60"/>
              <w:jc w:val="left"/>
            </w:pPr>
            <w:r>
              <w:rPr>
                <w:rFonts w:ascii="Times New Roman" w:cs="Times New Roman" w:eastAsia="Times New Roman" w:hAnsi="Times New Roman"/>
                <w:sz w:val="22"/>
                <w:szCs w:val="22"/>
              </w:rPr>
              <w:t xml:space="preserve">Docker</w:t>
            </w:r>
          </w:p>
        </w:tc>
        <w:tc>
          <w:tcPr>
            <w:tcW w:type="pct" w:w="70%"/>
          </w:tcPr>
          <w:p>
            <w:pPr>
              <w:spacing w:after="60" w:before="60"/>
              <w:jc w:val="both"/>
            </w:pPr>
            <w:r>
              <w:rPr>
                <w:rFonts w:ascii="Times New Roman" w:cs="Times New Roman" w:eastAsia="Times New Roman" w:hAnsi="Times New Roman"/>
                <w:sz w:val="22"/>
                <w:szCs w:val="22"/>
              </w:rPr>
              <w:t xml:space="preserve">Dùng build canteen-manager image</w:t>
            </w:r>
          </w:p>
        </w:tc>
      </w:tr>
      <w:tr>
        <w:tc>
          <w:tcPr>
            <w:tcW w:type="pct" w:w="30%"/>
            <w:shd w:fill="DEEAF1" w:val="clear"/>
          </w:tcPr>
          <w:p>
            <w:pPr>
              <w:spacing w:after="60" w:before="60"/>
              <w:jc w:val="left"/>
            </w:pPr>
            <w:r>
              <w:rPr>
                <w:rFonts w:ascii="Times New Roman" w:cs="Times New Roman" w:eastAsia="Times New Roman" w:hAnsi="Times New Roman"/>
                <w:sz w:val="22"/>
                <w:szCs w:val="22"/>
              </w:rPr>
              <w:t xml:space="preserve">Ansible 2.14+</w:t>
            </w:r>
          </w:p>
        </w:tc>
        <w:tc>
          <w:tcPr>
            <w:tcW w:type="pct" w:w="70%"/>
            <w:shd w:fill="DEEAF1" w:val="clear"/>
          </w:tcPr>
          <w:p>
            <w:pPr>
              <w:spacing w:after="60" w:before="60"/>
              <w:jc w:val="both"/>
            </w:pPr>
            <w:r>
              <w:rPr>
                <w:rFonts w:ascii="Times New Roman" w:cs="Times New Roman" w:eastAsia="Times New Roman" w:hAnsi="Times New Roman"/>
                <w:sz w:val="22"/>
                <w:szCs w:val="22"/>
              </w:rPr>
              <w:t xml:space="preserve">Dùng triển khai scanner</w:t>
            </w:r>
          </w:p>
        </w:tc>
      </w:tr>
      <w:tr>
        <w:tc>
          <w:tcPr>
            <w:tcW w:type="pct" w:w="30%"/>
          </w:tcPr>
          <w:p>
            <w:pPr>
              <w:spacing w:after="60" w:before="60"/>
              <w:jc w:val="left"/>
            </w:pPr>
            <w:r>
              <w:rPr>
                <w:rFonts w:ascii="Times New Roman" w:cs="Times New Roman" w:eastAsia="Times New Roman" w:hAnsi="Times New Roman"/>
                <w:sz w:val="22"/>
                <w:szCs w:val="22"/>
              </w:rPr>
              <w:t xml:space="preserve">Git</w:t>
            </w:r>
          </w:p>
        </w:tc>
        <w:tc>
          <w:tcPr>
            <w:tcW w:type="pct" w:w="70%"/>
          </w:tcPr>
          <w:p>
            <w:pPr>
              <w:spacing w:after="60" w:before="60"/>
              <w:jc w:val="both"/>
            </w:pPr>
            <w:r>
              <w:rPr>
                <w:rFonts w:ascii="Times New Roman" w:cs="Times New Roman" w:eastAsia="Times New Roman" w:hAnsi="Times New Roman"/>
                <w:sz w:val="22"/>
                <w:szCs w:val="22"/>
              </w:rPr>
              <w:t xml:space="preserve">Truy cập mã nguồn</w:t>
            </w:r>
          </w:p>
        </w:tc>
      </w:tr>
      <w:tr>
        <w:tc>
          <w:tcPr>
            <w:tcW w:type="pct" w:w="30%"/>
            <w:shd w:fill="DEEAF1" w:val="clear"/>
          </w:tcPr>
          <w:p>
            <w:pPr>
              <w:spacing w:after="60" w:before="60"/>
              <w:jc w:val="left"/>
            </w:pPr>
            <w:r>
              <w:rPr>
                <w:rFonts w:ascii="Times New Roman" w:cs="Times New Roman" w:eastAsia="Times New Roman" w:hAnsi="Times New Roman"/>
                <w:sz w:val="22"/>
                <w:szCs w:val="22"/>
              </w:rPr>
              <w:t xml:space="preserve">uv (Python)</w:t>
            </w:r>
          </w:p>
        </w:tc>
        <w:tc>
          <w:tcPr>
            <w:tcW w:type="pct" w:w="70%"/>
            <w:shd w:fill="DEEAF1" w:val="clear"/>
          </w:tcPr>
          <w:p>
            <w:pPr>
              <w:spacing w:after="60" w:before="60"/>
              <w:jc w:val="both"/>
            </w:pPr>
            <w:r>
              <w:rPr>
                <w:rFonts w:ascii="Times New Roman" w:cs="Times New Roman" w:eastAsia="Times New Roman" w:hAnsi="Times New Roman"/>
                <w:sz w:val="22"/>
                <w:szCs w:val="22"/>
              </w:rPr>
              <w:t xml:space="preserve">Trình quản lý gói Python cho scanner</w:t>
            </w:r>
          </w:p>
        </w:tc>
      </w:tr>
      <w:tr>
        <w:tc>
          <w:tcPr>
            <w:tcW w:type="pct" w:w="30%"/>
          </w:tcPr>
          <w:p>
            <w:pPr>
              <w:spacing w:after="60" w:before="60"/>
              <w:jc w:val="left"/>
            </w:pPr>
            <w:r>
              <w:rPr>
                <w:rFonts w:ascii="Times New Roman" w:cs="Times New Roman" w:eastAsia="Times New Roman" w:hAnsi="Times New Roman"/>
                <w:sz w:val="22"/>
                <w:szCs w:val="22"/>
              </w:rPr>
              <w:t xml:space="preserve">Internet</w:t>
            </w:r>
          </w:p>
        </w:tc>
        <w:tc>
          <w:tcPr>
            <w:tcW w:type="pct" w:w="70%"/>
          </w:tcPr>
          <w:p>
            <w:pPr>
              <w:spacing w:after="60" w:before="60"/>
              <w:jc w:val="both"/>
            </w:pPr>
            <w:r>
              <w:rPr>
                <w:rFonts w:ascii="Times New Roman" w:cs="Times New Roman" w:eastAsia="Times New Roman" w:hAnsi="Times New Roman"/>
                <w:sz w:val="22"/>
                <w:szCs w:val="22"/>
              </w:rPr>
              <w:t xml:space="preserve">Chỉ cần trong giai đoạn build; không cần tại hiện trường</w:t>
            </w:r>
          </w:p>
        </w:tc>
      </w:tr>
    </w:tbl>
    <w:p>
      <w:r>
        <w:t xml:space="preserve"/>
      </w:r>
    </w:p>
    <w:p>
      <w:pPr>
        <w:pStyle w:val="Heading2"/>
        <w:spacing w:after="150" w:before="300"/>
        <w:jc w:val="left"/>
      </w:pPr>
      <w:r>
        <w:rPr>
          <w:rFonts w:ascii="Times New Roman" w:cs="Times New Roman" w:eastAsia="Times New Roman" w:hAnsi="Times New Roman"/>
          <w:b/>
          <w:bCs/>
          <w:color w:val="2E74B5"/>
          <w:sz w:val="26"/>
          <w:szCs w:val="26"/>
        </w:rPr>
        <w:t xml:space="preserve">6.2. Triển khai Canteen Manager</w:t>
      </w:r>
    </w:p>
    <w:p>
      <w:pPr>
        <w:pStyle w:val="Heading3"/>
        <w:spacing w:after="100" w:before="200"/>
        <w:jc w:val="left"/>
      </w:pPr>
      <w:r>
        <w:rPr>
          <w:rFonts w:ascii="Times New Roman" w:cs="Times New Roman" w:eastAsia="Times New Roman" w:hAnsi="Times New Roman"/>
          <w:b/>
          <w:bCs/>
          <w:color w:val="365F91"/>
          <w:sz w:val="26"/>
          <w:szCs w:val="26"/>
        </w:rPr>
        <w:t xml:space="preserve">Giai đoạn 1: Đóng gói trên máy có Internet</w:t>
      </w:r>
    </w:p>
    <w:p>
      <w:pPr>
        <w:spacing w:after="60" w:before="60" w:line="360"/>
        <w:ind w:left="566" w:hanging="283"/>
        <w:jc w:val="both"/>
      </w:pPr>
      <w:r>
        <w:rPr>
          <w:rFonts w:ascii="Times New Roman" w:cs="Times New Roman" w:eastAsia="Times New Roman" w:hAnsi="Times New Roman"/>
          <w:sz w:val="26"/>
          <w:szCs w:val="26"/>
        </w:rPr>
        <w:t xml:space="preserve">– Bước 1: cd canteen-manager/deploy</w:t>
      </w:r>
    </w:p>
    <w:p>
      <w:pPr>
        <w:spacing w:after="60" w:before="60" w:line="360"/>
        <w:ind w:left="566" w:hanging="283"/>
        <w:jc w:val="both"/>
      </w:pPr>
      <w:r>
        <w:rPr>
          <w:rFonts w:ascii="Times New Roman" w:cs="Times New Roman" w:eastAsia="Times New Roman" w:hAnsi="Times New Roman"/>
          <w:sz w:val="26"/>
          <w:szCs w:val="26"/>
        </w:rPr>
        <w:t xml:space="preserve">– Bước 2: docker compose build  (tạo 4 image: backend, frontend, omr-service, scan-agent)</w:t>
      </w:r>
    </w:p>
    <w:p>
      <w:pPr>
        <w:spacing w:after="60" w:before="60" w:line="360"/>
        <w:ind w:left="566" w:hanging="283"/>
        <w:jc w:val="both"/>
      </w:pPr>
      <w:r>
        <w:rPr>
          <w:rFonts w:ascii="Times New Roman" w:cs="Times New Roman" w:eastAsia="Times New Roman" w:hAnsi="Times New Roman"/>
          <w:sz w:val="26"/>
          <w:szCs w:val="26"/>
        </w:rPr>
        <w:t xml:space="preserve">– Bước 3: Xuất image tar — docker save canteen-backend:local -o bundle/images/canteen-backend.tar (lặp cho frontend, omr-service, scan-agent, postgres:16-alpine)</w:t>
      </w:r>
    </w:p>
    <w:p>
      <w:pPr>
        <w:spacing w:after="60" w:before="60" w:line="360"/>
        <w:ind w:left="566" w:hanging="283"/>
        <w:jc w:val="both"/>
      </w:pPr>
      <w:r>
        <w:rPr>
          <w:rFonts w:ascii="Times New Roman" w:cs="Times New Roman" w:eastAsia="Times New Roman" w:hAnsi="Times New Roman"/>
          <w:sz w:val="26"/>
          <w:szCs w:val="26"/>
        </w:rPr>
        <w:t xml:space="preserve">– Bước 4: Tạo checksum — sha256sum images/*.tar &gt; checksums.sha256</w:t>
      </w:r>
    </w:p>
    <w:p>
      <w:pPr>
        <w:spacing w:after="60" w:before="60" w:line="360"/>
        <w:ind w:left="566" w:hanging="283"/>
        <w:jc w:val="both"/>
      </w:pPr>
      <w:r>
        <w:rPr>
          <w:rFonts w:ascii="Times New Roman" w:cs="Times New Roman" w:eastAsia="Times New Roman" w:hAnsi="Times New Roman"/>
          <w:sz w:val="26"/>
          <w:szCs w:val="26"/>
        </w:rPr>
        <w:t xml:space="preserve">– Bước 5 (tuỳ chọn): Ký số — gpg --detach-sign --armor checksums.sha256</w:t>
      </w:r>
    </w:p>
    <w:p>
      <w:pPr>
        <w:spacing w:after="60" w:before="60" w:line="360"/>
        <w:ind w:left="566" w:hanging="283"/>
        <w:jc w:val="both"/>
      </w:pPr>
      <w:r>
        <w:rPr>
          <w:rFonts w:ascii="Times New Roman" w:cs="Times New Roman" w:eastAsia="Times New Roman" w:hAnsi="Times New Roman"/>
          <w:sz w:val="26"/>
          <w:szCs w:val="26"/>
        </w:rPr>
        <w:t xml:space="preserve">– Bước 6: Sao chép docker-compose.yml, up.sh, verify-and-load.sh, .env.example vào bundle</w:t>
      </w:r>
    </w:p>
    <w:p>
      <w:pPr>
        <w:spacing w:after="60" w:before="60" w:line="360"/>
        <w:ind w:left="566" w:hanging="283"/>
        <w:jc w:val="both"/>
      </w:pPr>
      <w:r>
        <w:rPr>
          <w:rFonts w:ascii="Times New Roman" w:cs="Times New Roman" w:eastAsia="Times New Roman" w:hAnsi="Times New Roman"/>
          <w:sz w:val="26"/>
          <w:szCs w:val="26"/>
        </w:rPr>
        <w:t xml:space="preserve">– Bước 7: Chuyển bundle sang thiết bị lưu trữ bảo mật (USB kiểm soát)</w:t>
      </w:r>
    </w:p>
    <w:p>
      <w:pPr>
        <w:pStyle w:val="Heading3"/>
        <w:spacing w:after="100" w:before="200"/>
        <w:jc w:val="left"/>
      </w:pPr>
      <w:r>
        <w:rPr>
          <w:rFonts w:ascii="Times New Roman" w:cs="Times New Roman" w:eastAsia="Times New Roman" w:hAnsi="Times New Roman"/>
          <w:b/>
          <w:bCs/>
          <w:color w:val="365F91"/>
          <w:sz w:val="26"/>
          <w:szCs w:val="26"/>
        </w:rPr>
        <w:t xml:space="preserve">Giai đoạn 2: Triển khai tại hiện trường cách ly mạng</w:t>
      </w:r>
    </w:p>
    <w:p>
      <w:pPr>
        <w:spacing w:after="60" w:before="60" w:line="360"/>
        <w:ind w:left="566" w:hanging="283"/>
        <w:jc w:val="both"/>
      </w:pPr>
      <w:r>
        <w:rPr>
          <w:rFonts w:ascii="Times New Roman" w:cs="Times New Roman" w:eastAsia="Times New Roman" w:hAnsi="Times New Roman"/>
          <w:sz w:val="26"/>
          <w:szCs w:val="26"/>
        </w:rPr>
        <w:t xml:space="preserve">– Bước 1: Sao chép bundle vào máy chủ — cp -r /mnt/usb/bundle /opt/canteen/</w:t>
      </w:r>
    </w:p>
    <w:p>
      <w:pPr>
        <w:spacing w:after="60" w:before="60" w:line="360"/>
        <w:ind w:left="566" w:hanging="283"/>
        <w:jc w:val="both"/>
      </w:pPr>
      <w:r>
        <w:rPr>
          <w:rFonts w:ascii="Times New Roman" w:cs="Times New Roman" w:eastAsia="Times New Roman" w:hAnsi="Times New Roman"/>
          <w:sz w:val="26"/>
          <w:szCs w:val="26"/>
        </w:rPr>
        <w:t xml:space="preserve">– Bước 2: Xác minh và nạp image — ./verify-and-load.sh  (kiểm tra GPG, SHA-256, docker load)</w:t>
      </w:r>
    </w:p>
    <w:p>
      <w:pPr>
        <w:spacing w:after="60" w:before="60" w:line="360"/>
        <w:ind w:left="566" w:hanging="283"/>
        <w:jc w:val="both"/>
      </w:pPr>
      <w:r>
        <w:rPr>
          <w:rFonts w:ascii="Times New Roman" w:cs="Times New Roman" w:eastAsia="Times New Roman" w:hAnsi="Times New Roman"/>
          <w:sz w:val="26"/>
          <w:szCs w:val="26"/>
        </w:rPr>
        <w:t xml:space="preserve">– Bước 3: Tạo file cấu hình — cp .env.example .env  rồi chỉnh sửa tất cả biến bắt buộc</w:t>
      </w:r>
    </w:p>
    <w:p>
      <w:pPr>
        <w:spacing w:after="60" w:before="60" w:line="360"/>
        <w:ind w:left="566" w:hanging="283"/>
        <w:jc w:val="both"/>
      </w:pPr>
      <w:r>
        <w:rPr>
          <w:rFonts w:ascii="Times New Roman" w:cs="Times New Roman" w:eastAsia="Times New Roman" w:hAnsi="Times New Roman"/>
          <w:sz w:val="26"/>
          <w:szCs w:val="26"/>
        </w:rPr>
        <w:t xml:space="preserve">– Bước 4: Khởi động stack — ./up.sh  (tự chạy đúng thứ tự: postgres → migrate → omr-service → backend → frontend → scan-agent)</w:t>
      </w:r>
    </w:p>
    <w:p>
      <w:pPr>
        <w:spacing w:after="60" w:before="60" w:line="360"/>
        <w:ind w:left="566" w:hanging="283"/>
        <w:jc w:val="both"/>
      </w:pPr>
      <w:r>
        <w:rPr>
          <w:rFonts w:ascii="Times New Roman" w:cs="Times New Roman" w:eastAsia="Times New Roman" w:hAnsi="Times New Roman"/>
          <w:sz w:val="26"/>
          <w:szCs w:val="26"/>
        </w:rPr>
        <w:t xml:space="preserve">– Bước 5: Kiểm tra — docker compose ps; curl -f http://localhost:3000/health; curl -f http://localhost:8080/</w:t>
      </w:r>
    </w:p>
    <w:p>
      <w:pPr>
        <w:pStyle w:val="Heading2"/>
        <w:spacing w:after="150" w:before="300"/>
        <w:jc w:val="left"/>
      </w:pPr>
      <w:r>
        <w:rPr>
          <w:rFonts w:ascii="Times New Roman" w:cs="Times New Roman" w:eastAsia="Times New Roman" w:hAnsi="Times New Roman"/>
          <w:b/>
          <w:bCs/>
          <w:color w:val="2E74B5"/>
          <w:sz w:val="26"/>
          <w:szCs w:val="26"/>
        </w:rPr>
        <w:t xml:space="preserve">6.3. Triển khai Order Scanner</w:t>
      </w:r>
    </w:p>
    <w:p>
      <w:pPr>
        <w:spacing w:after="60" w:before="60" w:line="360"/>
        <w:ind w:left="566" w:hanging="283"/>
        <w:jc w:val="both"/>
      </w:pPr>
      <w:r>
        <w:rPr>
          <w:rFonts w:ascii="Times New Roman" w:cs="Times New Roman" w:eastAsia="Times New Roman" w:hAnsi="Times New Roman"/>
          <w:sz w:val="26"/>
          <w:szCs w:val="26"/>
        </w:rPr>
        <w:t xml:space="preserve">– Bước 1: Chỉnh Ansible vars: samba_allowed_networks (mạng LAN), recognition_model_name</w:t>
      </w:r>
    </w:p>
    <w:p>
      <w:pPr>
        <w:spacing w:after="60" w:before="60" w:line="360"/>
        <w:ind w:left="566" w:hanging="283"/>
        <w:jc w:val="both"/>
      </w:pPr>
      <w:r>
        <w:rPr>
          <w:rFonts w:ascii="Times New Roman" w:cs="Times New Roman" w:eastAsia="Times New Roman" w:hAnsi="Times New Roman"/>
          <w:sz w:val="26"/>
          <w:szCs w:val="26"/>
        </w:rPr>
        <w:t xml:space="preserve">– Bước 2: Cập nhật inventory.ini với địa chỉ IP máy chủ scanner</w:t>
      </w:r>
    </w:p>
    <w:p>
      <w:pPr>
        <w:spacing w:after="60" w:before="60" w:line="360"/>
        <w:ind w:left="566" w:hanging="283"/>
        <w:jc w:val="both"/>
      </w:pPr>
      <w:r>
        <w:rPr>
          <w:rFonts w:ascii="Times New Roman" w:cs="Times New Roman" w:eastAsia="Times New Roman" w:hAnsi="Times New Roman"/>
          <w:sz w:val="26"/>
          <w:szCs w:val="26"/>
        </w:rPr>
        <w:t xml:space="preserve">– Bước 3: Đặt mật khẩu Samba — export SAMBA_PASSWORD="&lt;mật-khẩu-mạnh&gt;"</w:t>
      </w:r>
    </w:p>
    <w:p>
      <w:pPr>
        <w:spacing w:after="60" w:before="60" w:line="360"/>
        <w:ind w:left="566" w:hanging="283"/>
        <w:jc w:val="both"/>
      </w:pPr>
      <w:r>
        <w:rPr>
          <w:rFonts w:ascii="Times New Roman" w:cs="Times New Roman" w:eastAsia="Times New Roman" w:hAnsi="Times New Roman"/>
          <w:sz w:val="26"/>
          <w:szCs w:val="26"/>
        </w:rPr>
        <w:t xml:space="preserve">– Bước 4: Chạy playbook — ansible-playbook -i inventory.ini deploy.yml -e "samba_password=$SAMBA_PASSWORD" --ask-become-pass</w:t>
      </w:r>
    </w:p>
    <w:p>
      <w:pPr>
        <w:spacing w:after="60" w:before="60" w:line="360"/>
        <w:ind w:left="566" w:hanging="283"/>
        <w:jc w:val="both"/>
      </w:pPr>
      <w:r>
        <w:rPr>
          <w:rFonts w:ascii="Times New Roman" w:cs="Times New Roman" w:eastAsia="Times New Roman" w:hAnsi="Times New Roman"/>
          <w:sz w:val="26"/>
          <w:szCs w:val="26"/>
        </w:rPr>
        <w:t xml:space="preserve">– Bước 5: Ansible tự động cài gói, tạo user order-scanner, cài Python/uv, tải model PaddleOCR (xác thực SHA-256), tạo token callback 48 ký tự, cài systemd service, cấu hình Samba</w:t>
      </w:r>
    </w:p>
    <w:p>
      <w:pPr>
        <w:spacing w:after="60" w:before="60" w:line="360"/>
        <w:ind w:left="566" w:hanging="283"/>
        <w:jc w:val="both"/>
      </w:pPr>
      <w:r>
        <w:rPr>
          <w:rFonts w:ascii="Times New Roman" w:cs="Times New Roman" w:eastAsia="Times New Roman" w:hAnsi="Times New Roman"/>
          <w:sz w:val="26"/>
          <w:szCs w:val="26"/>
        </w:rPr>
        <w:t xml:space="preserve">– Bước 6: Lấy token — ssh deploy@scanner-host "sudo cat /etc/order-scanner/callback-token"</w:t>
      </w:r>
    </w:p>
    <w:p>
      <w:pPr>
        <w:spacing w:after="60" w:before="60" w:line="360"/>
        <w:ind w:left="566" w:hanging="283"/>
        <w:jc w:val="both"/>
      </w:pPr>
      <w:r>
        <w:rPr>
          <w:rFonts w:ascii="Times New Roman" w:cs="Times New Roman" w:eastAsia="Times New Roman" w:hAnsi="Times New Roman"/>
          <w:sz w:val="26"/>
          <w:szCs w:val="26"/>
        </w:rPr>
        <w:t xml:space="preserve">– Bước 7: Cập nhật backend — thêm SCAN_WORKFLOW_MODE=scanner_webhook và SCANNER_CALLBACK_TOKEN vào .env rồi docker compose restart backend</w:t>
      </w:r>
    </w:p>
    <w:p>
      <w:pPr>
        <w:pStyle w:val="Heading2"/>
        <w:spacing w:after="150" w:before="300"/>
        <w:jc w:val="left"/>
      </w:pPr>
      <w:r>
        <w:rPr>
          <w:rFonts w:ascii="Times New Roman" w:cs="Times New Roman" w:eastAsia="Times New Roman" w:hAnsi="Times New Roman"/>
          <w:b/>
          <w:bCs/>
          <w:color w:val="2E74B5"/>
          <w:sz w:val="26"/>
          <w:szCs w:val="26"/>
        </w:rPr>
        <w:t xml:space="preserve">6.4. Biến môi trường Canteen Manager</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F3864" w:val="clear"/>
          </w:tcPr>
          <w:p>
            <w:pPr>
              <w:spacing w:after="80" w:before="80"/>
              <w:jc w:val="center"/>
            </w:pPr>
            <w:r>
              <w:rPr>
                <w:rFonts w:ascii="Times New Roman" w:cs="Times New Roman" w:eastAsia="Times New Roman" w:hAnsi="Times New Roman"/>
                <w:b/>
                <w:bCs/>
                <w:color w:val="FFFFFF"/>
                <w:sz w:val="22"/>
                <w:szCs w:val="22"/>
              </w:rPr>
              <w:t xml:space="preserve">Biến</w:t>
            </w:r>
          </w:p>
        </w:tc>
        <w:tc>
          <w:tcPr>
            <w:tcW w:type="pct" w:w="12%"/>
            <w:shd w:fill="1F3864" w:val="clear"/>
          </w:tcPr>
          <w:p>
            <w:pPr>
              <w:spacing w:after="80" w:before="80"/>
              <w:jc w:val="center"/>
            </w:pPr>
            <w:r>
              <w:rPr>
                <w:rFonts w:ascii="Times New Roman" w:cs="Times New Roman" w:eastAsia="Times New Roman" w:hAnsi="Times New Roman"/>
                <w:b/>
                <w:bCs/>
                <w:color w:val="FFFFFF"/>
                <w:sz w:val="22"/>
                <w:szCs w:val="22"/>
              </w:rPr>
              <w:t xml:space="preserve">Bắt buộc</w:t>
            </w:r>
          </w:p>
        </w:tc>
        <w:tc>
          <w:tcPr>
            <w:tcW w:type="pct" w:w="45%"/>
            <w:shd w:fill="1F3864" w:val="clear"/>
          </w:tcPr>
          <w:p>
            <w:pPr>
              <w:spacing w:after="80" w:before="80"/>
              <w:jc w:val="center"/>
            </w:pPr>
            <w:r>
              <w:rPr>
                <w:rFonts w:ascii="Times New Roman" w:cs="Times New Roman" w:eastAsia="Times New Roman" w:hAnsi="Times New Roman"/>
                <w:b/>
                <w:bCs/>
                <w:color w:val="FFFFFF"/>
                <w:sz w:val="22"/>
                <w:szCs w:val="22"/>
              </w:rPr>
              <w:t xml:space="preserve">Mô tả</w:t>
            </w:r>
          </w:p>
        </w:tc>
        <w:tc>
          <w:tcPr>
            <w:tcW w:type="pct" w:w="18%"/>
            <w:shd w:fill="1F3864" w:val="clear"/>
          </w:tcPr>
          <w:p>
            <w:pPr>
              <w:spacing w:after="80" w:before="80"/>
              <w:jc w:val="center"/>
            </w:pPr>
            <w:r>
              <w:rPr>
                <w:rFonts w:ascii="Times New Roman" w:cs="Times New Roman" w:eastAsia="Times New Roman" w:hAnsi="Times New Roman"/>
                <w:b/>
                <w:bCs/>
                <w:color w:val="FFFFFF"/>
                <w:sz w:val="22"/>
                <w:szCs w:val="22"/>
              </w:rPr>
              <w:t xml:space="preserve">Mặc định</w:t>
            </w:r>
          </w:p>
        </w:tc>
      </w:tr>
      <w:tr>
        <w:tc>
          <w:tcPr>
            <w:tcW w:type="pct" w:w="25%"/>
          </w:tcPr>
          <w:p>
            <w:pPr>
              <w:spacing w:after="60" w:before="60"/>
              <w:jc w:val="left"/>
            </w:pPr>
            <w:r>
              <w:rPr>
                <w:rFonts w:ascii="Times New Roman" w:cs="Times New Roman" w:eastAsia="Times New Roman" w:hAnsi="Times New Roman"/>
                <w:sz w:val="22"/>
                <w:szCs w:val="22"/>
              </w:rPr>
              <w:t xml:space="preserve">POSTGRES_PASSWORD</w:t>
            </w:r>
          </w:p>
        </w:tc>
        <w:tc>
          <w:tcPr>
            <w:tcW w:type="pct" w:w="12%"/>
          </w:tcPr>
          <w:p>
            <w:pPr>
              <w:spacing w:after="60" w:before="60"/>
              <w:jc w:val="both"/>
            </w:pPr>
            <w:r>
              <w:rPr>
                <w:rFonts w:ascii="Times New Roman" w:cs="Times New Roman" w:eastAsia="Times New Roman" w:hAnsi="Times New Roman"/>
                <w:sz w:val="22"/>
                <w:szCs w:val="22"/>
              </w:rPr>
              <w:t xml:space="preserve">Có</w:t>
            </w:r>
          </w:p>
        </w:tc>
        <w:tc>
          <w:tcPr>
            <w:tcW w:type="pct" w:w="45%"/>
          </w:tcPr>
          <w:p>
            <w:pPr>
              <w:spacing w:after="60" w:before="60"/>
              <w:jc w:val="both"/>
            </w:pPr>
            <w:r>
              <w:rPr>
                <w:rFonts w:ascii="Times New Roman" w:cs="Times New Roman" w:eastAsia="Times New Roman" w:hAnsi="Times New Roman"/>
                <w:sz w:val="22"/>
                <w:szCs w:val="22"/>
              </w:rPr>
              <w:t xml:space="preserve">Mật khẩu PostgreSQL – mạnh, ngẫu nhiên</w:t>
            </w:r>
          </w:p>
        </w:tc>
        <w:tc>
          <w:tcPr>
            <w:tcW w:type="pct" w:w="18%"/>
          </w:tcPr>
          <w:p>
            <w:pPr>
              <w:spacing w:after="60" w:before="60"/>
              <w:jc w:val="both"/>
            </w:pPr>
            <w:r>
              <w:rPr>
                <w:rFonts w:ascii="Times New Roman" w:cs="Times New Roman" w:eastAsia="Times New Roman" w:hAnsi="Times New Roman"/>
                <w:sz w:val="22"/>
                <w:szCs w:val="22"/>
              </w:rPr>
              <w:t xml:space="preserve">—</w:t>
            </w:r>
          </w:p>
        </w:tc>
      </w:tr>
      <w:tr>
        <w:tc>
          <w:tcPr>
            <w:tcW w:type="pct" w:w="25%"/>
            <w:shd w:fill="DEEAF1" w:val="clear"/>
          </w:tcPr>
          <w:p>
            <w:pPr>
              <w:spacing w:after="60" w:before="60"/>
              <w:jc w:val="left"/>
            </w:pPr>
            <w:r>
              <w:rPr>
                <w:rFonts w:ascii="Times New Roman" w:cs="Times New Roman" w:eastAsia="Times New Roman" w:hAnsi="Times New Roman"/>
                <w:sz w:val="22"/>
                <w:szCs w:val="22"/>
              </w:rPr>
              <w:t xml:space="preserve">JWT_SECRET</w:t>
            </w:r>
          </w:p>
        </w:tc>
        <w:tc>
          <w:tcPr>
            <w:tcW w:type="pct" w:w="12%"/>
            <w:shd w:fill="DEEAF1" w:val="clear"/>
          </w:tcPr>
          <w:p>
            <w:pPr>
              <w:spacing w:after="60" w:before="60"/>
              <w:jc w:val="both"/>
            </w:pPr>
            <w:r>
              <w:rPr>
                <w:rFonts w:ascii="Times New Roman" w:cs="Times New Roman" w:eastAsia="Times New Roman" w:hAnsi="Times New Roman"/>
                <w:sz w:val="22"/>
                <w:szCs w:val="22"/>
              </w:rPr>
              <w:t xml:space="preserve">Có</w:t>
            </w:r>
          </w:p>
        </w:tc>
        <w:tc>
          <w:tcPr>
            <w:tcW w:type="pct" w:w="45%"/>
            <w:shd w:fill="DEEAF1" w:val="clear"/>
          </w:tcPr>
          <w:p>
            <w:pPr>
              <w:spacing w:after="60" w:before="60"/>
              <w:jc w:val="both"/>
            </w:pPr>
            <w:r>
              <w:rPr>
                <w:rFonts w:ascii="Times New Roman" w:cs="Times New Roman" w:eastAsia="Times New Roman" w:hAnsi="Times New Roman"/>
                <w:sz w:val="22"/>
                <w:szCs w:val="22"/>
              </w:rPr>
              <w:t xml:space="preserve">Khóa ký JWT, tối thiểu 32 ký tự</w:t>
            </w:r>
          </w:p>
        </w:tc>
        <w:tc>
          <w:tcPr>
            <w:tcW w:type="pct" w:w="18%"/>
            <w:shd w:fill="DEEAF1" w:val="clear"/>
          </w:tcPr>
          <w:p>
            <w:pPr>
              <w:spacing w:after="60" w:before="60"/>
              <w:jc w:val="both"/>
            </w:pPr>
            <w:r>
              <w:rPr>
                <w:rFonts w:ascii="Times New Roman" w:cs="Times New Roman" w:eastAsia="Times New Roman" w:hAnsi="Times New Roman"/>
                <w:sz w:val="22"/>
                <w:szCs w:val="22"/>
              </w:rPr>
              <w:t xml:space="preserve">—</w:t>
            </w:r>
          </w:p>
        </w:tc>
      </w:tr>
      <w:tr>
        <w:tc>
          <w:tcPr>
            <w:tcW w:type="pct" w:w="25%"/>
          </w:tcPr>
          <w:p>
            <w:pPr>
              <w:spacing w:after="60" w:before="60"/>
              <w:jc w:val="left"/>
            </w:pPr>
            <w:r>
              <w:rPr>
                <w:rFonts w:ascii="Times New Roman" w:cs="Times New Roman" w:eastAsia="Times New Roman" w:hAnsi="Times New Roman"/>
                <w:sz w:val="22"/>
                <w:szCs w:val="22"/>
              </w:rPr>
              <w:t xml:space="preserve">DATABASE_URL</w:t>
            </w:r>
          </w:p>
        </w:tc>
        <w:tc>
          <w:tcPr>
            <w:tcW w:type="pct" w:w="12%"/>
          </w:tcPr>
          <w:p>
            <w:pPr>
              <w:spacing w:after="60" w:before="60"/>
              <w:jc w:val="both"/>
            </w:pPr>
            <w:r>
              <w:rPr>
                <w:rFonts w:ascii="Times New Roman" w:cs="Times New Roman" w:eastAsia="Times New Roman" w:hAnsi="Times New Roman"/>
                <w:sz w:val="22"/>
                <w:szCs w:val="22"/>
              </w:rPr>
              <w:t xml:space="preserve">Có</w:t>
            </w:r>
          </w:p>
        </w:tc>
        <w:tc>
          <w:tcPr>
            <w:tcW w:type="pct" w:w="45%"/>
          </w:tcPr>
          <w:p>
            <w:pPr>
              <w:spacing w:after="60" w:before="60"/>
              <w:jc w:val="both"/>
            </w:pPr>
            <w:r>
              <w:rPr>
                <w:rFonts w:ascii="Times New Roman" w:cs="Times New Roman" w:eastAsia="Times New Roman" w:hAnsi="Times New Roman"/>
                <w:sz w:val="22"/>
                <w:szCs w:val="22"/>
              </w:rPr>
              <w:t xml:space="preserve">Chuỗi kết nối PostgreSQL đầy đủ</w:t>
            </w:r>
          </w:p>
        </w:tc>
        <w:tc>
          <w:tcPr>
            <w:tcW w:type="pct" w:w="18%"/>
          </w:tcPr>
          <w:p>
            <w:pPr>
              <w:spacing w:after="60" w:before="60"/>
              <w:jc w:val="both"/>
            </w:pPr>
            <w:r>
              <w:rPr>
                <w:rFonts w:ascii="Times New Roman" w:cs="Times New Roman" w:eastAsia="Times New Roman" w:hAnsi="Times New Roman"/>
                <w:sz w:val="22"/>
                <w:szCs w:val="22"/>
              </w:rPr>
              <w:t xml:space="preserve">—</w:t>
            </w:r>
          </w:p>
        </w:tc>
      </w:tr>
      <w:tr>
        <w:tc>
          <w:tcPr>
            <w:tcW w:type="pct" w:w="25%"/>
            <w:shd w:fill="DEEAF1" w:val="clear"/>
          </w:tcPr>
          <w:p>
            <w:pPr>
              <w:spacing w:after="60" w:before="60"/>
              <w:jc w:val="left"/>
            </w:pPr>
            <w:r>
              <w:rPr>
                <w:rFonts w:ascii="Times New Roman" w:cs="Times New Roman" w:eastAsia="Times New Roman" w:hAnsi="Times New Roman"/>
                <w:sz w:val="22"/>
                <w:szCs w:val="22"/>
              </w:rPr>
              <w:t xml:space="preserve">AGENT_TOKEN</w:t>
            </w:r>
          </w:p>
        </w:tc>
        <w:tc>
          <w:tcPr>
            <w:tcW w:type="pct" w:w="12%"/>
            <w:shd w:fill="DEEAF1" w:val="clear"/>
          </w:tcPr>
          <w:p>
            <w:pPr>
              <w:spacing w:after="60" w:before="60"/>
              <w:jc w:val="both"/>
            </w:pPr>
            <w:r>
              <w:rPr>
                <w:rFonts w:ascii="Times New Roman" w:cs="Times New Roman" w:eastAsia="Times New Roman" w:hAnsi="Times New Roman"/>
                <w:sz w:val="22"/>
                <w:szCs w:val="22"/>
              </w:rPr>
              <w:t xml:space="preserve">Có (prod)</w:t>
            </w:r>
          </w:p>
        </w:tc>
        <w:tc>
          <w:tcPr>
            <w:tcW w:type="pct" w:w="45%"/>
            <w:shd w:fill="DEEAF1" w:val="clear"/>
          </w:tcPr>
          <w:p>
            <w:pPr>
              <w:spacing w:after="60" w:before="60"/>
              <w:jc w:val="both"/>
            </w:pPr>
            <w:r>
              <w:rPr>
                <w:rFonts w:ascii="Times New Roman" w:cs="Times New Roman" w:eastAsia="Times New Roman" w:hAnsi="Times New Roman"/>
                <w:sz w:val="22"/>
                <w:szCs w:val="22"/>
              </w:rPr>
              <w:t xml:space="preserve">Token xác thực phần cứng scanner, tối thiểu 16 ký tự</w:t>
            </w:r>
          </w:p>
        </w:tc>
        <w:tc>
          <w:tcPr>
            <w:tcW w:type="pct" w:w="18%"/>
            <w:shd w:fill="DEEAF1" w:val="clear"/>
          </w:tcPr>
          <w:p>
            <w:pPr>
              <w:spacing w:after="60" w:before="60"/>
              <w:jc w:val="both"/>
            </w:pPr>
            <w:r>
              <w:rPr>
                <w:rFonts w:ascii="Times New Roman" w:cs="Times New Roman" w:eastAsia="Times New Roman" w:hAnsi="Times New Roman"/>
                <w:sz w:val="22"/>
                <w:szCs w:val="22"/>
              </w:rPr>
              <w:t xml:space="preserve">—</w:t>
            </w:r>
          </w:p>
        </w:tc>
      </w:tr>
      <w:tr>
        <w:tc>
          <w:tcPr>
            <w:tcW w:type="pct" w:w="25%"/>
          </w:tcPr>
          <w:p>
            <w:pPr>
              <w:spacing w:after="60" w:before="60"/>
              <w:jc w:val="left"/>
            </w:pPr>
            <w:r>
              <w:rPr>
                <w:rFonts w:ascii="Times New Roman" w:cs="Times New Roman" w:eastAsia="Times New Roman" w:hAnsi="Times New Roman"/>
                <w:sz w:val="22"/>
                <w:szCs w:val="22"/>
              </w:rPr>
              <w:t xml:space="preserve">SCAN_RETENTION_DAYS</w:t>
            </w:r>
          </w:p>
        </w:tc>
        <w:tc>
          <w:tcPr>
            <w:tcW w:type="pct" w:w="12%"/>
          </w:tcPr>
          <w:p>
            <w:pPr>
              <w:spacing w:after="60" w:before="60"/>
              <w:jc w:val="both"/>
            </w:pPr>
            <w:r>
              <w:rPr>
                <w:rFonts w:ascii="Times New Roman" w:cs="Times New Roman" w:eastAsia="Times New Roman" w:hAnsi="Times New Roman"/>
                <w:sz w:val="22"/>
                <w:szCs w:val="22"/>
              </w:rPr>
              <w:t xml:space="preserve">Có (prod)</w:t>
            </w:r>
          </w:p>
        </w:tc>
        <w:tc>
          <w:tcPr>
            <w:tcW w:type="pct" w:w="45%"/>
          </w:tcPr>
          <w:p>
            <w:pPr>
              <w:spacing w:after="60" w:before="60"/>
              <w:jc w:val="both"/>
            </w:pPr>
            <w:r>
              <w:rPr>
                <w:rFonts w:ascii="Times New Roman" w:cs="Times New Roman" w:eastAsia="Times New Roman" w:hAnsi="Times New Roman"/>
                <w:sz w:val="22"/>
                <w:szCs w:val="22"/>
              </w:rPr>
              <w:t xml:space="preserve">Số ngày lưu ảnh phiếu quét (số nguyên dương)</w:t>
            </w:r>
          </w:p>
        </w:tc>
        <w:tc>
          <w:tcPr>
            <w:tcW w:type="pct" w:w="18%"/>
          </w:tcPr>
          <w:p>
            <w:pPr>
              <w:spacing w:after="60" w:before="60"/>
              <w:jc w:val="both"/>
            </w:pPr>
            <w:r>
              <w:rPr>
                <w:rFonts w:ascii="Times New Roman" w:cs="Times New Roman" w:eastAsia="Times New Roman" w:hAnsi="Times New Roman"/>
                <w:sz w:val="22"/>
                <w:szCs w:val="22"/>
              </w:rPr>
              <w:t xml:space="preserve">—</w:t>
            </w:r>
          </w:p>
        </w:tc>
      </w:tr>
      <w:tr>
        <w:tc>
          <w:tcPr>
            <w:tcW w:type="pct" w:w="25%"/>
            <w:shd w:fill="DEEAF1" w:val="clear"/>
          </w:tcPr>
          <w:p>
            <w:pPr>
              <w:spacing w:after="60" w:before="60"/>
              <w:jc w:val="left"/>
            </w:pPr>
            <w:r>
              <w:rPr>
                <w:rFonts w:ascii="Times New Roman" w:cs="Times New Roman" w:eastAsia="Times New Roman" w:hAnsi="Times New Roman"/>
                <w:sz w:val="22"/>
                <w:szCs w:val="22"/>
              </w:rPr>
              <w:t xml:space="preserve">BACKEND_PORT</w:t>
            </w:r>
          </w:p>
        </w:tc>
        <w:tc>
          <w:tcPr>
            <w:tcW w:type="pct" w:w="12%"/>
            <w:shd w:fill="DEEAF1" w:val="clear"/>
          </w:tcPr>
          <w:p>
            <w:pPr>
              <w:spacing w:after="60" w:before="60"/>
              <w:jc w:val="both"/>
            </w:pPr>
            <w:r>
              <w:rPr>
                <w:rFonts w:ascii="Times New Roman" w:cs="Times New Roman" w:eastAsia="Times New Roman" w:hAnsi="Times New Roman"/>
                <w:sz w:val="22"/>
                <w:szCs w:val="22"/>
              </w:rPr>
              <w:t xml:space="preserve">Không</w:t>
            </w:r>
          </w:p>
        </w:tc>
        <w:tc>
          <w:tcPr>
            <w:tcW w:type="pct" w:w="45%"/>
            <w:shd w:fill="DEEAF1" w:val="clear"/>
          </w:tcPr>
          <w:p>
            <w:pPr>
              <w:spacing w:after="60" w:before="60"/>
              <w:jc w:val="both"/>
            </w:pPr>
            <w:r>
              <w:rPr>
                <w:rFonts w:ascii="Times New Roman" w:cs="Times New Roman" w:eastAsia="Times New Roman" w:hAnsi="Times New Roman"/>
                <w:sz w:val="22"/>
                <w:szCs w:val="22"/>
              </w:rPr>
              <w:t xml:space="preserve">Cổng API backend</w:t>
            </w:r>
          </w:p>
        </w:tc>
        <w:tc>
          <w:tcPr>
            <w:tcW w:type="pct" w:w="18%"/>
            <w:shd w:fill="DEEAF1" w:val="clear"/>
          </w:tcPr>
          <w:p>
            <w:pPr>
              <w:spacing w:after="60" w:before="60"/>
              <w:jc w:val="both"/>
            </w:pPr>
            <w:r>
              <w:rPr>
                <w:rFonts w:ascii="Times New Roman" w:cs="Times New Roman" w:eastAsia="Times New Roman" w:hAnsi="Times New Roman"/>
                <w:sz w:val="22"/>
                <w:szCs w:val="22"/>
              </w:rPr>
              <w:t xml:space="preserve">3000</w:t>
            </w:r>
          </w:p>
        </w:tc>
      </w:tr>
      <w:tr>
        <w:tc>
          <w:tcPr>
            <w:tcW w:type="pct" w:w="25%"/>
          </w:tcPr>
          <w:p>
            <w:pPr>
              <w:spacing w:after="60" w:before="60"/>
              <w:jc w:val="left"/>
            </w:pPr>
            <w:r>
              <w:rPr>
                <w:rFonts w:ascii="Times New Roman" w:cs="Times New Roman" w:eastAsia="Times New Roman" w:hAnsi="Times New Roman"/>
                <w:sz w:val="22"/>
                <w:szCs w:val="22"/>
              </w:rPr>
              <w:t xml:space="preserve">FRONTEND_PORT</w:t>
            </w:r>
          </w:p>
        </w:tc>
        <w:tc>
          <w:tcPr>
            <w:tcW w:type="pct" w:w="12%"/>
          </w:tcPr>
          <w:p>
            <w:pPr>
              <w:spacing w:after="60" w:before="60"/>
              <w:jc w:val="both"/>
            </w:pPr>
            <w:r>
              <w:rPr>
                <w:rFonts w:ascii="Times New Roman" w:cs="Times New Roman" w:eastAsia="Times New Roman" w:hAnsi="Times New Roman"/>
                <w:sz w:val="22"/>
                <w:szCs w:val="22"/>
              </w:rPr>
              <w:t xml:space="preserve">Không</w:t>
            </w:r>
          </w:p>
        </w:tc>
        <w:tc>
          <w:tcPr>
            <w:tcW w:type="pct" w:w="45%"/>
          </w:tcPr>
          <w:p>
            <w:pPr>
              <w:spacing w:after="60" w:before="60"/>
              <w:jc w:val="both"/>
            </w:pPr>
            <w:r>
              <w:rPr>
                <w:rFonts w:ascii="Times New Roman" w:cs="Times New Roman" w:eastAsia="Times New Roman" w:hAnsi="Times New Roman"/>
                <w:sz w:val="22"/>
                <w:szCs w:val="22"/>
              </w:rPr>
              <w:t xml:space="preserve">Cổng Nginx frontend</w:t>
            </w:r>
          </w:p>
        </w:tc>
        <w:tc>
          <w:tcPr>
            <w:tcW w:type="pct" w:w="18%"/>
          </w:tcPr>
          <w:p>
            <w:pPr>
              <w:spacing w:after="60" w:before="60"/>
              <w:jc w:val="both"/>
            </w:pPr>
            <w:r>
              <w:rPr>
                <w:rFonts w:ascii="Times New Roman" w:cs="Times New Roman" w:eastAsia="Times New Roman" w:hAnsi="Times New Roman"/>
                <w:sz w:val="22"/>
                <w:szCs w:val="22"/>
              </w:rPr>
              <w:t xml:space="preserve">8080</w:t>
            </w:r>
          </w:p>
        </w:tc>
      </w:tr>
      <w:tr>
        <w:tc>
          <w:tcPr>
            <w:tcW w:type="pct" w:w="25%"/>
            <w:shd w:fill="DEEAF1" w:val="clear"/>
          </w:tcPr>
          <w:p>
            <w:pPr>
              <w:spacing w:after="60" w:before="60"/>
              <w:jc w:val="left"/>
            </w:pPr>
            <w:r>
              <w:rPr>
                <w:rFonts w:ascii="Times New Roman" w:cs="Times New Roman" w:eastAsia="Times New Roman" w:hAnsi="Times New Roman"/>
                <w:sz w:val="22"/>
                <w:szCs w:val="22"/>
              </w:rPr>
              <w:t xml:space="preserve">APP_TZ</w:t>
            </w:r>
          </w:p>
        </w:tc>
        <w:tc>
          <w:tcPr>
            <w:tcW w:type="pct" w:w="12%"/>
            <w:shd w:fill="DEEAF1" w:val="clear"/>
          </w:tcPr>
          <w:p>
            <w:pPr>
              <w:spacing w:after="60" w:before="60"/>
              <w:jc w:val="both"/>
            </w:pPr>
            <w:r>
              <w:rPr>
                <w:rFonts w:ascii="Times New Roman" w:cs="Times New Roman" w:eastAsia="Times New Roman" w:hAnsi="Times New Roman"/>
                <w:sz w:val="22"/>
                <w:szCs w:val="22"/>
              </w:rPr>
              <w:t xml:space="preserve">Không</w:t>
            </w:r>
          </w:p>
        </w:tc>
        <w:tc>
          <w:tcPr>
            <w:tcW w:type="pct" w:w="45%"/>
            <w:shd w:fill="DEEAF1" w:val="clear"/>
          </w:tcPr>
          <w:p>
            <w:pPr>
              <w:spacing w:after="60" w:before="60"/>
              <w:jc w:val="both"/>
            </w:pPr>
            <w:r>
              <w:rPr>
                <w:rFonts w:ascii="Times New Roman" w:cs="Times New Roman" w:eastAsia="Times New Roman" w:hAnsi="Times New Roman"/>
                <w:sz w:val="22"/>
                <w:szCs w:val="22"/>
              </w:rPr>
              <w:t xml:space="preserve">Múi giờ IANA</w:t>
            </w:r>
          </w:p>
        </w:tc>
        <w:tc>
          <w:tcPr>
            <w:tcW w:type="pct" w:w="18%"/>
            <w:shd w:fill="DEEAF1" w:val="clear"/>
          </w:tcPr>
          <w:p>
            <w:pPr>
              <w:spacing w:after="60" w:before="60"/>
              <w:jc w:val="both"/>
            </w:pPr>
            <w:r>
              <w:rPr>
                <w:rFonts w:ascii="Times New Roman" w:cs="Times New Roman" w:eastAsia="Times New Roman" w:hAnsi="Times New Roman"/>
                <w:sz w:val="22"/>
                <w:szCs w:val="22"/>
              </w:rPr>
              <w:t xml:space="preserve">Asia/Saigon</w:t>
            </w:r>
          </w:p>
        </w:tc>
      </w:tr>
      <w:tr>
        <w:tc>
          <w:tcPr>
            <w:tcW w:type="pct" w:w="25%"/>
          </w:tcPr>
          <w:p>
            <w:pPr>
              <w:spacing w:after="60" w:before="60"/>
              <w:jc w:val="left"/>
            </w:pPr>
            <w:r>
              <w:rPr>
                <w:rFonts w:ascii="Times New Roman" w:cs="Times New Roman" w:eastAsia="Times New Roman" w:hAnsi="Times New Roman"/>
                <w:sz w:val="22"/>
                <w:szCs w:val="22"/>
              </w:rPr>
              <w:t xml:space="preserve">SCAN_WORKFLOW_MODE</w:t>
            </w:r>
          </w:p>
        </w:tc>
        <w:tc>
          <w:tcPr>
            <w:tcW w:type="pct" w:w="12%"/>
          </w:tcPr>
          <w:p>
            <w:pPr>
              <w:spacing w:after="60" w:before="60"/>
              <w:jc w:val="both"/>
            </w:pPr>
            <w:r>
              <w:rPr>
                <w:rFonts w:ascii="Times New Roman" w:cs="Times New Roman" w:eastAsia="Times New Roman" w:hAnsi="Times New Roman"/>
                <w:sz w:val="22"/>
                <w:szCs w:val="22"/>
              </w:rPr>
              <w:t xml:space="preserve">Không</w:t>
            </w:r>
          </w:p>
        </w:tc>
        <w:tc>
          <w:tcPr>
            <w:tcW w:type="pct" w:w="45%"/>
          </w:tcPr>
          <w:p>
            <w:pPr>
              <w:spacing w:after="60" w:before="60"/>
              <w:jc w:val="both"/>
            </w:pPr>
            <w:r>
              <w:rPr>
                <w:rFonts w:ascii="Times New Roman" w:cs="Times New Roman" w:eastAsia="Times New Roman" w:hAnsi="Times New Roman"/>
                <w:sz w:val="22"/>
                <w:szCs w:val="22"/>
              </w:rPr>
              <w:t xml:space="preserve">legacy_omr | scanner_shadow | scanner_webhook</w:t>
            </w:r>
          </w:p>
        </w:tc>
        <w:tc>
          <w:tcPr>
            <w:tcW w:type="pct" w:w="18%"/>
          </w:tcPr>
          <w:p>
            <w:pPr>
              <w:spacing w:after="60" w:before="60"/>
              <w:jc w:val="both"/>
            </w:pPr>
            <w:r>
              <w:rPr>
                <w:rFonts w:ascii="Times New Roman" w:cs="Times New Roman" w:eastAsia="Times New Roman" w:hAnsi="Times New Roman"/>
                <w:sz w:val="22"/>
                <w:szCs w:val="22"/>
              </w:rPr>
              <w:t xml:space="preserve">legacy_omr</w:t>
            </w:r>
          </w:p>
        </w:tc>
      </w:tr>
      <w:tr>
        <w:tc>
          <w:tcPr>
            <w:tcW w:type="pct" w:w="25%"/>
            <w:shd w:fill="DEEAF1" w:val="clear"/>
          </w:tcPr>
          <w:p>
            <w:pPr>
              <w:spacing w:after="60" w:before="60"/>
              <w:jc w:val="left"/>
            </w:pPr>
            <w:r>
              <w:rPr>
                <w:rFonts w:ascii="Times New Roman" w:cs="Times New Roman" w:eastAsia="Times New Roman" w:hAnsi="Times New Roman"/>
                <w:sz w:val="22"/>
                <w:szCs w:val="22"/>
              </w:rPr>
              <w:t xml:space="preserve">SCANNER_CALLBACK_TOKEN</w:t>
            </w:r>
          </w:p>
        </w:tc>
        <w:tc>
          <w:tcPr>
            <w:tcW w:type="pct" w:w="12%"/>
            <w:shd w:fill="DEEAF1" w:val="clear"/>
          </w:tcPr>
          <w:p>
            <w:pPr>
              <w:spacing w:after="60" w:before="60"/>
              <w:jc w:val="both"/>
            </w:pPr>
            <w:r>
              <w:rPr>
                <w:rFonts w:ascii="Times New Roman" w:cs="Times New Roman" w:eastAsia="Times New Roman" w:hAnsi="Times New Roman"/>
                <w:sz w:val="22"/>
                <w:szCs w:val="22"/>
              </w:rPr>
              <w:t xml:space="preserve">Nếu webhook</w:t>
            </w:r>
          </w:p>
        </w:tc>
        <w:tc>
          <w:tcPr>
            <w:tcW w:type="pct" w:w="45%"/>
            <w:shd w:fill="DEEAF1" w:val="clear"/>
          </w:tcPr>
          <w:p>
            <w:pPr>
              <w:spacing w:after="60" w:before="60"/>
              <w:jc w:val="both"/>
            </w:pPr>
            <w:r>
              <w:rPr>
                <w:rFonts w:ascii="Times New Roman" w:cs="Times New Roman" w:eastAsia="Times New Roman" w:hAnsi="Times New Roman"/>
                <w:sz w:val="22"/>
                <w:szCs w:val="22"/>
              </w:rPr>
              <w:t xml:space="preserve">Bearer token cho webhook máy quét</w:t>
            </w:r>
          </w:p>
        </w:tc>
        <w:tc>
          <w:tcPr>
            <w:tcW w:type="pct" w:w="18%"/>
            <w:shd w:fill="DEEAF1" w:val="clear"/>
          </w:tcPr>
          <w:p>
            <w:pPr>
              <w:spacing w:after="60" w:before="60"/>
              <w:jc w:val="both"/>
            </w:pPr>
            <w:r>
              <w:rPr>
                <w:rFonts w:ascii="Times New Roman" w:cs="Times New Roman" w:eastAsia="Times New Roman" w:hAnsi="Times New Roman"/>
                <w:sz w:val="22"/>
                <w:szCs w:val="22"/>
              </w:rPr>
              <w:t xml:space="preserve">—</w:t>
            </w:r>
          </w:p>
        </w:tc>
      </w:tr>
      <w:tr>
        <w:tc>
          <w:tcPr>
            <w:tcW w:type="pct" w:w="25%"/>
          </w:tcPr>
          <w:p>
            <w:pPr>
              <w:spacing w:after="60" w:before="60"/>
              <w:jc w:val="left"/>
            </w:pPr>
            <w:r>
              <w:rPr>
                <w:rFonts w:ascii="Times New Roman" w:cs="Times New Roman" w:eastAsia="Times New Roman" w:hAnsi="Times New Roman"/>
                <w:sz w:val="22"/>
                <w:szCs w:val="22"/>
              </w:rPr>
              <w:t xml:space="preserve">OMR_EMPTY_MAX</w:t>
            </w:r>
          </w:p>
        </w:tc>
        <w:tc>
          <w:tcPr>
            <w:tcW w:type="pct" w:w="12%"/>
          </w:tcPr>
          <w:p>
            <w:pPr>
              <w:spacing w:after="60" w:before="60"/>
              <w:jc w:val="both"/>
            </w:pPr>
            <w:r>
              <w:rPr>
                <w:rFonts w:ascii="Times New Roman" w:cs="Times New Roman" w:eastAsia="Times New Roman" w:hAnsi="Times New Roman"/>
                <w:sz w:val="22"/>
                <w:szCs w:val="22"/>
              </w:rPr>
              <w:t xml:space="preserve">Không</w:t>
            </w:r>
          </w:p>
        </w:tc>
        <w:tc>
          <w:tcPr>
            <w:tcW w:type="pct" w:w="45%"/>
          </w:tcPr>
          <w:p>
            <w:pPr>
              <w:spacing w:after="60" w:before="60"/>
              <w:jc w:val="both"/>
            </w:pPr>
            <w:r>
              <w:rPr>
                <w:rFonts w:ascii="Times New Roman" w:cs="Times New Roman" w:eastAsia="Times New Roman" w:hAnsi="Times New Roman"/>
                <w:sz w:val="22"/>
                <w:szCs w:val="22"/>
              </w:rPr>
              <w:t xml:space="preserve">Ngưỡng tối đa tỷ lệ lấp đầy bong bóng trống</w:t>
            </w:r>
          </w:p>
        </w:tc>
        <w:tc>
          <w:tcPr>
            <w:tcW w:type="pct" w:w="18%"/>
          </w:tcPr>
          <w:p>
            <w:pPr>
              <w:spacing w:after="60" w:before="60"/>
              <w:jc w:val="both"/>
            </w:pPr>
            <w:r>
              <w:rPr>
                <w:rFonts w:ascii="Times New Roman" w:cs="Times New Roman" w:eastAsia="Times New Roman" w:hAnsi="Times New Roman"/>
                <w:sz w:val="22"/>
                <w:szCs w:val="22"/>
              </w:rPr>
              <w:t xml:space="preserve">0.30</w:t>
            </w:r>
          </w:p>
        </w:tc>
      </w:tr>
      <w:tr>
        <w:tc>
          <w:tcPr>
            <w:tcW w:type="pct" w:w="25%"/>
            <w:shd w:fill="DEEAF1" w:val="clear"/>
          </w:tcPr>
          <w:p>
            <w:pPr>
              <w:spacing w:after="60" w:before="60"/>
              <w:jc w:val="left"/>
            </w:pPr>
            <w:r>
              <w:rPr>
                <w:rFonts w:ascii="Times New Roman" w:cs="Times New Roman" w:eastAsia="Times New Roman" w:hAnsi="Times New Roman"/>
                <w:sz w:val="22"/>
                <w:szCs w:val="22"/>
              </w:rPr>
              <w:t xml:space="preserve">OMR_TICKED_MIN</w:t>
            </w:r>
          </w:p>
        </w:tc>
        <w:tc>
          <w:tcPr>
            <w:tcW w:type="pct" w:w="12%"/>
            <w:shd w:fill="DEEAF1" w:val="clear"/>
          </w:tcPr>
          <w:p>
            <w:pPr>
              <w:spacing w:after="60" w:before="60"/>
              <w:jc w:val="both"/>
            </w:pPr>
            <w:r>
              <w:rPr>
                <w:rFonts w:ascii="Times New Roman" w:cs="Times New Roman" w:eastAsia="Times New Roman" w:hAnsi="Times New Roman"/>
                <w:sz w:val="22"/>
                <w:szCs w:val="22"/>
              </w:rPr>
              <w:t xml:space="preserve">Không</w:t>
            </w:r>
          </w:p>
        </w:tc>
        <w:tc>
          <w:tcPr>
            <w:tcW w:type="pct" w:w="45%"/>
            <w:shd w:fill="DEEAF1" w:val="clear"/>
          </w:tcPr>
          <w:p>
            <w:pPr>
              <w:spacing w:after="60" w:before="60"/>
              <w:jc w:val="both"/>
            </w:pPr>
            <w:r>
              <w:rPr>
                <w:rFonts w:ascii="Times New Roman" w:cs="Times New Roman" w:eastAsia="Times New Roman" w:hAnsi="Times New Roman"/>
                <w:sz w:val="22"/>
                <w:szCs w:val="22"/>
              </w:rPr>
              <w:t xml:space="preserve">Ngưỡng tối thiểu tỷ lệ lấp đầy bong bóng tô</w:t>
            </w:r>
          </w:p>
        </w:tc>
        <w:tc>
          <w:tcPr>
            <w:tcW w:type="pct" w:w="18%"/>
            <w:shd w:fill="DEEAF1" w:val="clear"/>
          </w:tcPr>
          <w:p>
            <w:pPr>
              <w:spacing w:after="60" w:before="60"/>
              <w:jc w:val="both"/>
            </w:pPr>
            <w:r>
              <w:rPr>
                <w:rFonts w:ascii="Times New Roman" w:cs="Times New Roman" w:eastAsia="Times New Roman" w:hAnsi="Times New Roman"/>
                <w:sz w:val="22"/>
                <w:szCs w:val="22"/>
              </w:rPr>
              <w:t xml:space="preserve">0.70</w:t>
            </w:r>
          </w:p>
        </w:tc>
      </w:tr>
      <w:tr>
        <w:tc>
          <w:tcPr>
            <w:tcW w:type="pct" w:w="25%"/>
          </w:tcPr>
          <w:p>
            <w:pPr>
              <w:spacing w:after="60" w:before="60"/>
              <w:jc w:val="left"/>
            </w:pPr>
            <w:r>
              <w:rPr>
                <w:rFonts w:ascii="Times New Roman" w:cs="Times New Roman" w:eastAsia="Times New Roman" w:hAnsi="Times New Roman"/>
                <w:sz w:val="22"/>
                <w:szCs w:val="22"/>
              </w:rPr>
              <w:t xml:space="preserve">ICR_CONFIDENCE_THRESHOLD</w:t>
            </w:r>
          </w:p>
        </w:tc>
        <w:tc>
          <w:tcPr>
            <w:tcW w:type="pct" w:w="12%"/>
          </w:tcPr>
          <w:p>
            <w:pPr>
              <w:spacing w:after="60" w:before="60"/>
              <w:jc w:val="both"/>
            </w:pPr>
            <w:r>
              <w:rPr>
                <w:rFonts w:ascii="Times New Roman" w:cs="Times New Roman" w:eastAsia="Times New Roman" w:hAnsi="Times New Roman"/>
                <w:sz w:val="22"/>
                <w:szCs w:val="22"/>
              </w:rPr>
              <w:t xml:space="preserve">Không</w:t>
            </w:r>
          </w:p>
        </w:tc>
        <w:tc>
          <w:tcPr>
            <w:tcW w:type="pct" w:w="45%"/>
          </w:tcPr>
          <w:p>
            <w:pPr>
              <w:spacing w:after="60" w:before="60"/>
              <w:jc w:val="both"/>
            </w:pPr>
            <w:r>
              <w:rPr>
                <w:rFonts w:ascii="Times New Roman" w:cs="Times New Roman" w:eastAsia="Times New Roman" w:hAnsi="Times New Roman"/>
                <w:sz w:val="22"/>
                <w:szCs w:val="22"/>
              </w:rPr>
              <w:t xml:space="preserve">Ngưỡng tin cậy nhận dạng chữ số</w:t>
            </w:r>
          </w:p>
        </w:tc>
        <w:tc>
          <w:tcPr>
            <w:tcW w:type="pct" w:w="18%"/>
          </w:tcPr>
          <w:p>
            <w:pPr>
              <w:spacing w:after="60" w:before="60"/>
              <w:jc w:val="both"/>
            </w:pPr>
            <w:r>
              <w:rPr>
                <w:rFonts w:ascii="Times New Roman" w:cs="Times New Roman" w:eastAsia="Times New Roman" w:hAnsi="Times New Roman"/>
                <w:sz w:val="22"/>
                <w:szCs w:val="22"/>
              </w:rPr>
              <w:t xml:space="preserve">0.85</w:t>
            </w:r>
          </w:p>
        </w:tc>
      </w:tr>
      <w:tr>
        <w:tc>
          <w:tcPr>
            <w:tcW w:type="pct" w:w="25%"/>
            <w:shd w:fill="DEEAF1" w:val="clear"/>
          </w:tcPr>
          <w:p>
            <w:pPr>
              <w:spacing w:after="60" w:before="60"/>
              <w:jc w:val="left"/>
            </w:pPr>
            <w:r>
              <w:rPr>
                <w:rFonts w:ascii="Times New Roman" w:cs="Times New Roman" w:eastAsia="Times New Roman" w:hAnsi="Times New Roman"/>
                <w:sz w:val="22"/>
                <w:szCs w:val="22"/>
              </w:rPr>
              <w:t xml:space="preserve">OMR_DPI</w:t>
            </w:r>
          </w:p>
        </w:tc>
        <w:tc>
          <w:tcPr>
            <w:tcW w:type="pct" w:w="12%"/>
            <w:shd w:fill="DEEAF1" w:val="clear"/>
          </w:tcPr>
          <w:p>
            <w:pPr>
              <w:spacing w:after="60" w:before="60"/>
              <w:jc w:val="both"/>
            </w:pPr>
            <w:r>
              <w:rPr>
                <w:rFonts w:ascii="Times New Roman" w:cs="Times New Roman" w:eastAsia="Times New Roman" w:hAnsi="Times New Roman"/>
                <w:sz w:val="22"/>
                <w:szCs w:val="22"/>
              </w:rPr>
              <w:t xml:space="preserve">Không</w:t>
            </w:r>
          </w:p>
        </w:tc>
        <w:tc>
          <w:tcPr>
            <w:tcW w:type="pct" w:w="45%"/>
            <w:shd w:fill="DEEAF1" w:val="clear"/>
          </w:tcPr>
          <w:p>
            <w:pPr>
              <w:spacing w:after="60" w:before="60"/>
              <w:jc w:val="both"/>
            </w:pPr>
            <w:r>
              <w:rPr>
                <w:rFonts w:ascii="Times New Roman" w:cs="Times New Roman" w:eastAsia="Times New Roman" w:hAnsi="Times New Roman"/>
                <w:sz w:val="22"/>
                <w:szCs w:val="22"/>
              </w:rPr>
              <w:t xml:space="preserve">DPI scan mong đợi</w:t>
            </w:r>
          </w:p>
        </w:tc>
        <w:tc>
          <w:tcPr>
            <w:tcW w:type="pct" w:w="18%"/>
            <w:shd w:fill="DEEAF1" w:val="clear"/>
          </w:tcPr>
          <w:p>
            <w:pPr>
              <w:spacing w:after="60" w:before="60"/>
              <w:jc w:val="both"/>
            </w:pPr>
            <w:r>
              <w:rPr>
                <w:rFonts w:ascii="Times New Roman" w:cs="Times New Roman" w:eastAsia="Times New Roman" w:hAnsi="Times New Roman"/>
                <w:sz w:val="22"/>
                <w:szCs w:val="22"/>
              </w:rPr>
              <w:t xml:space="preserve">300</w:t>
            </w:r>
          </w:p>
        </w:tc>
      </w:tr>
      <w:tr>
        <w:tc>
          <w:tcPr>
            <w:tcW w:type="pct" w:w="25%"/>
          </w:tcPr>
          <w:p>
            <w:pPr>
              <w:spacing w:after="60" w:before="60"/>
              <w:jc w:val="left"/>
            </w:pPr>
            <w:r>
              <w:rPr>
                <w:rFonts w:ascii="Times New Roman" w:cs="Times New Roman" w:eastAsia="Times New Roman" w:hAnsi="Times New Roman"/>
                <w:sz w:val="22"/>
                <w:szCs w:val="22"/>
              </w:rPr>
              <w:t xml:space="preserve">SEED_ADMIN_USERNAME</w:t>
            </w:r>
          </w:p>
        </w:tc>
        <w:tc>
          <w:tcPr>
            <w:tcW w:type="pct" w:w="12%"/>
          </w:tcPr>
          <w:p>
            <w:pPr>
              <w:spacing w:after="60" w:before="60"/>
              <w:jc w:val="both"/>
            </w:pPr>
            <w:r>
              <w:rPr>
                <w:rFonts w:ascii="Times New Roman" w:cs="Times New Roman" w:eastAsia="Times New Roman" w:hAnsi="Times New Roman"/>
                <w:sz w:val="22"/>
                <w:szCs w:val="22"/>
              </w:rPr>
              <w:t xml:space="preserve">Không</w:t>
            </w:r>
          </w:p>
        </w:tc>
        <w:tc>
          <w:tcPr>
            <w:tcW w:type="pct" w:w="45%"/>
          </w:tcPr>
          <w:p>
            <w:pPr>
              <w:spacing w:after="60" w:before="60"/>
              <w:jc w:val="both"/>
            </w:pPr>
            <w:r>
              <w:rPr>
                <w:rFonts w:ascii="Times New Roman" w:cs="Times New Roman" w:eastAsia="Times New Roman" w:hAnsi="Times New Roman"/>
                <w:sz w:val="22"/>
                <w:szCs w:val="22"/>
              </w:rPr>
              <w:t xml:space="preserve">Tên admin mặc định khi khởi tạo</w:t>
            </w:r>
          </w:p>
        </w:tc>
        <w:tc>
          <w:tcPr>
            <w:tcW w:type="pct" w:w="18%"/>
          </w:tcPr>
          <w:p>
            <w:pPr>
              <w:spacing w:after="60" w:before="60"/>
              <w:jc w:val="both"/>
            </w:pPr>
            <w:r>
              <w:rPr>
                <w:rFonts w:ascii="Times New Roman" w:cs="Times New Roman" w:eastAsia="Times New Roman" w:hAnsi="Times New Roman"/>
                <w:sz w:val="22"/>
                <w:szCs w:val="22"/>
              </w:rPr>
              <w:t xml:space="preserve">admin</w:t>
            </w:r>
          </w:p>
        </w:tc>
      </w:tr>
      <w:tr>
        <w:tc>
          <w:tcPr>
            <w:tcW w:type="pct" w:w="25%"/>
            <w:shd w:fill="DEEAF1" w:val="clear"/>
          </w:tcPr>
          <w:p>
            <w:pPr>
              <w:spacing w:after="60" w:before="60"/>
              <w:jc w:val="left"/>
            </w:pPr>
            <w:r>
              <w:rPr>
                <w:rFonts w:ascii="Times New Roman" w:cs="Times New Roman" w:eastAsia="Times New Roman" w:hAnsi="Times New Roman"/>
                <w:sz w:val="22"/>
                <w:szCs w:val="22"/>
              </w:rPr>
              <w:t xml:space="preserve">SEED_ADMIN_PASSWORD</w:t>
            </w:r>
          </w:p>
        </w:tc>
        <w:tc>
          <w:tcPr>
            <w:tcW w:type="pct" w:w="12%"/>
            <w:shd w:fill="DEEAF1" w:val="clear"/>
          </w:tcPr>
          <w:p>
            <w:pPr>
              <w:spacing w:after="60" w:before="60"/>
              <w:jc w:val="both"/>
            </w:pPr>
            <w:r>
              <w:rPr>
                <w:rFonts w:ascii="Times New Roman" w:cs="Times New Roman" w:eastAsia="Times New Roman" w:hAnsi="Times New Roman"/>
                <w:sz w:val="22"/>
                <w:szCs w:val="22"/>
              </w:rPr>
              <w:t xml:space="preserve">Không</w:t>
            </w:r>
          </w:p>
        </w:tc>
        <w:tc>
          <w:tcPr>
            <w:tcW w:type="pct" w:w="45%"/>
            <w:shd w:fill="DEEAF1" w:val="clear"/>
          </w:tcPr>
          <w:p>
            <w:pPr>
              <w:spacing w:after="60" w:before="60"/>
              <w:jc w:val="both"/>
            </w:pPr>
            <w:r>
              <w:rPr>
                <w:rFonts w:ascii="Times New Roman" w:cs="Times New Roman" w:eastAsia="Times New Roman" w:hAnsi="Times New Roman"/>
                <w:sz w:val="22"/>
                <w:szCs w:val="22"/>
              </w:rPr>
              <w:t xml:space="preserve">Mật khẩu admin mặc định – PHẢI ĐỔI khi production!</w:t>
            </w:r>
          </w:p>
        </w:tc>
        <w:tc>
          <w:tcPr>
            <w:tcW w:type="pct" w:w="18%"/>
            <w:shd w:fill="DEEAF1" w:val="clear"/>
          </w:tcPr>
          <w:p>
            <w:pPr>
              <w:spacing w:after="60" w:before="60"/>
              <w:jc w:val="both"/>
            </w:pPr>
            <w:r>
              <w:rPr>
                <w:rFonts w:ascii="Times New Roman" w:cs="Times New Roman" w:eastAsia="Times New Roman" w:hAnsi="Times New Roman"/>
                <w:sz w:val="22"/>
                <w:szCs w:val="22"/>
              </w:rPr>
              <w:t xml:space="preserve">admin12345</w:t>
            </w:r>
          </w:p>
        </w:tc>
      </w:tr>
    </w:tbl>
    <w:p>
      <w:r>
        <w:t xml:space="preserve"/>
      </w:r>
    </w:p>
    <w:p>
      <w:pPr>
        <w:pStyle w:val="Heading2"/>
        <w:spacing w:after="150" w:before="300"/>
        <w:jc w:val="left"/>
      </w:pPr>
      <w:r>
        <w:rPr>
          <w:rFonts w:ascii="Times New Roman" w:cs="Times New Roman" w:eastAsia="Times New Roman" w:hAnsi="Times New Roman"/>
          <w:b/>
          <w:bCs/>
          <w:color w:val="2E74B5"/>
          <w:sz w:val="26"/>
          <w:szCs w:val="26"/>
        </w:rPr>
        <w:t xml:space="preserve">6.5. Cấu hình Order Scanner (config.toml)</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18%"/>
            <w:shd w:fill="1F3864" w:val="clear"/>
          </w:tcPr>
          <w:p>
            <w:pPr>
              <w:spacing w:after="80" w:before="80"/>
              <w:jc w:val="center"/>
            </w:pPr>
            <w:r>
              <w:rPr>
                <w:rFonts w:ascii="Times New Roman" w:cs="Times New Roman" w:eastAsia="Times New Roman" w:hAnsi="Times New Roman"/>
                <w:b/>
                <w:bCs/>
                <w:color w:val="FFFFFF"/>
                <w:sz w:val="22"/>
                <w:szCs w:val="22"/>
              </w:rPr>
              <w:t xml:space="preserve">Nhóm</w:t>
            </w:r>
          </w:p>
        </w:tc>
        <w:tc>
          <w:tcPr>
            <w:tcW w:type="pct" w:w="82%"/>
            <w:shd w:fill="1F3864" w:val="clear"/>
          </w:tcPr>
          <w:p>
            <w:pPr>
              <w:spacing w:after="80" w:before="80"/>
              <w:jc w:val="center"/>
            </w:pPr>
            <w:r>
              <w:rPr>
                <w:rFonts w:ascii="Times New Roman" w:cs="Times New Roman" w:eastAsia="Times New Roman" w:hAnsi="Times New Roman"/>
                <w:b/>
                <w:bCs/>
                <w:color w:val="FFFFFF"/>
                <w:sz w:val="22"/>
                <w:szCs w:val="22"/>
              </w:rPr>
              <w:t xml:space="preserve">Thông số chính</w:t>
            </w:r>
          </w:p>
        </w:tc>
      </w:tr>
      <w:tr>
        <w:tc>
          <w:tcPr>
            <w:tcW w:type="pct" w:w="18%"/>
          </w:tcPr>
          <w:p>
            <w:pPr>
              <w:spacing w:after="60" w:before="60"/>
              <w:jc w:val="left"/>
            </w:pPr>
            <w:r>
              <w:rPr>
                <w:rFonts w:ascii="Times New Roman" w:cs="Times New Roman" w:eastAsia="Times New Roman" w:hAnsi="Times New Roman"/>
                <w:sz w:val="22"/>
                <w:szCs w:val="22"/>
              </w:rPr>
              <w:t xml:space="preserve">[paths]</w:t>
            </w:r>
          </w:p>
        </w:tc>
        <w:tc>
          <w:tcPr>
            <w:tcW w:type="pct" w:w="82%"/>
          </w:tcPr>
          <w:p>
            <w:pPr>
              <w:spacing w:after="60" w:before="60"/>
              <w:jc w:val="both"/>
            </w:pPr>
            <w:r>
              <w:rPr>
                <w:rFonts w:ascii="Times New Roman" w:cs="Times New Roman" w:eastAsia="Times New Roman" w:hAnsi="Times New Roman"/>
                <w:sz w:val="22"/>
                <w:szCs w:val="22"/>
              </w:rPr>
              <w:t xml:space="preserve">database, spool, artifacts, inbox – đường dẫn lưu trữ dữ liệu</w:t>
            </w:r>
          </w:p>
        </w:tc>
      </w:tr>
      <w:tr>
        <w:tc>
          <w:tcPr>
            <w:tcW w:type="pct" w:w="18%"/>
            <w:shd w:fill="DEEAF1" w:val="clear"/>
          </w:tcPr>
          <w:p>
            <w:pPr>
              <w:spacing w:after="60" w:before="60"/>
              <w:jc w:val="left"/>
            </w:pPr>
            <w:r>
              <w:rPr>
                <w:rFonts w:ascii="Times New Roman" w:cs="Times New Roman" w:eastAsia="Times New Roman" w:hAnsi="Times New Roman"/>
                <w:sz w:val="22"/>
                <w:szCs w:val="22"/>
              </w:rPr>
              <w:t xml:space="preserve">[service]</w:t>
            </w:r>
          </w:p>
        </w:tc>
        <w:tc>
          <w:tcPr>
            <w:tcW w:type="pct" w:w="82%"/>
            <w:shd w:fill="DEEAF1" w:val="clear"/>
          </w:tcPr>
          <w:p>
            <w:pPr>
              <w:spacing w:after="60" w:before="60"/>
              <w:jc w:val="both"/>
            </w:pPr>
            <w:r>
              <w:rPr>
                <w:rFonts w:ascii="Times New Roman" w:cs="Times New Roman" w:eastAsia="Times New Roman" w:hAnsi="Times New Roman"/>
                <w:sz w:val="22"/>
                <w:szCs w:val="22"/>
              </w:rPr>
              <w:t xml:space="preserve">workers (song song), sqlite_timeout_ms, lease_duration_s (300), poll_interval_s (5)</w:t>
            </w:r>
          </w:p>
        </w:tc>
      </w:tr>
      <w:tr>
        <w:tc>
          <w:tcPr>
            <w:tcW w:type="pct" w:w="18%"/>
          </w:tcPr>
          <w:p>
            <w:pPr>
              <w:spacing w:after="60" w:before="60"/>
              <w:jc w:val="left"/>
            </w:pPr>
            <w:r>
              <w:rPr>
                <w:rFonts w:ascii="Times New Roman" w:cs="Times New Roman" w:eastAsia="Times New Roman" w:hAnsi="Times New Roman"/>
                <w:sz w:val="22"/>
                <w:szCs w:val="22"/>
              </w:rPr>
              <w:t xml:space="preserve">[limits]</w:t>
            </w:r>
          </w:p>
        </w:tc>
        <w:tc>
          <w:tcPr>
            <w:tcW w:type="pct" w:w="82%"/>
          </w:tcPr>
          <w:p>
            <w:pPr>
              <w:spacing w:after="60" w:before="60"/>
              <w:jc w:val="both"/>
            </w:pPr>
            <w:r>
              <w:rPr>
                <w:rFonts w:ascii="Times New Roman" w:cs="Times New Roman" w:eastAsia="Times New Roman" w:hAnsi="Times New Roman"/>
                <w:sz w:val="22"/>
                <w:szCs w:val="22"/>
              </w:rPr>
              <w:t xml:space="preserve">max_file_bytes (52MB), max_pages (100), max_pixel_count, max_quantity (999)</w:t>
            </w:r>
          </w:p>
        </w:tc>
      </w:tr>
      <w:tr>
        <w:tc>
          <w:tcPr>
            <w:tcW w:type="pct" w:w="18%"/>
            <w:shd w:fill="DEEAF1" w:val="clear"/>
          </w:tcPr>
          <w:p>
            <w:pPr>
              <w:spacing w:after="60" w:before="60"/>
              <w:jc w:val="left"/>
            </w:pPr>
            <w:r>
              <w:rPr>
                <w:rFonts w:ascii="Times New Roman" w:cs="Times New Roman" w:eastAsia="Times New Roman" w:hAnsi="Times New Roman"/>
                <w:sz w:val="22"/>
                <w:szCs w:val="22"/>
              </w:rPr>
              <w:t xml:space="preserve">[scanner]</w:t>
            </w:r>
          </w:p>
        </w:tc>
        <w:tc>
          <w:tcPr>
            <w:tcW w:type="pct" w:w="82%"/>
            <w:shd w:fill="DEEAF1" w:val="clear"/>
          </w:tcPr>
          <w:p>
            <w:pPr>
              <w:spacing w:after="60" w:before="60"/>
              <w:jc w:val="both"/>
            </w:pPr>
            <w:r>
              <w:rPr>
                <w:rFonts w:ascii="Times New Roman" w:cs="Times New Roman" w:eastAsia="Times New Roman" w:hAnsi="Times New Roman"/>
                <w:sz w:val="22"/>
                <w:szCs w:val="22"/>
              </w:rPr>
              <w:t xml:space="preserve">timezone, file_extensions [pdf, png, jpg, tiff], polling_interval_s, pdf_render_dpi (300)</w:t>
            </w:r>
          </w:p>
        </w:tc>
      </w:tr>
      <w:tr>
        <w:tc>
          <w:tcPr>
            <w:tcW w:type="pct" w:w="18%"/>
          </w:tcPr>
          <w:p>
            <w:pPr>
              <w:spacing w:after="60" w:before="60"/>
              <w:jc w:val="left"/>
            </w:pPr>
            <w:r>
              <w:rPr>
                <w:rFonts w:ascii="Times New Roman" w:cs="Times New Roman" w:eastAsia="Times New Roman" w:hAnsi="Times New Roman"/>
                <w:sz w:val="22"/>
                <w:szCs w:val="22"/>
              </w:rPr>
              <w:t xml:space="preserve">[recognition]</w:t>
            </w:r>
          </w:p>
        </w:tc>
        <w:tc>
          <w:tcPr>
            <w:tcW w:type="pct" w:w="82%"/>
          </w:tcPr>
          <w:p>
            <w:pPr>
              <w:spacing w:after="60" w:before="60"/>
              <w:jc w:val="both"/>
            </w:pPr>
            <w:r>
              <w:rPr>
                <w:rFonts w:ascii="Times New Roman" w:cs="Times New Roman" w:eastAsia="Times New Roman" w:hAnsi="Times New Roman"/>
                <w:sz w:val="22"/>
                <w:szCs w:val="22"/>
              </w:rPr>
              <w:t xml:space="preserve">enabled, backend (paddleocr), model_name, auto_accept, catalogue_path, cpu_threads (4)</w:t>
            </w:r>
          </w:p>
        </w:tc>
      </w:tr>
      <w:tr>
        <w:tc>
          <w:tcPr>
            <w:tcW w:type="pct" w:w="18%"/>
            <w:shd w:fill="DEEAF1" w:val="clear"/>
          </w:tcPr>
          <w:p>
            <w:pPr>
              <w:spacing w:after="60" w:before="60"/>
              <w:jc w:val="left"/>
            </w:pPr>
            <w:r>
              <w:rPr>
                <w:rFonts w:ascii="Times New Roman" w:cs="Times New Roman" w:eastAsia="Times New Roman" w:hAnsi="Times New Roman"/>
                <w:sz w:val="22"/>
                <w:szCs w:val="22"/>
              </w:rPr>
              <w:t xml:space="preserve">[callback]</w:t>
            </w:r>
          </w:p>
        </w:tc>
        <w:tc>
          <w:tcPr>
            <w:tcW w:type="pct" w:w="82%"/>
            <w:shd w:fill="DEEAF1" w:val="clear"/>
          </w:tcPr>
          <w:p>
            <w:pPr>
              <w:spacing w:after="60" w:before="60"/>
              <w:jc w:val="both"/>
            </w:pPr>
            <w:r>
              <w:rPr>
                <w:rFonts w:ascii="Times New Roman" w:cs="Times New Roman" w:eastAsia="Times New Roman" w:hAnsi="Times New Roman"/>
                <w:sz w:val="22"/>
                <w:szCs w:val="22"/>
              </w:rPr>
              <w:t xml:space="preserve">url (webhook endpoint), token_file, timeout_s (10), retry_base_s (2), retry_max_s (300)</w:t>
            </w:r>
          </w:p>
        </w:tc>
      </w:tr>
      <w:tr>
        <w:tc>
          <w:tcPr>
            <w:tcW w:type="pct" w:w="18%"/>
          </w:tcPr>
          <w:p>
            <w:pPr>
              <w:spacing w:after="60" w:before="60"/>
              <w:jc w:val="left"/>
            </w:pPr>
            <w:r>
              <w:rPr>
                <w:rFonts w:ascii="Times New Roman" w:cs="Times New Roman" w:eastAsia="Times New Roman" w:hAnsi="Times New Roman"/>
                <w:sz w:val="22"/>
                <w:szCs w:val="22"/>
              </w:rPr>
              <w:t xml:space="preserve">[api]</w:t>
            </w:r>
          </w:p>
        </w:tc>
        <w:tc>
          <w:tcPr>
            <w:tcW w:type="pct" w:w="82%"/>
          </w:tcPr>
          <w:p>
            <w:pPr>
              <w:spacing w:after="60" w:before="60"/>
              <w:jc w:val="both"/>
            </w:pPr>
            <w:r>
              <w:rPr>
                <w:rFonts w:ascii="Times New Roman" w:cs="Times New Roman" w:eastAsia="Times New Roman" w:hAnsi="Times New Roman"/>
                <w:sz w:val="22"/>
                <w:szCs w:val="22"/>
              </w:rPr>
              <w:t xml:space="preserve">enabled (false mặc định), host, port, artifact_token_env</w:t>
            </w:r>
          </w:p>
        </w:tc>
      </w:tr>
      <w:tr>
        <w:tc>
          <w:tcPr>
            <w:tcW w:type="pct" w:w="18%"/>
            <w:shd w:fill="DEEAF1" w:val="clear"/>
          </w:tcPr>
          <w:p>
            <w:pPr>
              <w:spacing w:after="60" w:before="60"/>
              <w:jc w:val="left"/>
            </w:pPr>
            <w:r>
              <w:rPr>
                <w:rFonts w:ascii="Times New Roman" w:cs="Times New Roman" w:eastAsia="Times New Roman" w:hAnsi="Times New Roman"/>
                <w:sz w:val="22"/>
                <w:szCs w:val="22"/>
              </w:rPr>
              <w:t xml:space="preserve">[retention]</w:t>
            </w:r>
          </w:p>
        </w:tc>
        <w:tc>
          <w:tcPr>
            <w:tcW w:type="pct" w:w="82%"/>
            <w:shd w:fill="DEEAF1" w:val="clear"/>
          </w:tcPr>
          <w:p>
            <w:pPr>
              <w:spacing w:after="60" w:before="60"/>
              <w:jc w:val="both"/>
            </w:pPr>
            <w:r>
              <w:rPr>
                <w:rFonts w:ascii="Times New Roman" w:cs="Times New Roman" w:eastAsia="Times New Roman" w:hAnsi="Times New Roman"/>
                <w:sz w:val="22"/>
                <w:szCs w:val="22"/>
              </w:rPr>
              <w:t xml:space="preserve">artifacts_days (30), audit_days (365)</w:t>
            </w:r>
          </w:p>
        </w:tc>
      </w:tr>
    </w:tbl>
    <w:p>
      <w:r>
        <w:t xml:space="preserve"/>
      </w:r>
    </w:p>
    <w:p>
      <w:pPr>
        <w:pageBreakBefore/>
      </w:pPr>
      <w:r>
        <w:t xml:space="preserve"/>
      </w:r>
    </w:p>
    <w:p>
      <w:pPr>
        <w:pStyle w:val="Heading1"/>
        <w:spacing w:after="200" w:before="400"/>
        <w:jc w:val="left"/>
      </w:pPr>
      <w:r>
        <w:rPr>
          <w:rFonts w:ascii="Times New Roman" w:cs="Times New Roman" w:eastAsia="Times New Roman" w:hAnsi="Times New Roman"/>
          <w:b/>
          <w:bCs/>
          <w:color w:val="1F3864"/>
          <w:sz w:val="28"/>
          <w:szCs w:val="28"/>
        </w:rPr>
        <w:t xml:space="preserve">CHƯƠNG VII. VẬN HÀNH VÀ BẢO TRÌ</w:t>
      </w:r>
    </w:p>
    <w:p>
      <w:pPr>
        <w:pStyle w:val="Heading2"/>
        <w:spacing w:after="150" w:before="300"/>
        <w:jc w:val="left"/>
      </w:pPr>
      <w:r>
        <w:rPr>
          <w:rFonts w:ascii="Times New Roman" w:cs="Times New Roman" w:eastAsia="Times New Roman" w:hAnsi="Times New Roman"/>
          <w:b/>
          <w:bCs/>
          <w:color w:val="2E74B5"/>
          <w:sz w:val="26"/>
          <w:szCs w:val="26"/>
        </w:rPr>
        <w:t xml:space="preserve">7.1. Kiểm tra sau triển khai</w:t>
      </w:r>
    </w:p>
    <w:p>
      <w:pPr>
        <w:pStyle w:val="Heading3"/>
        <w:spacing w:after="100" w:before="200"/>
        <w:jc w:val="left"/>
      </w:pPr>
      <w:r>
        <w:rPr>
          <w:rFonts w:ascii="Times New Roman" w:cs="Times New Roman" w:eastAsia="Times New Roman" w:hAnsi="Times New Roman"/>
          <w:b/>
          <w:bCs/>
          <w:color w:val="365F91"/>
          <w:sz w:val="26"/>
          <w:szCs w:val="26"/>
        </w:rPr>
        <w:t xml:space="preserve">Canteen Manager – Danh sách kiểm tra</w:t>
      </w:r>
    </w:p>
    <w:p>
      <w:pPr>
        <w:spacing w:after="60" w:before="60" w:line="360"/>
        <w:ind w:left="566" w:hanging="283"/>
        <w:jc w:val="both"/>
      </w:pPr>
      <w:r>
        <w:rPr>
          <w:rFonts w:ascii="Times New Roman" w:cs="Times New Roman" w:eastAsia="Times New Roman" w:hAnsi="Times New Roman"/>
          <w:sz w:val="26"/>
          <w:szCs w:val="26"/>
        </w:rPr>
        <w:t xml:space="preserve">– docker compose ps → postgres (healthy), backend (healthy), frontend (healthy), omr-service (healthy), scan-agent (running), migrate (exited 0)</w:t>
      </w:r>
    </w:p>
    <w:p>
      <w:pPr>
        <w:spacing w:after="60" w:before="60" w:line="360"/>
        <w:ind w:left="566" w:hanging="283"/>
        <w:jc w:val="both"/>
      </w:pPr>
      <w:r>
        <w:rPr>
          <w:rFonts w:ascii="Times New Roman" w:cs="Times New Roman" w:eastAsia="Times New Roman" w:hAnsi="Times New Roman"/>
          <w:sz w:val="26"/>
          <w:szCs w:val="26"/>
        </w:rPr>
        <w:t xml:space="preserve">– curl -f http://localhost:3000/health → {"status":"ok"}</w:t>
      </w:r>
    </w:p>
    <w:p>
      <w:pPr>
        <w:spacing w:after="60" w:before="60" w:line="360"/>
        <w:ind w:left="566" w:hanging="283"/>
        <w:jc w:val="both"/>
      </w:pPr>
      <w:r>
        <w:rPr>
          <w:rFonts w:ascii="Times New Roman" w:cs="Times New Roman" w:eastAsia="Times New Roman" w:hAnsi="Times New Roman"/>
          <w:sz w:val="26"/>
          <w:szCs w:val="26"/>
        </w:rPr>
        <w:t xml:space="preserve">– curl -sf http://localhost:8080/ → trả về HTML</w:t>
      </w:r>
    </w:p>
    <w:p>
      <w:pPr>
        <w:spacing w:after="60" w:before="60" w:line="360"/>
        <w:ind w:left="566" w:hanging="283"/>
        <w:jc w:val="both"/>
      </w:pPr>
      <w:r>
        <w:rPr>
          <w:rFonts w:ascii="Times New Roman" w:cs="Times New Roman" w:eastAsia="Times New Roman" w:hAnsi="Times New Roman"/>
          <w:sz w:val="26"/>
          <w:szCs w:val="26"/>
        </w:rPr>
        <w:t xml:space="preserve">– curl -f http://localhost:8080/api/health → cùng kết quả health (xác nhận Nginx proxy hoạt động)</w:t>
      </w:r>
    </w:p>
    <w:p>
      <w:pPr>
        <w:spacing w:after="60" w:before="60" w:line="360"/>
        <w:ind w:left="566" w:hanging="283"/>
        <w:jc w:val="both"/>
      </w:pPr>
      <w:r>
        <w:rPr>
          <w:rFonts w:ascii="Times New Roman" w:cs="Times New Roman" w:eastAsia="Times New Roman" w:hAnsi="Times New Roman"/>
          <w:sz w:val="26"/>
          <w:szCs w:val="26"/>
        </w:rPr>
        <w:t xml:space="preserve">– POST http://localhost:8080/api/auth/login với admin credentials → nhận JWT token</w:t>
      </w:r>
    </w:p>
    <w:p>
      <w:pPr>
        <w:spacing w:after="60" w:before="60" w:line="360"/>
        <w:ind w:left="566" w:hanging="283"/>
        <w:jc w:val="both"/>
      </w:pPr>
      <w:r>
        <w:rPr>
          <w:rFonts w:ascii="Times New Roman" w:cs="Times New Roman" w:eastAsia="Times New Roman" w:hAnsi="Times New Roman"/>
          <w:sz w:val="26"/>
          <w:szCs w:val="26"/>
        </w:rPr>
        <w:t xml:space="preserve">– docker compose exec postgres psql -U canteen -c '\dt' → danh sách bảng</w:t>
      </w:r>
    </w:p>
    <w:p>
      <w:pPr>
        <w:spacing w:after="60" w:before="60" w:line="360"/>
        <w:ind w:left="566" w:hanging="283"/>
        <w:jc w:val="both"/>
      </w:pPr>
      <w:r>
        <w:rPr>
          <w:rFonts w:ascii="Times New Roman" w:cs="Times New Roman" w:eastAsia="Times New Roman" w:hAnsi="Times New Roman"/>
          <w:sz w:val="26"/>
          <w:szCs w:val="26"/>
        </w:rPr>
        <w:t xml:space="preserve">– docker compose logs --tail=50 backend | grep -i error → không có lỗi nghiêm trọng</w:t>
      </w:r>
    </w:p>
    <w:p>
      <w:pPr>
        <w:pStyle w:val="Heading3"/>
        <w:spacing w:after="100" w:before="200"/>
        <w:jc w:val="left"/>
      </w:pPr>
      <w:r>
        <w:rPr>
          <w:rFonts w:ascii="Times New Roman" w:cs="Times New Roman" w:eastAsia="Times New Roman" w:hAnsi="Times New Roman"/>
          <w:b/>
          <w:bCs/>
          <w:color w:val="365F91"/>
          <w:sz w:val="26"/>
          <w:szCs w:val="26"/>
        </w:rPr>
        <w:t xml:space="preserve">Order Scanner – Danh sách kiểm tra</w:t>
      </w:r>
    </w:p>
    <w:p>
      <w:pPr>
        <w:spacing w:after="60" w:before="60" w:line="360"/>
        <w:ind w:left="566" w:hanging="283"/>
        <w:jc w:val="both"/>
      </w:pPr>
      <w:r>
        <w:rPr>
          <w:rFonts w:ascii="Times New Roman" w:cs="Times New Roman" w:eastAsia="Times New Roman" w:hAnsi="Times New Roman"/>
          <w:sz w:val="26"/>
          <w:szCs w:val="26"/>
        </w:rPr>
        <w:t xml:space="preserve">– sudo systemctl status order-scanner → active (running)</w:t>
      </w:r>
    </w:p>
    <w:p>
      <w:pPr>
        <w:spacing w:after="60" w:before="60" w:line="360"/>
        <w:ind w:left="566" w:hanging="283"/>
        <w:jc w:val="both"/>
      </w:pPr>
      <w:r>
        <w:rPr>
          <w:rFonts w:ascii="Times New Roman" w:cs="Times New Roman" w:eastAsia="Times New Roman" w:hAnsi="Times New Roman"/>
          <w:sz w:val="26"/>
          <w:szCs w:val="26"/>
        </w:rPr>
        <w:t xml:space="preserve">– smbclient //localhost/order-scanner-inbox -U scanner-share -c 'ls' → liệt kê thư mục</w:t>
      </w:r>
    </w:p>
    <w:p>
      <w:pPr>
        <w:spacing w:after="60" w:before="60" w:line="360"/>
        <w:ind w:left="566" w:hanging="283"/>
        <w:jc w:val="both"/>
      </w:pPr>
      <w:r>
        <w:rPr>
          <w:rFonts w:ascii="Times New Roman" w:cs="Times New Roman" w:eastAsia="Times New Roman" w:hAnsi="Times New Roman"/>
          <w:sz w:val="26"/>
          <w:szCs w:val="26"/>
        </w:rPr>
        <w:t xml:space="preserve">– sudo -u order-scanner /opt/order-scanner/.venv/bin/order-scanner status --config /etc/order-scanner/config.toml</w:t>
      </w:r>
    </w:p>
    <w:p>
      <w:pPr>
        <w:spacing w:after="60" w:before="60" w:line="360"/>
        <w:ind w:left="566" w:hanging="283"/>
        <w:jc w:val="both"/>
      </w:pPr>
      <w:r>
        <w:rPr>
          <w:rFonts w:ascii="Times New Roman" w:cs="Times New Roman" w:eastAsia="Times New Roman" w:hAnsi="Times New Roman"/>
          <w:sz w:val="26"/>
          <w:szCs w:val="26"/>
        </w:rPr>
        <w:t xml:space="preserve">– curl -f http://canteen-server:8080/api/health → phản hồi health (kiểm tra kết nối mạng)</w:t>
      </w:r>
    </w:p>
    <w:p>
      <w:pPr>
        <w:spacing w:after="60" w:before="60" w:line="360"/>
        <w:ind w:left="566" w:hanging="283"/>
        <w:jc w:val="both"/>
      </w:pPr>
      <w:r>
        <w:rPr>
          <w:rFonts w:ascii="Times New Roman" w:cs="Times New Roman" w:eastAsia="Times New Roman" w:hAnsi="Times New Roman"/>
          <w:sz w:val="26"/>
          <w:szCs w:val="26"/>
        </w:rPr>
        <w:t xml:space="preserve">– sudo journalctl -u order-scanner --no-pager -n 50 → không có lỗi nghiêm trọng</w:t>
      </w:r>
    </w:p>
    <w:p>
      <w:pPr>
        <w:pStyle w:val="Heading2"/>
        <w:spacing w:after="150" w:before="300"/>
        <w:jc w:val="left"/>
      </w:pPr>
      <w:r>
        <w:rPr>
          <w:rFonts w:ascii="Times New Roman" w:cs="Times New Roman" w:eastAsia="Times New Roman" w:hAnsi="Times New Roman"/>
          <w:b/>
          <w:bCs/>
          <w:color w:val="2E74B5"/>
          <w:sz w:val="26"/>
          <w:szCs w:val="26"/>
        </w:rPr>
        <w:t xml:space="preserve">7.2. Sao lưu dữ liệu</w:t>
      </w:r>
    </w:p>
    <w:p>
      <w:pPr>
        <w:spacing w:after="60" w:before="60" w:line="360"/>
        <w:ind w:left="566" w:hanging="283"/>
        <w:jc w:val="both"/>
      </w:pPr>
      <w:r>
        <w:rPr>
          <w:rFonts w:ascii="Times New Roman" w:cs="Times New Roman" w:eastAsia="Times New Roman" w:hAnsi="Times New Roman"/>
          <w:sz w:val="26"/>
          <w:szCs w:val="26"/>
        </w:rPr>
        <w:t xml:space="preserve">– Sao lưu PostgreSQL hàng ngày: docker compose exec postgres pg_dump -U canteen canteen &gt; backup-$(date +%F).sql</w:t>
      </w:r>
    </w:p>
    <w:p>
      <w:pPr>
        <w:spacing w:after="60" w:before="60" w:line="360"/>
        <w:ind w:left="566" w:hanging="283"/>
        <w:jc w:val="both"/>
      </w:pPr>
      <w:r>
        <w:rPr>
          <w:rFonts w:ascii="Times New Roman" w:cs="Times New Roman" w:eastAsia="Times New Roman" w:hAnsi="Times New Roman"/>
          <w:sz w:val="26"/>
          <w:szCs w:val="26"/>
        </w:rPr>
        <w:t xml:space="preserve">– Phục hồi PostgreSQL: docker compose exec -T postgres psql -U canteen canteen &lt; backup-YYYY-MM-DD.sql</w:t>
      </w:r>
    </w:p>
    <w:p>
      <w:pPr>
        <w:spacing w:after="60" w:before="60" w:line="360"/>
        <w:ind w:left="566" w:hanging="283"/>
        <w:jc w:val="both"/>
      </w:pPr>
      <w:r>
        <w:rPr>
          <w:rFonts w:ascii="Times New Roman" w:cs="Times New Roman" w:eastAsia="Times New Roman" w:hAnsi="Times New Roman"/>
          <w:sz w:val="26"/>
          <w:szCs w:val="26"/>
        </w:rPr>
        <w:t xml:space="preserve">– Sao lưu SQLite Scanner: sudo cp /var/lib/order-scanner/state/order-scanner.sqlite3 /backup/scanner-$(date +%F).sqlite3</w:t>
      </w:r>
    </w:p>
    <w:p>
      <w:pPr>
        <w:spacing w:after="60" w:before="60" w:line="360"/>
        <w:ind w:left="566" w:hanging="283"/>
        <w:jc w:val="both"/>
      </w:pPr>
      <w:r>
        <w:rPr>
          <w:rFonts w:ascii="Times New Roman" w:cs="Times New Roman" w:eastAsia="Times New Roman" w:hAnsi="Times New Roman"/>
          <w:sz w:val="26"/>
          <w:szCs w:val="26"/>
        </w:rPr>
        <w:t xml:space="preserve">– Khuyến nghị: sao lưu hàng ngày, lưu ≥ 30 ngày, kiểm tra quy trình phục hồi định kỳ hàng tháng.</w:t>
      </w:r>
    </w:p>
    <w:p>
      <w:pPr>
        <w:pStyle w:val="Heading2"/>
        <w:spacing w:after="150" w:before="300"/>
        <w:jc w:val="left"/>
      </w:pPr>
      <w:r>
        <w:rPr>
          <w:rFonts w:ascii="Times New Roman" w:cs="Times New Roman" w:eastAsia="Times New Roman" w:hAnsi="Times New Roman"/>
          <w:b/>
          <w:bCs/>
          <w:color w:val="2E74B5"/>
          <w:sz w:val="26"/>
          <w:szCs w:val="26"/>
        </w:rPr>
        <w:t xml:space="preserve">7.3. Cập nhật hệ thống</w:t>
      </w:r>
    </w:p>
    <w:p>
      <w:pPr>
        <w:spacing w:after="100" w:before="100" w:line="360"/>
        <w:ind w:firstLine="708"/>
        <w:jc w:val="both"/>
      </w:pPr>
      <w:r>
        <w:rPr>
          <w:rFonts w:ascii="Times New Roman" w:cs="Times New Roman" w:eastAsia="Times New Roman" w:hAnsi="Times New Roman"/>
          <w:b/>
          <w:bCs/>
          <w:color w:val="000000"/>
          <w:sz w:val="26"/>
          <w:szCs w:val="26"/>
        </w:rPr>
        <w:t xml:space="preserve">Canteen Manager (cách ly mạng):</w:t>
      </w:r>
    </w:p>
    <w:p>
      <w:pPr>
        <w:spacing w:after="60" w:before="60" w:line="360"/>
        <w:ind w:left="566" w:hanging="283"/>
        <w:jc w:val="both"/>
      </w:pPr>
      <w:r>
        <w:rPr>
          <w:rFonts w:ascii="Times New Roman" w:cs="Times New Roman" w:eastAsia="Times New Roman" w:hAnsi="Times New Roman"/>
          <w:sz w:val="26"/>
          <w:szCs w:val="26"/>
        </w:rPr>
        <w:t xml:space="preserve">– 1. Đóng gói image mới trên máy có Internet.</w:t>
      </w:r>
    </w:p>
    <w:p>
      <w:pPr>
        <w:spacing w:after="60" w:before="60" w:line="360"/>
        <w:ind w:left="566" w:hanging="283"/>
        <w:jc w:val="both"/>
      </w:pPr>
      <w:r>
        <w:rPr>
          <w:rFonts w:ascii="Times New Roman" w:cs="Times New Roman" w:eastAsia="Times New Roman" w:hAnsi="Times New Roman"/>
          <w:sz w:val="26"/>
          <w:szCs w:val="26"/>
        </w:rPr>
        <w:t xml:space="preserve">– 2. Xuất tarball, tạo checksum SHA-256, ký số GPG.</w:t>
      </w:r>
    </w:p>
    <w:p>
      <w:pPr>
        <w:spacing w:after="60" w:before="60" w:line="360"/>
        <w:ind w:left="566" w:hanging="283"/>
        <w:jc w:val="both"/>
      </w:pPr>
      <w:r>
        <w:rPr>
          <w:rFonts w:ascii="Times New Roman" w:cs="Times New Roman" w:eastAsia="Times New Roman" w:hAnsi="Times New Roman"/>
          <w:sz w:val="26"/>
          <w:szCs w:val="26"/>
        </w:rPr>
        <w:t xml:space="preserve">– 3. Chuyển bundle mới qua USB bảo mật.</w:t>
      </w:r>
    </w:p>
    <w:p>
      <w:pPr>
        <w:spacing w:after="60" w:before="60" w:line="360"/>
        <w:ind w:left="566" w:hanging="283"/>
        <w:jc w:val="both"/>
      </w:pPr>
      <w:r>
        <w:rPr>
          <w:rFonts w:ascii="Times New Roman" w:cs="Times New Roman" w:eastAsia="Times New Roman" w:hAnsi="Times New Roman"/>
          <w:sz w:val="26"/>
          <w:szCs w:val="26"/>
        </w:rPr>
        <w:t xml:space="preserve">– 4. Tại máy chủ: ./verify-and-load.sh → docker compose down → ./up.sh</w:t>
      </w:r>
    </w:p>
    <w:p>
      <w:pPr>
        <w:spacing w:after="60" w:before="60" w:line="360"/>
        <w:ind w:left="566" w:hanging="283"/>
        <w:jc w:val="both"/>
      </w:pPr>
      <w:r>
        <w:rPr>
          <w:rFonts w:ascii="Times New Roman" w:cs="Times New Roman" w:eastAsia="Times New Roman" w:hAnsi="Times New Roman"/>
          <w:sz w:val="26"/>
          <w:szCs w:val="26"/>
        </w:rPr>
        <w:t xml:space="preserve">– 5. Migrations mới tự động chạy khi khởi động.</w:t>
      </w:r>
    </w:p>
    <w:p>
      <w:pPr>
        <w:spacing w:after="100" w:before="100" w:line="360"/>
        <w:ind w:firstLine="708"/>
        <w:jc w:val="both"/>
      </w:pPr>
      <w:r>
        <w:rPr>
          <w:rFonts w:ascii="Times New Roman" w:cs="Times New Roman" w:eastAsia="Times New Roman" w:hAnsi="Times New Roman"/>
          <w:b/>
          <w:bCs/>
          <w:color w:val="000000"/>
          <w:sz w:val="26"/>
          <w:szCs w:val="26"/>
        </w:rPr>
        <w:t xml:space="preserve">Order Scanner:</w:t>
      </w:r>
    </w:p>
    <w:p>
      <w:pPr>
        <w:spacing w:after="60" w:before="60" w:line="360"/>
        <w:ind w:left="566" w:hanging="283"/>
        <w:jc w:val="both"/>
      </w:pPr>
      <w:r>
        <w:rPr>
          <w:rFonts w:ascii="Times New Roman" w:cs="Times New Roman" w:eastAsia="Times New Roman" w:hAnsi="Times New Roman"/>
          <w:sz w:val="26"/>
          <w:szCs w:val="26"/>
        </w:rPr>
        <w:t xml:space="preserve">– Chỉnh sửa mã nguồn, chạy lại Ansible playbook – playbook tự đồng bộ source, cài lại dependency, restart service.</w:t>
      </w:r>
    </w:p>
    <w:p>
      <w:pPr>
        <w:pStyle w:val="Heading2"/>
        <w:spacing w:after="150" w:before="300"/>
        <w:jc w:val="left"/>
      </w:pPr>
      <w:r>
        <w:rPr>
          <w:rFonts w:ascii="Times New Roman" w:cs="Times New Roman" w:eastAsia="Times New Roman" w:hAnsi="Times New Roman"/>
          <w:b/>
          <w:bCs/>
          <w:color w:val="2E74B5"/>
          <w:sz w:val="26"/>
          <w:szCs w:val="26"/>
        </w:rPr>
        <w:t xml:space="preserve">7.4. Quản lý dung lượng đĩa</w:t>
      </w:r>
    </w:p>
    <w:p>
      <w:pPr>
        <w:spacing w:after="60" w:before="60" w:line="360"/>
        <w:ind w:left="566" w:hanging="283"/>
        <w:jc w:val="both"/>
      </w:pPr>
      <w:r>
        <w:rPr>
          <w:rFonts w:ascii="Times New Roman" w:cs="Times New Roman" w:eastAsia="Times New Roman" w:hAnsi="Times New Roman"/>
          <w:sz w:val="26"/>
          <w:szCs w:val="26"/>
        </w:rPr>
        <w:t xml:space="preserve">– Kiểm tra kho ảnh scan: docker compose exec backend du -sh /app/data/scans</w:t>
      </w:r>
    </w:p>
    <w:p>
      <w:pPr>
        <w:spacing w:after="60" w:before="60" w:line="360"/>
        <w:ind w:left="566" w:hanging="283"/>
        <w:jc w:val="both"/>
      </w:pPr>
      <w:r>
        <w:rPr>
          <w:rFonts w:ascii="Times New Roman" w:cs="Times New Roman" w:eastAsia="Times New Roman" w:hAnsi="Times New Roman"/>
          <w:sz w:val="26"/>
          <w:szCs w:val="26"/>
        </w:rPr>
        <w:t xml:space="preserve">– Kiểm tra kích thước DB: docker compose exec postgres psql -U canteen -c "SELECT pg_size_pretty(pg_database_size('canteen'));"</w:t>
      </w:r>
    </w:p>
    <w:p>
      <w:pPr>
        <w:spacing w:after="60" w:before="60" w:line="360"/>
        <w:ind w:left="566" w:hanging="283"/>
        <w:jc w:val="both"/>
      </w:pPr>
      <w:r>
        <w:rPr>
          <w:rFonts w:ascii="Times New Roman" w:cs="Times New Roman" w:eastAsia="Times New Roman" w:hAnsi="Times New Roman"/>
          <w:sz w:val="26"/>
          <w:szCs w:val="26"/>
        </w:rPr>
        <w:t xml:space="preserve">– Dọn Docker: docker system prune -f</w:t>
      </w:r>
    </w:p>
    <w:p>
      <w:pPr>
        <w:spacing w:after="60" w:before="60" w:line="360"/>
        <w:ind w:left="566" w:hanging="283"/>
        <w:jc w:val="both"/>
      </w:pPr>
      <w:r>
        <w:rPr>
          <w:rFonts w:ascii="Times New Roman" w:cs="Times New Roman" w:eastAsia="Times New Roman" w:hAnsi="Times New Roman"/>
          <w:sz w:val="26"/>
          <w:szCs w:val="26"/>
        </w:rPr>
        <w:t xml:space="preserve">– Kiểm tra artifact scanner: du -sh /var/lib/order-scanner/artifacts</w:t>
      </w:r>
    </w:p>
    <w:p>
      <w:pPr>
        <w:spacing w:after="60" w:before="60" w:line="360"/>
        <w:ind w:left="566" w:hanging="283"/>
        <w:jc w:val="both"/>
      </w:pPr>
      <w:r>
        <w:rPr>
          <w:rFonts w:ascii="Times New Roman" w:cs="Times New Roman" w:eastAsia="Times New Roman" w:hAnsi="Times New Roman"/>
          <w:sz w:val="26"/>
          <w:szCs w:val="26"/>
        </w:rPr>
        <w:t xml:space="preserve">– Xóa artifact cũ thủ công (đến khi có auto-purge): find /var/lib/order-scanner/artifacts -type f -mtime +30 -delete</w:t>
      </w:r>
    </w:p>
    <w:p>
      <w:r>
        <w:t xml:space="preserve"/>
      </w:r>
    </w:p>
    <w:p>
      <w:pPr>
        <w:pageBreakBefore/>
      </w:pPr>
      <w:r>
        <w:t xml:space="preserve"/>
      </w:r>
    </w:p>
    <w:p>
      <w:pPr>
        <w:pStyle w:val="Heading1"/>
        <w:spacing w:after="200" w:before="400"/>
        <w:jc w:val="left"/>
      </w:pPr>
      <w:r>
        <w:rPr>
          <w:rFonts w:ascii="Times New Roman" w:cs="Times New Roman" w:eastAsia="Times New Roman" w:hAnsi="Times New Roman"/>
          <w:b/>
          <w:bCs/>
          <w:color w:val="1F3864"/>
          <w:sz w:val="28"/>
          <w:szCs w:val="28"/>
        </w:rPr>
        <w:t xml:space="preserve">CHƯƠNG VIII. XỬ LÝ SỰ CỐ THƯỜNG GẶP</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1F3864" w:val="clear"/>
          </w:tcPr>
          <w:p>
            <w:pPr>
              <w:spacing w:after="80" w:before="80"/>
              <w:jc w:val="center"/>
            </w:pPr>
            <w:r>
              <w:rPr>
                <w:rFonts w:ascii="Times New Roman" w:cs="Times New Roman" w:eastAsia="Times New Roman" w:hAnsi="Times New Roman"/>
                <w:b/>
                <w:bCs/>
                <w:color w:val="FFFFFF"/>
                <w:sz w:val="22"/>
                <w:szCs w:val="22"/>
              </w:rPr>
              <w:t xml:space="preserve">Sự cố</w:t>
            </w:r>
          </w:p>
        </w:tc>
        <w:tc>
          <w:tcPr>
            <w:tcW w:type="pct" w:w="28%"/>
            <w:shd w:fill="1F3864" w:val="clear"/>
          </w:tcPr>
          <w:p>
            <w:pPr>
              <w:spacing w:after="80" w:before="80"/>
              <w:jc w:val="center"/>
            </w:pPr>
            <w:r>
              <w:rPr>
                <w:rFonts w:ascii="Times New Roman" w:cs="Times New Roman" w:eastAsia="Times New Roman" w:hAnsi="Times New Roman"/>
                <w:b/>
                <w:bCs/>
                <w:color w:val="FFFFFF"/>
                <w:sz w:val="22"/>
                <w:szCs w:val="22"/>
              </w:rPr>
              <w:t xml:space="preserve">Nguyên nhân</w:t>
            </w:r>
          </w:p>
        </w:tc>
        <w:tc>
          <w:tcPr>
            <w:tcW w:type="pct" w:w="50%"/>
            <w:shd w:fill="1F3864" w:val="clear"/>
          </w:tcPr>
          <w:p>
            <w:pPr>
              <w:spacing w:after="80" w:before="80"/>
              <w:jc w:val="center"/>
            </w:pPr>
            <w:r>
              <w:rPr>
                <w:rFonts w:ascii="Times New Roman" w:cs="Times New Roman" w:eastAsia="Times New Roman" w:hAnsi="Times New Roman"/>
                <w:b/>
                <w:bCs/>
                <w:color w:val="FFFFFF"/>
                <w:sz w:val="22"/>
                <w:szCs w:val="22"/>
              </w:rPr>
              <w:t xml:space="preserve">Cách xử lý</w:t>
            </w:r>
          </w:p>
        </w:tc>
      </w:tr>
      <w:tr>
        <w:tc>
          <w:tcPr>
            <w:tcW w:type="pct" w:w="22%"/>
          </w:tcPr>
          <w:p>
            <w:pPr>
              <w:spacing w:after="60" w:before="60"/>
              <w:jc w:val="left"/>
            </w:pPr>
            <w:r>
              <w:rPr>
                <w:rFonts w:ascii="Times New Roman" w:cs="Times New Roman" w:eastAsia="Times New Roman" w:hAnsi="Times New Roman"/>
                <w:sz w:val="22"/>
                <w:szCs w:val="22"/>
              </w:rPr>
              <w:t xml:space="preserve">Backend không khởi động – "missing tables"</w:t>
            </w:r>
          </w:p>
        </w:tc>
        <w:tc>
          <w:tcPr>
            <w:tcW w:type="pct" w:w="28%"/>
          </w:tcPr>
          <w:p>
            <w:pPr>
              <w:spacing w:after="60" w:before="60"/>
              <w:jc w:val="both"/>
            </w:pPr>
            <w:r>
              <w:rPr>
                <w:rFonts w:ascii="Times New Roman" w:cs="Times New Roman" w:eastAsia="Times New Roman" w:hAnsi="Times New Roman"/>
                <w:sz w:val="22"/>
                <w:szCs w:val="22"/>
              </w:rPr>
              <w:t xml:space="preserve">Container migrate lỗi hoặc chưa chạy</w:t>
            </w:r>
          </w:p>
        </w:tc>
        <w:tc>
          <w:tcPr>
            <w:tcW w:type="pct" w:w="50%"/>
          </w:tcPr>
          <w:p>
            <w:pPr>
              <w:spacing w:after="60" w:before="60"/>
              <w:jc w:val="both"/>
            </w:pPr>
            <w:r>
              <w:rPr>
                <w:rFonts w:ascii="Times New Roman" w:cs="Times New Roman" w:eastAsia="Times New Roman" w:hAnsi="Times New Roman"/>
                <w:sz w:val="22"/>
                <w:szCs w:val="22"/>
              </w:rPr>
              <w:t xml:space="preserve">docker compose ps migrate (cần exited 0). Chạy lại: docker compose run --rm migrate</w:t>
            </w:r>
          </w:p>
        </w:tc>
      </w:tr>
      <w:tr>
        <w:tc>
          <w:tcPr>
            <w:tcW w:type="pct" w:w="22%"/>
            <w:shd w:fill="DEEAF1" w:val="clear"/>
          </w:tcPr>
          <w:p>
            <w:pPr>
              <w:spacing w:after="60" w:before="60"/>
              <w:jc w:val="left"/>
            </w:pPr>
            <w:r>
              <w:rPr>
                <w:rFonts w:ascii="Times New Roman" w:cs="Times New Roman" w:eastAsia="Times New Roman" w:hAnsi="Times New Roman"/>
                <w:sz w:val="22"/>
                <w:szCs w:val="22"/>
              </w:rPr>
              <w:t xml:space="preserve">Backend lỗi validation khi khởi động production</w:t>
            </w:r>
          </w:p>
        </w:tc>
        <w:tc>
          <w:tcPr>
            <w:tcW w:type="pct" w:w="28%"/>
            <w:shd w:fill="DEEAF1" w:val="clear"/>
          </w:tcPr>
          <w:p>
            <w:pPr>
              <w:spacing w:after="60" w:before="60"/>
              <w:jc w:val="both"/>
            </w:pPr>
            <w:r>
              <w:rPr>
                <w:rFonts w:ascii="Times New Roman" w:cs="Times New Roman" w:eastAsia="Times New Roman" w:hAnsi="Times New Roman"/>
                <w:sz w:val="22"/>
                <w:szCs w:val="22"/>
              </w:rPr>
              <w:t xml:space="preserve">Thiếu biến môi trường bắt buộc</w:t>
            </w:r>
          </w:p>
        </w:tc>
        <w:tc>
          <w:tcPr>
            <w:tcW w:type="pct" w:w="50%"/>
            <w:shd w:fill="DEEAF1" w:val="clear"/>
          </w:tcPr>
          <w:p>
            <w:pPr>
              <w:spacing w:after="60" w:before="60"/>
              <w:jc w:val="both"/>
            </w:pPr>
            <w:r>
              <w:rPr>
                <w:rFonts w:ascii="Times New Roman" w:cs="Times New Roman" w:eastAsia="Times New Roman" w:hAnsi="Times New Roman"/>
                <w:sz w:val="22"/>
                <w:szCs w:val="22"/>
              </w:rPr>
              <w:t xml:space="preserve">docker compose logs backend | grep "validation". Đảm bảo AGENT_TOKEN, SCAN_RETENTION_DAYS đã đặt</w:t>
            </w:r>
          </w:p>
        </w:tc>
      </w:tr>
      <w:tr>
        <w:tc>
          <w:tcPr>
            <w:tcW w:type="pct" w:w="22%"/>
          </w:tcPr>
          <w:p>
            <w:pPr>
              <w:spacing w:after="60" w:before="60"/>
              <w:jc w:val="left"/>
            </w:pPr>
            <w:r>
              <w:rPr>
                <w:rFonts w:ascii="Times New Roman" w:cs="Times New Roman" w:eastAsia="Times New Roman" w:hAnsi="Times New Roman"/>
                <w:sz w:val="22"/>
                <w:szCs w:val="22"/>
              </w:rPr>
              <w:t xml:space="preserve">Frontend trang trắng / lỗi API</w:t>
            </w:r>
          </w:p>
        </w:tc>
        <w:tc>
          <w:tcPr>
            <w:tcW w:type="pct" w:w="28%"/>
          </w:tcPr>
          <w:p>
            <w:pPr>
              <w:spacing w:after="60" w:before="60"/>
              <w:jc w:val="both"/>
            </w:pPr>
            <w:r>
              <w:rPr>
                <w:rFonts w:ascii="Times New Roman" w:cs="Times New Roman" w:eastAsia="Times New Roman" w:hAnsi="Times New Roman"/>
                <w:sz w:val="22"/>
                <w:szCs w:val="22"/>
              </w:rPr>
              <w:t xml:space="preserve">Nginx proxy /api/ không đúng hoặc backend chưa healthy</w:t>
            </w:r>
          </w:p>
        </w:tc>
        <w:tc>
          <w:tcPr>
            <w:tcW w:type="pct" w:w="50%"/>
          </w:tcPr>
          <w:p>
            <w:pPr>
              <w:spacing w:after="60" w:before="60"/>
              <w:jc w:val="both"/>
            </w:pPr>
            <w:r>
              <w:rPr>
                <w:rFonts w:ascii="Times New Roman" w:cs="Times New Roman" w:eastAsia="Times New Roman" w:hAnsi="Times New Roman"/>
                <w:sz w:val="22"/>
                <w:szCs w:val="22"/>
              </w:rPr>
              <w:t xml:space="preserve">curl -v http://localhost:8080/api/health; kiểm tra nginx config trong container</w:t>
            </w:r>
          </w:p>
        </w:tc>
      </w:tr>
      <w:tr>
        <w:tc>
          <w:tcPr>
            <w:tcW w:type="pct" w:w="22%"/>
            <w:shd w:fill="DEEAF1" w:val="clear"/>
          </w:tcPr>
          <w:p>
            <w:pPr>
              <w:spacing w:after="60" w:before="60"/>
              <w:jc w:val="left"/>
            </w:pPr>
            <w:r>
              <w:rPr>
                <w:rFonts w:ascii="Times New Roman" w:cs="Times New Roman" w:eastAsia="Times New Roman" w:hAnsi="Times New Roman"/>
                <w:sz w:val="22"/>
                <w:szCs w:val="22"/>
              </w:rPr>
              <w:t xml:space="preserve">Webhook scanner không tới backend</w:t>
            </w:r>
          </w:p>
        </w:tc>
        <w:tc>
          <w:tcPr>
            <w:tcW w:type="pct" w:w="28%"/>
            <w:shd w:fill="DEEAF1" w:val="clear"/>
          </w:tcPr>
          <w:p>
            <w:pPr>
              <w:spacing w:after="60" w:before="60"/>
              <w:jc w:val="both"/>
            </w:pPr>
            <w:r>
              <w:rPr>
                <w:rFonts w:ascii="Times New Roman" w:cs="Times New Roman" w:eastAsia="Times New Roman" w:hAnsi="Times New Roman"/>
                <w:sz w:val="22"/>
                <w:szCs w:val="22"/>
              </w:rPr>
              <w:t xml:space="preserve">Mạng, token không khớp, URL sai</w:t>
            </w:r>
          </w:p>
        </w:tc>
        <w:tc>
          <w:tcPr>
            <w:tcW w:type="pct" w:w="50%"/>
            <w:shd w:fill="DEEAF1" w:val="clear"/>
          </w:tcPr>
          <w:p>
            <w:pPr>
              <w:spacing w:after="60" w:before="60"/>
              <w:jc w:val="both"/>
            </w:pPr>
            <w:r>
              <w:rPr>
                <w:rFonts w:ascii="Times New Roman" w:cs="Times New Roman" w:eastAsia="Times New Roman" w:hAnsi="Times New Roman"/>
                <w:sz w:val="22"/>
                <w:szCs w:val="22"/>
              </w:rPr>
              <w:t xml:space="preserve">Kiểm tra token: cat /etc/order-scanner/callback-token vs SCANNER_CALLBACK_TOKEN trong .env</w:t>
            </w:r>
          </w:p>
        </w:tc>
      </w:tr>
      <w:tr>
        <w:tc>
          <w:tcPr>
            <w:tcW w:type="pct" w:w="22%"/>
          </w:tcPr>
          <w:p>
            <w:pPr>
              <w:spacing w:after="60" w:before="60"/>
              <w:jc w:val="left"/>
            </w:pPr>
            <w:r>
              <w:rPr>
                <w:rFonts w:ascii="Times New Roman" w:cs="Times New Roman" w:eastAsia="Times New Roman" w:hAnsi="Times New Roman"/>
                <w:sz w:val="22"/>
                <w:szCs w:val="22"/>
              </w:rPr>
              <w:t xml:space="preserve">OMR service unhealthy</w:t>
            </w:r>
          </w:p>
        </w:tc>
        <w:tc>
          <w:tcPr>
            <w:tcW w:type="pct" w:w="28%"/>
          </w:tcPr>
          <w:p>
            <w:pPr>
              <w:spacing w:after="60" w:before="60"/>
              <w:jc w:val="both"/>
            </w:pPr>
            <w:r>
              <w:rPr>
                <w:rFonts w:ascii="Times New Roman" w:cs="Times New Roman" w:eastAsia="Times New Roman" w:hAnsi="Times New Roman"/>
                <w:sz w:val="22"/>
                <w:szCs w:val="22"/>
              </w:rPr>
              <w:t xml:space="preserve">Model đang tải (&gt;60s) hoặc hết RAM</w:t>
            </w:r>
          </w:p>
        </w:tc>
        <w:tc>
          <w:tcPr>
            <w:tcW w:type="pct" w:w="50%"/>
          </w:tcPr>
          <w:p>
            <w:pPr>
              <w:spacing w:after="60" w:before="60"/>
              <w:jc w:val="both"/>
            </w:pPr>
            <w:r>
              <w:rPr>
                <w:rFonts w:ascii="Times New Roman" w:cs="Times New Roman" w:eastAsia="Times New Roman" w:hAnsi="Times New Roman"/>
                <w:sz w:val="22"/>
                <w:szCs w:val="22"/>
              </w:rPr>
              <w:t xml:space="preserve">docker compose logs omr-service; chờ 60 giây; kiểm tra RAM</w:t>
            </w:r>
          </w:p>
        </w:tc>
      </w:tr>
      <w:tr>
        <w:tc>
          <w:tcPr>
            <w:tcW w:type="pct" w:w="22%"/>
            <w:shd w:fill="DEEAF1" w:val="clear"/>
          </w:tcPr>
          <w:p>
            <w:pPr>
              <w:spacing w:after="60" w:before="60"/>
              <w:jc w:val="left"/>
            </w:pPr>
            <w:r>
              <w:rPr>
                <w:rFonts w:ascii="Times New Roman" w:cs="Times New Roman" w:eastAsia="Times New Roman" w:hAnsi="Times New Roman"/>
                <w:sz w:val="22"/>
                <w:szCs w:val="22"/>
              </w:rPr>
              <w:t xml:space="preserve">Samba share không truy cập được</w:t>
            </w:r>
          </w:p>
        </w:tc>
        <w:tc>
          <w:tcPr>
            <w:tcW w:type="pct" w:w="28%"/>
            <w:shd w:fill="DEEAF1" w:val="clear"/>
          </w:tcPr>
          <w:p>
            <w:pPr>
              <w:spacing w:after="60" w:before="60"/>
              <w:jc w:val="both"/>
            </w:pPr>
            <w:r>
              <w:rPr>
                <w:rFonts w:ascii="Times New Roman" w:cs="Times New Roman" w:eastAsia="Times New Roman" w:hAnsi="Times New Roman"/>
                <w:sz w:val="22"/>
                <w:szCs w:val="22"/>
              </w:rPr>
              <w:t xml:space="preserve">smbd chưa chạy hoặc firewall chặn 445</w:t>
            </w:r>
          </w:p>
        </w:tc>
        <w:tc>
          <w:tcPr>
            <w:tcW w:type="pct" w:w="50%"/>
            <w:shd w:fill="DEEAF1" w:val="clear"/>
          </w:tcPr>
          <w:p>
            <w:pPr>
              <w:spacing w:after="60" w:before="60"/>
              <w:jc w:val="both"/>
            </w:pPr>
            <w:r>
              <w:rPr>
                <w:rFonts w:ascii="Times New Roman" w:cs="Times New Roman" w:eastAsia="Times New Roman" w:hAnsi="Times New Roman"/>
                <w:sz w:val="22"/>
                <w:szCs w:val="22"/>
              </w:rPr>
              <w:t xml:space="preserve">systemctl status smbd; ufw status | grep 445; testparm /etc/samba/smb.conf</w:t>
            </w:r>
          </w:p>
        </w:tc>
      </w:tr>
      <w:tr>
        <w:tc>
          <w:tcPr>
            <w:tcW w:type="pct" w:w="22%"/>
          </w:tcPr>
          <w:p>
            <w:pPr>
              <w:spacing w:after="60" w:before="60"/>
              <w:jc w:val="left"/>
            </w:pPr>
            <w:r>
              <w:rPr>
                <w:rFonts w:ascii="Times New Roman" w:cs="Times New Roman" w:eastAsia="Times New Roman" w:hAnsi="Times New Roman"/>
                <w:sz w:val="22"/>
                <w:szCs w:val="22"/>
              </w:rPr>
              <w:t xml:space="preserve">Scanner lỗi service_date_missing</w:t>
            </w:r>
          </w:p>
        </w:tc>
        <w:tc>
          <w:tcPr>
            <w:tcW w:type="pct" w:w="28%"/>
          </w:tcPr>
          <w:p>
            <w:pPr>
              <w:spacing w:after="60" w:before="60"/>
              <w:jc w:val="both"/>
            </w:pPr>
            <w:r>
              <w:rPr>
                <w:rFonts w:ascii="Times New Roman" w:cs="Times New Roman" w:eastAsia="Times New Roman" w:hAnsi="Times New Roman"/>
                <w:sz w:val="22"/>
                <w:szCs w:val="22"/>
              </w:rPr>
              <w:t xml:space="preserve">Job tạo trước migration 004 có NULL service_date</w:t>
            </w:r>
          </w:p>
        </w:tc>
        <w:tc>
          <w:tcPr>
            <w:tcW w:type="pct" w:w="50%"/>
          </w:tcPr>
          <w:p>
            <w:pPr>
              <w:spacing w:after="60" w:before="60"/>
              <w:jc w:val="both"/>
            </w:pPr>
            <w:r>
              <w:rPr>
                <w:rFonts w:ascii="Times New Roman" w:cs="Times New Roman" w:eastAsia="Times New Roman" w:hAnsi="Times New Roman"/>
                <w:sz w:val="22"/>
                <w:szCs w:val="22"/>
              </w:rPr>
              <w:t xml:space="preserve">Không thể phục hồi – đặt lại file gốc vào inbox để quét lại</w:t>
            </w:r>
          </w:p>
        </w:tc>
      </w:tr>
      <w:tr>
        <w:tc>
          <w:tcPr>
            <w:tcW w:type="pct" w:w="22%"/>
            <w:shd w:fill="DEEAF1" w:val="clear"/>
          </w:tcPr>
          <w:p>
            <w:pPr>
              <w:spacing w:after="60" w:before="60"/>
              <w:jc w:val="left"/>
            </w:pPr>
            <w:r>
              <w:rPr>
                <w:rFonts w:ascii="Times New Roman" w:cs="Times New Roman" w:eastAsia="Times New Roman" w:hAnsi="Times New Roman"/>
                <w:sz w:val="22"/>
                <w:szCs w:val="22"/>
              </w:rPr>
              <w:t xml:space="preserve">Electron không khởi động</w:t>
            </w:r>
          </w:p>
        </w:tc>
        <w:tc>
          <w:tcPr>
            <w:tcW w:type="pct" w:w="28%"/>
            <w:shd w:fill="DEEAF1" w:val="clear"/>
          </w:tcPr>
          <w:p>
            <w:pPr>
              <w:spacing w:after="60" w:before="60"/>
              <w:jc w:val="both"/>
            </w:pPr>
            <w:r>
              <w:rPr>
                <w:rFonts w:ascii="Times New Roman" w:cs="Times New Roman" w:eastAsia="Times New Roman" w:hAnsi="Times New Roman"/>
                <w:sz w:val="22"/>
                <w:szCs w:val="22"/>
              </w:rPr>
              <w:t xml:space="preserve">Cổng 3000 bị chiếm hoặc lỗi backend</w:t>
            </w:r>
          </w:p>
        </w:tc>
        <w:tc>
          <w:tcPr>
            <w:tcW w:type="pct" w:w="50%"/>
            <w:shd w:fill="DEEAF1" w:val="clear"/>
          </w:tcPr>
          <w:p>
            <w:pPr>
              <w:spacing w:after="60" w:before="60"/>
              <w:jc w:val="both"/>
            </w:pPr>
            <w:r>
              <w:rPr>
                <w:rFonts w:ascii="Times New Roman" w:cs="Times New Roman" w:eastAsia="Times New Roman" w:hAnsi="Times New Roman"/>
                <w:sz w:val="22"/>
                <w:szCs w:val="22"/>
              </w:rPr>
              <w:t xml:space="preserve">Ứng dụng tự kill process cũ. Xem hộp thoại lỗi. Kiểm tra %APPDATA%\Canteen Manager\config.json</w:t>
            </w:r>
          </w:p>
        </w:tc>
      </w:tr>
    </w:tbl>
    <w:p>
      <w:r>
        <w:t xml:space="preserve"/>
      </w:r>
    </w:p>
    <w:p>
      <w:pPr>
        <w:pageBreakBefore/>
      </w:pPr>
      <w:r>
        <w:t xml:space="preserve"/>
      </w:r>
    </w:p>
    <w:p>
      <w:pPr>
        <w:pStyle w:val="Heading1"/>
        <w:spacing w:after="200" w:before="400"/>
        <w:jc w:val="left"/>
      </w:pPr>
      <w:r>
        <w:rPr>
          <w:rFonts w:ascii="Times New Roman" w:cs="Times New Roman" w:eastAsia="Times New Roman" w:hAnsi="Times New Roman"/>
          <w:b/>
          <w:bCs/>
          <w:color w:val="1F3864"/>
          <w:sz w:val="28"/>
          <w:szCs w:val="28"/>
        </w:rPr>
        <w:t xml:space="preserve">CHƯƠNG IX. QUY TRÌNH KHÔI PHỤC HỆ THỐNG</w:t>
      </w:r>
    </w:p>
    <w:p>
      <w:pPr>
        <w:pStyle w:val="Heading2"/>
        <w:spacing w:after="150" w:before="300"/>
        <w:jc w:val="left"/>
      </w:pPr>
      <w:r>
        <w:rPr>
          <w:rFonts w:ascii="Times New Roman" w:cs="Times New Roman" w:eastAsia="Times New Roman" w:hAnsi="Times New Roman"/>
          <w:b/>
          <w:bCs/>
          <w:color w:val="2E74B5"/>
          <w:sz w:val="26"/>
          <w:szCs w:val="26"/>
        </w:rPr>
        <w:t xml:space="preserve">9.1. Canteen Manager</w:t>
      </w:r>
    </w:p>
    <w:p>
      <w:pPr>
        <w:spacing w:after="60" w:before="60" w:line="360"/>
        <w:ind w:left="566" w:hanging="283"/>
        <w:jc w:val="both"/>
      </w:pPr>
      <w:r>
        <w:rPr>
          <w:rFonts w:ascii="Times New Roman" w:cs="Times New Roman" w:eastAsia="Times New Roman" w:hAnsi="Times New Roman"/>
          <w:sz w:val="26"/>
          <w:szCs w:val="26"/>
        </w:rPr>
        <w:t xml:space="preserve">– 1. Dừng stack: docker compose down</w:t>
      </w:r>
    </w:p>
    <w:p>
      <w:pPr>
        <w:spacing w:after="60" w:before="60" w:line="360"/>
        <w:ind w:left="566" w:hanging="283"/>
        <w:jc w:val="both"/>
      </w:pPr>
      <w:r>
        <w:rPr>
          <w:rFonts w:ascii="Times New Roman" w:cs="Times New Roman" w:eastAsia="Times New Roman" w:hAnsi="Times New Roman"/>
          <w:sz w:val="26"/>
          <w:szCs w:val="26"/>
        </w:rPr>
        <w:t xml:space="preserve">– 2. Nạp bundle phiên bản trước: cd /opt/canteen/previous-bundle &amp;&amp; ./verify-and-load.sh</w:t>
      </w:r>
    </w:p>
    <w:p>
      <w:pPr>
        <w:spacing w:after="60" w:before="60" w:line="360"/>
        <w:ind w:left="566" w:hanging="283"/>
        <w:jc w:val="both"/>
      </w:pPr>
      <w:r>
        <w:rPr>
          <w:rFonts w:ascii="Times New Roman" w:cs="Times New Roman" w:eastAsia="Times New Roman" w:hAnsi="Times New Roman"/>
          <w:sz w:val="26"/>
          <w:szCs w:val="26"/>
        </w:rPr>
        <w:t xml:space="preserve">– 3. Nếu migration mới đã áp dụng: phục hồi DB từ backup TRƯỚC khi khởi động lại</w:t>
      </w:r>
    </w:p>
    <w:p>
      <w:pPr>
        <w:spacing w:after="60" w:before="60" w:line="360"/>
        <w:ind w:left="566" w:hanging="283"/>
        <w:jc w:val="both"/>
      </w:pPr>
      <w:r>
        <w:rPr>
          <w:rFonts w:ascii="Times New Roman" w:cs="Times New Roman" w:eastAsia="Times New Roman" w:hAnsi="Times New Roman"/>
          <w:sz w:val="26"/>
          <w:szCs w:val="26"/>
        </w:rPr>
        <w:t xml:space="preserve">– 4. Khởi động với image cũ: ./up.sh</w:t>
      </w:r>
    </w:p>
    <w:p>
      <w:pPr>
        <w:spacing w:after="100" w:before="100" w:line="360"/>
        <w:ind w:firstLine="708"/>
        <w:jc w:val="both"/>
      </w:pPr>
      <w:r>
        <w:rPr>
          <w:rFonts w:ascii="Times New Roman" w:cs="Times New Roman" w:eastAsia="Times New Roman" w:hAnsi="Times New Roman"/>
          <w:b/>
          <w:bCs/>
          <w:color w:val="C00000"/>
          <w:sz w:val="26"/>
          <w:szCs w:val="26"/>
        </w:rPr>
        <w:t xml:space="preserve">Cảnh báo: nếu migration mới đã chạy, phải phục hồi DB từ backup trước khi rollback image để tránh lỗi schema không tương thích.</w:t>
      </w:r>
    </w:p>
    <w:p>
      <w:pPr>
        <w:pStyle w:val="Heading2"/>
        <w:spacing w:after="150" w:before="300"/>
        <w:jc w:val="left"/>
      </w:pPr>
      <w:r>
        <w:rPr>
          <w:rFonts w:ascii="Times New Roman" w:cs="Times New Roman" w:eastAsia="Times New Roman" w:hAnsi="Times New Roman"/>
          <w:b/>
          <w:bCs/>
          <w:color w:val="2E74B5"/>
          <w:sz w:val="26"/>
          <w:szCs w:val="26"/>
        </w:rPr>
        <w:t xml:space="preserve">9.2. Order Scanner</w:t>
      </w:r>
    </w:p>
    <w:p>
      <w:pPr>
        <w:spacing w:after="60" w:before="60" w:line="360"/>
        <w:ind w:left="566" w:hanging="283"/>
        <w:jc w:val="both"/>
      </w:pPr>
      <w:r>
        <w:rPr>
          <w:rFonts w:ascii="Times New Roman" w:cs="Times New Roman" w:eastAsia="Times New Roman" w:hAnsi="Times New Roman"/>
          <w:sz w:val="26"/>
          <w:szCs w:val="26"/>
        </w:rPr>
        <w:t xml:space="preserve">– 1. Dừng service: sudo systemctl stop order-scanner</w:t>
      </w:r>
    </w:p>
    <w:p>
      <w:pPr>
        <w:spacing w:after="60" w:before="60" w:line="360"/>
        <w:ind w:left="566" w:hanging="283"/>
        <w:jc w:val="both"/>
      </w:pPr>
      <w:r>
        <w:rPr>
          <w:rFonts w:ascii="Times New Roman" w:cs="Times New Roman" w:eastAsia="Times New Roman" w:hAnsi="Times New Roman"/>
          <w:sz w:val="26"/>
          <w:szCs w:val="26"/>
        </w:rPr>
        <w:t xml:space="preserve">– 2. Phục hồi mã nguồn: sudo cp -r /opt/order-scanner.backup/* /opt/order-scanner/</w:t>
      </w:r>
    </w:p>
    <w:p>
      <w:pPr>
        <w:spacing w:after="60" w:before="60" w:line="360"/>
        <w:ind w:left="566" w:hanging="283"/>
        <w:jc w:val="both"/>
      </w:pPr>
      <w:r>
        <w:rPr>
          <w:rFonts w:ascii="Times New Roman" w:cs="Times New Roman" w:eastAsia="Times New Roman" w:hAnsi="Times New Roman"/>
          <w:sz w:val="26"/>
          <w:szCs w:val="26"/>
        </w:rPr>
        <w:t xml:space="preserve">– 3. Cài lại dependency: sudo -u order-scanner .venv/bin/uv sync --frozen --no-dev --extra paddleocr</w:t>
      </w:r>
    </w:p>
    <w:p>
      <w:pPr>
        <w:spacing w:after="60" w:before="60" w:line="360"/>
        <w:ind w:left="566" w:hanging="283"/>
        <w:jc w:val="both"/>
      </w:pPr>
      <w:r>
        <w:rPr>
          <w:rFonts w:ascii="Times New Roman" w:cs="Times New Roman" w:eastAsia="Times New Roman" w:hAnsi="Times New Roman"/>
          <w:sz w:val="26"/>
          <w:szCs w:val="26"/>
        </w:rPr>
        <w:t xml:space="preserve">– 4. Khởi động lại: sudo systemctl start order-scanner</w:t>
      </w:r>
    </w:p>
    <w:p>
      <w:pPr>
        <w:spacing w:after="100" w:before="100" w:line="360"/>
        <w:ind w:firstLine="708"/>
        <w:jc w:val="both"/>
      </w:pPr>
      <w:r>
        <w:rPr>
          <w:rFonts w:ascii="Times New Roman" w:cs="Times New Roman" w:eastAsia="Times New Roman" w:hAnsi="Times New Roman"/>
          <w:b w:val="false"/>
          <w:bCs w:val="false"/>
          <w:color w:val="000000"/>
          <w:sz w:val="26"/>
          <w:szCs w:val="26"/>
        </w:rPr>
        <w:t xml:space="preserve">Khuyến nghị: trước mỗi cập nhật, tạo backup source và SQLite database.</w:t>
      </w:r>
    </w:p>
    <w:p>
      <w:r>
        <w:t xml:space="preserve"/>
      </w:r>
    </w:p>
    <w:p>
      <w:pPr>
        <w:pageBreakBefore/>
      </w:pPr>
      <w:r>
        <w:t xml:space="preserve"/>
      </w:r>
    </w:p>
    <w:p>
      <w:pPr>
        <w:pStyle w:val="Heading1"/>
        <w:spacing w:after="200" w:before="400"/>
        <w:jc w:val="left"/>
      </w:pPr>
      <w:r>
        <w:rPr>
          <w:rFonts w:ascii="Times New Roman" w:cs="Times New Roman" w:eastAsia="Times New Roman" w:hAnsi="Times New Roman"/>
          <w:b/>
          <w:bCs/>
          <w:color w:val="1F3864"/>
          <w:sz w:val="28"/>
          <w:szCs w:val="28"/>
        </w:rPr>
        <w:t xml:space="preserve">CHƯƠNG X. BẢO MẬT HỆ THỐNG</w:t>
      </w:r>
    </w:p>
    <w:p>
      <w:pPr>
        <w:pStyle w:val="Heading2"/>
        <w:spacing w:after="150" w:before="300"/>
        <w:jc w:val="left"/>
      </w:pPr>
      <w:r>
        <w:rPr>
          <w:rFonts w:ascii="Times New Roman" w:cs="Times New Roman" w:eastAsia="Times New Roman" w:hAnsi="Times New Roman"/>
          <w:b/>
          <w:bCs/>
          <w:color w:val="2E74B5"/>
          <w:sz w:val="26"/>
          <w:szCs w:val="26"/>
        </w:rPr>
        <w:t xml:space="preserve">10.1. Biện pháp bảo mật đã triển khai</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shd w:fill="1F3864" w:val="clear"/>
          </w:tcPr>
          <w:p>
            <w:pPr>
              <w:spacing w:after="80" w:before="80"/>
              <w:jc w:val="center"/>
            </w:pPr>
            <w:r>
              <w:rPr>
                <w:rFonts w:ascii="Times New Roman" w:cs="Times New Roman" w:eastAsia="Times New Roman" w:hAnsi="Times New Roman"/>
                <w:b/>
                <w:bCs/>
                <w:color w:val="FFFFFF"/>
                <w:sz w:val="22"/>
                <w:szCs w:val="22"/>
              </w:rPr>
              <w:t xml:space="preserve">Lĩnh vực</w:t>
            </w:r>
          </w:p>
        </w:tc>
        <w:tc>
          <w:tcPr>
            <w:tcW w:type="pct" w:w="75%"/>
            <w:shd w:fill="1F3864" w:val="clear"/>
          </w:tcPr>
          <w:p>
            <w:pPr>
              <w:spacing w:after="80" w:before="80"/>
              <w:jc w:val="center"/>
            </w:pPr>
            <w:r>
              <w:rPr>
                <w:rFonts w:ascii="Times New Roman" w:cs="Times New Roman" w:eastAsia="Times New Roman" w:hAnsi="Times New Roman"/>
                <w:b/>
                <w:bCs/>
                <w:color w:val="FFFFFF"/>
                <w:sz w:val="22"/>
                <w:szCs w:val="22"/>
              </w:rPr>
              <w:t xml:space="preserve">Biện pháp</w:t>
            </w:r>
          </w:p>
        </w:tc>
      </w:tr>
      <w:tr>
        <w:tc>
          <w:tcPr>
            <w:tcW w:type="pct" w:w="25%"/>
          </w:tcPr>
          <w:p>
            <w:pPr>
              <w:spacing w:after="60" w:before="60"/>
              <w:jc w:val="left"/>
            </w:pPr>
            <w:r>
              <w:rPr>
                <w:rFonts w:ascii="Times New Roman" w:cs="Times New Roman" w:eastAsia="Times New Roman" w:hAnsi="Times New Roman"/>
                <w:sz w:val="22"/>
                <w:szCs w:val="22"/>
              </w:rPr>
              <w:t xml:space="preserve">Xác thực</w:t>
            </w:r>
          </w:p>
        </w:tc>
        <w:tc>
          <w:tcPr>
            <w:tcW w:type="pct" w:w="75%"/>
          </w:tcPr>
          <w:p>
            <w:pPr>
              <w:spacing w:after="60" w:before="60"/>
              <w:jc w:val="both"/>
            </w:pPr>
            <w:r>
              <w:rPr>
                <w:rFonts w:ascii="Times New Roman" w:cs="Times New Roman" w:eastAsia="Times New Roman" w:hAnsi="Times New Roman"/>
                <w:sz w:val="22"/>
                <w:szCs w:val="22"/>
              </w:rPr>
              <w:t xml:space="preserve">JWT HS256, bcrypt password hash, token hết hạn 12 giờ, auto-logout HTTP 401</w:t>
            </w:r>
          </w:p>
        </w:tc>
      </w:tr>
      <w:tr>
        <w:tc>
          <w:tcPr>
            <w:tcW w:type="pct" w:w="25%"/>
            <w:shd w:fill="DEEAF1" w:val="clear"/>
          </w:tcPr>
          <w:p>
            <w:pPr>
              <w:spacing w:after="60" w:before="60"/>
              <w:jc w:val="left"/>
            </w:pPr>
            <w:r>
              <w:rPr>
                <w:rFonts w:ascii="Times New Roman" w:cs="Times New Roman" w:eastAsia="Times New Roman" w:hAnsi="Times New Roman"/>
                <w:sz w:val="22"/>
                <w:szCs w:val="22"/>
              </w:rPr>
              <w:t xml:space="preserve">Phân quyền</w:t>
            </w:r>
          </w:p>
        </w:tc>
        <w:tc>
          <w:tcPr>
            <w:tcW w:type="pct" w:w="75%"/>
            <w:shd w:fill="DEEAF1" w:val="clear"/>
          </w:tcPr>
          <w:p>
            <w:pPr>
              <w:spacing w:after="60" w:before="60"/>
              <w:jc w:val="both"/>
            </w:pPr>
            <w:r>
              <w:rPr>
                <w:rFonts w:ascii="Times New Roman" w:cs="Times New Roman" w:eastAsia="Times New Roman" w:hAnsi="Times New Roman"/>
                <w:sz w:val="22"/>
                <w:szCs w:val="22"/>
              </w:rPr>
              <w:t xml:space="preserve">RBAC 3 vai trò, zone scoping, guard bảo vệ mọi endpoint API</w:t>
            </w:r>
          </w:p>
        </w:tc>
      </w:tr>
      <w:tr>
        <w:tc>
          <w:tcPr>
            <w:tcW w:type="pct" w:w="25%"/>
          </w:tcPr>
          <w:p>
            <w:pPr>
              <w:spacing w:after="60" w:before="60"/>
              <w:jc w:val="left"/>
            </w:pPr>
            <w:r>
              <w:rPr>
                <w:rFonts w:ascii="Times New Roman" w:cs="Times New Roman" w:eastAsia="Times New Roman" w:hAnsi="Times New Roman"/>
                <w:sz w:val="22"/>
                <w:szCs w:val="22"/>
              </w:rPr>
              <w:t xml:space="preserve">Mạng</w:t>
            </w:r>
          </w:p>
        </w:tc>
        <w:tc>
          <w:tcPr>
            <w:tcW w:type="pct" w:w="75%"/>
          </w:tcPr>
          <w:p>
            <w:pPr>
              <w:spacing w:after="60" w:before="60"/>
              <w:jc w:val="both"/>
            </w:pPr>
            <w:r>
              <w:rPr>
                <w:rFonts w:ascii="Times New Roman" w:cs="Times New Roman" w:eastAsia="Times New Roman" w:hAnsi="Times New Roman"/>
                <w:sz w:val="22"/>
                <w:szCs w:val="22"/>
              </w:rPr>
              <w:t xml:space="preserve">Backend cổng 3000 chỉ bind localhost – LAN client qua Nginx :8080</w:t>
            </w:r>
          </w:p>
        </w:tc>
      </w:tr>
      <w:tr>
        <w:tc>
          <w:tcPr>
            <w:tcW w:type="pct" w:w="25%"/>
            <w:shd w:fill="DEEAF1" w:val="clear"/>
          </w:tcPr>
          <w:p>
            <w:pPr>
              <w:spacing w:after="60" w:before="60"/>
              <w:jc w:val="left"/>
            </w:pPr>
            <w:r>
              <w:rPr>
                <w:rFonts w:ascii="Times New Roman" w:cs="Times New Roman" w:eastAsia="Times New Roman" w:hAnsi="Times New Roman"/>
                <w:sz w:val="22"/>
                <w:szCs w:val="22"/>
              </w:rPr>
              <w:t xml:space="preserve">Container bảo mật</w:t>
            </w:r>
          </w:p>
        </w:tc>
        <w:tc>
          <w:tcPr>
            <w:tcW w:type="pct" w:w="75%"/>
            <w:shd w:fill="DEEAF1" w:val="clear"/>
          </w:tcPr>
          <w:p>
            <w:pPr>
              <w:spacing w:after="60" w:before="60"/>
              <w:jc w:val="both"/>
            </w:pPr>
            <w:r>
              <w:rPr>
                <w:rFonts w:ascii="Times New Roman" w:cs="Times New Roman" w:eastAsia="Times New Roman" w:hAnsi="Times New Roman"/>
                <w:sz w:val="22"/>
                <w:szCs w:val="22"/>
              </w:rPr>
              <w:t xml:space="preserve">OMR Service: read-only filesystem, tmpfs /tmp 64MB, ALL capabilities dropped, no-new-privileges</w:t>
            </w:r>
          </w:p>
        </w:tc>
      </w:tr>
      <w:tr>
        <w:tc>
          <w:tcPr>
            <w:tcW w:type="pct" w:w="25%"/>
          </w:tcPr>
          <w:p>
            <w:pPr>
              <w:spacing w:after="60" w:before="60"/>
              <w:jc w:val="left"/>
            </w:pPr>
            <w:r>
              <w:rPr>
                <w:rFonts w:ascii="Times New Roman" w:cs="Times New Roman" w:eastAsia="Times New Roman" w:hAnsi="Times New Roman"/>
                <w:sz w:val="22"/>
                <w:szCs w:val="22"/>
              </w:rPr>
              <w:t xml:space="preserve">Systemd hardening</w:t>
            </w:r>
          </w:p>
        </w:tc>
        <w:tc>
          <w:tcPr>
            <w:tcW w:type="pct" w:w="75%"/>
          </w:tcPr>
          <w:p>
            <w:pPr>
              <w:spacing w:after="60" w:before="60"/>
              <w:jc w:val="both"/>
            </w:pPr>
            <w:r>
              <w:rPr>
                <w:rFonts w:ascii="Times New Roman" w:cs="Times New Roman" w:eastAsia="Times New Roman" w:hAnsi="Times New Roman"/>
                <w:sz w:val="22"/>
                <w:szCs w:val="22"/>
              </w:rPr>
              <w:t xml:space="preserve">NoNewPrivileges, PrivateTmp, ProtectSystem=strict, ProtectHome, StopTimeout=45s</w:t>
            </w:r>
          </w:p>
        </w:tc>
      </w:tr>
      <w:tr>
        <w:tc>
          <w:tcPr>
            <w:tcW w:type="pct" w:w="25%"/>
            <w:shd w:fill="DEEAF1" w:val="clear"/>
          </w:tcPr>
          <w:p>
            <w:pPr>
              <w:spacing w:after="60" w:before="60"/>
              <w:jc w:val="left"/>
            </w:pPr>
            <w:r>
              <w:rPr>
                <w:rFonts w:ascii="Times New Roman" w:cs="Times New Roman" w:eastAsia="Times New Roman" w:hAnsi="Times New Roman"/>
                <w:sz w:val="22"/>
                <w:szCs w:val="22"/>
              </w:rPr>
              <w:t xml:space="preserve">Webhook</w:t>
            </w:r>
          </w:p>
        </w:tc>
        <w:tc>
          <w:tcPr>
            <w:tcW w:type="pct" w:w="75%"/>
            <w:shd w:fill="DEEAF1" w:val="clear"/>
          </w:tcPr>
          <w:p>
            <w:pPr>
              <w:spacing w:after="60" w:before="60"/>
              <w:jc w:val="both"/>
            </w:pPr>
            <w:r>
              <w:rPr>
                <w:rFonts w:ascii="Times New Roman" w:cs="Times New Roman" w:eastAsia="Times New Roman" w:hAnsi="Times New Roman"/>
                <w:sz w:val="22"/>
                <w:szCs w:val="22"/>
              </w:rPr>
              <w:t xml:space="preserve">Bearer Token riêng biệt, Idempotency-Key chống replay, giới hạn kích thước payload 512KB</w:t>
            </w:r>
          </w:p>
        </w:tc>
      </w:tr>
      <w:tr>
        <w:tc>
          <w:tcPr>
            <w:tcW w:type="pct" w:w="25%"/>
          </w:tcPr>
          <w:p>
            <w:pPr>
              <w:spacing w:after="60" w:before="60"/>
              <w:jc w:val="left"/>
            </w:pPr>
            <w:r>
              <w:rPr>
                <w:rFonts w:ascii="Times New Roman" w:cs="Times New Roman" w:eastAsia="Times New Roman" w:hAnsi="Times New Roman"/>
                <w:sz w:val="22"/>
                <w:szCs w:val="22"/>
              </w:rPr>
              <w:t xml:space="preserve">Artifact API</w:t>
            </w:r>
          </w:p>
        </w:tc>
        <w:tc>
          <w:tcPr>
            <w:tcW w:type="pct" w:w="75%"/>
          </w:tcPr>
          <w:p>
            <w:pPr>
              <w:spacing w:after="60" w:before="60"/>
              <w:jc w:val="both"/>
            </w:pPr>
            <w:r>
              <w:rPr>
                <w:rFonts w:ascii="Times New Roman" w:cs="Times New Roman" w:eastAsia="Times New Roman" w:hAnsi="Times New Roman"/>
                <w:sz w:val="22"/>
                <w:szCs w:val="22"/>
              </w:rPr>
              <w:t xml:space="preserve">Token riêng biệt, CORS origin whitelist</w:t>
            </w:r>
          </w:p>
        </w:tc>
      </w:tr>
      <w:tr>
        <w:tc>
          <w:tcPr>
            <w:tcW w:type="pct" w:w="25%"/>
            <w:shd w:fill="DEEAF1" w:val="clear"/>
          </w:tcPr>
          <w:p>
            <w:pPr>
              <w:spacing w:after="60" w:before="60"/>
              <w:jc w:val="left"/>
            </w:pPr>
            <w:r>
              <w:rPr>
                <w:rFonts w:ascii="Times New Roman" w:cs="Times New Roman" w:eastAsia="Times New Roman" w:hAnsi="Times New Roman"/>
                <w:sz w:val="22"/>
                <w:szCs w:val="22"/>
              </w:rPr>
              <w:t xml:space="preserve">Samba</w:t>
            </w:r>
          </w:p>
        </w:tc>
        <w:tc>
          <w:tcPr>
            <w:tcW w:type="pct" w:w="75%"/>
            <w:shd w:fill="DEEAF1" w:val="clear"/>
          </w:tcPr>
          <w:p>
            <w:pPr>
              <w:spacing w:after="60" w:before="60"/>
              <w:jc w:val="both"/>
            </w:pPr>
            <w:r>
              <w:rPr>
                <w:rFonts w:ascii="Times New Roman" w:cs="Times New Roman" w:eastAsia="Times New Roman" w:hAnsi="Times New Roman"/>
                <w:sz w:val="22"/>
                <w:szCs w:val="22"/>
              </w:rPr>
              <w:t xml:space="preserve">User scanner-share chuyên dụng, xác thực mật khẩu, giới hạn mạng LAN</w:t>
            </w:r>
          </w:p>
        </w:tc>
      </w:tr>
      <w:tr>
        <w:tc>
          <w:tcPr>
            <w:tcW w:type="pct" w:w="25%"/>
          </w:tcPr>
          <w:p>
            <w:pPr>
              <w:spacing w:after="60" w:before="60"/>
              <w:jc w:val="left"/>
            </w:pPr>
            <w:r>
              <w:rPr>
                <w:rFonts w:ascii="Times New Roman" w:cs="Times New Roman" w:eastAsia="Times New Roman" w:hAnsi="Times New Roman"/>
                <w:sz w:val="22"/>
                <w:szCs w:val="22"/>
              </w:rPr>
              <w:t xml:space="preserve">Không credential cứng</w:t>
            </w:r>
          </w:p>
        </w:tc>
        <w:tc>
          <w:tcPr>
            <w:tcW w:type="pct" w:w="75%"/>
          </w:tcPr>
          <w:p>
            <w:pPr>
              <w:spacing w:after="60" w:before="60"/>
              <w:jc w:val="both"/>
            </w:pPr>
            <w:r>
              <w:rPr>
                <w:rFonts w:ascii="Times New Roman" w:cs="Times New Roman" w:eastAsia="Times New Roman" w:hAnsi="Times New Roman"/>
                <w:sz w:val="22"/>
                <w:szCs w:val="22"/>
              </w:rPr>
              <w:t xml:space="preserve">Mọi secret qua biến môi trường hoặc file token – không hardcode trong mã nguồn</w:t>
            </w:r>
          </w:p>
        </w:tc>
      </w:tr>
      <w:tr>
        <w:tc>
          <w:tcPr>
            <w:tcW w:type="pct" w:w="25%"/>
            <w:shd w:fill="DEEAF1" w:val="clear"/>
          </w:tcPr>
          <w:p>
            <w:pPr>
              <w:spacing w:after="60" w:before="60"/>
              <w:jc w:val="left"/>
            </w:pPr>
            <w:r>
              <w:rPr>
                <w:rFonts w:ascii="Times New Roman" w:cs="Times New Roman" w:eastAsia="Times New Roman" w:hAnsi="Times New Roman"/>
                <w:sz w:val="22"/>
                <w:szCs w:val="22"/>
              </w:rPr>
              <w:t xml:space="preserve">Cách ly mạng</w:t>
            </w:r>
          </w:p>
        </w:tc>
        <w:tc>
          <w:tcPr>
            <w:tcW w:type="pct" w:w="75%"/>
            <w:shd w:fill="DEEAF1" w:val="clear"/>
          </w:tcPr>
          <w:p>
            <w:pPr>
              <w:spacing w:after="60" w:before="60"/>
              <w:jc w:val="both"/>
            </w:pPr>
            <w:r>
              <w:rPr>
                <w:rFonts w:ascii="Times New Roman" w:cs="Times New Roman" w:eastAsia="Times New Roman" w:hAnsi="Times New Roman"/>
                <w:sz w:val="22"/>
                <w:szCs w:val="22"/>
              </w:rPr>
              <w:t xml:space="preserve">Toàn bộ hệ thống không kết nối Internet; image xác thực SHA-256 + GPG trước khi nạp</w:t>
            </w:r>
          </w:p>
        </w:tc>
      </w:tr>
      <w:tr>
        <w:tc>
          <w:tcPr>
            <w:tcW w:type="pct" w:w="25%"/>
          </w:tcPr>
          <w:p>
            <w:pPr>
              <w:spacing w:after="60" w:before="60"/>
              <w:jc w:val="left"/>
            </w:pPr>
            <w:r>
              <w:rPr>
                <w:rFonts w:ascii="Times New Roman" w:cs="Times New Roman" w:eastAsia="Times New Roman" w:hAnsi="Times New Roman"/>
                <w:sz w:val="22"/>
                <w:szCs w:val="22"/>
              </w:rPr>
              <w:t xml:space="preserve">Nhật ký kiểm toán</w:t>
            </w:r>
          </w:p>
        </w:tc>
        <w:tc>
          <w:tcPr>
            <w:tcW w:type="pct" w:w="75%"/>
          </w:tcPr>
          <w:p>
            <w:pPr>
              <w:spacing w:after="60" w:before="60"/>
              <w:jc w:val="both"/>
            </w:pPr>
            <w:r>
              <w:rPr>
                <w:rFonts w:ascii="Times New Roman" w:cs="Times New Roman" w:eastAsia="Times New Roman" w:hAnsi="Times New Roman"/>
                <w:sz w:val="22"/>
                <w:szCs w:val="22"/>
              </w:rPr>
              <w:t xml:space="preserve">Ghi nhận đầy đủ thao tác cán bộ; sổ cái giao dịch bất biến insert-only</w:t>
            </w:r>
          </w:p>
        </w:tc>
      </w:tr>
    </w:tbl>
    <w:p>
      <w:r>
        <w:t xml:space="preserve"/>
      </w:r>
    </w:p>
    <w:p>
      <w:pPr>
        <w:pStyle w:val="Heading2"/>
        <w:spacing w:after="150" w:before="300"/>
        <w:jc w:val="left"/>
      </w:pPr>
      <w:r>
        <w:rPr>
          <w:rFonts w:ascii="Times New Roman" w:cs="Times New Roman" w:eastAsia="Times New Roman" w:hAnsi="Times New Roman"/>
          <w:b/>
          <w:bCs/>
          <w:color w:val="2E74B5"/>
          <w:sz w:val="26"/>
          <w:szCs w:val="26"/>
        </w:rPr>
        <w:t xml:space="preserve">10.2. Khuyến nghị bảo mật triển khai</w:t>
      </w:r>
    </w:p>
    <w:p>
      <w:pPr>
        <w:spacing w:after="60" w:before="60" w:line="360"/>
        <w:ind w:left="566" w:hanging="283"/>
        <w:jc w:val="both"/>
      </w:pPr>
      <w:r>
        <w:rPr>
          <w:rFonts w:ascii="Times New Roman" w:cs="Times New Roman" w:eastAsia="Times New Roman" w:hAnsi="Times New Roman"/>
          <w:sz w:val="26"/>
          <w:szCs w:val="26"/>
        </w:rPr>
        <w:t xml:space="preserve">– Đổi mật khẩu admin mặc định (admin/admin12345) ngay sau khi triển khai lần đầu.</w:t>
      </w:r>
    </w:p>
    <w:p>
      <w:pPr>
        <w:spacing w:after="60" w:before="60" w:line="360"/>
        <w:ind w:left="566" w:hanging="283"/>
        <w:jc w:val="both"/>
      </w:pPr>
      <w:r>
        <w:rPr>
          <w:rFonts w:ascii="Times New Roman" w:cs="Times New Roman" w:eastAsia="Times New Roman" w:hAnsi="Times New Roman"/>
          <w:sz w:val="26"/>
          <w:szCs w:val="26"/>
        </w:rPr>
        <w:t xml:space="preserve">– Sử dụng mật khẩu ngẫu nhiên mạnh cho POSTGRES_PASSWORD (≥32 ký tự).</w:t>
      </w:r>
    </w:p>
    <w:p>
      <w:pPr>
        <w:spacing w:after="60" w:before="60" w:line="360"/>
        <w:ind w:left="566" w:hanging="283"/>
        <w:jc w:val="both"/>
      </w:pPr>
      <w:r>
        <w:rPr>
          <w:rFonts w:ascii="Times New Roman" w:cs="Times New Roman" w:eastAsia="Times New Roman" w:hAnsi="Times New Roman"/>
          <w:sz w:val="26"/>
          <w:szCs w:val="26"/>
        </w:rPr>
        <w:t xml:space="preserve">– JWT_SECRET tối thiểu 32 ký tự ngẫu nhiên – tạo bằng: openssl rand -hex 32.</w:t>
      </w:r>
    </w:p>
    <w:p>
      <w:pPr>
        <w:spacing w:after="60" w:before="60" w:line="360"/>
        <w:ind w:left="566" w:hanging="283"/>
        <w:jc w:val="both"/>
      </w:pPr>
      <w:r>
        <w:rPr>
          <w:rFonts w:ascii="Times New Roman" w:cs="Times New Roman" w:eastAsia="Times New Roman" w:hAnsi="Times New Roman"/>
          <w:sz w:val="26"/>
          <w:szCs w:val="26"/>
        </w:rPr>
        <w:t xml:space="preserve">– AGENT_TOKEN và SCANNER_CALLBACK_TOKEN: tạo bằng: openssl rand -hex 32.</w:t>
      </w:r>
    </w:p>
    <w:p>
      <w:pPr>
        <w:spacing w:after="60" w:before="60" w:line="360"/>
        <w:ind w:left="566" w:hanging="283"/>
        <w:jc w:val="both"/>
      </w:pPr>
      <w:r>
        <w:rPr>
          <w:rFonts w:ascii="Times New Roman" w:cs="Times New Roman" w:eastAsia="Times New Roman" w:hAnsi="Times New Roman"/>
          <w:sz w:val="26"/>
          <w:szCs w:val="26"/>
        </w:rPr>
        <w:t xml:space="preserve">– Giới hạn truy cập cổng 8080 chỉ từ các máy tính được phép trong LAN.</w:t>
      </w:r>
    </w:p>
    <w:p>
      <w:pPr>
        <w:spacing w:after="60" w:before="60" w:line="360"/>
        <w:ind w:left="566" w:hanging="283"/>
        <w:jc w:val="both"/>
      </w:pPr>
      <w:r>
        <w:rPr>
          <w:rFonts w:ascii="Times New Roman" w:cs="Times New Roman" w:eastAsia="Times New Roman" w:hAnsi="Times New Roman"/>
          <w:sz w:val="26"/>
          <w:szCs w:val="26"/>
        </w:rPr>
        <w:t xml:space="preserve">– Cân nhắc tắt cổng PostgreSQL 55433 trong production (chỉ để chẩn đoán).</w:t>
      </w:r>
    </w:p>
    <w:p>
      <w:pPr>
        <w:spacing w:after="60" w:before="60" w:line="360"/>
        <w:ind w:left="566" w:hanging="283"/>
        <w:jc w:val="both"/>
      </w:pPr>
      <w:r>
        <w:rPr>
          <w:rFonts w:ascii="Times New Roman" w:cs="Times New Roman" w:eastAsia="Times New Roman" w:hAnsi="Times New Roman"/>
          <w:sz w:val="26"/>
          <w:szCs w:val="26"/>
        </w:rPr>
        <w:t xml:space="preserve">– Sao lưu định kỳ và kiểm tra quy trình phục hồi ít nhất mỗi tháng một lần.</w:t>
      </w:r>
    </w:p>
    <w:p>
      <w:pPr>
        <w:spacing w:after="60" w:before="60" w:line="360"/>
        <w:ind w:left="566" w:hanging="283"/>
        <w:jc w:val="both"/>
      </w:pPr>
      <w:r>
        <w:rPr>
          <w:rFonts w:ascii="Times New Roman" w:cs="Times New Roman" w:eastAsia="Times New Roman" w:hAnsi="Times New Roman"/>
          <w:sz w:val="26"/>
          <w:szCs w:val="26"/>
        </w:rPr>
        <w:t xml:space="preserve">– Xem xét bật HTTPS/TLS nếu mạng LAN không đủ tin cậy.</w:t>
      </w:r>
    </w:p>
    <w:p>
      <w:r>
        <w:t xml:space="preserve"/>
      </w:r>
    </w:p>
    <w:p>
      <w:pPr>
        <w:pageBreakBefore/>
      </w:pPr>
      <w:r>
        <w:t xml:space="preserve"/>
      </w:r>
    </w:p>
    <w:p>
      <w:pPr>
        <w:pStyle w:val="Heading1"/>
        <w:spacing w:after="200" w:before="400"/>
        <w:jc w:val="left"/>
      </w:pPr>
      <w:r>
        <w:rPr>
          <w:rFonts w:ascii="Times New Roman" w:cs="Times New Roman" w:eastAsia="Times New Roman" w:hAnsi="Times New Roman"/>
          <w:b/>
          <w:bCs/>
          <w:color w:val="1F3864"/>
          <w:sz w:val="28"/>
          <w:szCs w:val="28"/>
        </w:rPr>
        <w:t xml:space="preserve">CHƯƠNG XI. KIỂM THỬ VÀ ĐẢM BẢO CHẤT LƯỢNG</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shd w:fill="1F3864" w:val="clear"/>
          </w:tcPr>
          <w:p>
            <w:pPr>
              <w:spacing w:after="80" w:before="80"/>
              <w:jc w:val="center"/>
            </w:pPr>
            <w:r>
              <w:rPr>
                <w:rFonts w:ascii="Times New Roman" w:cs="Times New Roman" w:eastAsia="Times New Roman" w:hAnsi="Times New Roman"/>
                <w:b/>
                <w:bCs/>
                <w:color w:val="FFFFFF"/>
                <w:sz w:val="22"/>
                <w:szCs w:val="22"/>
              </w:rPr>
              <w:t xml:space="preserve">Thành phần</w:t>
            </w:r>
          </w:p>
        </w:tc>
        <w:tc>
          <w:tcPr>
            <w:tcW w:type="pct" w:w="14%"/>
            <w:shd w:fill="1F3864" w:val="clear"/>
          </w:tcPr>
          <w:p>
            <w:pPr>
              <w:spacing w:after="80" w:before="80"/>
              <w:jc w:val="center"/>
            </w:pPr>
            <w:r>
              <w:rPr>
                <w:rFonts w:ascii="Times New Roman" w:cs="Times New Roman" w:eastAsia="Times New Roman" w:hAnsi="Times New Roman"/>
                <w:b/>
                <w:bCs/>
                <w:color w:val="FFFFFF"/>
                <w:sz w:val="22"/>
                <w:szCs w:val="22"/>
              </w:rPr>
              <w:t xml:space="preserve">Framework</w:t>
            </w:r>
          </w:p>
        </w:tc>
        <w:tc>
          <w:tcPr>
            <w:tcW w:type="pct" w:w="12%"/>
            <w:shd w:fill="1F3864" w:val="clear"/>
          </w:tcPr>
          <w:p>
            <w:pPr>
              <w:spacing w:after="80" w:before="80"/>
              <w:jc w:val="center"/>
            </w:pPr>
            <w:r>
              <w:rPr>
                <w:rFonts w:ascii="Times New Roman" w:cs="Times New Roman" w:eastAsia="Times New Roman" w:hAnsi="Times New Roman"/>
                <w:b/>
                <w:bCs/>
                <w:color w:val="FFFFFF"/>
                <w:sz w:val="22"/>
                <w:szCs w:val="22"/>
              </w:rPr>
              <w:t xml:space="preserve">Số file</w:t>
            </w:r>
          </w:p>
        </w:tc>
        <w:tc>
          <w:tcPr>
            <w:tcW w:type="pct" w:w="56%"/>
            <w:shd w:fill="1F3864" w:val="clear"/>
          </w:tcPr>
          <w:p>
            <w:pPr>
              <w:spacing w:after="80" w:before="80"/>
              <w:jc w:val="center"/>
            </w:pPr>
            <w:r>
              <w:rPr>
                <w:rFonts w:ascii="Times New Roman" w:cs="Times New Roman" w:eastAsia="Times New Roman" w:hAnsi="Times New Roman"/>
                <w:b/>
                <w:bCs/>
                <w:color w:val="FFFFFF"/>
                <w:sz w:val="22"/>
                <w:szCs w:val="22"/>
              </w:rPr>
              <w:t xml:space="preserve">Vùng phủ sóng chính</w:t>
            </w:r>
          </w:p>
        </w:tc>
      </w:tr>
      <w:tr>
        <w:tc>
          <w:tcPr>
            <w:tcW w:type="pct" w:w="18%"/>
          </w:tcPr>
          <w:p>
            <w:pPr>
              <w:spacing w:after="60" w:before="60"/>
              <w:jc w:val="left"/>
            </w:pPr>
            <w:r>
              <w:rPr>
                <w:rFonts w:ascii="Times New Roman" w:cs="Times New Roman" w:eastAsia="Times New Roman" w:hAnsi="Times New Roman"/>
                <w:sz w:val="22"/>
                <w:szCs w:val="22"/>
              </w:rPr>
              <w:t xml:space="preserve">Backend NestJS</w:t>
            </w:r>
          </w:p>
        </w:tc>
        <w:tc>
          <w:tcPr>
            <w:tcW w:type="pct" w:w="14%"/>
          </w:tcPr>
          <w:p>
            <w:pPr>
              <w:spacing w:after="60" w:before="60"/>
              <w:jc w:val="both"/>
            </w:pPr>
            <w:r>
              <w:rPr>
                <w:rFonts w:ascii="Times New Roman" w:cs="Times New Roman" w:eastAsia="Times New Roman" w:hAnsi="Times New Roman"/>
                <w:sz w:val="22"/>
                <w:szCs w:val="22"/>
              </w:rPr>
              <w:t xml:space="preserve">Jest</w:t>
            </w:r>
          </w:p>
        </w:tc>
        <w:tc>
          <w:tcPr>
            <w:tcW w:type="pct" w:w="12%"/>
          </w:tcPr>
          <w:p>
            <w:pPr>
              <w:spacing w:after="60" w:before="60"/>
              <w:jc w:val="both"/>
            </w:pPr>
            <w:r>
              <w:rPr>
                <w:rFonts w:ascii="Times New Roman" w:cs="Times New Roman" w:eastAsia="Times New Roman" w:hAnsi="Times New Roman"/>
                <w:sz w:val="22"/>
                <w:szCs w:val="22"/>
              </w:rPr>
              <w:t xml:space="preserve">70 file</w:t>
            </w:r>
          </w:p>
        </w:tc>
        <w:tc>
          <w:tcPr>
            <w:tcW w:type="pct" w:w="56%"/>
          </w:tcPr>
          <w:p>
            <w:pPr>
              <w:spacing w:after="60" w:before="60"/>
              <w:jc w:val="both"/>
            </w:pPr>
            <w:r>
              <w:rPr>
                <w:rFonts w:ascii="Times New Roman" w:cs="Times New Roman" w:eastAsia="Times New Roman" w:hAnsi="Times New Roman"/>
                <w:sz w:val="22"/>
                <w:szCs w:val="22"/>
              </w:rPr>
              <w:t xml:space="preserve">Đơn hàng (create/pay/reject/replace), phiếu quét, xác thực, tài khoản, cấu hình Zod, menu, cán bộ, counter, kiosk</w:t>
            </w:r>
          </w:p>
        </w:tc>
      </w:tr>
      <w:tr>
        <w:tc>
          <w:tcPr>
            <w:tcW w:type="pct" w:w="18%"/>
            <w:shd w:fill="DEEAF1" w:val="clear"/>
          </w:tcPr>
          <w:p>
            <w:pPr>
              <w:spacing w:after="60" w:before="60"/>
              <w:jc w:val="left"/>
            </w:pPr>
            <w:r>
              <w:rPr>
                <w:rFonts w:ascii="Times New Roman" w:cs="Times New Roman" w:eastAsia="Times New Roman" w:hAnsi="Times New Roman"/>
                <w:sz w:val="22"/>
                <w:szCs w:val="22"/>
              </w:rPr>
              <w:t xml:space="preserve">Frontend React</w:t>
            </w:r>
          </w:p>
        </w:tc>
        <w:tc>
          <w:tcPr>
            <w:tcW w:type="pct" w:w="14%"/>
            <w:shd w:fill="DEEAF1" w:val="clear"/>
          </w:tcPr>
          <w:p>
            <w:pPr>
              <w:spacing w:after="60" w:before="60"/>
              <w:jc w:val="both"/>
            </w:pPr>
            <w:r>
              <w:rPr>
                <w:rFonts w:ascii="Times New Roman" w:cs="Times New Roman" w:eastAsia="Times New Roman" w:hAnsi="Times New Roman"/>
                <w:sz w:val="22"/>
                <w:szCs w:val="22"/>
              </w:rPr>
              <w:t xml:space="preserve">Vitest</w:t>
            </w:r>
          </w:p>
        </w:tc>
        <w:tc>
          <w:tcPr>
            <w:tcW w:type="pct" w:w="12%"/>
            <w:shd w:fill="DEEAF1" w:val="clear"/>
          </w:tcPr>
          <w:p>
            <w:pPr>
              <w:spacing w:after="60" w:before="60"/>
              <w:jc w:val="both"/>
            </w:pPr>
            <w:r>
              <w:rPr>
                <w:rFonts w:ascii="Times New Roman" w:cs="Times New Roman" w:eastAsia="Times New Roman" w:hAnsi="Times New Roman"/>
                <w:sz w:val="22"/>
                <w:szCs w:val="22"/>
              </w:rPr>
              <w:t xml:space="preserve">56 file</w:t>
            </w:r>
          </w:p>
        </w:tc>
        <w:tc>
          <w:tcPr>
            <w:tcW w:type="pct" w:w="56%"/>
            <w:shd w:fill="DEEAF1" w:val="clear"/>
          </w:tcPr>
          <w:p>
            <w:pPr>
              <w:spacing w:after="60" w:before="60"/>
              <w:jc w:val="both"/>
            </w:pPr>
            <w:r>
              <w:rPr>
                <w:rFonts w:ascii="Times New Roman" w:cs="Times New Roman" w:eastAsia="Times New Roman" w:hAnsi="Times New Roman"/>
                <w:sz w:val="22"/>
                <w:szCs w:val="22"/>
              </w:rPr>
              <w:t xml:space="preserve">Kiosk, quầy thu ngân, xác minh phiếu, tài khoản, accessibility (vitest-axe)</w:t>
            </w:r>
          </w:p>
        </w:tc>
      </w:tr>
      <w:tr>
        <w:tc>
          <w:tcPr>
            <w:tcW w:type="pct" w:w="18%"/>
          </w:tcPr>
          <w:p>
            <w:pPr>
              <w:spacing w:after="60" w:before="60"/>
              <w:jc w:val="left"/>
            </w:pPr>
            <w:r>
              <w:rPr>
                <w:rFonts w:ascii="Times New Roman" w:cs="Times New Roman" w:eastAsia="Times New Roman" w:hAnsi="Times New Roman"/>
                <w:sz w:val="22"/>
                <w:szCs w:val="22"/>
              </w:rPr>
              <w:t xml:space="preserve">Order Scanner</w:t>
            </w:r>
          </w:p>
        </w:tc>
        <w:tc>
          <w:tcPr>
            <w:tcW w:type="pct" w:w="14%"/>
          </w:tcPr>
          <w:p>
            <w:pPr>
              <w:spacing w:after="60" w:before="60"/>
              <w:jc w:val="both"/>
            </w:pPr>
            <w:r>
              <w:rPr>
                <w:rFonts w:ascii="Times New Roman" w:cs="Times New Roman" w:eastAsia="Times New Roman" w:hAnsi="Times New Roman"/>
                <w:sz w:val="22"/>
                <w:szCs w:val="22"/>
              </w:rPr>
              <w:t xml:space="preserve">pytest</w:t>
            </w:r>
          </w:p>
        </w:tc>
        <w:tc>
          <w:tcPr>
            <w:tcW w:type="pct" w:w="12%"/>
          </w:tcPr>
          <w:p>
            <w:pPr>
              <w:spacing w:after="60" w:before="60"/>
              <w:jc w:val="both"/>
            </w:pPr>
            <w:r>
              <w:rPr>
                <w:rFonts w:ascii="Times New Roman" w:cs="Times New Roman" w:eastAsia="Times New Roman" w:hAnsi="Times New Roman"/>
                <w:sz w:val="22"/>
                <w:szCs w:val="22"/>
              </w:rPr>
              <w:t xml:space="preserve">20 file (3754 dòng)</w:t>
            </w:r>
          </w:p>
        </w:tc>
        <w:tc>
          <w:tcPr>
            <w:tcW w:type="pct" w:w="56%"/>
          </w:tcPr>
          <w:p>
            <w:pPr>
              <w:spacing w:after="60" w:before="60"/>
              <w:jc w:val="both"/>
            </w:pPr>
            <w:r>
              <w:rPr>
                <w:rFonts w:ascii="Times New Roman" w:cs="Times New Roman" w:eastAsia="Times New Roman" w:hAnsi="Times New Roman"/>
                <w:sz w:val="22"/>
                <w:szCs w:val="22"/>
              </w:rPr>
              <w:t xml:space="preserve">Config, storage/DB, imaging, ingestion, contracts, callbacks, catalogue, PaddleOCR (mocked)</w:t>
            </w:r>
          </w:p>
        </w:tc>
      </w:tr>
    </w:tbl>
    <w:p>
      <w:r>
        <w:t xml:space="preserve"/>
      </w:r>
    </w:p>
    <w:p>
      <w:pPr>
        <w:pStyle w:val="Heading2"/>
        <w:spacing w:after="150" w:before="300"/>
        <w:jc w:val="left"/>
      </w:pPr>
      <w:r>
        <w:rPr>
          <w:rFonts w:ascii="Times New Roman" w:cs="Times New Roman" w:eastAsia="Times New Roman" w:hAnsi="Times New Roman"/>
          <w:b/>
          <w:bCs/>
          <w:color w:val="2E74B5"/>
          <w:sz w:val="26"/>
          <w:szCs w:val="26"/>
        </w:rPr>
        <w:t xml:space="preserve">11.1. Lệnh chạy kiểm thử</w:t>
      </w:r>
    </w:p>
    <w:p>
      <w:pPr>
        <w:spacing w:after="60" w:before="60" w:line="360"/>
        <w:ind w:left="566" w:hanging="283"/>
        <w:jc w:val="both"/>
      </w:pPr>
      <w:r>
        <w:rPr>
          <w:rFonts w:ascii="Times New Roman" w:cs="Times New Roman" w:eastAsia="Times New Roman" w:hAnsi="Times New Roman"/>
          <w:sz w:val="26"/>
          <w:szCs w:val="26"/>
        </w:rPr>
        <w:t xml:space="preserve">– Backend unit/integration: cd canteen-manager/backend &amp;&amp; npm test</w:t>
      </w:r>
    </w:p>
    <w:p>
      <w:pPr>
        <w:spacing w:after="60" w:before="60" w:line="360"/>
        <w:ind w:left="566" w:hanging="283"/>
        <w:jc w:val="both"/>
      </w:pPr>
      <w:r>
        <w:rPr>
          <w:rFonts w:ascii="Times New Roman" w:cs="Times New Roman" w:eastAsia="Times New Roman" w:hAnsi="Times New Roman"/>
          <w:sz w:val="26"/>
          <w:szCs w:val="26"/>
        </w:rPr>
        <w:t xml:space="preserve">– Backend end-to-end: cd canteen-manager/backend &amp;&amp; npm run test:e2e</w:t>
      </w:r>
    </w:p>
    <w:p>
      <w:pPr>
        <w:spacing w:after="60" w:before="60" w:line="360"/>
        <w:ind w:left="566" w:hanging="283"/>
        <w:jc w:val="both"/>
      </w:pPr>
      <w:r>
        <w:rPr>
          <w:rFonts w:ascii="Times New Roman" w:cs="Times New Roman" w:eastAsia="Times New Roman" w:hAnsi="Times New Roman"/>
          <w:sz w:val="26"/>
          <w:szCs w:val="26"/>
        </w:rPr>
        <w:t xml:space="preserve">– Frontend unit: cd canteen-manager/frontend &amp;&amp; npm test</w:t>
      </w:r>
    </w:p>
    <w:p>
      <w:pPr>
        <w:spacing w:after="60" w:before="60" w:line="360"/>
        <w:ind w:left="566" w:hanging="283"/>
        <w:jc w:val="both"/>
      </w:pPr>
      <w:r>
        <w:rPr>
          <w:rFonts w:ascii="Times New Roman" w:cs="Times New Roman" w:eastAsia="Times New Roman" w:hAnsi="Times New Roman"/>
          <w:sz w:val="26"/>
          <w:szCs w:val="26"/>
        </w:rPr>
        <w:t xml:space="preserve">– Frontend watch: cd canteen-manager/frontend &amp;&amp; npm run test:watch</w:t>
      </w:r>
    </w:p>
    <w:p>
      <w:pPr>
        <w:spacing w:after="60" w:before="60" w:line="360"/>
        <w:ind w:left="566" w:hanging="283"/>
        <w:jc w:val="both"/>
      </w:pPr>
      <w:r>
        <w:rPr>
          <w:rFonts w:ascii="Times New Roman" w:cs="Times New Roman" w:eastAsia="Times New Roman" w:hAnsi="Times New Roman"/>
          <w:sz w:val="26"/>
          <w:szCs w:val="26"/>
        </w:rPr>
        <w:t xml:space="preserve">– Order Scanner: cd scanner &amp;&amp; pytest</w:t>
      </w:r>
    </w:p>
    <w:p>
      <w:r>
        <w:t xml:space="preserve"/>
      </w:r>
    </w:p>
    <w:p>
      <w:pPr>
        <w:pageBreakBefore/>
      </w:pPr>
      <w:r>
        <w:t xml:space="preserve"/>
      </w:r>
    </w:p>
    <w:p>
      <w:pPr>
        <w:pStyle w:val="Heading1"/>
        <w:spacing w:after="200" w:before="400"/>
        <w:jc w:val="left"/>
      </w:pPr>
      <w:r>
        <w:rPr>
          <w:rFonts w:ascii="Times New Roman" w:cs="Times New Roman" w:eastAsia="Times New Roman" w:hAnsi="Times New Roman"/>
          <w:b/>
          <w:bCs/>
          <w:color w:val="1F3864"/>
          <w:sz w:val="28"/>
          <w:szCs w:val="28"/>
        </w:rPr>
        <w:t xml:space="preserve">CHƯƠNG XII. TRẠNG THÁI PHÁT TRIỂN VÀ LỘ TRÌNH</w:t>
      </w:r>
    </w:p>
    <w:p>
      <w:pPr>
        <w:pStyle w:val="Heading2"/>
        <w:spacing w:after="150" w:before="300"/>
        <w:jc w:val="left"/>
      </w:pPr>
      <w:r>
        <w:rPr>
          <w:rFonts w:ascii="Times New Roman" w:cs="Times New Roman" w:eastAsia="Times New Roman" w:hAnsi="Times New Roman"/>
          <w:b/>
          <w:bCs/>
          <w:color w:val="2E74B5"/>
          <w:sz w:val="26"/>
          <w:szCs w:val="26"/>
        </w:rPr>
        <w:t xml:space="preserve">12.1. Ma trận tính năng</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0%"/>
            <w:shd w:fill="1F3864" w:val="clear"/>
          </w:tcPr>
          <w:p>
            <w:pPr>
              <w:spacing w:after="80" w:before="80"/>
              <w:jc w:val="center"/>
            </w:pPr>
            <w:r>
              <w:rPr>
                <w:rFonts w:ascii="Times New Roman" w:cs="Times New Roman" w:eastAsia="Times New Roman" w:hAnsi="Times New Roman"/>
                <w:b/>
                <w:bCs/>
                <w:color w:val="FFFFFF"/>
                <w:sz w:val="22"/>
                <w:szCs w:val="22"/>
              </w:rPr>
              <w:t xml:space="preserve">Tính năng</w:t>
            </w:r>
          </w:p>
        </w:tc>
        <w:tc>
          <w:tcPr>
            <w:tcW w:type="pct" w:w="18%"/>
            <w:shd w:fill="1F3864" w:val="clear"/>
          </w:tcPr>
          <w:p>
            <w:pPr>
              <w:spacing w:after="80" w:before="80"/>
              <w:jc w:val="center"/>
            </w:pPr>
            <w:r>
              <w:rPr>
                <w:rFonts w:ascii="Times New Roman" w:cs="Times New Roman" w:eastAsia="Times New Roman" w:hAnsi="Times New Roman"/>
                <w:b/>
                <w:bCs/>
                <w:color w:val="FFFFFF"/>
                <w:sz w:val="22"/>
                <w:szCs w:val="22"/>
              </w:rPr>
              <w:t xml:space="preserve">Trạng thái</w:t>
            </w:r>
          </w:p>
        </w:tc>
        <w:tc>
          <w:tcPr>
            <w:tcW w:type="pct" w:w="42%"/>
            <w:shd w:fill="1F3864" w:val="clear"/>
          </w:tcPr>
          <w:p>
            <w:pPr>
              <w:spacing w:after="80" w:before="80"/>
              <w:jc w:val="center"/>
            </w:pPr>
            <w:r>
              <w:rPr>
                <w:rFonts w:ascii="Times New Roman" w:cs="Times New Roman" w:eastAsia="Times New Roman" w:hAnsi="Times New Roman"/>
                <w:b/>
                <w:bCs/>
                <w:color w:val="FFFFFF"/>
                <w:sz w:val="22"/>
                <w:szCs w:val="22"/>
              </w:rPr>
              <w:t xml:space="preserve">Ghi chú</w:t>
            </w:r>
          </w:p>
        </w:tc>
      </w:tr>
      <w:tr>
        <w:tc>
          <w:tcPr>
            <w:tcW w:type="pct" w:w="40%"/>
          </w:tcPr>
          <w:p>
            <w:pPr>
              <w:spacing w:after="60" w:before="60"/>
              <w:jc w:val="left"/>
            </w:pPr>
            <w:r>
              <w:rPr>
                <w:rFonts w:ascii="Times New Roman" w:cs="Times New Roman" w:eastAsia="Times New Roman" w:hAnsi="Times New Roman"/>
                <w:sz w:val="22"/>
                <w:szCs w:val="22"/>
              </w:rPr>
              <w:t xml:space="preserve">JWT auth, RBAC 3 vai trò</w:t>
            </w:r>
          </w:p>
        </w:tc>
        <w:tc>
          <w:tcPr>
            <w:tcW w:type="pct" w:w="18%"/>
          </w:tcPr>
          <w:p>
            <w:pPr>
              <w:spacing w:after="60" w:before="60"/>
              <w:jc w:val="both"/>
            </w:pPr>
            <w:r>
              <w:rPr>
                <w:rFonts w:ascii="Times New Roman" w:cs="Times New Roman" w:eastAsia="Times New Roman" w:hAnsi="Times New Roman"/>
                <w:sz w:val="22"/>
                <w:szCs w:val="22"/>
              </w:rPr>
              <w:t xml:space="preserve">Hoàn thiện</w:t>
            </w:r>
          </w:p>
        </w:tc>
        <w:tc>
          <w:tcPr>
            <w:tcW w:type="pct" w:w="42%"/>
          </w:tcPr>
          <w:p>
            <w:pPr>
              <w:spacing w:after="60" w:before="60"/>
              <w:jc w:val="both"/>
            </w:pPr>
            <w:r>
              <w:rPr>
                <w:rFonts w:ascii="Times New Roman" w:cs="Times New Roman" w:eastAsia="Times New Roman" w:hAnsi="Times New Roman"/>
                <w:sz w:val="22"/>
                <w:szCs w:val="22"/>
              </w:rPr>
              <w:t xml:space="preserve">HS256, 12h, auto-logout</w:t>
            </w:r>
          </w:p>
        </w:tc>
      </w:tr>
      <w:tr>
        <w:tc>
          <w:tcPr>
            <w:tcW w:type="pct" w:w="40%"/>
            <w:shd w:fill="DEEAF1" w:val="clear"/>
          </w:tcPr>
          <w:p>
            <w:pPr>
              <w:spacing w:after="60" w:before="60"/>
              <w:jc w:val="left"/>
            </w:pPr>
            <w:r>
              <w:rPr>
                <w:rFonts w:ascii="Times New Roman" w:cs="Times New Roman" w:eastAsia="Times New Roman" w:hAnsi="Times New Roman"/>
                <w:sz w:val="22"/>
                <w:szCs w:val="22"/>
              </w:rPr>
              <w:t xml:space="preserve">Zone Scoping khu vực</w:t>
            </w:r>
          </w:p>
        </w:tc>
        <w:tc>
          <w:tcPr>
            <w:tcW w:type="pct" w:w="18%"/>
            <w:shd w:fill="DEEAF1" w:val="clear"/>
          </w:tcPr>
          <w:p>
            <w:pPr>
              <w:spacing w:after="60" w:before="60"/>
              <w:jc w:val="both"/>
            </w:pPr>
            <w:r>
              <w:rPr>
                <w:rFonts w:ascii="Times New Roman" w:cs="Times New Roman" w:eastAsia="Times New Roman" w:hAnsi="Times New Roman"/>
                <w:sz w:val="22"/>
                <w:szCs w:val="22"/>
              </w:rPr>
              <w:t xml:space="preserve">Hoàn thiện</w:t>
            </w:r>
          </w:p>
        </w:tc>
        <w:tc>
          <w:tcPr>
            <w:tcW w:type="pct" w:w="42%"/>
            <w:shd w:fill="DEEAF1" w:val="clear"/>
          </w:tcPr>
          <w:p>
            <w:pPr>
              <w:spacing w:after="60" w:before="60"/>
              <w:jc w:val="both"/>
            </w:pPr>
            <w:r>
              <w:rPr>
                <w:rFonts w:ascii="Times New Roman" w:cs="Times New Roman" w:eastAsia="Times New Roman" w:hAnsi="Times New Roman"/>
                <w:sz w:val="22"/>
                <w:szCs w:val="22"/>
              </w:rPr>
              <w:t xml:space="preserve">Lọc query theo khu vực phân công</w:t>
            </w:r>
          </w:p>
        </w:tc>
      </w:tr>
      <w:tr>
        <w:tc>
          <w:tcPr>
            <w:tcW w:type="pct" w:w="40%"/>
          </w:tcPr>
          <w:p>
            <w:pPr>
              <w:spacing w:after="60" w:before="60"/>
              <w:jc w:val="left"/>
            </w:pPr>
            <w:r>
              <w:rPr>
                <w:rFonts w:ascii="Times New Roman" w:cs="Times New Roman" w:eastAsia="Times New Roman" w:hAnsi="Times New Roman"/>
                <w:sz w:val="22"/>
                <w:szCs w:val="22"/>
              </w:rPr>
              <w:t xml:space="preserve">Hồ sơ phạm nhân + đồng bộ SQL Server 2005</w:t>
            </w:r>
          </w:p>
        </w:tc>
        <w:tc>
          <w:tcPr>
            <w:tcW w:type="pct" w:w="18%"/>
          </w:tcPr>
          <w:p>
            <w:pPr>
              <w:spacing w:after="60" w:before="60"/>
              <w:jc w:val="both"/>
            </w:pPr>
            <w:r>
              <w:rPr>
                <w:rFonts w:ascii="Times New Roman" w:cs="Times New Roman" w:eastAsia="Times New Roman" w:hAnsi="Times New Roman"/>
                <w:sz w:val="22"/>
                <w:szCs w:val="22"/>
              </w:rPr>
              <w:t xml:space="preserve">Hoàn thiện</w:t>
            </w:r>
          </w:p>
        </w:tc>
        <w:tc>
          <w:tcPr>
            <w:tcW w:type="pct" w:w="42%"/>
          </w:tcPr>
          <w:p>
            <w:pPr>
              <w:spacing w:after="60" w:before="60"/>
              <w:jc w:val="both"/>
            </w:pPr>
            <w:r>
              <w:rPr>
                <w:rFonts w:ascii="Times New Roman" w:cs="Times New Roman" w:eastAsia="Times New Roman" w:hAnsi="Times New Roman"/>
                <w:sz w:val="22"/>
                <w:szCs w:val="22"/>
              </w:rPr>
              <w:t xml:space="preserve">Legacy sync tùy chọn, chỉ đọc</w:t>
            </w:r>
          </w:p>
        </w:tc>
      </w:tr>
      <w:tr>
        <w:tc>
          <w:tcPr>
            <w:tcW w:type="pct" w:w="40%"/>
            <w:shd w:fill="DEEAF1" w:val="clear"/>
          </w:tcPr>
          <w:p>
            <w:pPr>
              <w:spacing w:after="60" w:before="60"/>
              <w:jc w:val="left"/>
            </w:pPr>
            <w:r>
              <w:rPr>
                <w:rFonts w:ascii="Times New Roman" w:cs="Times New Roman" w:eastAsia="Times New Roman" w:hAnsi="Times New Roman"/>
                <w:sz w:val="22"/>
                <w:szCs w:val="22"/>
              </w:rPr>
              <w:t xml:space="preserve">Sổ cái tài khoản bất biến</w:t>
            </w:r>
          </w:p>
        </w:tc>
        <w:tc>
          <w:tcPr>
            <w:tcW w:type="pct" w:w="18%"/>
            <w:shd w:fill="DEEAF1" w:val="clear"/>
          </w:tcPr>
          <w:p>
            <w:pPr>
              <w:spacing w:after="60" w:before="60"/>
              <w:jc w:val="both"/>
            </w:pPr>
            <w:r>
              <w:rPr>
                <w:rFonts w:ascii="Times New Roman" w:cs="Times New Roman" w:eastAsia="Times New Roman" w:hAnsi="Times New Roman"/>
                <w:sz w:val="22"/>
                <w:szCs w:val="22"/>
              </w:rPr>
              <w:t xml:space="preserve">Hoàn thiện</w:t>
            </w:r>
          </w:p>
        </w:tc>
        <w:tc>
          <w:tcPr>
            <w:tcW w:type="pct" w:w="42%"/>
            <w:shd w:fill="DEEAF1" w:val="clear"/>
          </w:tcPr>
          <w:p>
            <w:pPr>
              <w:spacing w:after="60" w:before="60"/>
              <w:jc w:val="both"/>
            </w:pPr>
            <w:r>
              <w:rPr>
                <w:rFonts w:ascii="Times New Roman" w:cs="Times New Roman" w:eastAsia="Times New Roman" w:hAnsi="Times New Roman"/>
                <w:sz w:val="22"/>
                <w:szCs w:val="22"/>
              </w:rPr>
              <w:t xml:space="preserve">Insert-only ledger</w:t>
            </w:r>
          </w:p>
        </w:tc>
      </w:tr>
      <w:tr>
        <w:tc>
          <w:tcPr>
            <w:tcW w:type="pct" w:w="40%"/>
          </w:tcPr>
          <w:p>
            <w:pPr>
              <w:spacing w:after="60" w:before="60"/>
              <w:jc w:val="left"/>
            </w:pPr>
            <w:r>
              <w:rPr>
                <w:rFonts w:ascii="Times New Roman" w:cs="Times New Roman" w:eastAsia="Times New Roman" w:hAnsi="Times New Roman"/>
                <w:sz w:val="22"/>
                <w:szCs w:val="22"/>
              </w:rPr>
              <w:t xml:space="preserve">Quản lý danh mục hàng hóa</w:t>
            </w:r>
          </w:p>
        </w:tc>
        <w:tc>
          <w:tcPr>
            <w:tcW w:type="pct" w:w="18%"/>
          </w:tcPr>
          <w:p>
            <w:pPr>
              <w:spacing w:after="60" w:before="60"/>
              <w:jc w:val="both"/>
            </w:pPr>
            <w:r>
              <w:rPr>
                <w:rFonts w:ascii="Times New Roman" w:cs="Times New Roman" w:eastAsia="Times New Roman" w:hAnsi="Times New Roman"/>
                <w:sz w:val="22"/>
                <w:szCs w:val="22"/>
              </w:rPr>
              <w:t xml:space="preserve">Hoàn thiện</w:t>
            </w:r>
          </w:p>
        </w:tc>
        <w:tc>
          <w:tcPr>
            <w:tcW w:type="pct" w:w="42%"/>
          </w:tcPr>
          <w:p>
            <w:pPr>
              <w:spacing w:after="60" w:before="60"/>
              <w:jc w:val="both"/>
            </w:pPr>
            <w:r>
              <w:rPr>
                <w:rFonts w:ascii="Times New Roman" w:cs="Times New Roman" w:eastAsia="Times New Roman" w:hAnsi="Times New Roman"/>
                <w:sz w:val="22"/>
                <w:szCs w:val="22"/>
              </w:rPr>
              <w:t xml:space="preserve">Phiên bản, trạng thái, SHA-256</w:t>
            </w:r>
          </w:p>
        </w:tc>
      </w:tr>
      <w:tr>
        <w:tc>
          <w:tcPr>
            <w:tcW w:type="pct" w:w="40%"/>
            <w:shd w:fill="DEEAF1" w:val="clear"/>
          </w:tcPr>
          <w:p>
            <w:pPr>
              <w:spacing w:after="60" w:before="60"/>
              <w:jc w:val="left"/>
            </w:pPr>
            <w:r>
              <w:rPr>
                <w:rFonts w:ascii="Times New Roman" w:cs="Times New Roman" w:eastAsia="Times New Roman" w:hAnsi="Times New Roman"/>
                <w:sz w:val="22"/>
                <w:szCs w:val="22"/>
              </w:rPr>
              <w:t xml:space="preserve">Đặt hàng qua Kiosk</w:t>
            </w:r>
          </w:p>
        </w:tc>
        <w:tc>
          <w:tcPr>
            <w:tcW w:type="pct" w:w="18%"/>
            <w:shd w:fill="DEEAF1" w:val="clear"/>
          </w:tcPr>
          <w:p>
            <w:pPr>
              <w:spacing w:after="60" w:before="60"/>
              <w:jc w:val="both"/>
            </w:pPr>
            <w:r>
              <w:rPr>
                <w:rFonts w:ascii="Times New Roman" w:cs="Times New Roman" w:eastAsia="Times New Roman" w:hAnsi="Times New Roman"/>
                <w:sz w:val="22"/>
                <w:szCs w:val="22"/>
              </w:rPr>
              <w:t xml:space="preserve">Hoàn thiện</w:t>
            </w:r>
          </w:p>
        </w:tc>
        <w:tc>
          <w:tcPr>
            <w:tcW w:type="pct" w:w="42%"/>
            <w:shd w:fill="DEEAF1" w:val="clear"/>
          </w:tcPr>
          <w:p>
            <w:pPr>
              <w:spacing w:after="60" w:before="60"/>
              <w:jc w:val="both"/>
            </w:pPr>
            <w:r>
              <w:rPr>
                <w:rFonts w:ascii="Times New Roman" w:cs="Times New Roman" w:eastAsia="Times New Roman" w:hAnsi="Times New Roman"/>
                <w:sz w:val="22"/>
                <w:szCs w:val="22"/>
              </w:rPr>
              <w:t xml:space="preserve">Unauthenticated, PENDING</w:t>
            </w:r>
          </w:p>
        </w:tc>
      </w:tr>
      <w:tr>
        <w:tc>
          <w:tcPr>
            <w:tcW w:type="pct" w:w="40%"/>
          </w:tcPr>
          <w:p>
            <w:pPr>
              <w:spacing w:after="60" w:before="60"/>
              <w:jc w:val="left"/>
            </w:pPr>
            <w:r>
              <w:rPr>
                <w:rFonts w:ascii="Times New Roman" w:cs="Times New Roman" w:eastAsia="Times New Roman" w:hAnsi="Times New Roman"/>
                <w:sz w:val="22"/>
                <w:szCs w:val="22"/>
              </w:rPr>
              <w:t xml:space="preserve">Duyệt đơn tại Quầy thu ngân</w:t>
            </w:r>
          </w:p>
        </w:tc>
        <w:tc>
          <w:tcPr>
            <w:tcW w:type="pct" w:w="18%"/>
          </w:tcPr>
          <w:p>
            <w:pPr>
              <w:spacing w:after="60" w:before="60"/>
              <w:jc w:val="both"/>
            </w:pPr>
            <w:r>
              <w:rPr>
                <w:rFonts w:ascii="Times New Roman" w:cs="Times New Roman" w:eastAsia="Times New Roman" w:hAnsi="Times New Roman"/>
                <w:sz w:val="22"/>
                <w:szCs w:val="22"/>
              </w:rPr>
              <w:t xml:space="preserve">Hoàn thiện</w:t>
            </w:r>
          </w:p>
        </w:tc>
        <w:tc>
          <w:tcPr>
            <w:tcW w:type="pct" w:w="42%"/>
          </w:tcPr>
          <w:p>
            <w:pPr>
              <w:spacing w:after="60" w:before="60"/>
              <w:jc w:val="both"/>
            </w:pPr>
            <w:r>
              <w:rPr>
                <w:rFonts w:ascii="Times New Roman" w:cs="Times New Roman" w:eastAsia="Times New Roman" w:hAnsi="Times New Roman"/>
                <w:sz w:val="22"/>
                <w:szCs w:val="22"/>
              </w:rPr>
              <w:t xml:space="preserve">Accept/reject, nạp tiền</w:t>
            </w:r>
          </w:p>
        </w:tc>
      </w:tr>
      <w:tr>
        <w:tc>
          <w:tcPr>
            <w:tcW w:type="pct" w:w="40%"/>
            <w:shd w:fill="DEEAF1" w:val="clear"/>
          </w:tcPr>
          <w:p>
            <w:pPr>
              <w:spacing w:after="60" w:before="60"/>
              <w:jc w:val="left"/>
            </w:pPr>
            <w:r>
              <w:rPr>
                <w:rFonts w:ascii="Times New Roman" w:cs="Times New Roman" w:eastAsia="Times New Roman" w:hAnsi="Times New Roman"/>
                <w:sz w:val="22"/>
                <w:szCs w:val="22"/>
              </w:rPr>
              <w:t xml:space="preserve">Tạo và phát phiếu OMR</w:t>
            </w:r>
          </w:p>
        </w:tc>
        <w:tc>
          <w:tcPr>
            <w:tcW w:type="pct" w:w="18%"/>
            <w:shd w:fill="DEEAF1" w:val="clear"/>
          </w:tcPr>
          <w:p>
            <w:pPr>
              <w:spacing w:after="60" w:before="60"/>
              <w:jc w:val="both"/>
            </w:pPr>
            <w:r>
              <w:rPr>
                <w:rFonts w:ascii="Times New Roman" w:cs="Times New Roman" w:eastAsia="Times New Roman" w:hAnsi="Times New Roman"/>
                <w:sz w:val="22"/>
                <w:szCs w:val="22"/>
              </w:rPr>
              <w:t xml:space="preserve">Hoàn thiện</w:t>
            </w:r>
          </w:p>
        </w:tc>
        <w:tc>
          <w:tcPr>
            <w:tcW w:type="pct" w:w="42%"/>
            <w:shd w:fill="DEEAF1" w:val="clear"/>
          </w:tcPr>
          <w:p>
            <w:pPr>
              <w:spacing w:after="60" w:before="60"/>
              <w:jc w:val="both"/>
            </w:pPr>
            <w:r>
              <w:rPr>
                <w:rFonts w:ascii="Times New Roman" w:cs="Times New Roman" w:eastAsia="Times New Roman" w:hAnsi="Times New Roman"/>
                <w:sz w:val="22"/>
                <w:szCs w:val="22"/>
              </w:rPr>
              <w:t xml:space="preserve">Template versioning, SHA-256</w:t>
            </w:r>
          </w:p>
        </w:tc>
      </w:tr>
      <w:tr>
        <w:tc>
          <w:tcPr>
            <w:tcW w:type="pct" w:w="40%"/>
          </w:tcPr>
          <w:p>
            <w:pPr>
              <w:spacing w:after="60" w:before="60"/>
              <w:jc w:val="left"/>
            </w:pPr>
            <w:r>
              <w:rPr>
                <w:rFonts w:ascii="Times New Roman" w:cs="Times New Roman" w:eastAsia="Times New Roman" w:hAnsi="Times New Roman"/>
                <w:sz w:val="22"/>
                <w:szCs w:val="22"/>
              </w:rPr>
              <w:t xml:space="preserve">Tải lên và xử lý OMR (legacy_omr)</w:t>
            </w:r>
          </w:p>
        </w:tc>
        <w:tc>
          <w:tcPr>
            <w:tcW w:type="pct" w:w="18%"/>
          </w:tcPr>
          <w:p>
            <w:pPr>
              <w:spacing w:after="60" w:before="60"/>
              <w:jc w:val="both"/>
            </w:pPr>
            <w:r>
              <w:rPr>
                <w:rFonts w:ascii="Times New Roman" w:cs="Times New Roman" w:eastAsia="Times New Roman" w:hAnsi="Times New Roman"/>
                <w:sz w:val="22"/>
                <w:szCs w:val="22"/>
              </w:rPr>
              <w:t xml:space="preserve">Hoàn thiện</w:t>
            </w:r>
          </w:p>
        </w:tc>
        <w:tc>
          <w:tcPr>
            <w:tcW w:type="pct" w:w="42%"/>
          </w:tcPr>
          <w:p>
            <w:pPr>
              <w:spacing w:after="60" w:before="60"/>
              <w:jc w:val="both"/>
            </w:pPr>
            <w:r>
              <w:rPr>
                <w:rFonts w:ascii="Times New Roman" w:cs="Times New Roman" w:eastAsia="Times New Roman" w:hAnsi="Times New Roman"/>
                <w:sz w:val="22"/>
                <w:szCs w:val="22"/>
              </w:rPr>
              <w:t xml:space="preserve">Chế độ legacy đầy đủ</w:t>
            </w:r>
          </w:p>
        </w:tc>
      </w:tr>
      <w:tr>
        <w:tc>
          <w:tcPr>
            <w:tcW w:type="pct" w:w="40%"/>
            <w:shd w:fill="DEEAF1" w:val="clear"/>
          </w:tcPr>
          <w:p>
            <w:pPr>
              <w:spacing w:after="60" w:before="60"/>
              <w:jc w:val="left"/>
            </w:pPr>
            <w:r>
              <w:rPr>
                <w:rFonts w:ascii="Times New Roman" w:cs="Times New Roman" w:eastAsia="Times New Roman" w:hAnsi="Times New Roman"/>
                <w:sz w:val="22"/>
                <w:szCs w:val="22"/>
              </w:rPr>
              <w:t xml:space="preserve">Giao diện xác minh phiếu</w:t>
            </w:r>
          </w:p>
        </w:tc>
        <w:tc>
          <w:tcPr>
            <w:tcW w:type="pct" w:w="18%"/>
            <w:shd w:fill="DEEAF1" w:val="clear"/>
          </w:tcPr>
          <w:p>
            <w:pPr>
              <w:spacing w:after="60" w:before="60"/>
              <w:jc w:val="both"/>
            </w:pPr>
            <w:r>
              <w:rPr>
                <w:rFonts w:ascii="Times New Roman" w:cs="Times New Roman" w:eastAsia="Times New Roman" w:hAnsi="Times New Roman"/>
                <w:sz w:val="22"/>
                <w:szCs w:val="22"/>
              </w:rPr>
              <w:t xml:space="preserve">Hoàn thiện</w:t>
            </w:r>
          </w:p>
        </w:tc>
        <w:tc>
          <w:tcPr>
            <w:tcW w:type="pct" w:w="42%"/>
            <w:shd w:fill="DEEAF1" w:val="clear"/>
          </w:tcPr>
          <w:p>
            <w:pPr>
              <w:spacing w:after="60" w:before="60"/>
              <w:jc w:val="both"/>
            </w:pPr>
            <w:r>
              <w:rPr>
                <w:rFonts w:ascii="Times New Roman" w:cs="Times New Roman" w:eastAsia="Times New Roman" w:hAnsi="Times New Roman"/>
                <w:sz w:val="22"/>
                <w:szCs w:val="22"/>
              </w:rPr>
              <w:t xml:space="preserve">Xem ảnh gốc, xác nhận/chỉnh sửa</w:t>
            </w:r>
          </w:p>
        </w:tc>
      </w:tr>
      <w:tr>
        <w:tc>
          <w:tcPr>
            <w:tcW w:type="pct" w:w="40%"/>
          </w:tcPr>
          <w:p>
            <w:pPr>
              <w:spacing w:after="60" w:before="60"/>
              <w:jc w:val="left"/>
            </w:pPr>
            <w:r>
              <w:rPr>
                <w:rFonts w:ascii="Times New Roman" w:cs="Times New Roman" w:eastAsia="Times New Roman" w:hAnsi="Times New Roman"/>
                <w:sz w:val="22"/>
                <w:szCs w:val="22"/>
              </w:rPr>
              <w:t xml:space="preserve">Phiếu giao hàng (Vouchers)</w:t>
            </w:r>
          </w:p>
        </w:tc>
        <w:tc>
          <w:tcPr>
            <w:tcW w:type="pct" w:w="18%"/>
          </w:tcPr>
          <w:p>
            <w:pPr>
              <w:spacing w:after="60" w:before="60"/>
              <w:jc w:val="both"/>
            </w:pPr>
            <w:r>
              <w:rPr>
                <w:rFonts w:ascii="Times New Roman" w:cs="Times New Roman" w:eastAsia="Times New Roman" w:hAnsi="Times New Roman"/>
                <w:sz w:val="22"/>
                <w:szCs w:val="22"/>
              </w:rPr>
              <w:t xml:space="preserve">Hoàn thiện</w:t>
            </w:r>
          </w:p>
        </w:tc>
        <w:tc>
          <w:tcPr>
            <w:tcW w:type="pct" w:w="42%"/>
          </w:tcPr>
          <w:p>
            <w:pPr>
              <w:spacing w:after="60" w:before="60"/>
              <w:jc w:val="both"/>
            </w:pPr>
            <w:r>
              <w:rPr>
                <w:rFonts w:ascii="Times New Roman" w:cs="Times New Roman" w:eastAsia="Times New Roman" w:hAnsi="Times New Roman"/>
                <w:sz w:val="22"/>
                <w:szCs w:val="22"/>
              </w:rPr>
              <w:t xml:space="preserve">Tổng hợp theo ngày lĩnh</w:t>
            </w:r>
          </w:p>
        </w:tc>
      </w:tr>
      <w:tr>
        <w:tc>
          <w:tcPr>
            <w:tcW w:type="pct" w:w="40%"/>
            <w:shd w:fill="DEEAF1" w:val="clear"/>
          </w:tcPr>
          <w:p>
            <w:pPr>
              <w:spacing w:after="60" w:before="60"/>
              <w:jc w:val="left"/>
            </w:pPr>
            <w:r>
              <w:rPr>
                <w:rFonts w:ascii="Times New Roman" w:cs="Times New Roman" w:eastAsia="Times New Roman" w:hAnsi="Times New Roman"/>
                <w:sz w:val="22"/>
                <w:szCs w:val="22"/>
              </w:rPr>
              <w:t xml:space="preserve">Kitchen Summary</w:t>
            </w:r>
          </w:p>
        </w:tc>
        <w:tc>
          <w:tcPr>
            <w:tcW w:type="pct" w:w="18%"/>
            <w:shd w:fill="DEEAF1" w:val="clear"/>
          </w:tcPr>
          <w:p>
            <w:pPr>
              <w:spacing w:after="60" w:before="60"/>
              <w:jc w:val="both"/>
            </w:pPr>
            <w:r>
              <w:rPr>
                <w:rFonts w:ascii="Times New Roman" w:cs="Times New Roman" w:eastAsia="Times New Roman" w:hAnsi="Times New Roman"/>
                <w:sz w:val="22"/>
                <w:szCs w:val="22"/>
              </w:rPr>
              <w:t xml:space="preserve">Hoàn thiện</w:t>
            </w:r>
          </w:p>
        </w:tc>
        <w:tc>
          <w:tcPr>
            <w:tcW w:type="pct" w:w="42%"/>
            <w:shd w:fill="DEEAF1" w:val="clear"/>
          </w:tcPr>
          <w:p>
            <w:pPr>
              <w:spacing w:after="60" w:before="60"/>
              <w:jc w:val="both"/>
            </w:pPr>
            <w:r>
              <w:rPr>
                <w:rFonts w:ascii="Times New Roman" w:cs="Times New Roman" w:eastAsia="Times New Roman" w:hAnsi="Times New Roman"/>
                <w:sz w:val="22"/>
                <w:szCs w:val="22"/>
              </w:rPr>
              <w:t xml:space="preserve">Tổng hợp số lượng cho bếp/kho</w:t>
            </w:r>
          </w:p>
        </w:tc>
      </w:tr>
      <w:tr>
        <w:tc>
          <w:tcPr>
            <w:tcW w:type="pct" w:w="40%"/>
          </w:tcPr>
          <w:p>
            <w:pPr>
              <w:spacing w:after="60" w:before="60"/>
              <w:jc w:val="left"/>
            </w:pPr>
            <w:r>
              <w:rPr>
                <w:rFonts w:ascii="Times New Roman" w:cs="Times New Roman" w:eastAsia="Times New Roman" w:hAnsi="Times New Roman"/>
                <w:sz w:val="22"/>
                <w:szCs w:val="22"/>
              </w:rPr>
              <w:t xml:space="preserve">Cấu hình thanh toán ngân hàng</w:t>
            </w:r>
          </w:p>
        </w:tc>
        <w:tc>
          <w:tcPr>
            <w:tcW w:type="pct" w:w="18%"/>
          </w:tcPr>
          <w:p>
            <w:pPr>
              <w:spacing w:after="60" w:before="60"/>
              <w:jc w:val="both"/>
            </w:pPr>
            <w:r>
              <w:rPr>
                <w:rFonts w:ascii="Times New Roman" w:cs="Times New Roman" w:eastAsia="Times New Roman" w:hAnsi="Times New Roman"/>
                <w:sz w:val="22"/>
                <w:szCs w:val="22"/>
              </w:rPr>
              <w:t xml:space="preserve">Hoàn thiện</w:t>
            </w:r>
          </w:p>
        </w:tc>
        <w:tc>
          <w:tcPr>
            <w:tcW w:type="pct" w:w="42%"/>
          </w:tcPr>
          <w:p>
            <w:pPr>
              <w:spacing w:after="60" w:before="60"/>
              <w:jc w:val="both"/>
            </w:pPr>
            <w:r>
              <w:rPr>
                <w:rFonts w:ascii="Times New Roman" w:cs="Times New Roman" w:eastAsia="Times New Roman" w:hAnsi="Times New Roman"/>
                <w:sz w:val="22"/>
                <w:szCs w:val="22"/>
              </w:rPr>
              <w:t xml:space="preserve">Admin UI</w:t>
            </w:r>
          </w:p>
        </w:tc>
      </w:tr>
      <w:tr>
        <w:tc>
          <w:tcPr>
            <w:tcW w:type="pct" w:w="40%"/>
            <w:shd w:fill="DEEAF1" w:val="clear"/>
          </w:tcPr>
          <w:p>
            <w:pPr>
              <w:spacing w:after="60" w:before="60"/>
              <w:jc w:val="left"/>
            </w:pPr>
            <w:r>
              <w:rPr>
                <w:rFonts w:ascii="Times New Roman" w:cs="Times New Roman" w:eastAsia="Times New Roman" w:hAnsi="Times New Roman"/>
                <w:sz w:val="22"/>
                <w:szCs w:val="22"/>
              </w:rPr>
              <w:t xml:space="preserve">Quản lý cán bộ</w:t>
            </w:r>
          </w:p>
        </w:tc>
        <w:tc>
          <w:tcPr>
            <w:tcW w:type="pct" w:w="18%"/>
            <w:shd w:fill="DEEAF1" w:val="clear"/>
          </w:tcPr>
          <w:p>
            <w:pPr>
              <w:spacing w:after="60" w:before="60"/>
              <w:jc w:val="both"/>
            </w:pPr>
            <w:r>
              <w:rPr>
                <w:rFonts w:ascii="Times New Roman" w:cs="Times New Roman" w:eastAsia="Times New Roman" w:hAnsi="Times New Roman"/>
                <w:sz w:val="22"/>
                <w:szCs w:val="22"/>
              </w:rPr>
              <w:t xml:space="preserve">Hoàn thiện</w:t>
            </w:r>
          </w:p>
        </w:tc>
        <w:tc>
          <w:tcPr>
            <w:tcW w:type="pct" w:w="42%"/>
            <w:shd w:fill="DEEAF1" w:val="clear"/>
          </w:tcPr>
          <w:p>
            <w:pPr>
              <w:spacing w:after="60" w:before="60"/>
              <w:jc w:val="both"/>
            </w:pPr>
            <w:r>
              <w:rPr>
                <w:rFonts w:ascii="Times New Roman" w:cs="Times New Roman" w:eastAsia="Times New Roman" w:hAnsi="Times New Roman"/>
                <w:sz w:val="22"/>
                <w:szCs w:val="22"/>
              </w:rPr>
              <w:t xml:space="preserve">CRUD, phân khu vực</w:t>
            </w:r>
          </w:p>
        </w:tc>
      </w:tr>
      <w:tr>
        <w:tc>
          <w:tcPr>
            <w:tcW w:type="pct" w:w="40%"/>
          </w:tcPr>
          <w:p>
            <w:pPr>
              <w:spacing w:after="60" w:before="60"/>
              <w:jc w:val="left"/>
            </w:pPr>
            <w:r>
              <w:rPr>
                <w:rFonts w:ascii="Times New Roman" w:cs="Times New Roman" w:eastAsia="Times New Roman" w:hAnsi="Times New Roman"/>
                <w:sz w:val="22"/>
                <w:szCs w:val="22"/>
              </w:rPr>
              <w:t xml:space="preserve">Đa ngôn ngữ VI/EN</w:t>
            </w:r>
          </w:p>
        </w:tc>
        <w:tc>
          <w:tcPr>
            <w:tcW w:type="pct" w:w="18%"/>
          </w:tcPr>
          <w:p>
            <w:pPr>
              <w:spacing w:after="60" w:before="60"/>
              <w:jc w:val="both"/>
            </w:pPr>
            <w:r>
              <w:rPr>
                <w:rFonts w:ascii="Times New Roman" w:cs="Times New Roman" w:eastAsia="Times New Roman" w:hAnsi="Times New Roman"/>
                <w:sz w:val="22"/>
                <w:szCs w:val="22"/>
              </w:rPr>
              <w:t xml:space="preserve">Hoàn thiện</w:t>
            </w:r>
          </w:p>
        </w:tc>
        <w:tc>
          <w:tcPr>
            <w:tcW w:type="pct" w:w="42%"/>
          </w:tcPr>
          <w:p>
            <w:pPr>
              <w:spacing w:after="60" w:before="60"/>
              <w:jc w:val="both"/>
            </w:pPr>
            <w:r>
              <w:rPr>
                <w:rFonts w:ascii="Times New Roman" w:cs="Times New Roman" w:eastAsia="Times New Roman" w:hAnsi="Times New Roman"/>
                <w:sz w:val="22"/>
                <w:szCs w:val="22"/>
              </w:rPr>
              <w:t xml:space="preserve">i18next, bản dịch đầy đủ</w:t>
            </w:r>
          </w:p>
        </w:tc>
      </w:tr>
      <w:tr>
        <w:tc>
          <w:tcPr>
            <w:tcW w:type="pct" w:w="40%"/>
            <w:shd w:fill="DEEAF1" w:val="clear"/>
          </w:tcPr>
          <w:p>
            <w:pPr>
              <w:spacing w:after="60" w:before="60"/>
              <w:jc w:val="left"/>
            </w:pPr>
            <w:r>
              <w:rPr>
                <w:rFonts w:ascii="Times New Roman" w:cs="Times New Roman" w:eastAsia="Times New Roman" w:hAnsi="Times New Roman"/>
                <w:sz w:val="22"/>
                <w:szCs w:val="22"/>
              </w:rPr>
              <w:t xml:space="preserve">Order Scanner độc lập</w:t>
            </w:r>
          </w:p>
        </w:tc>
        <w:tc>
          <w:tcPr>
            <w:tcW w:type="pct" w:w="18%"/>
            <w:shd w:fill="DEEAF1" w:val="clear"/>
          </w:tcPr>
          <w:p>
            <w:pPr>
              <w:spacing w:after="60" w:before="60"/>
              <w:jc w:val="both"/>
            </w:pPr>
            <w:r>
              <w:rPr>
                <w:rFonts w:ascii="Times New Roman" w:cs="Times New Roman" w:eastAsia="Times New Roman" w:hAnsi="Times New Roman"/>
                <w:sz w:val="22"/>
                <w:szCs w:val="22"/>
              </w:rPr>
              <w:t xml:space="preserve">Hoàn thiện</w:t>
            </w:r>
          </w:p>
        </w:tc>
        <w:tc>
          <w:tcPr>
            <w:tcW w:type="pct" w:w="42%"/>
            <w:shd w:fill="DEEAF1" w:val="clear"/>
          </w:tcPr>
          <w:p>
            <w:pPr>
              <w:spacing w:after="60" w:before="60"/>
              <w:jc w:val="both"/>
            </w:pPr>
            <w:r>
              <w:rPr>
                <w:rFonts w:ascii="Times New Roman" w:cs="Times New Roman" w:eastAsia="Times New Roman" w:hAnsi="Times New Roman"/>
                <w:sz w:val="22"/>
                <w:szCs w:val="22"/>
              </w:rPr>
              <w:t xml:space="preserve">PaddleOCR, Samba, webhook</w:t>
            </w:r>
          </w:p>
        </w:tc>
      </w:tr>
      <w:tr>
        <w:tc>
          <w:tcPr>
            <w:tcW w:type="pct" w:w="40%"/>
          </w:tcPr>
          <w:p>
            <w:pPr>
              <w:spacing w:after="60" w:before="60"/>
              <w:jc w:val="left"/>
            </w:pPr>
            <w:r>
              <w:rPr>
                <w:rFonts w:ascii="Times New Roman" w:cs="Times New Roman" w:eastAsia="Times New Roman" w:hAnsi="Times New Roman"/>
                <w:sz w:val="22"/>
                <w:szCs w:val="22"/>
              </w:rPr>
              <w:t xml:space="preserve">Ứng dụng Electron Windows</w:t>
            </w:r>
          </w:p>
        </w:tc>
        <w:tc>
          <w:tcPr>
            <w:tcW w:type="pct" w:w="18%"/>
          </w:tcPr>
          <w:p>
            <w:pPr>
              <w:spacing w:after="60" w:before="60"/>
              <w:jc w:val="both"/>
            </w:pPr>
            <w:r>
              <w:rPr>
                <w:rFonts w:ascii="Times New Roman" w:cs="Times New Roman" w:eastAsia="Times New Roman" w:hAnsi="Times New Roman"/>
                <w:sz w:val="22"/>
                <w:szCs w:val="22"/>
              </w:rPr>
              <w:t xml:space="preserve">Hoàn thiện</w:t>
            </w:r>
          </w:p>
        </w:tc>
        <w:tc>
          <w:tcPr>
            <w:tcW w:type="pct" w:w="42%"/>
          </w:tcPr>
          <w:p>
            <w:pPr>
              <w:spacing w:after="60" w:before="60"/>
              <w:jc w:val="both"/>
            </w:pPr>
            <w:r>
              <w:rPr>
                <w:rFonts w:ascii="Times New Roman" w:cs="Times New Roman" w:eastAsia="Times New Roman" w:hAnsi="Times New Roman"/>
                <w:sz w:val="22"/>
                <w:szCs w:val="22"/>
              </w:rPr>
              <w:t xml:space="preserve">SQLite, single binary</w:t>
            </w:r>
          </w:p>
        </w:tc>
      </w:tr>
      <w:tr>
        <w:tc>
          <w:tcPr>
            <w:tcW w:type="pct" w:w="40%"/>
            <w:shd w:fill="DEEAF1" w:val="clear"/>
          </w:tcPr>
          <w:p>
            <w:pPr>
              <w:spacing w:after="60" w:before="60"/>
              <w:jc w:val="left"/>
            </w:pPr>
            <w:r>
              <w:rPr>
                <w:rFonts w:ascii="Times New Roman" w:cs="Times New Roman" w:eastAsia="Times New Roman" w:hAnsi="Times New Roman"/>
                <w:sz w:val="22"/>
                <w:szCs w:val="22"/>
              </w:rPr>
              <w:t xml:space="preserve">Tích hợp webhook scanner</w:t>
            </w:r>
          </w:p>
        </w:tc>
        <w:tc>
          <w:tcPr>
            <w:tcW w:type="pct" w:w="18%"/>
            <w:shd w:fill="DEEAF1" w:val="clear"/>
          </w:tcPr>
          <w:p>
            <w:pPr>
              <w:spacing w:after="60" w:before="60"/>
              <w:jc w:val="both"/>
            </w:pPr>
            <w:r>
              <w:rPr>
                <w:rFonts w:ascii="Times New Roman" w:cs="Times New Roman" w:eastAsia="Times New Roman" w:hAnsi="Times New Roman"/>
                <w:sz w:val="22"/>
                <w:szCs w:val="22"/>
              </w:rPr>
              <w:t xml:space="preserve">Một phần</w:t>
            </w:r>
          </w:p>
        </w:tc>
        <w:tc>
          <w:tcPr>
            <w:tcW w:type="pct" w:w="42%"/>
            <w:shd w:fill="DEEAF1" w:val="clear"/>
          </w:tcPr>
          <w:p>
            <w:pPr>
              <w:spacing w:after="60" w:before="60"/>
              <w:jc w:val="both"/>
            </w:pPr>
            <w:r>
              <w:rPr>
                <w:rFonts w:ascii="Times New Roman" w:cs="Times New Roman" w:eastAsia="Times New Roman" w:hAnsi="Times New Roman"/>
                <w:sz w:val="22"/>
                <w:szCs w:val="22"/>
              </w:rPr>
              <w:t xml:space="preserve">Entity có sẵn; luồng xử lý event đang hoàn thiện</w:t>
            </w:r>
          </w:p>
        </w:tc>
      </w:tr>
      <w:tr>
        <w:tc>
          <w:tcPr>
            <w:tcW w:type="pct" w:w="40%"/>
          </w:tcPr>
          <w:p>
            <w:pPr>
              <w:spacing w:after="60" w:before="60"/>
              <w:jc w:val="left"/>
            </w:pPr>
            <w:r>
              <w:rPr>
                <w:rFonts w:ascii="Times New Roman" w:cs="Times New Roman" w:eastAsia="Times New Roman" w:hAnsi="Times New Roman"/>
                <w:sz w:val="22"/>
                <w:szCs w:val="22"/>
              </w:rPr>
              <w:t xml:space="preserve">Giới hạn chi tiêu phạm nhân</w:t>
            </w:r>
          </w:p>
        </w:tc>
        <w:tc>
          <w:tcPr>
            <w:tcW w:type="pct" w:w="18%"/>
          </w:tcPr>
          <w:p>
            <w:pPr>
              <w:spacing w:after="60" w:before="60"/>
              <w:jc w:val="both"/>
            </w:pPr>
            <w:r>
              <w:rPr>
                <w:rFonts w:ascii="Times New Roman" w:cs="Times New Roman" w:eastAsia="Times New Roman" w:hAnsi="Times New Roman"/>
                <w:sz w:val="22"/>
                <w:szCs w:val="22"/>
              </w:rPr>
              <w:t xml:space="preserve">Chưa hoàn thiện</w:t>
            </w:r>
          </w:p>
        </w:tc>
        <w:tc>
          <w:tcPr>
            <w:tcW w:type="pct" w:w="42%"/>
          </w:tcPr>
          <w:p>
            <w:pPr>
              <w:spacing w:after="60" w:before="60"/>
              <w:jc w:val="both"/>
            </w:pPr>
            <w:r>
              <w:rPr>
                <w:rFonts w:ascii="Times New Roman" w:cs="Times New Roman" w:eastAsia="Times New Roman" w:hAnsi="Times New Roman"/>
                <w:sz w:val="22"/>
                <w:szCs w:val="22"/>
              </w:rPr>
              <w:t xml:space="preserve">Schema có sẵn, chưa kiểm tra khi đặt hàng</w:t>
            </w:r>
          </w:p>
        </w:tc>
      </w:tr>
      <w:tr>
        <w:tc>
          <w:tcPr>
            <w:tcW w:type="pct" w:w="40%"/>
            <w:shd w:fill="DEEAF1" w:val="clear"/>
          </w:tcPr>
          <w:p>
            <w:pPr>
              <w:spacing w:after="60" w:before="60"/>
              <w:jc w:val="left"/>
            </w:pPr>
            <w:r>
              <w:rPr>
                <w:rFonts w:ascii="Times New Roman" w:cs="Times New Roman" w:eastAsia="Times New Roman" w:hAnsi="Times New Roman"/>
                <w:sz w:val="22"/>
                <w:szCs w:val="22"/>
              </w:rPr>
              <w:t xml:space="preserve">Tự động xóa scan cũ</w:t>
            </w:r>
          </w:p>
        </w:tc>
        <w:tc>
          <w:tcPr>
            <w:tcW w:type="pct" w:w="18%"/>
            <w:shd w:fill="DEEAF1" w:val="clear"/>
          </w:tcPr>
          <w:p>
            <w:pPr>
              <w:spacing w:after="60" w:before="60"/>
              <w:jc w:val="both"/>
            </w:pPr>
            <w:r>
              <w:rPr>
                <w:rFonts w:ascii="Times New Roman" w:cs="Times New Roman" w:eastAsia="Times New Roman" w:hAnsi="Times New Roman"/>
                <w:sz w:val="22"/>
                <w:szCs w:val="22"/>
              </w:rPr>
              <w:t xml:space="preserve">Chưa hoàn thiện</w:t>
            </w:r>
          </w:p>
        </w:tc>
        <w:tc>
          <w:tcPr>
            <w:tcW w:type="pct" w:w="42%"/>
            <w:shd w:fill="DEEAF1" w:val="clear"/>
          </w:tcPr>
          <w:p>
            <w:pPr>
              <w:spacing w:after="60" w:before="60"/>
              <w:jc w:val="both"/>
            </w:pPr>
            <w:r>
              <w:rPr>
                <w:rFonts w:ascii="Times New Roman" w:cs="Times New Roman" w:eastAsia="Times New Roman" w:hAnsi="Times New Roman"/>
                <w:sz w:val="22"/>
                <w:szCs w:val="22"/>
              </w:rPr>
              <w:t xml:space="preserve">Config có sẵn, chưa có scheduled job</w:t>
            </w:r>
          </w:p>
        </w:tc>
      </w:tr>
      <w:tr>
        <w:tc>
          <w:tcPr>
            <w:tcW w:type="pct" w:w="40%"/>
          </w:tcPr>
          <w:p>
            <w:pPr>
              <w:spacing w:after="60" w:before="60"/>
              <w:jc w:val="left"/>
            </w:pPr>
            <w:r>
              <w:rPr>
                <w:rFonts w:ascii="Times New Roman" w:cs="Times New Roman" w:eastAsia="Times New Roman" w:hAnsi="Times New Roman"/>
                <w:sz w:val="22"/>
                <w:szCs w:val="22"/>
              </w:rPr>
              <w:t xml:space="preserve">Circuit-breaker OMR Service</w:t>
            </w:r>
          </w:p>
        </w:tc>
        <w:tc>
          <w:tcPr>
            <w:tcW w:type="pct" w:w="18%"/>
          </w:tcPr>
          <w:p>
            <w:pPr>
              <w:spacing w:after="60" w:before="60"/>
              <w:jc w:val="both"/>
            </w:pPr>
            <w:r>
              <w:rPr>
                <w:rFonts w:ascii="Times New Roman" w:cs="Times New Roman" w:eastAsia="Times New Roman" w:hAnsi="Times New Roman"/>
                <w:sz w:val="22"/>
                <w:szCs w:val="22"/>
              </w:rPr>
              <w:t xml:space="preserve">Chưa hoàn thiện</w:t>
            </w:r>
          </w:p>
        </w:tc>
        <w:tc>
          <w:tcPr>
            <w:tcW w:type="pct" w:w="42%"/>
          </w:tcPr>
          <w:p>
            <w:pPr>
              <w:spacing w:after="60" w:before="60"/>
              <w:jc w:val="both"/>
            </w:pPr>
            <w:r>
              <w:rPr>
                <w:rFonts w:ascii="Times New Roman" w:cs="Times New Roman" w:eastAsia="Times New Roman" w:hAnsi="Times New Roman"/>
                <w:sz w:val="22"/>
                <w:szCs w:val="22"/>
              </w:rPr>
              <w:t xml:space="preserve">Không fallback khi OMR down</w:t>
            </w:r>
          </w:p>
        </w:tc>
      </w:tr>
      <w:tr>
        <w:tc>
          <w:tcPr>
            <w:tcW w:type="pct" w:w="40%"/>
            <w:shd w:fill="DEEAF1" w:val="clear"/>
          </w:tcPr>
          <w:p>
            <w:pPr>
              <w:spacing w:after="60" w:before="60"/>
              <w:jc w:val="left"/>
            </w:pPr>
            <w:r>
              <w:rPr>
                <w:rFonts w:ascii="Times New Roman" w:cs="Times New Roman" w:eastAsia="Times New Roman" w:hAnsi="Times New Roman"/>
                <w:sz w:val="22"/>
                <w:szCs w:val="22"/>
              </w:rPr>
              <w:t xml:space="preserve">Phản hồi Backend → Scanner</w:t>
            </w:r>
          </w:p>
        </w:tc>
        <w:tc>
          <w:tcPr>
            <w:tcW w:type="pct" w:w="18%"/>
            <w:shd w:fill="DEEAF1" w:val="clear"/>
          </w:tcPr>
          <w:p>
            <w:pPr>
              <w:spacing w:after="60" w:before="60"/>
              <w:jc w:val="both"/>
            </w:pPr>
            <w:r>
              <w:rPr>
                <w:rFonts w:ascii="Times New Roman" w:cs="Times New Roman" w:eastAsia="Times New Roman" w:hAnsi="Times New Roman"/>
                <w:sz w:val="22"/>
                <w:szCs w:val="22"/>
              </w:rPr>
              <w:t xml:space="preserve">Chưa hoàn thiện</w:t>
            </w:r>
          </w:p>
        </w:tc>
        <w:tc>
          <w:tcPr>
            <w:tcW w:type="pct" w:w="42%"/>
            <w:shd w:fill="DEEAF1" w:val="clear"/>
          </w:tcPr>
          <w:p>
            <w:pPr>
              <w:spacing w:after="60" w:before="60"/>
              <w:jc w:val="both"/>
            </w:pPr>
            <w:r>
              <w:rPr>
                <w:rFonts w:ascii="Times New Roman" w:cs="Times New Roman" w:eastAsia="Times New Roman" w:hAnsi="Times New Roman"/>
                <w:sz w:val="22"/>
                <w:szCs w:val="22"/>
              </w:rPr>
              <w:t xml:space="preserve">Một chiều; chưa có cơ chế sửa lỗi</w:t>
            </w:r>
          </w:p>
        </w:tc>
      </w:tr>
      <w:tr>
        <w:tc>
          <w:tcPr>
            <w:tcW w:type="pct" w:w="40%"/>
          </w:tcPr>
          <w:p>
            <w:pPr>
              <w:spacing w:after="60" w:before="60"/>
              <w:jc w:val="left"/>
            </w:pPr>
            <w:r>
              <w:rPr>
                <w:rFonts w:ascii="Times New Roman" w:cs="Times New Roman" w:eastAsia="Times New Roman" w:hAnsi="Times New Roman"/>
                <w:sz w:val="22"/>
                <w:szCs w:val="22"/>
              </w:rPr>
              <w:t xml:space="preserve">API documentation Swagger</w:t>
            </w:r>
          </w:p>
        </w:tc>
        <w:tc>
          <w:tcPr>
            <w:tcW w:type="pct" w:w="18%"/>
          </w:tcPr>
          <w:p>
            <w:pPr>
              <w:spacing w:after="60" w:before="60"/>
              <w:jc w:val="both"/>
            </w:pPr>
            <w:r>
              <w:rPr>
                <w:rFonts w:ascii="Times New Roman" w:cs="Times New Roman" w:eastAsia="Times New Roman" w:hAnsi="Times New Roman"/>
                <w:sz w:val="22"/>
                <w:szCs w:val="22"/>
              </w:rPr>
              <w:t xml:space="preserve">Chưa hoàn thiện</w:t>
            </w:r>
          </w:p>
        </w:tc>
        <w:tc>
          <w:tcPr>
            <w:tcW w:type="pct" w:w="42%"/>
          </w:tcPr>
          <w:p>
            <w:pPr>
              <w:spacing w:after="60" w:before="60"/>
              <w:jc w:val="both"/>
            </w:pPr>
            <w:r>
              <w:rPr>
                <w:rFonts w:ascii="Times New Roman" w:cs="Times New Roman" w:eastAsia="Times New Roman" w:hAnsi="Times New Roman"/>
                <w:sz w:val="22"/>
                <w:szCs w:val="22"/>
              </w:rPr>
              <w:t xml:space="preserve">Không có OpenAPI spec</w:t>
            </w:r>
          </w:p>
        </w:tc>
      </w:tr>
    </w:tbl>
    <w:p>
      <w:r>
        <w:t xml:space="preserve"/>
      </w:r>
    </w:p>
    <w:p>
      <w:pPr>
        <w:pStyle w:val="Heading2"/>
        <w:spacing w:after="150" w:before="300"/>
        <w:jc w:val="left"/>
      </w:pPr>
      <w:r>
        <w:rPr>
          <w:rFonts w:ascii="Times New Roman" w:cs="Times New Roman" w:eastAsia="Times New Roman" w:hAnsi="Times New Roman"/>
          <w:b/>
          <w:bCs/>
          <w:color w:val="2E74B5"/>
          <w:sz w:val="26"/>
          <w:szCs w:val="26"/>
        </w:rPr>
        <w:t xml:space="preserve">12.2. Hạng mục ưu tiên hoàn thiện</w:t>
      </w:r>
    </w:p>
    <w:p>
      <w:pPr>
        <w:pStyle w:val="Heading3"/>
        <w:spacing w:after="100" w:before="200"/>
        <w:jc w:val="left"/>
      </w:pPr>
      <w:r>
        <w:rPr>
          <w:rFonts w:ascii="Times New Roman" w:cs="Times New Roman" w:eastAsia="Times New Roman" w:hAnsi="Times New Roman"/>
          <w:b/>
          <w:bCs/>
          <w:color w:val="365F91"/>
          <w:sz w:val="26"/>
          <w:szCs w:val="26"/>
        </w:rPr>
        <w:t xml:space="preserve">Bắt buộc trước khi vận hành chính thức</w:t>
      </w:r>
    </w:p>
    <w:p>
      <w:pPr>
        <w:spacing w:after="60" w:before="60" w:line="360"/>
        <w:ind w:left="566" w:hanging="283"/>
        <w:jc w:val="both"/>
      </w:pPr>
      <w:r>
        <w:rPr>
          <w:rFonts w:ascii="Times New Roman" w:cs="Times New Roman" w:eastAsia="Times New Roman" w:hAnsi="Times New Roman"/>
          <w:sz w:val="26"/>
          <w:szCs w:val="26"/>
        </w:rPr>
        <w:t xml:space="preserve">– Xác minh routing API Nginx hoạt động đúng trong production: test curl http://hostname:8080/api/health.</w:t>
      </w:r>
    </w:p>
    <w:p>
      <w:pPr>
        <w:spacing w:after="60" w:before="60" w:line="360"/>
        <w:ind w:left="566" w:hanging="283"/>
        <w:jc w:val="both"/>
      </w:pPr>
      <w:r>
        <w:rPr>
          <w:rFonts w:ascii="Times New Roman" w:cs="Times New Roman" w:eastAsia="Times New Roman" w:hAnsi="Times New Roman"/>
          <w:sz w:val="26"/>
          <w:szCs w:val="26"/>
        </w:rPr>
        <w:t xml:space="preserve">– Bật kiểm tra giới hạn chi tiêu trong luồng đặt hàng kiosk và quầy thu ngân.</w:t>
      </w:r>
    </w:p>
    <w:p>
      <w:pPr>
        <w:spacing w:after="60" w:before="60" w:line="360"/>
        <w:ind w:left="566" w:hanging="283"/>
        <w:jc w:val="both"/>
      </w:pPr>
      <w:r>
        <w:rPr>
          <w:rFonts w:ascii="Times New Roman" w:cs="Times New Roman" w:eastAsia="Times New Roman" w:hAnsi="Times New Roman"/>
          <w:sz w:val="26"/>
          <w:szCs w:val="26"/>
        </w:rPr>
        <w:t xml:space="preserve">– Đặt đầy đủ AGENT_TOKEN và SCAN_RETENTION_DAYS trong .env production.</w:t>
      </w:r>
    </w:p>
    <w:p>
      <w:pPr>
        <w:pStyle w:val="Heading3"/>
        <w:spacing w:after="100" w:before="200"/>
        <w:jc w:val="left"/>
      </w:pPr>
      <w:r>
        <w:rPr>
          <w:rFonts w:ascii="Times New Roman" w:cs="Times New Roman" w:eastAsia="Times New Roman" w:hAnsi="Times New Roman"/>
          <w:b/>
          <w:bCs/>
          <w:color w:val="365F91"/>
          <w:sz w:val="26"/>
          <w:szCs w:val="26"/>
        </w:rPr>
        <w:t xml:space="preserve">Nên có để vận hành ổn định</w:t>
      </w:r>
    </w:p>
    <w:p>
      <w:pPr>
        <w:spacing w:after="60" w:before="60" w:line="360"/>
        <w:ind w:left="566" w:hanging="283"/>
        <w:jc w:val="both"/>
      </w:pPr>
      <w:r>
        <w:rPr>
          <w:rFonts w:ascii="Times New Roman" w:cs="Times New Roman" w:eastAsia="Times New Roman" w:hAnsi="Times New Roman"/>
          <w:sz w:val="26"/>
          <w:szCs w:val="26"/>
        </w:rPr>
        <w:t xml:space="preserve">– Scheduled job tự động xóa scan cũ theo SCAN_RETENTION_DAYS.</w:t>
      </w:r>
    </w:p>
    <w:p>
      <w:pPr>
        <w:spacing w:after="60" w:before="60" w:line="360"/>
        <w:ind w:left="566" w:hanging="283"/>
        <w:jc w:val="both"/>
      </w:pPr>
      <w:r>
        <w:rPr>
          <w:rFonts w:ascii="Times New Roman" w:cs="Times New Roman" w:eastAsia="Times New Roman" w:hAnsi="Times New Roman"/>
          <w:sz w:val="26"/>
          <w:szCs w:val="26"/>
        </w:rPr>
        <w:t xml:space="preserve">– Circuit-breaker OMR Service – timeout và giảm cấp khi service unavailable.</w:t>
      </w:r>
    </w:p>
    <w:p>
      <w:pPr>
        <w:spacing w:after="60" w:before="60" w:line="360"/>
        <w:ind w:left="566" w:hanging="283"/>
        <w:jc w:val="both"/>
      </w:pPr>
      <w:r>
        <w:rPr>
          <w:rFonts w:ascii="Times New Roman" w:cs="Times New Roman" w:eastAsia="Times New Roman" w:hAnsi="Times New Roman"/>
          <w:sz w:val="26"/>
          <w:szCs w:val="26"/>
        </w:rPr>
        <w:t xml:space="preserve">– Hoàn thiện chế độ scanner_webhook – kết nối đầy đủ luồng xử lý event.</w:t>
      </w:r>
    </w:p>
    <w:p>
      <w:pPr>
        <w:spacing w:after="60" w:before="60" w:line="360"/>
        <w:ind w:left="566" w:hanging="283"/>
        <w:jc w:val="both"/>
      </w:pPr>
      <w:r>
        <w:rPr>
          <w:rFonts w:ascii="Times New Roman" w:cs="Times New Roman" w:eastAsia="Times New Roman" w:hAnsi="Times New Roman"/>
          <w:sz w:val="26"/>
          <w:szCs w:val="26"/>
        </w:rPr>
        <w:t xml:space="preserve">– Cơ chế phản hồi từ backend về scanner để gửi sửa lỗi kết quả nhận dạng.</w:t>
      </w:r>
    </w:p>
    <w:p>
      <w:r>
        <w:t xml:space="preserve"/>
      </w:r>
    </w:p>
    <w:p>
      <w:pPr>
        <w:pageBreakBefore/>
      </w:pPr>
      <w:r>
        <w:t xml:space="preserve"/>
      </w:r>
    </w:p>
    <w:p>
      <w:pPr>
        <w:pStyle w:val="Heading1"/>
        <w:spacing w:after="200" w:before="400"/>
        <w:jc w:val="left"/>
      </w:pPr>
      <w:r>
        <w:rPr>
          <w:rFonts w:ascii="Times New Roman" w:cs="Times New Roman" w:eastAsia="Times New Roman" w:hAnsi="Times New Roman"/>
          <w:b/>
          <w:bCs/>
          <w:color w:val="1F3864"/>
          <w:sz w:val="28"/>
          <w:szCs w:val="28"/>
        </w:rPr>
        <w:t xml:space="preserve">PHỤ LỤC</w:t>
      </w:r>
    </w:p>
    <w:p>
      <w:pPr>
        <w:pStyle w:val="Heading2"/>
        <w:spacing w:after="150" w:before="300"/>
        <w:jc w:val="left"/>
      </w:pPr>
      <w:r>
        <w:rPr>
          <w:rFonts w:ascii="Times New Roman" w:cs="Times New Roman" w:eastAsia="Times New Roman" w:hAnsi="Times New Roman"/>
          <w:b/>
          <w:bCs/>
          <w:color w:val="2E74B5"/>
          <w:sz w:val="26"/>
          <w:szCs w:val="26"/>
        </w:rPr>
        <w:t xml:space="preserve">Phụ lục A: Cổng dịch vụ</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shd w:fill="1F3864" w:val="clear"/>
          </w:tcPr>
          <w:p>
            <w:pPr>
              <w:spacing w:after="80" w:before="80"/>
              <w:jc w:val="center"/>
            </w:pPr>
            <w:r>
              <w:rPr>
                <w:rFonts w:ascii="Times New Roman" w:cs="Times New Roman" w:eastAsia="Times New Roman" w:hAnsi="Times New Roman"/>
                <w:b/>
                <w:bCs/>
                <w:color w:val="FFFFFF"/>
                <w:sz w:val="22"/>
                <w:szCs w:val="22"/>
              </w:rPr>
              <w:t xml:space="preserve">Dịch vụ</w:t>
            </w:r>
          </w:p>
        </w:tc>
        <w:tc>
          <w:tcPr>
            <w:tcW w:type="pct" w:w="10%"/>
            <w:shd w:fill="1F3864" w:val="clear"/>
          </w:tcPr>
          <w:p>
            <w:pPr>
              <w:spacing w:after="80" w:before="80"/>
              <w:jc w:val="center"/>
            </w:pPr>
            <w:r>
              <w:rPr>
                <w:rFonts w:ascii="Times New Roman" w:cs="Times New Roman" w:eastAsia="Times New Roman" w:hAnsi="Times New Roman"/>
                <w:b/>
                <w:bCs/>
                <w:color w:val="FFFFFF"/>
                <w:sz w:val="22"/>
                <w:szCs w:val="22"/>
              </w:rPr>
              <w:t xml:space="preserve">Cổng</w:t>
            </w:r>
          </w:p>
        </w:tc>
        <w:tc>
          <w:tcPr>
            <w:tcW w:type="pct" w:w="14%"/>
            <w:shd w:fill="1F3864" w:val="clear"/>
          </w:tcPr>
          <w:p>
            <w:pPr>
              <w:spacing w:after="80" w:before="80"/>
              <w:jc w:val="center"/>
            </w:pPr>
            <w:r>
              <w:rPr>
                <w:rFonts w:ascii="Times New Roman" w:cs="Times New Roman" w:eastAsia="Times New Roman" w:hAnsi="Times New Roman"/>
                <w:b/>
                <w:bCs/>
                <w:color w:val="FFFFFF"/>
                <w:sz w:val="22"/>
                <w:szCs w:val="22"/>
              </w:rPr>
              <w:t xml:space="preserve">Bind</w:t>
            </w:r>
          </w:p>
        </w:tc>
        <w:tc>
          <w:tcPr>
            <w:tcW w:type="pct" w:w="12%"/>
            <w:shd w:fill="1F3864" w:val="clear"/>
          </w:tcPr>
          <w:p>
            <w:pPr>
              <w:spacing w:after="80" w:before="80"/>
              <w:jc w:val="center"/>
            </w:pPr>
            <w:r>
              <w:rPr>
                <w:rFonts w:ascii="Times New Roman" w:cs="Times New Roman" w:eastAsia="Times New Roman" w:hAnsi="Times New Roman"/>
                <w:b/>
                <w:bCs/>
                <w:color w:val="FFFFFF"/>
                <w:sz w:val="22"/>
                <w:szCs w:val="22"/>
              </w:rPr>
              <w:t xml:space="preserve">Giao thức</w:t>
            </w:r>
          </w:p>
        </w:tc>
        <w:tc>
          <w:tcPr>
            <w:tcW w:type="pct" w:w="42%"/>
            <w:shd w:fill="1F3864" w:val="clear"/>
          </w:tcPr>
          <w:p>
            <w:pPr>
              <w:spacing w:after="80" w:before="80"/>
              <w:jc w:val="center"/>
            </w:pPr>
            <w:r>
              <w:rPr>
                <w:rFonts w:ascii="Times New Roman" w:cs="Times New Roman" w:eastAsia="Times New Roman" w:hAnsi="Times New Roman"/>
                <w:b/>
                <w:bCs/>
                <w:color w:val="FFFFFF"/>
                <w:sz w:val="22"/>
                <w:szCs w:val="22"/>
              </w:rPr>
              <w:t xml:space="preserve">Mục đích</w:t>
            </w:r>
          </w:p>
        </w:tc>
      </w:tr>
      <w:tr>
        <w:tc>
          <w:tcPr>
            <w:tcW w:type="pct" w:w="22%"/>
          </w:tcPr>
          <w:p>
            <w:pPr>
              <w:spacing w:after="60" w:before="60"/>
              <w:jc w:val="left"/>
            </w:pPr>
            <w:r>
              <w:rPr>
                <w:rFonts w:ascii="Times New Roman" w:cs="Times New Roman" w:eastAsia="Times New Roman" w:hAnsi="Times New Roman"/>
                <w:sz w:val="22"/>
                <w:szCs w:val="22"/>
              </w:rPr>
              <w:t xml:space="preserve">Frontend (Nginx)</w:t>
            </w:r>
          </w:p>
        </w:tc>
        <w:tc>
          <w:tcPr>
            <w:tcW w:type="pct" w:w="10%"/>
          </w:tcPr>
          <w:p>
            <w:pPr>
              <w:spacing w:after="60" w:before="60"/>
              <w:jc w:val="both"/>
            </w:pPr>
            <w:r>
              <w:rPr>
                <w:rFonts w:ascii="Times New Roman" w:cs="Times New Roman" w:eastAsia="Times New Roman" w:hAnsi="Times New Roman"/>
                <w:sz w:val="22"/>
                <w:szCs w:val="22"/>
              </w:rPr>
              <w:t xml:space="preserve">8080</w:t>
            </w:r>
          </w:p>
        </w:tc>
        <w:tc>
          <w:tcPr>
            <w:tcW w:type="pct" w:w="14%"/>
          </w:tcPr>
          <w:p>
            <w:pPr>
              <w:spacing w:after="60" w:before="60"/>
              <w:jc w:val="both"/>
            </w:pPr>
            <w:r>
              <w:rPr>
                <w:rFonts w:ascii="Times New Roman" w:cs="Times New Roman" w:eastAsia="Times New Roman" w:hAnsi="Times New Roman"/>
                <w:sz w:val="22"/>
                <w:szCs w:val="22"/>
              </w:rPr>
              <w:t xml:space="preserve">0.0.0.0</w:t>
            </w:r>
          </w:p>
        </w:tc>
        <w:tc>
          <w:tcPr>
            <w:tcW w:type="pct" w:w="12%"/>
          </w:tcPr>
          <w:p>
            <w:pPr>
              <w:spacing w:after="60" w:before="60"/>
              <w:jc w:val="both"/>
            </w:pPr>
            <w:r>
              <w:rPr>
                <w:rFonts w:ascii="Times New Roman" w:cs="Times New Roman" w:eastAsia="Times New Roman" w:hAnsi="Times New Roman"/>
                <w:sz w:val="22"/>
                <w:szCs w:val="22"/>
              </w:rPr>
              <w:t xml:space="preserve">HTTP</w:t>
            </w:r>
          </w:p>
        </w:tc>
        <w:tc>
          <w:tcPr>
            <w:tcW w:type="pct" w:w="42%"/>
          </w:tcPr>
          <w:p>
            <w:pPr>
              <w:spacing w:after="60" w:before="60"/>
              <w:jc w:val="both"/>
            </w:pPr>
            <w:r>
              <w:rPr>
                <w:rFonts w:ascii="Times New Roman" w:cs="Times New Roman" w:eastAsia="Times New Roman" w:hAnsi="Times New Roman"/>
                <w:sz w:val="22"/>
                <w:szCs w:val="22"/>
              </w:rPr>
              <w:t xml:space="preserve">UI + proxy API (LAN-facing)</w:t>
            </w:r>
          </w:p>
        </w:tc>
      </w:tr>
      <w:tr>
        <w:tc>
          <w:tcPr>
            <w:tcW w:type="pct" w:w="22%"/>
            <w:shd w:fill="DEEAF1" w:val="clear"/>
          </w:tcPr>
          <w:p>
            <w:pPr>
              <w:spacing w:after="60" w:before="60"/>
              <w:jc w:val="left"/>
            </w:pPr>
            <w:r>
              <w:rPr>
                <w:rFonts w:ascii="Times New Roman" w:cs="Times New Roman" w:eastAsia="Times New Roman" w:hAnsi="Times New Roman"/>
                <w:sz w:val="22"/>
                <w:szCs w:val="22"/>
              </w:rPr>
              <w:t xml:space="preserve">Backend (NestJS)</w:t>
            </w:r>
          </w:p>
        </w:tc>
        <w:tc>
          <w:tcPr>
            <w:tcW w:type="pct" w:w="10%"/>
            <w:shd w:fill="DEEAF1" w:val="clear"/>
          </w:tcPr>
          <w:p>
            <w:pPr>
              <w:spacing w:after="60" w:before="60"/>
              <w:jc w:val="both"/>
            </w:pPr>
            <w:r>
              <w:rPr>
                <w:rFonts w:ascii="Times New Roman" w:cs="Times New Roman" w:eastAsia="Times New Roman" w:hAnsi="Times New Roman"/>
                <w:sz w:val="22"/>
                <w:szCs w:val="22"/>
              </w:rPr>
              <w:t xml:space="preserve">3000</w:t>
            </w:r>
          </w:p>
        </w:tc>
        <w:tc>
          <w:tcPr>
            <w:tcW w:type="pct" w:w="14%"/>
            <w:shd w:fill="DEEAF1" w:val="clear"/>
          </w:tcPr>
          <w:p>
            <w:pPr>
              <w:spacing w:after="60" w:before="60"/>
              <w:jc w:val="both"/>
            </w:pPr>
            <w:r>
              <w:rPr>
                <w:rFonts w:ascii="Times New Roman" w:cs="Times New Roman" w:eastAsia="Times New Roman" w:hAnsi="Times New Roman"/>
                <w:sz w:val="22"/>
                <w:szCs w:val="22"/>
              </w:rPr>
              <w:t xml:space="preserve">127.0.0.1</w:t>
            </w:r>
          </w:p>
        </w:tc>
        <w:tc>
          <w:tcPr>
            <w:tcW w:type="pct" w:w="12%"/>
            <w:shd w:fill="DEEAF1" w:val="clear"/>
          </w:tcPr>
          <w:p>
            <w:pPr>
              <w:spacing w:after="60" w:before="60"/>
              <w:jc w:val="both"/>
            </w:pPr>
            <w:r>
              <w:rPr>
                <w:rFonts w:ascii="Times New Roman" w:cs="Times New Roman" w:eastAsia="Times New Roman" w:hAnsi="Times New Roman"/>
                <w:sz w:val="22"/>
                <w:szCs w:val="22"/>
              </w:rPr>
              <w:t xml:space="preserve">HTTP</w:t>
            </w:r>
          </w:p>
        </w:tc>
        <w:tc>
          <w:tcPr>
            <w:tcW w:type="pct" w:w="42%"/>
            <w:shd w:fill="DEEAF1" w:val="clear"/>
          </w:tcPr>
          <w:p>
            <w:pPr>
              <w:spacing w:after="60" w:before="60"/>
              <w:jc w:val="both"/>
            </w:pPr>
            <w:r>
              <w:rPr>
                <w:rFonts w:ascii="Times New Roman" w:cs="Times New Roman" w:eastAsia="Times New Roman" w:hAnsi="Times New Roman"/>
                <w:sz w:val="22"/>
                <w:szCs w:val="22"/>
              </w:rPr>
              <w:t xml:space="preserve">API (loopback only)</w:t>
            </w:r>
          </w:p>
        </w:tc>
      </w:tr>
      <w:tr>
        <w:tc>
          <w:tcPr>
            <w:tcW w:type="pct" w:w="22%"/>
          </w:tcPr>
          <w:p>
            <w:pPr>
              <w:spacing w:after="60" w:before="60"/>
              <w:jc w:val="left"/>
            </w:pPr>
            <w:r>
              <w:rPr>
                <w:rFonts w:ascii="Times New Roman" w:cs="Times New Roman" w:eastAsia="Times New Roman" w:hAnsi="Times New Roman"/>
                <w:sz w:val="22"/>
                <w:szCs w:val="22"/>
              </w:rPr>
              <w:t xml:space="preserve">PostgreSQL</w:t>
            </w:r>
          </w:p>
        </w:tc>
        <w:tc>
          <w:tcPr>
            <w:tcW w:type="pct" w:w="10%"/>
          </w:tcPr>
          <w:p>
            <w:pPr>
              <w:spacing w:after="60" w:before="60"/>
              <w:jc w:val="both"/>
            </w:pPr>
            <w:r>
              <w:rPr>
                <w:rFonts w:ascii="Times New Roman" w:cs="Times New Roman" w:eastAsia="Times New Roman" w:hAnsi="Times New Roman"/>
                <w:sz w:val="22"/>
                <w:szCs w:val="22"/>
              </w:rPr>
              <w:t xml:space="preserve">55433</w:t>
            </w:r>
          </w:p>
        </w:tc>
        <w:tc>
          <w:tcPr>
            <w:tcW w:type="pct" w:w="14%"/>
          </w:tcPr>
          <w:p>
            <w:pPr>
              <w:spacing w:after="60" w:before="60"/>
              <w:jc w:val="both"/>
            </w:pPr>
            <w:r>
              <w:rPr>
                <w:rFonts w:ascii="Times New Roman" w:cs="Times New Roman" w:eastAsia="Times New Roman" w:hAnsi="Times New Roman"/>
                <w:sz w:val="22"/>
                <w:szCs w:val="22"/>
              </w:rPr>
              <w:t xml:space="preserve">0.0.0.0</w:t>
            </w:r>
          </w:p>
        </w:tc>
        <w:tc>
          <w:tcPr>
            <w:tcW w:type="pct" w:w="12%"/>
          </w:tcPr>
          <w:p>
            <w:pPr>
              <w:spacing w:after="60" w:before="60"/>
              <w:jc w:val="both"/>
            </w:pPr>
            <w:r>
              <w:rPr>
                <w:rFonts w:ascii="Times New Roman" w:cs="Times New Roman" w:eastAsia="Times New Roman" w:hAnsi="Times New Roman"/>
                <w:sz w:val="22"/>
                <w:szCs w:val="22"/>
              </w:rPr>
              <w:t xml:space="preserve">TCP</w:t>
            </w:r>
          </w:p>
        </w:tc>
        <w:tc>
          <w:tcPr>
            <w:tcW w:type="pct" w:w="42%"/>
          </w:tcPr>
          <w:p>
            <w:pPr>
              <w:spacing w:after="60" w:before="60"/>
              <w:jc w:val="both"/>
            </w:pPr>
            <w:r>
              <w:rPr>
                <w:rFonts w:ascii="Times New Roman" w:cs="Times New Roman" w:eastAsia="Times New Roman" w:hAnsi="Times New Roman"/>
                <w:sz w:val="22"/>
                <w:szCs w:val="22"/>
              </w:rPr>
              <w:t xml:space="preserve">DB – chẩn đoán từ host</w:t>
            </w:r>
          </w:p>
        </w:tc>
      </w:tr>
      <w:tr>
        <w:tc>
          <w:tcPr>
            <w:tcW w:type="pct" w:w="22%"/>
            <w:shd w:fill="DEEAF1" w:val="clear"/>
          </w:tcPr>
          <w:p>
            <w:pPr>
              <w:spacing w:after="60" w:before="60"/>
              <w:jc w:val="left"/>
            </w:pPr>
            <w:r>
              <w:rPr>
                <w:rFonts w:ascii="Times New Roman" w:cs="Times New Roman" w:eastAsia="Times New Roman" w:hAnsi="Times New Roman"/>
                <w:sz w:val="22"/>
                <w:szCs w:val="22"/>
              </w:rPr>
              <w:t xml:space="preserve">OMR Service</w:t>
            </w:r>
          </w:p>
        </w:tc>
        <w:tc>
          <w:tcPr>
            <w:tcW w:type="pct" w:w="10%"/>
            <w:shd w:fill="DEEAF1" w:val="clear"/>
          </w:tcPr>
          <w:p>
            <w:pPr>
              <w:spacing w:after="60" w:before="60"/>
              <w:jc w:val="both"/>
            </w:pPr>
            <w:r>
              <w:rPr>
                <w:rFonts w:ascii="Times New Roman" w:cs="Times New Roman" w:eastAsia="Times New Roman" w:hAnsi="Times New Roman"/>
                <w:sz w:val="22"/>
                <w:szCs w:val="22"/>
              </w:rPr>
              <w:t xml:space="preserve">8000</w:t>
            </w:r>
          </w:p>
        </w:tc>
        <w:tc>
          <w:tcPr>
            <w:tcW w:type="pct" w:w="14%"/>
            <w:shd w:fill="DEEAF1" w:val="clear"/>
          </w:tcPr>
          <w:p>
            <w:pPr>
              <w:spacing w:after="60" w:before="60"/>
              <w:jc w:val="both"/>
            </w:pPr>
            <w:r>
              <w:rPr>
                <w:rFonts w:ascii="Times New Roman" w:cs="Times New Roman" w:eastAsia="Times New Roman" w:hAnsi="Times New Roman"/>
                <w:sz w:val="22"/>
                <w:szCs w:val="22"/>
              </w:rPr>
              <w:t xml:space="preserve">Docker nội bộ</w:t>
            </w:r>
          </w:p>
        </w:tc>
        <w:tc>
          <w:tcPr>
            <w:tcW w:type="pct" w:w="12%"/>
            <w:shd w:fill="DEEAF1" w:val="clear"/>
          </w:tcPr>
          <w:p>
            <w:pPr>
              <w:spacing w:after="60" w:before="60"/>
              <w:jc w:val="both"/>
            </w:pPr>
            <w:r>
              <w:rPr>
                <w:rFonts w:ascii="Times New Roman" w:cs="Times New Roman" w:eastAsia="Times New Roman" w:hAnsi="Times New Roman"/>
                <w:sz w:val="22"/>
                <w:szCs w:val="22"/>
              </w:rPr>
              <w:t xml:space="preserve">HTTP</w:t>
            </w:r>
          </w:p>
        </w:tc>
        <w:tc>
          <w:tcPr>
            <w:tcW w:type="pct" w:w="42%"/>
            <w:shd w:fill="DEEAF1" w:val="clear"/>
          </w:tcPr>
          <w:p>
            <w:pPr>
              <w:spacing w:after="60" w:before="60"/>
              <w:jc w:val="both"/>
            </w:pPr>
            <w:r>
              <w:rPr>
                <w:rFonts w:ascii="Times New Roman" w:cs="Times New Roman" w:eastAsia="Times New Roman" w:hAnsi="Times New Roman"/>
                <w:sz w:val="22"/>
                <w:szCs w:val="22"/>
              </w:rPr>
              <w:t xml:space="preserve">Nhận dạng (trong Docker network)</w:t>
            </w:r>
          </w:p>
        </w:tc>
      </w:tr>
      <w:tr>
        <w:tc>
          <w:tcPr>
            <w:tcW w:type="pct" w:w="22%"/>
          </w:tcPr>
          <w:p>
            <w:pPr>
              <w:spacing w:after="60" w:before="60"/>
              <w:jc w:val="left"/>
            </w:pPr>
            <w:r>
              <w:rPr>
                <w:rFonts w:ascii="Times New Roman" w:cs="Times New Roman" w:eastAsia="Times New Roman" w:hAnsi="Times New Roman"/>
                <w:sz w:val="22"/>
                <w:szCs w:val="22"/>
              </w:rPr>
              <w:t xml:space="preserve">Samba (Scanner)</w:t>
            </w:r>
          </w:p>
        </w:tc>
        <w:tc>
          <w:tcPr>
            <w:tcW w:type="pct" w:w="10%"/>
          </w:tcPr>
          <w:p>
            <w:pPr>
              <w:spacing w:after="60" w:before="60"/>
              <w:jc w:val="both"/>
            </w:pPr>
            <w:r>
              <w:rPr>
                <w:rFonts w:ascii="Times New Roman" w:cs="Times New Roman" w:eastAsia="Times New Roman" w:hAnsi="Times New Roman"/>
                <w:sz w:val="22"/>
                <w:szCs w:val="22"/>
              </w:rPr>
              <w:t xml:space="preserve">445</w:t>
            </w:r>
          </w:p>
        </w:tc>
        <w:tc>
          <w:tcPr>
            <w:tcW w:type="pct" w:w="14%"/>
          </w:tcPr>
          <w:p>
            <w:pPr>
              <w:spacing w:after="60" w:before="60"/>
              <w:jc w:val="both"/>
            </w:pPr>
            <w:r>
              <w:rPr>
                <w:rFonts w:ascii="Times New Roman" w:cs="Times New Roman" w:eastAsia="Times New Roman" w:hAnsi="Times New Roman"/>
                <w:sz w:val="22"/>
                <w:szCs w:val="22"/>
              </w:rPr>
              <w:t xml:space="preserve">0.0.0.0</w:t>
            </w:r>
          </w:p>
        </w:tc>
        <w:tc>
          <w:tcPr>
            <w:tcW w:type="pct" w:w="12%"/>
          </w:tcPr>
          <w:p>
            <w:pPr>
              <w:spacing w:after="60" w:before="60"/>
              <w:jc w:val="both"/>
            </w:pPr>
            <w:r>
              <w:rPr>
                <w:rFonts w:ascii="Times New Roman" w:cs="Times New Roman" w:eastAsia="Times New Roman" w:hAnsi="Times New Roman"/>
                <w:sz w:val="22"/>
                <w:szCs w:val="22"/>
              </w:rPr>
              <w:t xml:space="preserve">SMB</w:t>
            </w:r>
          </w:p>
        </w:tc>
        <w:tc>
          <w:tcPr>
            <w:tcW w:type="pct" w:w="42%"/>
          </w:tcPr>
          <w:p>
            <w:pPr>
              <w:spacing w:after="60" w:before="60"/>
              <w:jc w:val="both"/>
            </w:pPr>
            <w:r>
              <w:rPr>
                <w:rFonts w:ascii="Times New Roman" w:cs="Times New Roman" w:eastAsia="Times New Roman" w:hAnsi="Times New Roman"/>
                <w:sz w:val="22"/>
                <w:szCs w:val="22"/>
              </w:rPr>
              <w:t xml:space="preserve">File share cho máy quét vật lý</w:t>
            </w:r>
          </w:p>
        </w:tc>
      </w:tr>
    </w:tbl>
    <w:p>
      <w:r>
        <w:t xml:space="preserve"/>
      </w:r>
    </w:p>
    <w:p>
      <w:pPr>
        <w:pStyle w:val="Heading2"/>
        <w:spacing w:after="150" w:before="300"/>
        <w:jc w:val="left"/>
      </w:pPr>
      <w:r>
        <w:rPr>
          <w:rFonts w:ascii="Times New Roman" w:cs="Times New Roman" w:eastAsia="Times New Roman" w:hAnsi="Times New Roman"/>
          <w:b/>
          <w:bCs/>
          <w:color w:val="2E74B5"/>
          <w:sz w:val="26"/>
          <w:szCs w:val="26"/>
        </w:rPr>
        <w:t xml:space="preserve">Phụ lục B: Thứ tự phụ thuộc Docker Compose</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1F3864" w:val="clear"/>
          </w:tcPr>
          <w:p>
            <w:pPr>
              <w:spacing w:after="80" w:before="80"/>
              <w:jc w:val="center"/>
            </w:pPr>
            <w:r>
              <w:rPr>
                <w:rFonts w:ascii="Times New Roman" w:cs="Times New Roman" w:eastAsia="Times New Roman" w:hAnsi="Times New Roman"/>
                <w:b/>
                <w:bCs/>
                <w:color w:val="FFFFFF"/>
                <w:sz w:val="22"/>
                <w:szCs w:val="22"/>
              </w:rPr>
              <w:t xml:space="preserve">Service</w:t>
            </w:r>
          </w:p>
        </w:tc>
        <w:tc>
          <w:tcPr>
            <w:tcW w:type="pct" w:w="45%"/>
            <w:shd w:fill="1F3864" w:val="clear"/>
          </w:tcPr>
          <w:p>
            <w:pPr>
              <w:spacing w:after="80" w:before="80"/>
              <w:jc w:val="center"/>
            </w:pPr>
            <w:r>
              <w:rPr>
                <w:rFonts w:ascii="Times New Roman" w:cs="Times New Roman" w:eastAsia="Times New Roman" w:hAnsi="Times New Roman"/>
                <w:b/>
                <w:bCs/>
                <w:color w:val="FFFFFF"/>
                <w:sz w:val="22"/>
                <w:szCs w:val="22"/>
              </w:rPr>
              <w:t xml:space="preserve">Phụ thuộc</w:t>
            </w:r>
          </w:p>
        </w:tc>
        <w:tc>
          <w:tcPr>
            <w:tcW w:type="pct" w:w="33%"/>
            <w:shd w:fill="1F3864" w:val="clear"/>
          </w:tcPr>
          <w:p>
            <w:pPr>
              <w:spacing w:after="80" w:before="80"/>
              <w:jc w:val="center"/>
            </w:pPr>
            <w:r>
              <w:rPr>
                <w:rFonts w:ascii="Times New Roman" w:cs="Times New Roman" w:eastAsia="Times New Roman" w:hAnsi="Times New Roman"/>
                <w:b/>
                <w:bCs/>
                <w:color w:val="FFFFFF"/>
                <w:sz w:val="22"/>
                <w:szCs w:val="22"/>
              </w:rPr>
              <w:t xml:space="preserve">Điều kiện</w:t>
            </w:r>
          </w:p>
        </w:tc>
      </w:tr>
      <w:tr>
        <w:tc>
          <w:tcPr>
            <w:tcW w:type="pct" w:w="22%"/>
          </w:tcPr>
          <w:p>
            <w:pPr>
              <w:spacing w:after="60" w:before="60"/>
              <w:jc w:val="left"/>
            </w:pPr>
            <w:r>
              <w:rPr>
                <w:rFonts w:ascii="Times New Roman" w:cs="Times New Roman" w:eastAsia="Times New Roman" w:hAnsi="Times New Roman"/>
                <w:sz w:val="22"/>
                <w:szCs w:val="22"/>
              </w:rPr>
              <w:t xml:space="preserve">postgres</w:t>
            </w:r>
          </w:p>
        </w:tc>
        <w:tc>
          <w:tcPr>
            <w:tcW w:type="pct" w:w="45%"/>
          </w:tcPr>
          <w:p>
            <w:pPr>
              <w:spacing w:after="60" w:before="60"/>
              <w:jc w:val="both"/>
            </w:pPr>
            <w:r>
              <w:rPr>
                <w:rFonts w:ascii="Times New Roman" w:cs="Times New Roman" w:eastAsia="Times New Roman" w:hAnsi="Times New Roman"/>
                <w:sz w:val="22"/>
                <w:szCs w:val="22"/>
              </w:rPr>
              <w:t xml:space="preserve">(không)</w:t>
            </w:r>
          </w:p>
        </w:tc>
        <w:tc>
          <w:tcPr>
            <w:tcW w:type="pct" w:w="33%"/>
          </w:tcPr>
          <w:p>
            <w:pPr>
              <w:spacing w:after="60" w:before="60"/>
              <w:jc w:val="both"/>
            </w:pPr>
            <w:r>
              <w:rPr>
                <w:rFonts w:ascii="Times New Roman" w:cs="Times New Roman" w:eastAsia="Times New Roman" w:hAnsi="Times New Roman"/>
                <w:sz w:val="22"/>
                <w:szCs w:val="22"/>
              </w:rPr>
              <w:t xml:space="preserve">—</w:t>
            </w:r>
          </w:p>
        </w:tc>
      </w:tr>
      <w:tr>
        <w:tc>
          <w:tcPr>
            <w:tcW w:type="pct" w:w="22%"/>
            <w:shd w:fill="DEEAF1" w:val="clear"/>
          </w:tcPr>
          <w:p>
            <w:pPr>
              <w:spacing w:after="60" w:before="60"/>
              <w:jc w:val="left"/>
            </w:pPr>
            <w:r>
              <w:rPr>
                <w:rFonts w:ascii="Times New Roman" w:cs="Times New Roman" w:eastAsia="Times New Roman" w:hAnsi="Times New Roman"/>
                <w:sz w:val="22"/>
                <w:szCs w:val="22"/>
              </w:rPr>
              <w:t xml:space="preserve">migrate</w:t>
            </w:r>
          </w:p>
        </w:tc>
        <w:tc>
          <w:tcPr>
            <w:tcW w:type="pct" w:w="45%"/>
            <w:shd w:fill="DEEAF1" w:val="clear"/>
          </w:tcPr>
          <w:p>
            <w:pPr>
              <w:spacing w:after="60" w:before="60"/>
              <w:jc w:val="both"/>
            </w:pPr>
            <w:r>
              <w:rPr>
                <w:rFonts w:ascii="Times New Roman" w:cs="Times New Roman" w:eastAsia="Times New Roman" w:hAnsi="Times New Roman"/>
                <w:sz w:val="22"/>
                <w:szCs w:val="22"/>
              </w:rPr>
              <w:t xml:space="preserve">postgres</w:t>
            </w:r>
          </w:p>
        </w:tc>
        <w:tc>
          <w:tcPr>
            <w:tcW w:type="pct" w:w="33%"/>
            <w:shd w:fill="DEEAF1" w:val="clear"/>
          </w:tcPr>
          <w:p>
            <w:pPr>
              <w:spacing w:after="60" w:before="60"/>
              <w:jc w:val="both"/>
            </w:pPr>
            <w:r>
              <w:rPr>
                <w:rFonts w:ascii="Times New Roman" w:cs="Times New Roman" w:eastAsia="Times New Roman" w:hAnsi="Times New Roman"/>
                <w:sz w:val="22"/>
                <w:szCs w:val="22"/>
              </w:rPr>
              <w:t xml:space="preserve">service_healthy</w:t>
            </w:r>
          </w:p>
        </w:tc>
      </w:tr>
      <w:tr>
        <w:tc>
          <w:tcPr>
            <w:tcW w:type="pct" w:w="22%"/>
          </w:tcPr>
          <w:p>
            <w:pPr>
              <w:spacing w:after="60" w:before="60"/>
              <w:jc w:val="left"/>
            </w:pPr>
            <w:r>
              <w:rPr>
                <w:rFonts w:ascii="Times New Roman" w:cs="Times New Roman" w:eastAsia="Times New Roman" w:hAnsi="Times New Roman"/>
                <w:sz w:val="22"/>
                <w:szCs w:val="22"/>
              </w:rPr>
              <w:t xml:space="preserve">omr-service</w:t>
            </w:r>
          </w:p>
        </w:tc>
        <w:tc>
          <w:tcPr>
            <w:tcW w:type="pct" w:w="45%"/>
          </w:tcPr>
          <w:p>
            <w:pPr>
              <w:spacing w:after="60" w:before="60"/>
              <w:jc w:val="both"/>
            </w:pPr>
            <w:r>
              <w:rPr>
                <w:rFonts w:ascii="Times New Roman" w:cs="Times New Roman" w:eastAsia="Times New Roman" w:hAnsi="Times New Roman"/>
                <w:sz w:val="22"/>
                <w:szCs w:val="22"/>
              </w:rPr>
              <w:t xml:space="preserve">(không)</w:t>
            </w:r>
          </w:p>
        </w:tc>
        <w:tc>
          <w:tcPr>
            <w:tcW w:type="pct" w:w="33%"/>
          </w:tcPr>
          <w:p>
            <w:pPr>
              <w:spacing w:after="60" w:before="60"/>
              <w:jc w:val="both"/>
            </w:pPr>
            <w:r>
              <w:rPr>
                <w:rFonts w:ascii="Times New Roman" w:cs="Times New Roman" w:eastAsia="Times New Roman" w:hAnsi="Times New Roman"/>
                <w:sz w:val="22"/>
                <w:szCs w:val="22"/>
              </w:rPr>
              <w:t xml:space="preserve">—</w:t>
            </w:r>
          </w:p>
        </w:tc>
      </w:tr>
      <w:tr>
        <w:tc>
          <w:tcPr>
            <w:tcW w:type="pct" w:w="22%"/>
            <w:shd w:fill="DEEAF1" w:val="clear"/>
          </w:tcPr>
          <w:p>
            <w:pPr>
              <w:spacing w:after="60" w:before="60"/>
              <w:jc w:val="left"/>
            </w:pPr>
            <w:r>
              <w:rPr>
                <w:rFonts w:ascii="Times New Roman" w:cs="Times New Roman" w:eastAsia="Times New Roman" w:hAnsi="Times New Roman"/>
                <w:sz w:val="22"/>
                <w:szCs w:val="22"/>
              </w:rPr>
              <w:t xml:space="preserve">backend</w:t>
            </w:r>
          </w:p>
        </w:tc>
        <w:tc>
          <w:tcPr>
            <w:tcW w:type="pct" w:w="45%"/>
            <w:shd w:fill="DEEAF1" w:val="clear"/>
          </w:tcPr>
          <w:p>
            <w:pPr>
              <w:spacing w:after="60" w:before="60"/>
              <w:jc w:val="both"/>
            </w:pPr>
            <w:r>
              <w:rPr>
                <w:rFonts w:ascii="Times New Roman" w:cs="Times New Roman" w:eastAsia="Times New Roman" w:hAnsi="Times New Roman"/>
                <w:sz w:val="22"/>
                <w:szCs w:val="22"/>
              </w:rPr>
              <w:t xml:space="preserve">postgres + migrate + omr-service</w:t>
            </w:r>
          </w:p>
        </w:tc>
        <w:tc>
          <w:tcPr>
            <w:tcW w:type="pct" w:w="33%"/>
            <w:shd w:fill="DEEAF1" w:val="clear"/>
          </w:tcPr>
          <w:p>
            <w:pPr>
              <w:spacing w:after="60" w:before="60"/>
              <w:jc w:val="both"/>
            </w:pPr>
            <w:r>
              <w:rPr>
                <w:rFonts w:ascii="Times New Roman" w:cs="Times New Roman" w:eastAsia="Times New Roman" w:hAnsi="Times New Roman"/>
                <w:sz w:val="22"/>
                <w:szCs w:val="22"/>
              </w:rPr>
              <w:t xml:space="preserve">healthy + completed_successfully + started</w:t>
            </w:r>
          </w:p>
        </w:tc>
      </w:tr>
      <w:tr>
        <w:tc>
          <w:tcPr>
            <w:tcW w:type="pct" w:w="22%"/>
          </w:tcPr>
          <w:p>
            <w:pPr>
              <w:spacing w:after="60" w:before="60"/>
              <w:jc w:val="left"/>
            </w:pPr>
            <w:r>
              <w:rPr>
                <w:rFonts w:ascii="Times New Roman" w:cs="Times New Roman" w:eastAsia="Times New Roman" w:hAnsi="Times New Roman"/>
                <w:sz w:val="22"/>
                <w:szCs w:val="22"/>
              </w:rPr>
              <w:t xml:space="preserve">frontend</w:t>
            </w:r>
          </w:p>
        </w:tc>
        <w:tc>
          <w:tcPr>
            <w:tcW w:type="pct" w:w="45%"/>
          </w:tcPr>
          <w:p>
            <w:pPr>
              <w:spacing w:after="60" w:before="60"/>
              <w:jc w:val="both"/>
            </w:pPr>
            <w:r>
              <w:rPr>
                <w:rFonts w:ascii="Times New Roman" w:cs="Times New Roman" w:eastAsia="Times New Roman" w:hAnsi="Times New Roman"/>
                <w:sz w:val="22"/>
                <w:szCs w:val="22"/>
              </w:rPr>
              <w:t xml:space="preserve">backend</w:t>
            </w:r>
          </w:p>
        </w:tc>
        <w:tc>
          <w:tcPr>
            <w:tcW w:type="pct" w:w="33%"/>
          </w:tcPr>
          <w:p>
            <w:pPr>
              <w:spacing w:after="60" w:before="60"/>
              <w:jc w:val="both"/>
            </w:pPr>
            <w:r>
              <w:rPr>
                <w:rFonts w:ascii="Times New Roman" w:cs="Times New Roman" w:eastAsia="Times New Roman" w:hAnsi="Times New Roman"/>
                <w:sz w:val="22"/>
                <w:szCs w:val="22"/>
              </w:rPr>
              <w:t xml:space="preserve">service_healthy</w:t>
            </w:r>
          </w:p>
        </w:tc>
      </w:tr>
      <w:tr>
        <w:tc>
          <w:tcPr>
            <w:tcW w:type="pct" w:w="22%"/>
            <w:shd w:fill="DEEAF1" w:val="clear"/>
          </w:tcPr>
          <w:p>
            <w:pPr>
              <w:spacing w:after="60" w:before="60"/>
              <w:jc w:val="left"/>
            </w:pPr>
            <w:r>
              <w:rPr>
                <w:rFonts w:ascii="Times New Roman" w:cs="Times New Roman" w:eastAsia="Times New Roman" w:hAnsi="Times New Roman"/>
                <w:sz w:val="22"/>
                <w:szCs w:val="22"/>
              </w:rPr>
              <w:t xml:space="preserve">scan-agent</w:t>
            </w:r>
          </w:p>
        </w:tc>
        <w:tc>
          <w:tcPr>
            <w:tcW w:type="pct" w:w="45%"/>
            <w:shd w:fill="DEEAF1" w:val="clear"/>
          </w:tcPr>
          <w:p>
            <w:pPr>
              <w:spacing w:after="60" w:before="60"/>
              <w:jc w:val="both"/>
            </w:pPr>
            <w:r>
              <w:rPr>
                <w:rFonts w:ascii="Times New Roman" w:cs="Times New Roman" w:eastAsia="Times New Roman" w:hAnsi="Times New Roman"/>
                <w:sz w:val="22"/>
                <w:szCs w:val="22"/>
              </w:rPr>
              <w:t xml:space="preserve">backend</w:t>
            </w:r>
          </w:p>
        </w:tc>
        <w:tc>
          <w:tcPr>
            <w:tcW w:type="pct" w:w="33%"/>
            <w:shd w:fill="DEEAF1" w:val="clear"/>
          </w:tcPr>
          <w:p>
            <w:pPr>
              <w:spacing w:after="60" w:before="60"/>
              <w:jc w:val="both"/>
            </w:pPr>
            <w:r>
              <w:rPr>
                <w:rFonts w:ascii="Times New Roman" w:cs="Times New Roman" w:eastAsia="Times New Roman" w:hAnsi="Times New Roman"/>
                <w:sz w:val="22"/>
                <w:szCs w:val="22"/>
              </w:rPr>
              <w:t xml:space="preserve">service_healthy</w:t>
            </w:r>
          </w:p>
        </w:tc>
      </w:tr>
    </w:tbl>
    <w:p>
      <w:r>
        <w:t xml:space="preserve"/>
      </w:r>
    </w:p>
    <w:p>
      <w:pPr>
        <w:pStyle w:val="Heading2"/>
        <w:spacing w:after="150" w:before="300"/>
        <w:jc w:val="left"/>
      </w:pPr>
      <w:r>
        <w:rPr>
          <w:rFonts w:ascii="Times New Roman" w:cs="Times New Roman" w:eastAsia="Times New Roman" w:hAnsi="Times New Roman"/>
          <w:b/>
          <w:bCs/>
          <w:color w:val="2E74B5"/>
          <w:sz w:val="26"/>
          <w:szCs w:val="26"/>
        </w:rPr>
        <w:t xml:space="preserve">Phụ lục C: Cấu hình Systemd – Order Scanner</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shd w:fill="1F3864" w:val="clear"/>
          </w:tcPr>
          <w:p>
            <w:pPr>
              <w:spacing w:after="80" w:before="80"/>
              <w:jc w:val="center"/>
            </w:pPr>
            <w:r>
              <w:rPr>
                <w:rFonts w:ascii="Times New Roman" w:cs="Times New Roman" w:eastAsia="Times New Roman" w:hAnsi="Times New Roman"/>
                <w:b/>
                <w:bCs/>
                <w:color w:val="FFFFFF"/>
                <w:sz w:val="22"/>
                <w:szCs w:val="22"/>
              </w:rPr>
              <w:t xml:space="preserve">Thuộc tính</w:t>
            </w:r>
          </w:p>
        </w:tc>
        <w:tc>
          <w:tcPr>
            <w:tcW w:type="pct" w:w="65%"/>
            <w:shd w:fill="1F3864" w:val="clear"/>
          </w:tcPr>
          <w:p>
            <w:pPr>
              <w:spacing w:after="80" w:before="80"/>
              <w:jc w:val="center"/>
            </w:pPr>
            <w:r>
              <w:rPr>
                <w:rFonts w:ascii="Times New Roman" w:cs="Times New Roman" w:eastAsia="Times New Roman" w:hAnsi="Times New Roman"/>
                <w:b/>
                <w:bCs/>
                <w:color w:val="FFFFFF"/>
                <w:sz w:val="22"/>
                <w:szCs w:val="22"/>
              </w:rPr>
              <w:t xml:space="preserve">Giá trị</w:t>
            </w:r>
          </w:p>
        </w:tc>
      </w:tr>
      <w:tr>
        <w:tc>
          <w:tcPr>
            <w:tcW w:type="pct" w:w="35%"/>
          </w:tcPr>
          <w:p>
            <w:pPr>
              <w:spacing w:after="60" w:before="60"/>
              <w:jc w:val="left"/>
            </w:pPr>
            <w:r>
              <w:rPr>
                <w:rFonts w:ascii="Times New Roman" w:cs="Times New Roman" w:eastAsia="Times New Roman" w:hAnsi="Times New Roman"/>
                <w:sz w:val="22"/>
                <w:szCs w:val="22"/>
              </w:rPr>
              <w:t xml:space="preserve">Type</w:t>
            </w:r>
          </w:p>
        </w:tc>
        <w:tc>
          <w:tcPr>
            <w:tcW w:type="pct" w:w="65%"/>
          </w:tcPr>
          <w:p>
            <w:pPr>
              <w:spacing w:after="60" w:before="60"/>
              <w:jc w:val="both"/>
            </w:pPr>
            <w:r>
              <w:rPr>
                <w:rFonts w:ascii="Times New Roman" w:cs="Times New Roman" w:eastAsia="Times New Roman" w:hAnsi="Times New Roman"/>
                <w:sz w:val="22"/>
                <w:szCs w:val="22"/>
              </w:rPr>
              <w:t xml:space="preserve">simple</w:t>
            </w:r>
          </w:p>
        </w:tc>
      </w:tr>
      <w:tr>
        <w:tc>
          <w:tcPr>
            <w:tcW w:type="pct" w:w="35%"/>
            <w:shd w:fill="DEEAF1" w:val="clear"/>
          </w:tcPr>
          <w:p>
            <w:pPr>
              <w:spacing w:after="60" w:before="60"/>
              <w:jc w:val="left"/>
            </w:pPr>
            <w:r>
              <w:rPr>
                <w:rFonts w:ascii="Times New Roman" w:cs="Times New Roman" w:eastAsia="Times New Roman" w:hAnsi="Times New Roman"/>
                <w:sz w:val="22"/>
                <w:szCs w:val="22"/>
              </w:rPr>
              <w:t xml:space="preserve">User</w:t>
            </w:r>
          </w:p>
        </w:tc>
        <w:tc>
          <w:tcPr>
            <w:tcW w:type="pct" w:w="65%"/>
            <w:shd w:fill="DEEAF1" w:val="clear"/>
          </w:tcPr>
          <w:p>
            <w:pPr>
              <w:spacing w:after="60" w:before="60"/>
              <w:jc w:val="both"/>
            </w:pPr>
            <w:r>
              <w:rPr>
                <w:rFonts w:ascii="Times New Roman" w:cs="Times New Roman" w:eastAsia="Times New Roman" w:hAnsi="Times New Roman"/>
                <w:sz w:val="22"/>
                <w:szCs w:val="22"/>
              </w:rPr>
              <w:t xml:space="preserve">order-scanner</w:t>
            </w:r>
          </w:p>
        </w:tc>
      </w:tr>
      <w:tr>
        <w:tc>
          <w:tcPr>
            <w:tcW w:type="pct" w:w="35%"/>
          </w:tcPr>
          <w:p>
            <w:pPr>
              <w:spacing w:after="60" w:before="60"/>
              <w:jc w:val="left"/>
            </w:pPr>
            <w:r>
              <w:rPr>
                <w:rFonts w:ascii="Times New Roman" w:cs="Times New Roman" w:eastAsia="Times New Roman" w:hAnsi="Times New Roman"/>
                <w:sz w:val="22"/>
                <w:szCs w:val="22"/>
              </w:rPr>
              <w:t xml:space="preserve">Restart</w:t>
            </w:r>
          </w:p>
        </w:tc>
        <w:tc>
          <w:tcPr>
            <w:tcW w:type="pct" w:w="65%"/>
          </w:tcPr>
          <w:p>
            <w:pPr>
              <w:spacing w:after="60" w:before="60"/>
              <w:jc w:val="both"/>
            </w:pPr>
            <w:r>
              <w:rPr>
                <w:rFonts w:ascii="Times New Roman" w:cs="Times New Roman" w:eastAsia="Times New Roman" w:hAnsi="Times New Roman"/>
                <w:sz w:val="22"/>
                <w:szCs w:val="22"/>
              </w:rPr>
              <w:t xml:space="preserve">on-failure, delay 10s</w:t>
            </w:r>
          </w:p>
        </w:tc>
      </w:tr>
      <w:tr>
        <w:tc>
          <w:tcPr>
            <w:tcW w:type="pct" w:w="35%"/>
            <w:shd w:fill="DEEAF1" w:val="clear"/>
          </w:tcPr>
          <w:p>
            <w:pPr>
              <w:spacing w:after="60" w:before="60"/>
              <w:jc w:val="left"/>
            </w:pPr>
            <w:r>
              <w:rPr>
                <w:rFonts w:ascii="Times New Roman" w:cs="Times New Roman" w:eastAsia="Times New Roman" w:hAnsi="Times New Roman"/>
                <w:sz w:val="22"/>
                <w:szCs w:val="22"/>
              </w:rPr>
              <w:t xml:space="preserve">NoNewPrivileges</w:t>
            </w:r>
          </w:p>
        </w:tc>
        <w:tc>
          <w:tcPr>
            <w:tcW w:type="pct" w:w="65%"/>
            <w:shd w:fill="DEEAF1" w:val="clear"/>
          </w:tcPr>
          <w:p>
            <w:pPr>
              <w:spacing w:after="60" w:before="60"/>
              <w:jc w:val="both"/>
            </w:pPr>
            <w:r>
              <w:rPr>
                <w:rFonts w:ascii="Times New Roman" w:cs="Times New Roman" w:eastAsia="Times New Roman" w:hAnsi="Times New Roman"/>
                <w:sz w:val="22"/>
                <w:szCs w:val="22"/>
              </w:rPr>
              <w:t xml:space="preserve">true</w:t>
            </w:r>
          </w:p>
        </w:tc>
      </w:tr>
      <w:tr>
        <w:tc>
          <w:tcPr>
            <w:tcW w:type="pct" w:w="35%"/>
          </w:tcPr>
          <w:p>
            <w:pPr>
              <w:spacing w:after="60" w:before="60"/>
              <w:jc w:val="left"/>
            </w:pPr>
            <w:r>
              <w:rPr>
                <w:rFonts w:ascii="Times New Roman" w:cs="Times New Roman" w:eastAsia="Times New Roman" w:hAnsi="Times New Roman"/>
                <w:sz w:val="22"/>
                <w:szCs w:val="22"/>
              </w:rPr>
              <w:t xml:space="preserve">PrivateTmp</w:t>
            </w:r>
          </w:p>
        </w:tc>
        <w:tc>
          <w:tcPr>
            <w:tcW w:type="pct" w:w="65%"/>
          </w:tcPr>
          <w:p>
            <w:pPr>
              <w:spacing w:after="60" w:before="60"/>
              <w:jc w:val="both"/>
            </w:pPr>
            <w:r>
              <w:rPr>
                <w:rFonts w:ascii="Times New Roman" w:cs="Times New Roman" w:eastAsia="Times New Roman" w:hAnsi="Times New Roman"/>
                <w:sz w:val="22"/>
                <w:szCs w:val="22"/>
              </w:rPr>
              <w:t xml:space="preserve">true</w:t>
            </w:r>
          </w:p>
        </w:tc>
      </w:tr>
      <w:tr>
        <w:tc>
          <w:tcPr>
            <w:tcW w:type="pct" w:w="35%"/>
            <w:shd w:fill="DEEAF1" w:val="clear"/>
          </w:tcPr>
          <w:p>
            <w:pPr>
              <w:spacing w:after="60" w:before="60"/>
              <w:jc w:val="left"/>
            </w:pPr>
            <w:r>
              <w:rPr>
                <w:rFonts w:ascii="Times New Roman" w:cs="Times New Roman" w:eastAsia="Times New Roman" w:hAnsi="Times New Roman"/>
                <w:sz w:val="22"/>
                <w:szCs w:val="22"/>
              </w:rPr>
              <w:t xml:space="preserve">ProtectSystem</w:t>
            </w:r>
          </w:p>
        </w:tc>
        <w:tc>
          <w:tcPr>
            <w:tcW w:type="pct" w:w="65%"/>
            <w:shd w:fill="DEEAF1" w:val="clear"/>
          </w:tcPr>
          <w:p>
            <w:pPr>
              <w:spacing w:after="60" w:before="60"/>
              <w:jc w:val="both"/>
            </w:pPr>
            <w:r>
              <w:rPr>
                <w:rFonts w:ascii="Times New Roman" w:cs="Times New Roman" w:eastAsia="Times New Roman" w:hAnsi="Times New Roman"/>
                <w:sz w:val="22"/>
                <w:szCs w:val="22"/>
              </w:rPr>
              <w:t xml:space="preserve">strict</w:t>
            </w:r>
          </w:p>
        </w:tc>
      </w:tr>
      <w:tr>
        <w:tc>
          <w:tcPr>
            <w:tcW w:type="pct" w:w="35%"/>
          </w:tcPr>
          <w:p>
            <w:pPr>
              <w:spacing w:after="60" w:before="60"/>
              <w:jc w:val="left"/>
            </w:pPr>
            <w:r>
              <w:rPr>
                <w:rFonts w:ascii="Times New Roman" w:cs="Times New Roman" w:eastAsia="Times New Roman" w:hAnsi="Times New Roman"/>
                <w:sz w:val="22"/>
                <w:szCs w:val="22"/>
              </w:rPr>
              <w:t xml:space="preserve">ProtectHome</w:t>
            </w:r>
          </w:p>
        </w:tc>
        <w:tc>
          <w:tcPr>
            <w:tcW w:type="pct" w:w="65%"/>
          </w:tcPr>
          <w:p>
            <w:pPr>
              <w:spacing w:after="60" w:before="60"/>
              <w:jc w:val="both"/>
            </w:pPr>
            <w:r>
              <w:rPr>
                <w:rFonts w:ascii="Times New Roman" w:cs="Times New Roman" w:eastAsia="Times New Roman" w:hAnsi="Times New Roman"/>
                <w:sz w:val="22"/>
                <w:szCs w:val="22"/>
              </w:rPr>
              <w:t xml:space="preserve">true</w:t>
            </w:r>
          </w:p>
        </w:tc>
      </w:tr>
      <w:tr>
        <w:tc>
          <w:tcPr>
            <w:tcW w:type="pct" w:w="35%"/>
            <w:shd w:fill="DEEAF1" w:val="clear"/>
          </w:tcPr>
          <w:p>
            <w:pPr>
              <w:spacing w:after="60" w:before="60"/>
              <w:jc w:val="left"/>
            </w:pPr>
            <w:r>
              <w:rPr>
                <w:rFonts w:ascii="Times New Roman" w:cs="Times New Roman" w:eastAsia="Times New Roman" w:hAnsi="Times New Roman"/>
                <w:sz w:val="22"/>
                <w:szCs w:val="22"/>
              </w:rPr>
              <w:t xml:space="preserve">ReadOnlyPaths</w:t>
            </w:r>
          </w:p>
        </w:tc>
        <w:tc>
          <w:tcPr>
            <w:tcW w:type="pct" w:w="65%"/>
            <w:shd w:fill="DEEAF1" w:val="clear"/>
          </w:tcPr>
          <w:p>
            <w:pPr>
              <w:spacing w:after="60" w:before="60"/>
              <w:jc w:val="both"/>
            </w:pPr>
            <w:r>
              <w:rPr>
                <w:rFonts w:ascii="Times New Roman" w:cs="Times New Roman" w:eastAsia="Times New Roman" w:hAnsi="Times New Roman"/>
                <w:sz w:val="22"/>
                <w:szCs w:val="22"/>
              </w:rPr>
              <w:t xml:space="preserve">/opt/order-scanner, /etc/order-scanner, /srv/samba/order-scanner-inbox</w:t>
            </w:r>
          </w:p>
        </w:tc>
      </w:tr>
      <w:tr>
        <w:tc>
          <w:tcPr>
            <w:tcW w:type="pct" w:w="35%"/>
          </w:tcPr>
          <w:p>
            <w:pPr>
              <w:spacing w:after="60" w:before="60"/>
              <w:jc w:val="left"/>
            </w:pPr>
            <w:r>
              <w:rPr>
                <w:rFonts w:ascii="Times New Roman" w:cs="Times New Roman" w:eastAsia="Times New Roman" w:hAnsi="Times New Roman"/>
                <w:sz w:val="22"/>
                <w:szCs w:val="22"/>
              </w:rPr>
              <w:t xml:space="preserve">ReadWritePaths</w:t>
            </w:r>
          </w:p>
        </w:tc>
        <w:tc>
          <w:tcPr>
            <w:tcW w:type="pct" w:w="65%"/>
          </w:tcPr>
          <w:p>
            <w:pPr>
              <w:spacing w:after="60" w:before="60"/>
              <w:jc w:val="both"/>
            </w:pPr>
            <w:r>
              <w:rPr>
                <w:rFonts w:ascii="Times New Roman" w:cs="Times New Roman" w:eastAsia="Times New Roman" w:hAnsi="Times New Roman"/>
                <w:sz w:val="22"/>
                <w:szCs w:val="22"/>
              </w:rPr>
              <w:t xml:space="preserve">/var/lib/order-scanner</w:t>
            </w:r>
          </w:p>
        </w:tc>
      </w:tr>
      <w:tr>
        <w:tc>
          <w:tcPr>
            <w:tcW w:type="pct" w:w="35%"/>
            <w:shd w:fill="DEEAF1" w:val="clear"/>
          </w:tcPr>
          <w:p>
            <w:pPr>
              <w:spacing w:after="60" w:before="60"/>
              <w:jc w:val="left"/>
            </w:pPr>
            <w:r>
              <w:rPr>
                <w:rFonts w:ascii="Times New Roman" w:cs="Times New Roman" w:eastAsia="Times New Roman" w:hAnsi="Times New Roman"/>
                <w:sz w:val="22"/>
                <w:szCs w:val="22"/>
              </w:rPr>
              <w:t xml:space="preserve">TimeoutStopSec</w:t>
            </w:r>
          </w:p>
        </w:tc>
        <w:tc>
          <w:tcPr>
            <w:tcW w:type="pct" w:w="65%"/>
            <w:shd w:fill="DEEAF1" w:val="clear"/>
          </w:tcPr>
          <w:p>
            <w:pPr>
              <w:spacing w:after="60" w:before="60"/>
              <w:jc w:val="both"/>
            </w:pPr>
            <w:r>
              <w:rPr>
                <w:rFonts w:ascii="Times New Roman" w:cs="Times New Roman" w:eastAsia="Times New Roman" w:hAnsi="Times New Roman"/>
                <w:sz w:val="22"/>
                <w:szCs w:val="22"/>
              </w:rPr>
              <w:t xml:space="preserve">45s</w:t>
            </w:r>
          </w:p>
        </w:tc>
      </w:tr>
    </w:tbl>
    <w:p>
      <w:r>
        <w:t xml:space="preserve"/>
      </w:r>
    </w:p>
    <w:p>
      <w:pPr>
        <w:pStyle w:val="Heading2"/>
        <w:spacing w:after="150" w:before="300"/>
        <w:jc w:val="left"/>
      </w:pPr>
      <w:r>
        <w:rPr>
          <w:rFonts w:ascii="Times New Roman" w:cs="Times New Roman" w:eastAsia="Times New Roman" w:hAnsi="Times New Roman"/>
          <w:b/>
          <w:bCs/>
          <w:color w:val="2E74B5"/>
          <w:sz w:val="26"/>
          <w:szCs w:val="26"/>
        </w:rPr>
        <w:t xml:space="preserve">Phụ lục D: Quy tắc tường lửa</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F3864" w:val="clear"/>
          </w:tcPr>
          <w:p>
            <w:pPr>
              <w:spacing w:after="80" w:before="80"/>
              <w:jc w:val="center"/>
            </w:pPr>
            <w:r>
              <w:rPr>
                <w:rFonts w:ascii="Times New Roman" w:cs="Times New Roman" w:eastAsia="Times New Roman" w:hAnsi="Times New Roman"/>
                <w:b/>
                <w:bCs/>
                <w:color w:val="FFFFFF"/>
                <w:sz w:val="22"/>
                <w:szCs w:val="22"/>
              </w:rPr>
              <w:t xml:space="preserve">Nguồn</w:t>
            </w:r>
          </w:p>
        </w:tc>
        <w:tc>
          <w:tcPr>
            <w:tcW w:type="pct" w:w="25%"/>
            <w:shd w:fill="1F3864" w:val="clear"/>
          </w:tcPr>
          <w:p>
            <w:pPr>
              <w:spacing w:after="80" w:before="80"/>
              <w:jc w:val="center"/>
            </w:pPr>
            <w:r>
              <w:rPr>
                <w:rFonts w:ascii="Times New Roman" w:cs="Times New Roman" w:eastAsia="Times New Roman" w:hAnsi="Times New Roman"/>
                <w:b/>
                <w:bCs/>
                <w:color w:val="FFFFFF"/>
                <w:sz w:val="22"/>
                <w:szCs w:val="22"/>
              </w:rPr>
              <w:t xml:space="preserve">Đích</w:t>
            </w:r>
          </w:p>
        </w:tc>
        <w:tc>
          <w:tcPr>
            <w:tcW w:type="pct" w:w="12%"/>
            <w:shd w:fill="1F3864" w:val="clear"/>
          </w:tcPr>
          <w:p>
            <w:pPr>
              <w:spacing w:after="80" w:before="80"/>
              <w:jc w:val="center"/>
            </w:pPr>
            <w:r>
              <w:rPr>
                <w:rFonts w:ascii="Times New Roman" w:cs="Times New Roman" w:eastAsia="Times New Roman" w:hAnsi="Times New Roman"/>
                <w:b/>
                <w:bCs/>
                <w:color w:val="FFFFFF"/>
                <w:sz w:val="22"/>
                <w:szCs w:val="22"/>
              </w:rPr>
              <w:t xml:space="preserve">Cổng</w:t>
            </w:r>
          </w:p>
        </w:tc>
        <w:tc>
          <w:tcPr>
            <w:tcW w:type="pct" w:w="38%"/>
            <w:shd w:fill="1F3864" w:val="clear"/>
          </w:tcPr>
          <w:p>
            <w:pPr>
              <w:spacing w:after="80" w:before="80"/>
              <w:jc w:val="center"/>
            </w:pPr>
            <w:r>
              <w:rPr>
                <w:rFonts w:ascii="Times New Roman" w:cs="Times New Roman" w:eastAsia="Times New Roman" w:hAnsi="Times New Roman"/>
                <w:b/>
                <w:bCs/>
                <w:color w:val="FFFFFF"/>
                <w:sz w:val="22"/>
                <w:szCs w:val="22"/>
              </w:rPr>
              <w:t xml:space="preserve">Mục đích</w:t>
            </w:r>
          </w:p>
        </w:tc>
      </w:tr>
      <w:tr>
        <w:tc>
          <w:tcPr>
            <w:tcW w:type="pct" w:w="25%"/>
          </w:tcPr>
          <w:p>
            <w:pPr>
              <w:spacing w:after="60" w:before="60"/>
              <w:jc w:val="left"/>
            </w:pPr>
            <w:r>
              <w:rPr>
                <w:rFonts w:ascii="Times New Roman" w:cs="Times New Roman" w:eastAsia="Times New Roman" w:hAnsi="Times New Roman"/>
                <w:sz w:val="22"/>
                <w:szCs w:val="22"/>
              </w:rPr>
              <w:t xml:space="preserve">Máy khách LAN</w:t>
            </w:r>
          </w:p>
        </w:tc>
        <w:tc>
          <w:tcPr>
            <w:tcW w:type="pct" w:w="25%"/>
          </w:tcPr>
          <w:p>
            <w:pPr>
              <w:spacing w:after="60" w:before="60"/>
              <w:jc w:val="both"/>
            </w:pPr>
            <w:r>
              <w:rPr>
                <w:rFonts w:ascii="Times New Roman" w:cs="Times New Roman" w:eastAsia="Times New Roman" w:hAnsi="Times New Roman"/>
                <w:sz w:val="22"/>
                <w:szCs w:val="22"/>
              </w:rPr>
              <w:t xml:space="preserve">Canteen Server</w:t>
            </w:r>
          </w:p>
        </w:tc>
        <w:tc>
          <w:tcPr>
            <w:tcW w:type="pct" w:w="12%"/>
          </w:tcPr>
          <w:p>
            <w:pPr>
              <w:spacing w:after="60" w:before="60"/>
              <w:jc w:val="both"/>
            </w:pPr>
            <w:r>
              <w:rPr>
                <w:rFonts w:ascii="Times New Roman" w:cs="Times New Roman" w:eastAsia="Times New Roman" w:hAnsi="Times New Roman"/>
                <w:sz w:val="22"/>
                <w:szCs w:val="22"/>
              </w:rPr>
              <w:t xml:space="preserve">8080/tcp</w:t>
            </w:r>
          </w:p>
        </w:tc>
        <w:tc>
          <w:tcPr>
            <w:tcW w:type="pct" w:w="38%"/>
          </w:tcPr>
          <w:p>
            <w:pPr>
              <w:spacing w:after="60" w:before="60"/>
              <w:jc w:val="both"/>
            </w:pPr>
            <w:r>
              <w:rPr>
                <w:rFonts w:ascii="Times New Roman" w:cs="Times New Roman" w:eastAsia="Times New Roman" w:hAnsi="Times New Roman"/>
                <w:sz w:val="22"/>
                <w:szCs w:val="22"/>
              </w:rPr>
              <w:t xml:space="preserve">Truy cập UI + API proxy</w:t>
            </w:r>
          </w:p>
        </w:tc>
      </w:tr>
      <w:tr>
        <w:tc>
          <w:tcPr>
            <w:tcW w:type="pct" w:w="25%"/>
            <w:shd w:fill="DEEAF1" w:val="clear"/>
          </w:tcPr>
          <w:p>
            <w:pPr>
              <w:spacing w:after="60" w:before="60"/>
              <w:jc w:val="left"/>
            </w:pPr>
            <w:r>
              <w:rPr>
                <w:rFonts w:ascii="Times New Roman" w:cs="Times New Roman" w:eastAsia="Times New Roman" w:hAnsi="Times New Roman"/>
                <w:sz w:val="22"/>
                <w:szCs w:val="22"/>
              </w:rPr>
              <w:t xml:space="preserve">Scanner Server</w:t>
            </w:r>
          </w:p>
        </w:tc>
        <w:tc>
          <w:tcPr>
            <w:tcW w:type="pct" w:w="25%"/>
            <w:shd w:fill="DEEAF1" w:val="clear"/>
          </w:tcPr>
          <w:p>
            <w:pPr>
              <w:spacing w:after="60" w:before="60"/>
              <w:jc w:val="both"/>
            </w:pPr>
            <w:r>
              <w:rPr>
                <w:rFonts w:ascii="Times New Roman" w:cs="Times New Roman" w:eastAsia="Times New Roman" w:hAnsi="Times New Roman"/>
                <w:sz w:val="22"/>
                <w:szCs w:val="22"/>
              </w:rPr>
              <w:t xml:space="preserve">Canteen Server</w:t>
            </w:r>
          </w:p>
        </w:tc>
        <w:tc>
          <w:tcPr>
            <w:tcW w:type="pct" w:w="12%"/>
            <w:shd w:fill="DEEAF1" w:val="clear"/>
          </w:tcPr>
          <w:p>
            <w:pPr>
              <w:spacing w:after="60" w:before="60"/>
              <w:jc w:val="both"/>
            </w:pPr>
            <w:r>
              <w:rPr>
                <w:rFonts w:ascii="Times New Roman" w:cs="Times New Roman" w:eastAsia="Times New Roman" w:hAnsi="Times New Roman"/>
                <w:sz w:val="22"/>
                <w:szCs w:val="22"/>
              </w:rPr>
              <w:t xml:space="preserve">8080/tcp</w:t>
            </w:r>
          </w:p>
        </w:tc>
        <w:tc>
          <w:tcPr>
            <w:tcW w:type="pct" w:w="38%"/>
            <w:shd w:fill="DEEAF1" w:val="clear"/>
          </w:tcPr>
          <w:p>
            <w:pPr>
              <w:spacing w:after="60" w:before="60"/>
              <w:jc w:val="both"/>
            </w:pPr>
            <w:r>
              <w:rPr>
                <w:rFonts w:ascii="Times New Roman" w:cs="Times New Roman" w:eastAsia="Times New Roman" w:hAnsi="Times New Roman"/>
                <w:sz w:val="22"/>
                <w:szCs w:val="22"/>
              </w:rPr>
              <w:t xml:space="preserve">Gửi webhook callback</w:t>
            </w:r>
          </w:p>
        </w:tc>
      </w:tr>
      <w:tr>
        <w:tc>
          <w:tcPr>
            <w:tcW w:type="pct" w:w="25%"/>
          </w:tcPr>
          <w:p>
            <w:pPr>
              <w:spacing w:after="60" w:before="60"/>
              <w:jc w:val="left"/>
            </w:pPr>
            <w:r>
              <w:rPr>
                <w:rFonts w:ascii="Times New Roman" w:cs="Times New Roman" w:eastAsia="Times New Roman" w:hAnsi="Times New Roman"/>
                <w:sz w:val="22"/>
                <w:szCs w:val="22"/>
              </w:rPr>
              <w:t xml:space="preserve">Máy quét vật lý</w:t>
            </w:r>
          </w:p>
        </w:tc>
        <w:tc>
          <w:tcPr>
            <w:tcW w:type="pct" w:w="25%"/>
          </w:tcPr>
          <w:p>
            <w:pPr>
              <w:spacing w:after="60" w:before="60"/>
              <w:jc w:val="both"/>
            </w:pPr>
            <w:r>
              <w:rPr>
                <w:rFonts w:ascii="Times New Roman" w:cs="Times New Roman" w:eastAsia="Times New Roman" w:hAnsi="Times New Roman"/>
                <w:sz w:val="22"/>
                <w:szCs w:val="22"/>
              </w:rPr>
              <w:t xml:space="preserve">Scanner Server</w:t>
            </w:r>
          </w:p>
        </w:tc>
        <w:tc>
          <w:tcPr>
            <w:tcW w:type="pct" w:w="12%"/>
          </w:tcPr>
          <w:p>
            <w:pPr>
              <w:spacing w:after="60" w:before="60"/>
              <w:jc w:val="both"/>
            </w:pPr>
            <w:r>
              <w:rPr>
                <w:rFonts w:ascii="Times New Roman" w:cs="Times New Roman" w:eastAsia="Times New Roman" w:hAnsi="Times New Roman"/>
                <w:sz w:val="22"/>
                <w:szCs w:val="22"/>
              </w:rPr>
              <w:t xml:space="preserve">445/tcp</w:t>
            </w:r>
          </w:p>
        </w:tc>
        <w:tc>
          <w:tcPr>
            <w:tcW w:type="pct" w:w="38%"/>
          </w:tcPr>
          <w:p>
            <w:pPr>
              <w:spacing w:after="60" w:before="60"/>
              <w:jc w:val="both"/>
            </w:pPr>
            <w:r>
              <w:rPr>
                <w:rFonts w:ascii="Times New Roman" w:cs="Times New Roman" w:eastAsia="Times New Roman" w:hAnsi="Times New Roman"/>
                <w:sz w:val="22"/>
                <w:szCs w:val="22"/>
              </w:rPr>
              <w:t xml:space="preserve">Đẩy file lên Samba share</w:t>
            </w:r>
          </w:p>
        </w:tc>
      </w:tr>
    </w:tbl>
    <w:p>
      <w:r>
        <w:t xml:space="preserve"/>
      </w:r>
    </w:p>
    <w:p>
      <w:pPr>
        <w:pStyle w:val="Heading2"/>
        <w:spacing w:after="150" w:before="300"/>
        <w:jc w:val="left"/>
      </w:pPr>
      <w:r>
        <w:rPr>
          <w:rFonts w:ascii="Times New Roman" w:cs="Times New Roman" w:eastAsia="Times New Roman" w:hAnsi="Times New Roman"/>
          <w:b/>
          <w:bCs/>
          <w:color w:val="2E74B5"/>
          <w:sz w:val="26"/>
          <w:szCs w:val="26"/>
        </w:rPr>
        <w:t xml:space="preserve">Phụ lục E: Thông tin liên hệ và hỗ trợ kỹ thuật</w:t>
      </w:r>
    </w:p>
    <w:p>
      <w:pPr>
        <w:spacing w:after="100" w:before="100" w:line="360"/>
        <w:ind w:firstLine="708"/>
        <w:jc w:val="both"/>
      </w:pPr>
      <w:r>
        <w:rPr>
          <w:rFonts w:ascii="Times New Roman" w:cs="Times New Roman" w:eastAsia="Times New Roman" w:hAnsi="Times New Roman"/>
          <w:b w:val="false"/>
          <w:bCs w:val="false"/>
          <w:color w:val="000000"/>
          <w:sz w:val="26"/>
          <w:szCs w:val="26"/>
        </w:rPr>
        <w:t xml:space="preserve">Mọi vấn đề kỹ thuật liên quan đến phần mềm, vui lòng liên hệ đơn vị triển khai hoặc bộ phận CNTT có thẩm quyền theo kênh nội bộ được quy định.</w:t>
      </w:r>
    </w:p>
    <w:p>
      <w:pPr>
        <w:spacing w:after="100" w:before="100" w:line="360"/>
        <w:ind w:firstLine="708"/>
        <w:jc w:val="both"/>
      </w:pPr>
      <w:r>
        <w:rPr>
          <w:rFonts w:ascii="Times New Roman" w:cs="Times New Roman" w:eastAsia="Times New Roman" w:hAnsi="Times New Roman"/>
          <w:b/>
          <w:bCs/>
          <w:color w:val="C00000"/>
          <w:sz w:val="26"/>
          <w:szCs w:val="26"/>
        </w:rPr>
        <w:t xml:space="preserve">Nghiêm cấm chia sẻ tài liệu này ra bên ngoài đơn vị hoặc qua các kênh truyền thông không được kiểm soát.</w:t>
      </w:r>
    </w:p>
    <w:p>
      <w:r>
        <w:t xml:space="preserve"/>
      </w:r>
    </w:p>
    <w:p>
      <w:r>
        <w:t xml:space="preserve"/>
      </w:r>
    </w:p>
    <w:p>
      <w:pPr>
        <w:spacing w:before="400"/>
        <w:jc w:val="center"/>
      </w:pPr>
      <w:r>
        <w:rPr>
          <w:rFonts w:ascii="Times New Roman" w:cs="Times New Roman" w:eastAsia="Times New Roman" w:hAnsi="Times New Roman"/>
          <w:color w:val="595959"/>
          <w:sz w:val="22"/>
          <w:szCs w:val="22"/>
        </w:rPr>
        <w:t xml:space="preserve">— Hết tài liệu —</w:t>
      </w:r>
    </w:p>
    <w:p>
      <w:pPr>
        <w:spacing w:before="100"/>
        <w:jc w:val="center"/>
      </w:pPr>
      <w:r>
        <w:rPr>
          <w:rFonts w:ascii="Times New Roman" w:cs="Times New Roman" w:eastAsia="Times New Roman" w:hAnsi="Times New Roman"/>
          <w:b/>
          <w:bCs/>
          <w:color w:val="C00000"/>
          <w:sz w:val="20"/>
          <w:szCs w:val="20"/>
        </w:rPr>
        <w:t xml:space="preserve">Tài liệu mang tính bảo mật. Nghiêm cấm sao chép, phát tán khi chưa được phép.</w:t>
      </w:r>
    </w:p>
    <w:sectPr>
      <w:footerReference w:type="default" r:id="rId7"/>
      <w:pgSz w:w="11906" w:h="16838" w:orient="portrait"/>
      <w:pgMar w:top="1417" w:right="1133" w:bottom="1417"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8"/>
        <w:szCs w:val="18"/>
      </w:rPr>
      <w:t xml:space="preserve">Hệ thống Quản lý Căn-teen Trại Giam — Tài liệu Đặc tả Kỹ thuật    |    Trang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r>
      <w:rPr>
        <w:rFonts w:ascii="Times New Roman" w:cs="Times New Roman" w:eastAsia="Times New Roman" w:hAnsi="Times New Roman"/>
        <w:color w:val="595959"/>
        <w:sz w:val="18"/>
        <w:szCs w:val="18"/>
      </w:rPr>
      <w:t xml:space="preserve"> / </w:t>
    </w:r>
    <w:r>
      <w:rPr>
        <w:rFonts w:ascii="Times New Roman" w:cs="Times New Roman" w:eastAsia="Times New Roman" w:hAnsi="Times New Roman"/>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2026-09-12T05:46:41.790Z</dcterms:created>
  <dcterms:modified xsi:type="dcterms:W3CDTF">2026-09-12T05:46:41.792Z</dcterms:modified>
</cp:coreProperties>
</file>

<file path=docProps/custom.xml><?xml version="1.0" encoding="utf-8"?>
<Properties xmlns="http://schemas.openxmlformats.org/officeDocument/2006/custom-properties" xmlns:vt="http://schemas.openxmlformats.org/officeDocument/2006/docPropsVTypes"/>
</file>