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Default="00E27ED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Tam Le, George 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Tam Le, George 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Ingenafstand"/>
                                      <w:jc w:val="right"/>
                                      <w:rPr>
                                        <w:color w:val="FFFFFF" w:themeColor="background1"/>
                                        <w:sz w:val="72"/>
                                        <w:szCs w:val="72"/>
                                      </w:rPr>
                                    </w:pPr>
                                    <w:r>
                                      <w:rPr>
                                        <w:color w:val="FFFFFF" w:themeColor="background1"/>
                                        <w:sz w:val="72"/>
                                        <w:szCs w:val="72"/>
                                      </w:rPr>
                                      <w:t>Matematik - Projekt broer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Ingenafstand"/>
                                <w:jc w:val="right"/>
                                <w:rPr>
                                  <w:color w:val="FFFFFF" w:themeColor="background1"/>
                                  <w:sz w:val="72"/>
                                  <w:szCs w:val="72"/>
                                </w:rPr>
                              </w:pPr>
                              <w:r>
                                <w:rPr>
                                  <w:color w:val="FFFFFF" w:themeColor="background1"/>
                                  <w:sz w:val="72"/>
                                  <w:szCs w:val="72"/>
                                </w:rPr>
                                <w:t>Matematik - Projekt broer</w:t>
                              </w:r>
                            </w:p>
                          </w:sdtContent>
                        </w:sdt>
                      </w:txbxContent>
                    </v:textbox>
                    <w10:wrap anchorx="page" anchory="page"/>
                  </v:rect>
                </w:pict>
              </mc:Fallback>
            </mc:AlternateContent>
          </w:r>
        </w:p>
        <w:p w:rsidR="00E27ED7" w:rsidRDefault="00E27ED7">
          <w:pPr>
            <w:spacing w:line="259" w:lineRule="auto"/>
            <w:rPr>
              <w:rFonts w:asciiTheme="majorHAnsi" w:eastAsia="Times New Roman" w:hAnsiTheme="majorHAnsi" w:cstheme="majorBidi"/>
              <w:spacing w:val="-10"/>
              <w:kern w:val="28"/>
              <w:sz w:val="56"/>
              <w:szCs w:val="56"/>
              <w:lang w:eastAsia="da-DK"/>
            </w:rPr>
          </w:pPr>
          <w:r>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E27ED7" w:rsidRDefault="00E27ED7">
          <w:pPr>
            <w:pStyle w:val="Overskrift"/>
            <w:rPr>
              <w:lang w:val="da-DK"/>
            </w:rPr>
          </w:pPr>
          <w:r>
            <w:rPr>
              <w:lang w:val="da-DK"/>
            </w:rPr>
            <w:t>Indhold</w:t>
          </w:r>
        </w:p>
        <w:p w:rsidR="000023F5" w:rsidRDefault="00E27ED7">
          <w:pPr>
            <w:pStyle w:val="Indholdsfortegnelse1"/>
            <w:tabs>
              <w:tab w:val="right" w:leader="dot" w:pos="9016"/>
            </w:tabs>
            <w:rPr>
              <w:noProof/>
            </w:rPr>
          </w:pPr>
          <w:r>
            <w:rPr>
              <w:b/>
              <w:bCs/>
            </w:rPr>
            <w:fldChar w:fldCharType="begin"/>
          </w:r>
          <w:r>
            <w:rPr>
              <w:b/>
              <w:bCs/>
            </w:rPr>
            <w:instrText xml:space="preserve"> TOC \o "1-3" \h \z \u </w:instrText>
          </w:r>
          <w:r>
            <w:rPr>
              <w:b/>
              <w:bCs/>
            </w:rPr>
            <w:fldChar w:fldCharType="separate"/>
          </w:r>
          <w:hyperlink w:anchor="_Toc3541142" w:history="1">
            <w:r w:rsidR="000023F5" w:rsidRPr="00FA1C7F">
              <w:rPr>
                <w:rStyle w:val="Hyperlink"/>
                <w:noProof/>
                <w:lang w:eastAsia="da-DK"/>
              </w:rPr>
              <w:t>Problemformulering</w:t>
            </w:r>
            <w:r w:rsidR="000023F5">
              <w:rPr>
                <w:noProof/>
                <w:webHidden/>
              </w:rPr>
              <w:tab/>
            </w:r>
            <w:r w:rsidR="000023F5">
              <w:rPr>
                <w:noProof/>
                <w:webHidden/>
              </w:rPr>
              <w:fldChar w:fldCharType="begin"/>
            </w:r>
            <w:r w:rsidR="000023F5">
              <w:rPr>
                <w:noProof/>
                <w:webHidden/>
              </w:rPr>
              <w:instrText xml:space="preserve"> PAGEREF _Toc3541142 \h </w:instrText>
            </w:r>
            <w:r w:rsidR="000023F5">
              <w:rPr>
                <w:noProof/>
                <w:webHidden/>
              </w:rPr>
            </w:r>
            <w:r w:rsidR="000023F5">
              <w:rPr>
                <w:noProof/>
                <w:webHidden/>
              </w:rPr>
              <w:fldChar w:fldCharType="separate"/>
            </w:r>
            <w:r w:rsidR="000023F5">
              <w:rPr>
                <w:noProof/>
                <w:webHidden/>
              </w:rPr>
              <w:t>2</w:t>
            </w:r>
            <w:r w:rsidR="000023F5">
              <w:rPr>
                <w:noProof/>
                <w:webHidden/>
              </w:rPr>
              <w:fldChar w:fldCharType="end"/>
            </w:r>
          </w:hyperlink>
        </w:p>
        <w:p w:rsidR="00E27ED7" w:rsidRDefault="00E27ED7">
          <w:r>
            <w:rPr>
              <w:b/>
              <w:bCs/>
            </w:rPr>
            <w:fldChar w:fldCharType="end"/>
          </w:r>
        </w:p>
      </w:sdtContent>
    </w:sdt>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E27ED7">
      <w:pPr>
        <w:pStyle w:val="Overskrift1"/>
        <w:rPr>
          <w:lang w:eastAsia="da-DK"/>
        </w:rPr>
      </w:pPr>
      <w:bookmarkStart w:id="0" w:name="_Toc3541142"/>
      <w:r>
        <w:rPr>
          <w:lang w:eastAsia="da-DK"/>
        </w:rPr>
        <w:t>Problemformulering</w:t>
      </w:r>
      <w:bookmarkEnd w:id="0"/>
    </w:p>
    <w:p w:rsidR="00E27ED7" w:rsidRDefault="00E27ED7" w:rsidP="00E27ED7">
      <w:pPr>
        <w:rPr>
          <w:lang w:eastAsia="da-DK"/>
        </w:rPr>
      </w:pPr>
      <w:r>
        <w:rPr>
          <w:lang w:eastAsia="da-DK"/>
        </w:rPr>
        <w:t xml:space="preserve">Denne rapport indeholder besvarelser på en række spørgsmål om </w:t>
      </w:r>
      <w:r w:rsidR="00655CAC">
        <w:rPr>
          <w:lang w:eastAsia="da-DK"/>
        </w:rPr>
        <w:t xml:space="preserve">broer. I opgave 1 regner vi på </w:t>
      </w:r>
      <w:r>
        <w:rPr>
          <w:lang w:eastAsia="da-DK"/>
        </w:rPr>
        <w:t>Alssundbroen</w:t>
      </w:r>
      <w:r w:rsidR="00655CAC">
        <w:rPr>
          <w:lang w:eastAsia="da-DK"/>
        </w:rPr>
        <w:t xml:space="preserve">, og i opgave 2 regner vi på en bro </w:t>
      </w:r>
      <w:r>
        <w:rPr>
          <w:lang w:eastAsia="da-DK"/>
        </w:rPr>
        <w:t xml:space="preserve">over Aarhus Å. Formål med rapporten er at anvende analytisk plangeometri til at besvare de givne </w:t>
      </w:r>
      <w:r w:rsidR="00655CAC">
        <w:rPr>
          <w:lang w:eastAsia="da-DK"/>
        </w:rPr>
        <w:t>spørgsmål</w:t>
      </w:r>
      <w:r>
        <w:rPr>
          <w:lang w:eastAsia="da-DK"/>
        </w:rPr>
        <w:t>.</w:t>
      </w:r>
    </w:p>
    <w:p w:rsidR="00655CAC" w:rsidRPr="00E27ED7" w:rsidRDefault="00655CAC" w:rsidP="00E27ED7">
      <w:pPr>
        <w:rPr>
          <w:lang w:eastAsia="da-DK"/>
        </w:rPr>
      </w:pPr>
      <w:r>
        <w:rPr>
          <w:lang w:eastAsia="da-DK"/>
        </w:rPr>
        <w:t>Vi vil bl.a. opstille ligninger, længder og koordinatsæt til dele af broer. Med dette menes at vi vil opstille ligninger og radius for cirkler til broer, bestemme koordinatsæt til punkter på broer, bestemmer længder på broers sider m</w:t>
      </w:r>
      <w:r w:rsidR="000023F5">
        <w:rPr>
          <w:lang w:eastAsia="da-DK"/>
        </w:rPr>
        <w:t>ed mere.</w:t>
      </w:r>
    </w:p>
    <w:p w:rsidR="00BA0E5D"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0023F5" w:rsidRDefault="000023F5" w:rsidP="000023F5">
      <w:pPr>
        <w:pStyle w:val="Overskrift1"/>
        <w:rPr>
          <w:lang w:eastAsia="da-DK"/>
        </w:rPr>
      </w:pPr>
      <w:r>
        <w:rPr>
          <w:lang w:eastAsia="da-DK"/>
        </w:rPr>
        <w:t>Matematisk indhold</w:t>
      </w:r>
    </w:p>
    <w:p w:rsidR="000023F5" w:rsidRDefault="000023F5" w:rsidP="000023F5">
      <w:pPr>
        <w:rPr>
          <w:lang w:eastAsia="da-DK"/>
        </w:rPr>
      </w:pPr>
    </w:p>
    <w:p w:rsidR="000023F5" w:rsidRDefault="000023F5" w:rsidP="000023F5">
      <w:pPr>
        <w:pStyle w:val="Overskrift2"/>
        <w:rPr>
          <w:rStyle w:val="Kraftigfremhvning"/>
        </w:rPr>
      </w:pPr>
      <w:r>
        <w:rPr>
          <w:rStyle w:val="Kraftigfremhvning"/>
        </w:rPr>
        <w:t>Opgave 1</w:t>
      </w:r>
      <w:r w:rsidR="00453339">
        <w:rPr>
          <w:rStyle w:val="Kraftigfremhvning"/>
        </w:rPr>
        <w:t xml:space="preserve"> - Alssundbroen</w:t>
      </w:r>
    </w:p>
    <w:p w:rsidR="00453339" w:rsidRDefault="007F66F3" w:rsidP="00453339">
      <w:pPr>
        <w:keepNext/>
      </w:pPr>
      <w:r>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1</w:t>
      </w:r>
      <w:r>
        <w:fldChar w:fldCharType="end"/>
      </w:r>
      <w:r>
        <w:t xml:space="preserve"> - skematisk tegning af broen med tilkørselsveje set fra side</w:t>
      </w:r>
    </w:p>
    <w:p w:rsidR="00453339" w:rsidRDefault="007F66F3" w:rsidP="00453339">
      <w:pPr>
        <w:keepNext/>
      </w:pPr>
      <w:r>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2</w:t>
      </w:r>
      <w:r>
        <w:fldChar w:fldCharType="end"/>
      </w:r>
      <w:r>
        <w:t xml:space="preserve"> - Vejens opbygning af cirkler og linjestykker</w:t>
      </w:r>
    </w:p>
    <w:p w:rsidR="00453339" w:rsidRPr="00453339" w:rsidRDefault="00453339" w:rsidP="00453339"/>
    <w:p w:rsidR="00453339" w:rsidRDefault="00453339" w:rsidP="00453339">
      <w:r w:rsidRPr="00453339">
        <w:t>For broen gælder det at:</w:t>
      </w:r>
    </w:p>
    <w:p w:rsidR="00011930" w:rsidRPr="00A0154A" w:rsidRDefault="00011930" w:rsidP="00453339">
      <w:pPr>
        <w:rPr>
          <w:i/>
        </w:rPr>
      </w:pPr>
      <w:r w:rsidRPr="00A0154A">
        <w:rPr>
          <w:i/>
        </w:rPr>
        <w:t>Vejen er symmetrisk om y-aksen</w:t>
      </w:r>
    </w:p>
    <w:p w:rsidR="00011930" w:rsidRPr="00A0154A" w:rsidRDefault="00011930" w:rsidP="00453339">
      <w:pPr>
        <w:rPr>
          <w:i/>
        </w:rPr>
      </w:pPr>
      <w:r w:rsidRPr="00A0154A">
        <w:rPr>
          <w:i/>
        </w:rPr>
        <w:t>Vandoverfladen svarer til x-aksen</w:t>
      </w:r>
    </w:p>
    <w:p w:rsidR="00A0154A" w:rsidRPr="00A0154A" w:rsidRDefault="00A0154A" w:rsidP="00453339">
      <w:pPr>
        <w:rPr>
          <w:i/>
        </w:rPr>
      </w:pPr>
      <w:r w:rsidRPr="00A0154A">
        <w:rPr>
          <w:i/>
        </w:rPr>
        <w:t>Højden af broen (y-koordinaten)</w:t>
      </w:r>
      <w:r>
        <w:rPr>
          <w:i/>
        </w:rPr>
        <w:t xml:space="preserve"> er 36.8 meter</w:t>
      </w:r>
    </w:p>
    <w:p w:rsidR="00453339" w:rsidRPr="00453339" w:rsidRDefault="00453339" w:rsidP="00453339">
      <w:pPr>
        <w:rPr>
          <w:i/>
        </w:rPr>
      </w:pPr>
      <w:r w:rsidRPr="00A0154A">
        <w:rPr>
          <w:i/>
        </w:rPr>
        <w:t>AB, CD, EF og GH er rette linjesty</w:t>
      </w:r>
      <w:r w:rsidRPr="00453339">
        <w:rPr>
          <w:i/>
        </w:rPr>
        <w:t>kker.</w:t>
      </w:r>
    </w:p>
    <w:p w:rsidR="00453339" w:rsidRPr="00453339" w:rsidRDefault="00453339" w:rsidP="00453339">
      <w:pPr>
        <w:rPr>
          <w:i/>
        </w:rPr>
      </w:pPr>
      <w:r w:rsidRPr="00453339">
        <w:rPr>
          <w:i/>
        </w:rPr>
        <w:t>BC, DE, FG er cirkelbuer.</w:t>
      </w:r>
    </w:p>
    <w:p w:rsidR="00453339" w:rsidRPr="00453339" w:rsidRDefault="00453339" w:rsidP="00453339">
      <w:pPr>
        <w:rPr>
          <w:i/>
        </w:rPr>
      </w:pPr>
      <w:r w:rsidRPr="00453339">
        <w:rPr>
          <w:i/>
        </w:rPr>
        <w:t>y-koordinaterne til punkterne F og G er ens.</w:t>
      </w:r>
    </w:p>
    <w:p w:rsidR="00453339" w:rsidRPr="00453339" w:rsidRDefault="00453339" w:rsidP="00453339">
      <w:pPr>
        <w:rPr>
          <w:rFonts w:eastAsiaTheme="minorEastAsia"/>
          <w:i/>
        </w:rPr>
      </w:pPr>
      <w:r w:rsidRPr="0045333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453339">
        <w:rPr>
          <w:rFonts w:eastAsiaTheme="minorEastAsia"/>
          <w:i/>
        </w:rPr>
        <w:t xml:space="preserve"> i midtercirklen er 8000 meter.</w:t>
      </w:r>
    </w:p>
    <w:p w:rsidR="00453339" w:rsidRPr="00453339" w:rsidRDefault="00453339" w:rsidP="00453339">
      <w:pPr>
        <w:rPr>
          <w:rFonts w:eastAsiaTheme="minorEastAsia"/>
          <w:i/>
        </w:rPr>
      </w:pPr>
      <w:r w:rsidRPr="00453339">
        <w:rPr>
          <w:rFonts w:eastAsiaTheme="minorEastAsia"/>
          <w:i/>
        </w:rPr>
        <w:t>I overgangen mellem linje og cirkel er linjen en tangent til cir</w:t>
      </w:r>
      <w:r>
        <w:rPr>
          <w:rFonts w:eastAsiaTheme="minorEastAsia"/>
          <w:i/>
        </w:rPr>
        <w:t>k</w:t>
      </w:r>
      <w:r w:rsidRPr="00453339">
        <w:rPr>
          <w:rFonts w:eastAsiaTheme="minorEastAsia"/>
          <w:i/>
        </w:rPr>
        <w:t>len</w:t>
      </w:r>
    </w:p>
    <w:p w:rsidR="00453339" w:rsidRPr="00453339" w:rsidRDefault="00453339" w:rsidP="00453339"/>
    <w:p w:rsidR="000023F5" w:rsidRDefault="00453339" w:rsidP="00D21EE4">
      <w:pPr>
        <w:pStyle w:val="Overskrift3"/>
        <w:numPr>
          <w:ilvl w:val="0"/>
          <w:numId w:val="3"/>
        </w:numPr>
      </w:pPr>
      <w:r>
        <w:t>Bestem en ligning for cirklen, som indeholder buen DE</w:t>
      </w:r>
    </w:p>
    <w:p w:rsidR="00453339" w:rsidRDefault="00011930" w:rsidP="00453339">
      <w:r>
        <w:t>Cirklen, som indeholder buen DE svarer til den røde cirkel på nedenstående billede.</w:t>
      </w:r>
    </w:p>
    <w:p w:rsidR="00011930" w:rsidRDefault="00011930" w:rsidP="00011930">
      <w:pPr>
        <w:keepNext/>
      </w:pPr>
      <w:r>
        <w:rPr>
          <w:noProof/>
        </w:rPr>
        <w:lastRenderedPageBreak/>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Default="00011930" w:rsidP="00011930">
      <w:pPr>
        <w:pStyle w:val="Billedtekst"/>
      </w:pPr>
      <w:r>
        <w:t xml:space="preserve">Figur </w:t>
      </w:r>
      <w:r>
        <w:fldChar w:fldCharType="begin"/>
      </w:r>
      <w:r>
        <w:instrText xml:space="preserve"> SEQ Figur \* ARABIC </w:instrText>
      </w:r>
      <w:r>
        <w:fldChar w:fldCharType="separate"/>
      </w:r>
      <w:r w:rsidR="0023722A">
        <w:rPr>
          <w:noProof/>
        </w:rPr>
        <w:t>3</w:t>
      </w:r>
      <w:r>
        <w:fldChar w:fldCharType="end"/>
      </w:r>
      <w:r>
        <w:t xml:space="preserve"> - Illistration af hvilken cirkels ligning, der skal findes</w:t>
      </w:r>
    </w:p>
    <w:p w:rsidR="00453339" w:rsidRDefault="00453339" w:rsidP="00453339"/>
    <w:p w:rsidR="00011930" w:rsidRDefault="007F66F3" w:rsidP="00453339">
      <w:r>
        <w:t>Generelt for cirklers ligning gælder det at:</w:t>
      </w:r>
    </w:p>
    <w:p w:rsidR="007F66F3" w:rsidRDefault="00A473E8"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Default="007F66F3" w:rsidP="00453339">
      <w:pPr>
        <w:rPr>
          <w:rFonts w:eastAsiaTheme="minorEastAsia"/>
        </w:rPr>
      </w:pPr>
      <w:r>
        <w:t>Der kendes kun radius, som på forhånd</w:t>
      </w:r>
      <w:r w:rsidR="00EC3AA8">
        <w:t xml:space="preserve"> i opgavebeskrivelsen</w:t>
      </w:r>
      <w:r>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for at kunne bestemme cirklens ligning.</w:t>
      </w:r>
    </w:p>
    <w:p w:rsidR="0023722A" w:rsidRDefault="00EC3AA8" w:rsidP="00453339">
      <w:pPr>
        <w:rPr>
          <w:rFonts w:eastAsiaTheme="minorEastAsia"/>
        </w:rPr>
      </w:pPr>
      <w:r>
        <w:t>Som det kan aflæses på figur 1</w:t>
      </w:r>
      <w:r w:rsidR="00F80250">
        <w:t xml:space="preserve">, ligger centrum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Pr>
          <w:rFonts w:eastAsiaTheme="minorEastAsia"/>
        </w:rPr>
        <w:t xml:space="preserve">. Centrums y-værdi kan findes da broens højde </w:t>
      </w:r>
      <w:r w:rsidR="00195E0A">
        <w:rPr>
          <w:rFonts w:eastAsiaTheme="minorEastAsia"/>
        </w:rPr>
        <w:t>over vandoverflade</w:t>
      </w:r>
      <w:r w:rsidR="0023722A">
        <w:rPr>
          <w:rFonts w:eastAsiaTheme="minorEastAsia"/>
        </w:rPr>
        <w:t>n</w:t>
      </w:r>
      <w:r w:rsidR="00F80250">
        <w:rPr>
          <w:rFonts w:eastAsiaTheme="minorEastAsia"/>
        </w:rPr>
        <w:t xml:space="preserve"> kendes</w:t>
      </w:r>
      <w:r w:rsidR="00195E0A">
        <w:rPr>
          <w:rFonts w:eastAsiaTheme="minorEastAsia"/>
        </w:rPr>
        <w:t xml:space="preserve"> idét den er </w:t>
      </w:r>
      <m:oMath>
        <m:r>
          <w:rPr>
            <w:rFonts w:ascii="Cambria Math" w:eastAsiaTheme="minorEastAsia" w:hAnsi="Cambria Math"/>
          </w:rPr>
          <m:t>36.8</m:t>
        </m:r>
      </m:oMath>
      <w:r w:rsidR="00195E0A">
        <w:rPr>
          <w:rFonts w:eastAsiaTheme="minorEastAsia"/>
        </w:rPr>
        <w:t xml:space="preserve"> meter. Radius kendes også, </w:t>
      </w:r>
      <m:oMath>
        <m:r>
          <w:rPr>
            <w:rFonts w:ascii="Cambria Math" w:eastAsiaTheme="minorEastAsia" w:hAnsi="Cambria Math"/>
          </w:rPr>
          <m:t>r=8000 meter</m:t>
        </m:r>
      </m:oMath>
      <w:r w:rsidR="00195E0A">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og broens højde over hinanden, og har samme</w:t>
      </w:r>
      <w:r w:rsidR="0023722A">
        <w:rPr>
          <w:rFonts w:eastAsiaTheme="minorEastAsia"/>
        </w:rPr>
        <w:t xml:space="preserve"> </w:t>
      </w:r>
      <w:r w:rsidR="00195E0A">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svarer derfor til broens højde over vandet </w:t>
      </w:r>
      <w:r w:rsidR="0023722A">
        <w:rPr>
          <w:rFonts w:eastAsiaTheme="minorEastAsia"/>
        </w:rPr>
        <w:t>minus cirklens radius, hvilket illustrativt svarer til at finde den grønne linje, som svarer til den røde linje minus den gule linje på nedenstående figur.</w:t>
      </w:r>
    </w:p>
    <w:p w:rsidR="0023722A" w:rsidRDefault="0023722A" w:rsidP="0023722A">
      <w:pPr>
        <w:keepNext/>
      </w:pPr>
      <w:r>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Default="0023722A" w:rsidP="0023722A">
      <w:pPr>
        <w:pStyle w:val="Billedtekst"/>
      </w:pPr>
      <w:r>
        <w:t xml:space="preserve">Figur </w:t>
      </w:r>
      <w:r>
        <w:fldChar w:fldCharType="begin"/>
      </w:r>
      <w:r>
        <w:instrText xml:space="preserve"> SEQ Figur \* ARABIC </w:instrText>
      </w:r>
      <w:r>
        <w:fldChar w:fldCharType="separate"/>
      </w:r>
      <w:r>
        <w:rPr>
          <w:noProof/>
        </w:rPr>
        <w:t>4</w:t>
      </w:r>
      <w:r>
        <w:fldChar w:fldCharType="end"/>
      </w:r>
      <w:r>
        <w:t xml:space="preserve"> - Illustration af linjerne for cirkel 2</w:t>
      </w:r>
    </w:p>
    <w:p w:rsidR="00EC3AA8" w:rsidRDefault="00F80250" w:rsidP="00453339">
      <w:pPr>
        <w:rPr>
          <w:rFonts w:eastAsiaTheme="minorEastAsia"/>
        </w:rPr>
      </w:pPr>
      <w:r>
        <w:rPr>
          <w:rFonts w:eastAsiaTheme="minorEastAsia"/>
        </w:rPr>
        <w:t xml:space="preserve"> </w:t>
      </w:r>
      <w:r w:rsidR="0023722A">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Pr>
          <w:rFonts w:eastAsiaTheme="minorEastAsia"/>
        </w:rPr>
        <w:t xml:space="preserve"> bestemmes altså således:</w:t>
      </w:r>
    </w:p>
    <w:p w:rsidR="0023722A" w:rsidRPr="0023722A" w:rsidRDefault="00A473E8"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1" w:name="_Hlk3547148"/>
    <w:p w:rsidR="00DF671D" w:rsidRPr="00DF671D" w:rsidRDefault="00A473E8"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1"/>
    </w:p>
    <w:p w:rsidR="0023722A" w:rsidRPr="00DF671D" w:rsidRDefault="00A473E8"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Default="00DF671D" w:rsidP="0023722A">
      <w:pPr>
        <w:rPr>
          <w:rFonts w:eastAsiaTheme="minorEastAsia"/>
        </w:rPr>
      </w:pPr>
      <w:r>
        <w:rPr>
          <w:rFonts w:eastAsiaTheme="minorEastAsia"/>
        </w:rPr>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Default="004B7439" w:rsidP="0023722A">
      <w:pPr>
        <w:rPr>
          <w:rFonts w:eastAsiaTheme="minorEastAsia"/>
        </w:rPr>
      </w:pPr>
      <w:r>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radius indsættes i cirklens ligning for at finde den endelige ligning for cirklen:</w:t>
      </w:r>
    </w:p>
    <w:p w:rsidR="004B7439" w:rsidRPr="004B7439" w:rsidRDefault="00A473E8"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Default="004B7439" w:rsidP="004B7439"/>
    <w:p w:rsidR="004B7439" w:rsidRDefault="004B7439" w:rsidP="0023722A">
      <w:pPr>
        <w:rPr>
          <w:rFonts w:eastAsiaTheme="minorEastAsia"/>
          <w:b/>
        </w:rPr>
      </w:pPr>
      <w:r w:rsidRPr="004B743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4B7439" w:rsidRDefault="004B7439" w:rsidP="0023722A">
      <w:pPr>
        <w:rPr>
          <w:rFonts w:eastAsiaTheme="minorEastAsia"/>
          <w:b/>
        </w:rPr>
      </w:pPr>
    </w:p>
    <w:p w:rsidR="0023722A" w:rsidRDefault="004B7439" w:rsidP="005524C3">
      <w:pPr>
        <w:pStyle w:val="Overskrift3"/>
        <w:numPr>
          <w:ilvl w:val="0"/>
          <w:numId w:val="3"/>
        </w:numPr>
      </w:pPr>
      <w:bookmarkStart w:id="2" w:name="_GoBack"/>
      <w:bookmarkEnd w:id="2"/>
      <w:r>
        <w:t>Bestem koordinatsættet for punktet E</w:t>
      </w:r>
    </w:p>
    <w:p w:rsidR="00D21EE4" w:rsidRDefault="00D21EE4" w:rsidP="00D21EE4">
      <w:pPr>
        <w:pStyle w:val="Overskrift3"/>
      </w:pPr>
    </w:p>
    <w:p w:rsidR="00D21EE4" w:rsidRDefault="004B7439" w:rsidP="005524C3">
      <w:pPr>
        <w:pStyle w:val="Overskrift3"/>
        <w:numPr>
          <w:ilvl w:val="0"/>
          <w:numId w:val="3"/>
        </w:numPr>
      </w:pPr>
      <w:r>
        <w:t>Bestem længden af buestykket DE</w:t>
      </w:r>
    </w:p>
    <w:p w:rsidR="00D21EE4" w:rsidRDefault="00D21EE4" w:rsidP="00D21EE4">
      <w:pPr>
        <w:pStyle w:val="Overskrift3"/>
      </w:pPr>
    </w:p>
    <w:p w:rsidR="004B7439" w:rsidRDefault="00D21EE4" w:rsidP="005524C3">
      <w:pPr>
        <w:pStyle w:val="Overskrift3"/>
        <w:numPr>
          <w:ilvl w:val="0"/>
          <w:numId w:val="3"/>
        </w:numPr>
      </w:pPr>
      <w:r>
        <w:t>Bestem en ligning for hver af de rette linjer, der indeholder henholdsvis linjestykkerne EF og CD</w:t>
      </w:r>
    </w:p>
    <w:p w:rsidR="00D21EE4" w:rsidRDefault="00D21EE4" w:rsidP="00D21EE4">
      <w:pPr>
        <w:pStyle w:val="Overskrift3"/>
      </w:pPr>
    </w:p>
    <w:p w:rsidR="00D21EE4" w:rsidRDefault="00D21EE4" w:rsidP="005524C3">
      <w:pPr>
        <w:pStyle w:val="Overskrift3"/>
        <w:numPr>
          <w:ilvl w:val="0"/>
          <w:numId w:val="3"/>
        </w:numPr>
      </w:pPr>
      <w:r>
        <w:t>Bestem koordinaterne til punkterne F og C</w:t>
      </w:r>
    </w:p>
    <w:p w:rsidR="00D21EE4" w:rsidRDefault="00D21EE4" w:rsidP="00D21EE4">
      <w:pPr>
        <w:pStyle w:val="Overskrift3"/>
      </w:pPr>
    </w:p>
    <w:p w:rsidR="00D21EE4" w:rsidRDefault="00D21EE4" w:rsidP="00D21EE4">
      <w:pPr>
        <w:pStyle w:val="Overskrift3"/>
      </w:pPr>
    </w:p>
    <w:p w:rsidR="00D21EE4" w:rsidRPr="00D21EE4" w:rsidRDefault="00D21EE4" w:rsidP="005524C3">
      <w:pPr>
        <w:pStyle w:val="Overskrift3"/>
        <w:numPr>
          <w:ilvl w:val="0"/>
          <w:numId w:val="3"/>
        </w:numPr>
        <w:rPr>
          <w:rFonts w:eastAsiaTheme="minorHAnsi"/>
        </w:rPr>
      </w:pPr>
      <w:r>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Pr>
          <w:rFonts w:eastAsiaTheme="minorEastAsia"/>
        </w:rPr>
        <w:t>, der indeholder buerne BC og FG</w:t>
      </w:r>
    </w:p>
    <w:p w:rsidR="00D21EE4" w:rsidRPr="00D21EE4" w:rsidRDefault="00D21EE4" w:rsidP="00D21EE4">
      <w:pPr>
        <w:pStyle w:val="Overskrift3"/>
        <w:rPr>
          <w:rFonts w:eastAsiaTheme="minorHAnsi"/>
        </w:rPr>
      </w:pPr>
    </w:p>
    <w:p w:rsidR="00D21EE4" w:rsidRDefault="00D21EE4" w:rsidP="005524C3">
      <w:pPr>
        <w:pStyle w:val="Overskrift3"/>
        <w:numPr>
          <w:ilvl w:val="0"/>
          <w:numId w:val="3"/>
        </w:numPr>
      </w:pPr>
      <w:r>
        <w:rPr>
          <w:rFonts w:eastAsiaTheme="minorEastAsia"/>
        </w:rPr>
        <w:t>Bestem længden af hele vejlinjen fra A til H</w:t>
      </w:r>
    </w:p>
    <w:p w:rsidR="00D21EE4" w:rsidRPr="00D21EE4"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b/>
          <w:bCs/>
          <w:color w:val="000000"/>
          <w:sz w:val="24"/>
          <w:szCs w:val="24"/>
          <w:lang w:eastAsia="da-DK"/>
        </w:rPr>
        <w:t>5)</w:t>
      </w:r>
      <w:r>
        <w:rPr>
          <w:rFonts w:ascii="Times New Roman" w:hAnsi="Times New Roman" w:cs="Times New Roman"/>
          <w:color w:val="000000"/>
          <w:sz w:val="14"/>
          <w:szCs w:val="14"/>
          <w:lang w:eastAsia="da-DK"/>
        </w:rPr>
        <w:t>         </w:t>
      </w:r>
      <w:r>
        <w:rPr>
          <w:rFonts w:ascii="Times New Roman" w:hAnsi="Times New Roman" w:cs="Times New Roman"/>
          <w:b/>
          <w:bCs/>
          <w:color w:val="000000"/>
          <w:sz w:val="24"/>
          <w:szCs w:val="24"/>
          <w:lang w:eastAsia="da-DK"/>
        </w:rPr>
        <w:t>Konklusion:</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En kort og overskuelig opsummering af de opnåede resultater</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(svarene på de spørgsmål du stillede i problemformuleringen).</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Vurdering og kritik af resultaterne og metoderne der er brugt</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Gerne udbygget med en vurdering af konsekvenserne af</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rapportens resultat (fører svarene nye spørgsmål med sig).</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w:t>
      </w:r>
    </w:p>
    <w:p w:rsidR="004B7439" w:rsidRDefault="004B7439" w:rsidP="004B7439">
      <w:pPr>
        <w:pStyle w:val="Overskrift1"/>
        <w:rPr>
          <w:lang w:eastAsia="da-DK"/>
        </w:rPr>
      </w:pPr>
      <w:r>
        <w:rPr>
          <w:lang w:eastAsia="da-DK"/>
        </w:rPr>
        <w:t>Formeloversigt</w:t>
      </w:r>
    </w:p>
    <w:p w:rsidR="00BA0E5D" w:rsidRPr="004B7439" w:rsidRDefault="004B7439" w:rsidP="00BA0E5D">
      <w:pPr>
        <w:rPr>
          <w:lang w:eastAsia="da-DK"/>
        </w:rPr>
      </w:pPr>
      <w:r>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4880"/>
                    </a:xfrm>
                    <a:prstGeom prst="rect">
                      <a:avLst/>
                    </a:prstGeom>
                  </pic:spPr>
                </pic:pic>
              </a:graphicData>
            </a:graphic>
          </wp:inline>
        </w:drawing>
      </w:r>
      <w:r w:rsidR="00BA0E5D">
        <w:rPr>
          <w:rFonts w:ascii="Times New Roman" w:hAnsi="Times New Roman" w:cs="Times New Roman"/>
          <w:color w:val="000000"/>
          <w:sz w:val="24"/>
          <w:szCs w:val="24"/>
          <w:lang w:eastAsia="da-DK"/>
        </w:rPr>
        <w:t> </w:t>
      </w:r>
    </w:p>
    <w:p w:rsidR="00014DC9" w:rsidRDefault="004B7439" w:rsidP="004B7439">
      <w:pPr>
        <w:pStyle w:val="Overskrift1"/>
        <w:rPr>
          <w:lang w:eastAsia="da-DK"/>
        </w:rPr>
      </w:pPr>
      <w:r>
        <w:rPr>
          <w:lang w:eastAsia="da-DK"/>
        </w:rPr>
        <w:t>Litteraturliste</w:t>
      </w:r>
    </w:p>
    <w:sectPr w:rsidR="00014DC9" w:rsidSect="00E27ED7">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3E8" w:rsidRDefault="00A473E8" w:rsidP="00E27ED7">
      <w:pPr>
        <w:spacing w:after="0" w:line="240" w:lineRule="auto"/>
      </w:pPr>
      <w:r>
        <w:separator/>
      </w:r>
    </w:p>
  </w:endnote>
  <w:endnote w:type="continuationSeparator" w:id="0">
    <w:p w:rsidR="00A473E8" w:rsidRDefault="00A473E8"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3E8" w:rsidRDefault="00A473E8" w:rsidP="00E27ED7">
      <w:pPr>
        <w:spacing w:after="0" w:line="240" w:lineRule="auto"/>
      </w:pPr>
      <w:r>
        <w:separator/>
      </w:r>
    </w:p>
  </w:footnote>
  <w:footnote w:type="continuationSeparator" w:id="0">
    <w:p w:rsidR="00A473E8" w:rsidRDefault="00A473E8"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EndPr/>
    <w:sdtContent>
      <w:p w:rsidR="00E27ED7" w:rsidRDefault="00E27ED7">
        <w:pPr>
          <w:pStyle w:val="Sidehoved"/>
          <w:jc w:val="right"/>
        </w:pPr>
        <w:r>
          <w:fldChar w:fldCharType="begin"/>
        </w:r>
        <w:r>
          <w:instrText>PAGE   \* MERGEFORMAT</w:instrText>
        </w:r>
        <w:r>
          <w:fldChar w:fldCharType="separate"/>
        </w:r>
        <w:r>
          <w:t>2</w:t>
        </w:r>
        <w:r>
          <w:fldChar w:fldCharType="end"/>
        </w:r>
      </w:p>
    </w:sdtContent>
  </w:sdt>
  <w:p w:rsidR="00E27ED7" w:rsidRDefault="00E27ED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44254"/>
    <w:rsid w:val="0006466C"/>
    <w:rsid w:val="000C0025"/>
    <w:rsid w:val="00195E0A"/>
    <w:rsid w:val="0023722A"/>
    <w:rsid w:val="003322E8"/>
    <w:rsid w:val="0034308D"/>
    <w:rsid w:val="0041481A"/>
    <w:rsid w:val="00415E34"/>
    <w:rsid w:val="00453339"/>
    <w:rsid w:val="004A3F41"/>
    <w:rsid w:val="004B7439"/>
    <w:rsid w:val="00503E91"/>
    <w:rsid w:val="005524C3"/>
    <w:rsid w:val="00585DA2"/>
    <w:rsid w:val="00655CAC"/>
    <w:rsid w:val="007F66F3"/>
    <w:rsid w:val="0082427C"/>
    <w:rsid w:val="009231FD"/>
    <w:rsid w:val="00953E2F"/>
    <w:rsid w:val="00A0154A"/>
    <w:rsid w:val="00A473E8"/>
    <w:rsid w:val="00B34D41"/>
    <w:rsid w:val="00BA0E5D"/>
    <w:rsid w:val="00C50D5D"/>
    <w:rsid w:val="00D21EE4"/>
    <w:rsid w:val="00DF671D"/>
    <w:rsid w:val="00E27ED7"/>
    <w:rsid w:val="00E37DC0"/>
    <w:rsid w:val="00E47D74"/>
    <w:rsid w:val="00E97877"/>
    <w:rsid w:val="00EC3AA8"/>
    <w:rsid w:val="00EF4C0A"/>
    <w:rsid w:val="00F802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752B"/>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36E54-0711-466F-9FC6-78A54E0D5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506</Words>
  <Characters>3087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Matematik - Projekt broer</vt:lpstr>
    </vt:vector>
  </TitlesOfParts>
  <Company>Aarhus Gymnasium</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9</cp:revision>
  <dcterms:created xsi:type="dcterms:W3CDTF">2019-03-15T09:42:00Z</dcterms:created>
  <dcterms:modified xsi:type="dcterms:W3CDTF">2019-03-27T19:52:00Z</dcterms:modified>
</cp:coreProperties>
</file>