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16du wne wp14" w:conformance="strict">
  <w:body>
    <w:p w14:paraId="033DCAD1" w14:textId="2194F5B0" w:rsidR="00B04E3E" w:rsidRPr="00C20EFE" w:rsidRDefault="00B04E3E" w:rsidP="007A71D5">
      <w:pPr>
        <w:pStyle w:val="papertitle"/>
        <w:spacing w:before="5pt" w:beforeAutospacing="1" w:after="5pt" w:afterAutospacing="1"/>
        <w:rPr>
          <w:b/>
          <w:bCs/>
          <w:sz w:val="30"/>
          <w:szCs w:val="30"/>
        </w:rPr>
      </w:pPr>
      <w:r w:rsidRPr="00C20EFE">
        <w:rPr>
          <w:b/>
          <w:bCs/>
          <w:sz w:val="30"/>
          <w:szCs w:val="30"/>
        </w:rPr>
        <w:t xml:space="preserve">Week </w:t>
      </w:r>
      <w:r w:rsidR="00D774F6">
        <w:rPr>
          <w:b/>
          <w:bCs/>
          <w:sz w:val="30"/>
          <w:szCs w:val="30"/>
        </w:rPr>
        <w:t>10</w:t>
      </w:r>
      <w:r w:rsidRPr="00C20EFE">
        <w:rPr>
          <w:b/>
          <w:bCs/>
          <w:sz w:val="30"/>
          <w:szCs w:val="30"/>
        </w:rPr>
        <w:t xml:space="preserve"> –</w:t>
      </w:r>
      <w:r w:rsidR="00135A92">
        <w:rPr>
          <w:b/>
          <w:bCs/>
          <w:sz w:val="30"/>
          <w:szCs w:val="30"/>
        </w:rPr>
        <w:t xml:space="preserve"> </w:t>
      </w:r>
      <w:r w:rsidR="00D774F6" w:rsidRPr="00D774F6">
        <w:rPr>
          <w:b/>
          <w:bCs/>
          <w:sz w:val="30"/>
          <w:szCs w:val="30"/>
        </w:rPr>
        <w:t>Challenge Lab: Creating a Scalable and Highly Available Environment for the Café</w:t>
      </w:r>
    </w:p>
    <w:p w14:paraId="4AE3EBB8" w14:textId="0354B038" w:rsidR="009303D9" w:rsidRPr="00C20EFE" w:rsidRDefault="00B04E3E" w:rsidP="00003091">
      <w:pPr>
        <w:pStyle w:val="Author"/>
        <w:spacing w:before="5pt" w:beforeAutospacing="1" w:after="5pt" w:afterAutospacing="1"/>
        <w:rPr>
          <w:b/>
          <w:bCs/>
          <w:sz w:val="30"/>
          <w:szCs w:val="30"/>
        </w:rPr>
      </w:pPr>
      <w:r w:rsidRPr="00C20EFE">
        <w:rPr>
          <w:b/>
          <w:bCs/>
          <w:sz w:val="30"/>
          <w:szCs w:val="30"/>
        </w:rPr>
        <w:t>Name: Tong Duc Tu Tam</w:t>
      </w:r>
    </w:p>
    <w:p w14:paraId="039FF825" w14:textId="1ADAA9B7" w:rsidR="00B04E3E" w:rsidRPr="00C20EFE" w:rsidRDefault="00B04E3E" w:rsidP="00003091">
      <w:pPr>
        <w:pStyle w:val="Author"/>
        <w:spacing w:before="5pt" w:beforeAutospacing="1" w:after="5pt" w:afterAutospacing="1"/>
        <w:rPr>
          <w:b/>
          <w:bCs/>
          <w:sz w:val="30"/>
          <w:szCs w:val="30"/>
        </w:rPr>
      </w:pPr>
      <w:r w:rsidRPr="00C20EFE">
        <w:rPr>
          <w:b/>
          <w:bCs/>
          <w:sz w:val="30"/>
          <w:szCs w:val="30"/>
        </w:rPr>
        <w:t>Student ID: 104775085</w:t>
      </w:r>
    </w:p>
    <w:p w14:paraId="257E10B0" w14:textId="4FB1163C" w:rsidR="00D15A11" w:rsidRPr="00C20EFE" w:rsidRDefault="00B04E3E" w:rsidP="00003091">
      <w:pPr>
        <w:pStyle w:val="Author"/>
        <w:spacing w:before="5pt" w:beforeAutospacing="1" w:after="5pt" w:afterAutospacing="1"/>
        <w:rPr>
          <w:b/>
          <w:bCs/>
          <w:sz w:val="30"/>
          <w:szCs w:val="30"/>
        </w:rPr>
      </w:pPr>
      <w:r w:rsidRPr="00C20EFE">
        <w:rPr>
          <w:b/>
          <w:bCs/>
          <w:sz w:val="30"/>
          <w:szCs w:val="30"/>
        </w:rPr>
        <w:t>Date:</w:t>
      </w:r>
      <w:r w:rsidR="002231BC" w:rsidRPr="00C20EFE">
        <w:rPr>
          <w:b/>
          <w:bCs/>
          <w:sz w:val="30"/>
          <w:szCs w:val="30"/>
        </w:rPr>
        <w:t xml:space="preserve"> </w:t>
      </w:r>
      <w:r w:rsidR="00500596">
        <w:rPr>
          <w:b/>
          <w:bCs/>
          <w:sz w:val="30"/>
          <w:szCs w:val="30"/>
        </w:rPr>
        <w:t>1</w:t>
      </w:r>
      <w:r w:rsidR="00995824">
        <w:rPr>
          <w:b/>
          <w:bCs/>
          <w:sz w:val="30"/>
          <w:szCs w:val="30"/>
        </w:rPr>
        <w:t>8</w:t>
      </w:r>
      <w:r w:rsidR="00135A92">
        <w:rPr>
          <w:b/>
          <w:bCs/>
          <w:sz w:val="30"/>
          <w:szCs w:val="30"/>
        </w:rPr>
        <w:t>/0</w:t>
      </w:r>
      <w:r w:rsidR="00500596">
        <w:rPr>
          <w:b/>
          <w:bCs/>
          <w:sz w:val="30"/>
          <w:szCs w:val="30"/>
        </w:rPr>
        <w:t>7</w:t>
      </w:r>
      <w:r w:rsidR="00135A92">
        <w:rPr>
          <w:b/>
          <w:bCs/>
          <w:sz w:val="30"/>
          <w:szCs w:val="30"/>
        </w:rPr>
        <w:t>/2024</w:t>
      </w:r>
    </w:p>
    <w:p w14:paraId="7341A297" w14:textId="0563715A" w:rsidR="00D7668B" w:rsidRDefault="003B360A" w:rsidP="002A450C">
      <w:pPr>
        <w:pStyle w:val="Author"/>
        <w:keepNext/>
        <w:spacing w:before="5pt" w:beforeAutospacing="1" w:after="5pt" w:afterAutospacing="1"/>
        <w:rPr>
          <w:b/>
          <w:bCs/>
          <w:sz w:val="30"/>
          <w:szCs w:val="30"/>
        </w:rPr>
      </w:pPr>
      <w:r w:rsidRPr="003B360A">
        <w:rPr>
          <w:b/>
          <w:bCs/>
          <w:sz w:val="30"/>
          <w:szCs w:val="30"/>
        </w:rPr>
        <w:t xml:space="preserve">Task 1: </w:t>
      </w:r>
      <w:r w:rsidR="00B8781D" w:rsidRPr="00B8781D">
        <w:rPr>
          <w:b/>
          <w:bCs/>
          <w:sz w:val="30"/>
          <w:szCs w:val="30"/>
        </w:rPr>
        <w:t>Task 1: Inspecting your environment</w:t>
      </w:r>
    </w:p>
    <w:p w14:paraId="3699598A" w14:textId="7A9EA61A" w:rsidR="003F3429" w:rsidRDefault="002E0A92" w:rsidP="003F3429">
      <w:pPr>
        <w:rPr>
          <w:b/>
          <w:bCs/>
          <w:sz w:val="30"/>
          <w:szCs w:val="30"/>
        </w:rPr>
      </w:pPr>
      <w:r w:rsidRPr="002E0A92">
        <w:rPr>
          <w:b/>
          <w:bCs/>
          <w:sz w:val="30"/>
          <w:szCs w:val="30"/>
        </w:rPr>
        <w:t>Task 2: Updating a network to work across multiple Availability Zones</w:t>
      </w:r>
    </w:p>
    <w:p w14:paraId="757444A1" w14:textId="130E4BD0" w:rsidR="008D7218" w:rsidRPr="003F3429" w:rsidRDefault="008D7218" w:rsidP="003F3429">
      <w:pPr>
        <w:rPr>
          <w:b/>
          <w:bCs/>
          <w:sz w:val="30"/>
          <w:szCs w:val="30"/>
        </w:rPr>
      </w:pPr>
      <w:r w:rsidRPr="008D7218">
        <w:rPr>
          <w:b/>
          <w:bCs/>
          <w:sz w:val="30"/>
          <w:szCs w:val="30"/>
        </w:rPr>
        <w:t>Task 2.1: Creating a NAT gateway for the second Availability Zone</w:t>
      </w:r>
    </w:p>
    <w:p w14:paraId="204B1913" w14:textId="3DAB6908" w:rsidR="00B74653" w:rsidRDefault="00D319EE" w:rsidP="00B74653">
      <w:pPr>
        <w:pStyle w:val="Author"/>
        <w:keepNext/>
        <w:spacing w:before="5pt" w:beforeAutospacing="1" w:after="5pt" w:afterAutospacing="1"/>
      </w:pPr>
      <w:r w:rsidRPr="00D319EE">
        <w:drawing>
          <wp:inline distT="0" distB="0" distL="0" distR="0" wp14:anchorId="73E92F45" wp14:editId="27A46B59">
            <wp:extent cx="6638290" cy="2720340"/>
            <wp:effectExtent l="0" t="0" r="0" b="3810"/>
            <wp:docPr id="1788077181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7880771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DCD7" w14:textId="51C20A9B" w:rsidR="006759F4" w:rsidRDefault="00B74653" w:rsidP="00B74653">
      <w:pPr>
        <w:pStyle w:val="Caption"/>
        <w:rPr>
          <w:sz w:val="30"/>
          <w:szCs w:val="30"/>
        </w:rPr>
      </w:pPr>
      <w:r w:rsidRPr="00B74653">
        <w:rPr>
          <w:sz w:val="30"/>
          <w:szCs w:val="30"/>
        </w:rPr>
        <w:t xml:space="preserve">Figure </w:t>
      </w:r>
      <w:r w:rsidRPr="00B74653">
        <w:rPr>
          <w:sz w:val="30"/>
          <w:szCs w:val="30"/>
        </w:rPr>
        <w:fldChar w:fldCharType="begin"/>
      </w:r>
      <w:r w:rsidRPr="00B74653">
        <w:rPr>
          <w:sz w:val="30"/>
          <w:szCs w:val="30"/>
        </w:rPr>
        <w:instrText xml:space="preserve"> SEQ Figure \* ARABIC </w:instrText>
      </w:r>
      <w:r w:rsidRPr="00B74653">
        <w:rPr>
          <w:sz w:val="30"/>
          <w:szCs w:val="30"/>
        </w:rPr>
        <w:fldChar w:fldCharType="separate"/>
      </w:r>
      <w:r w:rsidR="00E54C43">
        <w:rPr>
          <w:noProof/>
          <w:sz w:val="30"/>
          <w:szCs w:val="30"/>
        </w:rPr>
        <w:t>1</w:t>
      </w:r>
      <w:r w:rsidRPr="00B74653">
        <w:rPr>
          <w:sz w:val="30"/>
          <w:szCs w:val="30"/>
        </w:rPr>
        <w:fldChar w:fldCharType="end"/>
      </w:r>
      <w:r w:rsidRPr="00B74653">
        <w:rPr>
          <w:sz w:val="30"/>
          <w:szCs w:val="30"/>
        </w:rPr>
        <w:t xml:space="preserve">: </w:t>
      </w:r>
      <w:r w:rsidR="00D319EE">
        <w:rPr>
          <w:sz w:val="30"/>
          <w:szCs w:val="30"/>
        </w:rPr>
        <w:t>Create NAT gateway in the second Availability Zone.</w:t>
      </w:r>
    </w:p>
    <w:p w14:paraId="4CAC6639" w14:textId="77777777" w:rsidR="004D76CE" w:rsidRDefault="004D76CE" w:rsidP="004D76CE">
      <w:pPr>
        <w:keepNext/>
      </w:pPr>
      <w:r w:rsidRPr="004D76CE">
        <w:drawing>
          <wp:inline distT="0" distB="0" distL="0" distR="0" wp14:anchorId="5446A145" wp14:editId="53BB9D26">
            <wp:extent cx="6638290" cy="3501390"/>
            <wp:effectExtent l="0" t="0" r="0" b="3810"/>
            <wp:docPr id="326524247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265242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FDA2" w14:textId="73995863" w:rsidR="004D76CE" w:rsidRPr="004D76CE" w:rsidRDefault="004D76CE" w:rsidP="004D76CE">
      <w:pPr>
        <w:pStyle w:val="Caption"/>
        <w:rPr>
          <w:sz w:val="30"/>
          <w:szCs w:val="30"/>
        </w:rPr>
      </w:pPr>
      <w:r w:rsidRPr="004D76CE">
        <w:rPr>
          <w:sz w:val="30"/>
          <w:szCs w:val="30"/>
        </w:rPr>
        <w:t xml:space="preserve">Figure </w:t>
      </w:r>
      <w:r w:rsidRPr="004D76CE">
        <w:rPr>
          <w:sz w:val="30"/>
          <w:szCs w:val="30"/>
        </w:rPr>
        <w:fldChar w:fldCharType="begin"/>
      </w:r>
      <w:r w:rsidRPr="004D76CE">
        <w:rPr>
          <w:sz w:val="30"/>
          <w:szCs w:val="30"/>
        </w:rPr>
        <w:instrText xml:space="preserve"> SEQ Figure \* ARABIC </w:instrText>
      </w:r>
      <w:r w:rsidRPr="004D76CE">
        <w:rPr>
          <w:sz w:val="30"/>
          <w:szCs w:val="30"/>
        </w:rPr>
        <w:fldChar w:fldCharType="separate"/>
      </w:r>
      <w:r w:rsidR="00E54C43">
        <w:rPr>
          <w:noProof/>
          <w:sz w:val="30"/>
          <w:szCs w:val="30"/>
        </w:rPr>
        <w:t>2</w:t>
      </w:r>
      <w:r w:rsidRPr="004D76CE">
        <w:rPr>
          <w:sz w:val="30"/>
          <w:szCs w:val="30"/>
        </w:rPr>
        <w:fldChar w:fldCharType="end"/>
      </w:r>
      <w:r w:rsidRPr="004D76CE">
        <w:rPr>
          <w:sz w:val="30"/>
          <w:szCs w:val="30"/>
        </w:rPr>
        <w:t>: Attach NAT Gateway to Private Route Table 2.</w:t>
      </w:r>
    </w:p>
    <w:p w14:paraId="0DFA59A3" w14:textId="77777777" w:rsidR="00BA05D1" w:rsidRDefault="00BA05D1" w:rsidP="00525211">
      <w:pPr>
        <w:jc w:val="both"/>
      </w:pPr>
    </w:p>
    <w:p w14:paraId="38E5C8CF" w14:textId="149A880B" w:rsidR="002C019E" w:rsidRDefault="004D76CE" w:rsidP="002C019E">
      <w:pPr>
        <w:pStyle w:val="Author"/>
        <w:keepNext/>
        <w:spacing w:before="5pt" w:beforeAutospacing="1" w:after="5pt" w:afterAutospacing="1"/>
      </w:pPr>
      <w:r w:rsidRPr="004D76CE">
        <w:rPr>
          <w:b/>
          <w:bCs/>
          <w:noProof w:val="0"/>
          <w:sz w:val="30"/>
          <w:szCs w:val="30"/>
        </w:rPr>
        <w:t>Task 3: Creating a launch template</w:t>
      </w:r>
      <w:r w:rsidR="00733D32" w:rsidRPr="00733D32">
        <w:rPr>
          <w:b/>
          <w:bCs/>
          <w:noProof w:val="0"/>
          <w:sz w:val="30"/>
          <w:szCs w:val="30"/>
        </w:rPr>
        <w:drawing>
          <wp:inline distT="0" distB="0" distL="0" distR="0" wp14:anchorId="0761D149" wp14:editId="362C7458">
            <wp:extent cx="6638290" cy="3519170"/>
            <wp:effectExtent l="0" t="0" r="0" b="5080"/>
            <wp:docPr id="1591906162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59190616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F98D" w14:textId="2398F4E3" w:rsidR="007701AD" w:rsidRDefault="002C019E" w:rsidP="002C019E">
      <w:pPr>
        <w:pStyle w:val="Caption"/>
        <w:rPr>
          <w:sz w:val="30"/>
          <w:szCs w:val="30"/>
        </w:rPr>
      </w:pPr>
      <w:r w:rsidRPr="002C019E">
        <w:rPr>
          <w:sz w:val="30"/>
          <w:szCs w:val="30"/>
        </w:rPr>
        <w:t xml:space="preserve">Figure </w:t>
      </w:r>
      <w:r w:rsidRPr="002C019E">
        <w:rPr>
          <w:sz w:val="30"/>
          <w:szCs w:val="30"/>
        </w:rPr>
        <w:fldChar w:fldCharType="begin"/>
      </w:r>
      <w:r w:rsidRPr="002C019E">
        <w:rPr>
          <w:sz w:val="30"/>
          <w:szCs w:val="30"/>
        </w:rPr>
        <w:instrText xml:space="preserve"> SEQ Figure \* ARABIC </w:instrText>
      </w:r>
      <w:r w:rsidRPr="002C019E">
        <w:rPr>
          <w:sz w:val="30"/>
          <w:szCs w:val="30"/>
        </w:rPr>
        <w:fldChar w:fldCharType="separate"/>
      </w:r>
      <w:r w:rsidR="00E54C43">
        <w:rPr>
          <w:noProof/>
          <w:sz w:val="30"/>
          <w:szCs w:val="30"/>
        </w:rPr>
        <w:t>3</w:t>
      </w:r>
      <w:r w:rsidRPr="002C019E">
        <w:rPr>
          <w:sz w:val="30"/>
          <w:szCs w:val="30"/>
        </w:rPr>
        <w:fldChar w:fldCharType="end"/>
      </w:r>
      <w:r w:rsidRPr="002C019E">
        <w:rPr>
          <w:sz w:val="30"/>
          <w:szCs w:val="30"/>
        </w:rPr>
        <w:t xml:space="preserve">: </w:t>
      </w:r>
      <w:r w:rsidR="00385B73">
        <w:rPr>
          <w:sz w:val="30"/>
          <w:szCs w:val="30"/>
        </w:rPr>
        <w:t>Launch template created.</w:t>
      </w:r>
    </w:p>
    <w:p w14:paraId="2A1CC96C" w14:textId="4D99E1D3" w:rsidR="005A21D7" w:rsidRDefault="00BD5BF3" w:rsidP="005A21D7">
      <w:pPr>
        <w:rPr>
          <w:b/>
          <w:bCs/>
          <w:sz w:val="30"/>
          <w:szCs w:val="30"/>
        </w:rPr>
      </w:pPr>
      <w:r w:rsidRPr="00BD5BF3">
        <w:rPr>
          <w:b/>
          <w:bCs/>
          <w:sz w:val="30"/>
          <w:szCs w:val="30"/>
        </w:rPr>
        <w:t>Task 4: Creating an Auto Scaling group</w:t>
      </w:r>
    </w:p>
    <w:p w14:paraId="4DDE27BC" w14:textId="77777777" w:rsidR="00BD5BF3" w:rsidRDefault="00BD5BF3" w:rsidP="00BD5BF3">
      <w:pPr>
        <w:keepNext/>
      </w:pPr>
      <w:r w:rsidRPr="00BD5BF3">
        <w:rPr>
          <w:b/>
          <w:bCs/>
          <w:sz w:val="30"/>
          <w:szCs w:val="30"/>
        </w:rPr>
        <w:drawing>
          <wp:inline distT="0" distB="0" distL="0" distR="0" wp14:anchorId="0666F660" wp14:editId="6C39B767">
            <wp:extent cx="6638290" cy="1832610"/>
            <wp:effectExtent l="0" t="0" r="0" b="0"/>
            <wp:docPr id="1667564760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6675647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EF45" w14:textId="2F410C15" w:rsidR="00BD5BF3" w:rsidRDefault="00BD5BF3" w:rsidP="00BD5BF3">
      <w:pPr>
        <w:pStyle w:val="Caption"/>
        <w:rPr>
          <w:sz w:val="30"/>
          <w:szCs w:val="30"/>
        </w:rPr>
      </w:pPr>
      <w:r w:rsidRPr="00BD5BF3">
        <w:rPr>
          <w:sz w:val="30"/>
          <w:szCs w:val="30"/>
        </w:rPr>
        <w:t xml:space="preserve">Figure </w:t>
      </w:r>
      <w:r w:rsidRPr="00BD5BF3">
        <w:rPr>
          <w:sz w:val="30"/>
          <w:szCs w:val="30"/>
        </w:rPr>
        <w:fldChar w:fldCharType="begin"/>
      </w:r>
      <w:r w:rsidRPr="00BD5BF3">
        <w:rPr>
          <w:sz w:val="30"/>
          <w:szCs w:val="30"/>
        </w:rPr>
        <w:instrText xml:space="preserve"> SEQ Figure \* ARABIC </w:instrText>
      </w:r>
      <w:r w:rsidRPr="00BD5BF3">
        <w:rPr>
          <w:sz w:val="30"/>
          <w:szCs w:val="30"/>
        </w:rPr>
        <w:fldChar w:fldCharType="separate"/>
      </w:r>
      <w:r w:rsidR="00E54C43">
        <w:rPr>
          <w:noProof/>
          <w:sz w:val="30"/>
          <w:szCs w:val="30"/>
        </w:rPr>
        <w:t>4</w:t>
      </w:r>
      <w:r w:rsidRPr="00BD5BF3">
        <w:rPr>
          <w:sz w:val="30"/>
          <w:szCs w:val="30"/>
        </w:rPr>
        <w:fldChar w:fldCharType="end"/>
      </w:r>
      <w:r w:rsidRPr="00BD5BF3">
        <w:rPr>
          <w:sz w:val="30"/>
          <w:szCs w:val="30"/>
        </w:rPr>
        <w:t>: Create Auto Scaling Group</w:t>
      </w:r>
    </w:p>
    <w:p w14:paraId="308B9723" w14:textId="77777777" w:rsidR="00582517" w:rsidRDefault="00582517" w:rsidP="00582517">
      <w:pPr>
        <w:keepNext/>
      </w:pPr>
      <w:r w:rsidRPr="00582517">
        <w:drawing>
          <wp:inline distT="0" distB="0" distL="0" distR="0" wp14:anchorId="315FDEE8" wp14:editId="53FE7658">
            <wp:extent cx="6638290" cy="1701800"/>
            <wp:effectExtent l="0" t="0" r="0" b="0"/>
            <wp:docPr id="165592467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655924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F07F" w14:textId="4EF88533" w:rsidR="00582517" w:rsidRPr="00582517" w:rsidRDefault="00582517" w:rsidP="00582517">
      <w:pPr>
        <w:pStyle w:val="Caption"/>
        <w:rPr>
          <w:sz w:val="30"/>
          <w:szCs w:val="30"/>
        </w:rPr>
      </w:pPr>
      <w:r w:rsidRPr="00582517">
        <w:rPr>
          <w:sz w:val="30"/>
          <w:szCs w:val="30"/>
        </w:rPr>
        <w:t xml:space="preserve">Figure </w:t>
      </w:r>
      <w:r w:rsidRPr="00582517">
        <w:rPr>
          <w:sz w:val="30"/>
          <w:szCs w:val="30"/>
        </w:rPr>
        <w:fldChar w:fldCharType="begin"/>
      </w:r>
      <w:r w:rsidRPr="00582517">
        <w:rPr>
          <w:sz w:val="30"/>
          <w:szCs w:val="30"/>
        </w:rPr>
        <w:instrText xml:space="preserve"> SEQ Figure \* ARABIC </w:instrText>
      </w:r>
      <w:r w:rsidRPr="00582517">
        <w:rPr>
          <w:sz w:val="30"/>
          <w:szCs w:val="30"/>
        </w:rPr>
        <w:fldChar w:fldCharType="separate"/>
      </w:r>
      <w:r w:rsidR="00E54C43">
        <w:rPr>
          <w:noProof/>
          <w:sz w:val="30"/>
          <w:szCs w:val="30"/>
        </w:rPr>
        <w:t>5</w:t>
      </w:r>
      <w:r w:rsidRPr="00582517">
        <w:rPr>
          <w:sz w:val="30"/>
          <w:szCs w:val="30"/>
        </w:rPr>
        <w:fldChar w:fldCharType="end"/>
      </w:r>
      <w:r w:rsidRPr="00582517">
        <w:rPr>
          <w:sz w:val="30"/>
          <w:szCs w:val="30"/>
        </w:rPr>
        <w:t>: 2 instances are running</w:t>
      </w:r>
      <w:r>
        <w:rPr>
          <w:sz w:val="30"/>
          <w:szCs w:val="30"/>
        </w:rPr>
        <w:t>.</w:t>
      </w:r>
    </w:p>
    <w:p w14:paraId="70D76065" w14:textId="0737CADD" w:rsidR="001C4A7D" w:rsidRDefault="0090218E" w:rsidP="001C4A7D">
      <w:pPr>
        <w:keepNext/>
      </w:pPr>
      <w:r w:rsidRPr="0090218E">
        <w:rPr>
          <w:b/>
          <w:bCs/>
          <w:sz w:val="30"/>
          <w:szCs w:val="30"/>
        </w:rPr>
        <w:t>Task 5: Creating a load balancer</w:t>
      </w:r>
      <w:r w:rsidR="00E54C43" w:rsidRPr="00E54C43">
        <w:rPr>
          <w:b/>
          <w:bCs/>
          <w:sz w:val="30"/>
          <w:szCs w:val="30"/>
        </w:rPr>
        <w:drawing>
          <wp:inline distT="0" distB="0" distL="0" distR="0" wp14:anchorId="026E3244" wp14:editId="13E1AAD1">
            <wp:extent cx="6638290" cy="3592830"/>
            <wp:effectExtent l="0" t="0" r="0" b="7620"/>
            <wp:docPr id="1807878435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8078784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2989" w14:textId="40AA1C99" w:rsidR="001C4A7D" w:rsidRDefault="001C4A7D" w:rsidP="001C4A7D">
      <w:pPr>
        <w:pStyle w:val="Caption"/>
        <w:rPr>
          <w:sz w:val="30"/>
          <w:szCs w:val="30"/>
        </w:rPr>
      </w:pPr>
      <w:r w:rsidRPr="001C4A7D">
        <w:rPr>
          <w:sz w:val="30"/>
          <w:szCs w:val="30"/>
        </w:rPr>
        <w:t xml:space="preserve">Figure </w:t>
      </w:r>
      <w:r w:rsidRPr="001C4A7D">
        <w:rPr>
          <w:sz w:val="30"/>
          <w:szCs w:val="30"/>
        </w:rPr>
        <w:fldChar w:fldCharType="begin"/>
      </w:r>
      <w:r w:rsidRPr="001C4A7D">
        <w:rPr>
          <w:sz w:val="30"/>
          <w:szCs w:val="30"/>
        </w:rPr>
        <w:instrText xml:space="preserve"> SEQ Figure \* ARABIC </w:instrText>
      </w:r>
      <w:r w:rsidRPr="001C4A7D">
        <w:rPr>
          <w:sz w:val="30"/>
          <w:szCs w:val="30"/>
        </w:rPr>
        <w:fldChar w:fldCharType="separate"/>
      </w:r>
      <w:r w:rsidR="00E54C43">
        <w:rPr>
          <w:noProof/>
          <w:sz w:val="30"/>
          <w:szCs w:val="30"/>
        </w:rPr>
        <w:t>6</w:t>
      </w:r>
      <w:r w:rsidRPr="001C4A7D">
        <w:rPr>
          <w:sz w:val="30"/>
          <w:szCs w:val="30"/>
        </w:rPr>
        <w:fldChar w:fldCharType="end"/>
      </w:r>
      <w:r w:rsidRPr="001C4A7D">
        <w:rPr>
          <w:sz w:val="30"/>
          <w:szCs w:val="30"/>
        </w:rPr>
        <w:t xml:space="preserve">: </w:t>
      </w:r>
      <w:r w:rsidR="00A94F45">
        <w:rPr>
          <w:sz w:val="30"/>
          <w:szCs w:val="30"/>
        </w:rPr>
        <w:t>Load Balancer created</w:t>
      </w:r>
      <w:r w:rsidRPr="001C4A7D">
        <w:rPr>
          <w:sz w:val="30"/>
          <w:szCs w:val="30"/>
        </w:rPr>
        <w:t>.</w:t>
      </w:r>
    </w:p>
    <w:p w14:paraId="5134E0CA" w14:textId="77777777" w:rsidR="00E54C43" w:rsidRDefault="00E54C43" w:rsidP="00E54C43">
      <w:pPr>
        <w:keepNext/>
      </w:pPr>
      <w:r w:rsidRPr="00E54C43">
        <w:drawing>
          <wp:inline distT="0" distB="0" distL="0" distR="0" wp14:anchorId="1019AA02" wp14:editId="2A000BDF">
            <wp:extent cx="6638290" cy="1778000"/>
            <wp:effectExtent l="0" t="0" r="0" b="0"/>
            <wp:docPr id="296314997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9631499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EB65" w14:textId="4B04F4C8" w:rsidR="00E54C43" w:rsidRPr="00E54C43" w:rsidRDefault="00E54C43" w:rsidP="00E54C43">
      <w:pPr>
        <w:pStyle w:val="Caption"/>
        <w:rPr>
          <w:sz w:val="30"/>
          <w:szCs w:val="30"/>
        </w:rPr>
      </w:pPr>
      <w:r w:rsidRPr="00E54C43">
        <w:rPr>
          <w:sz w:val="30"/>
          <w:szCs w:val="30"/>
        </w:rPr>
        <w:t xml:space="preserve">Figure </w:t>
      </w:r>
      <w:r w:rsidRPr="00E54C43">
        <w:rPr>
          <w:sz w:val="30"/>
          <w:szCs w:val="30"/>
        </w:rPr>
        <w:fldChar w:fldCharType="begin"/>
      </w:r>
      <w:r w:rsidRPr="00E54C43">
        <w:rPr>
          <w:sz w:val="30"/>
          <w:szCs w:val="30"/>
        </w:rPr>
        <w:instrText xml:space="preserve"> SEQ Figure \* ARABIC </w:instrText>
      </w:r>
      <w:r w:rsidRPr="00E54C43">
        <w:rPr>
          <w:sz w:val="30"/>
          <w:szCs w:val="30"/>
        </w:rPr>
        <w:fldChar w:fldCharType="separate"/>
      </w:r>
      <w:r w:rsidRPr="00E54C43">
        <w:rPr>
          <w:sz w:val="30"/>
          <w:szCs w:val="30"/>
        </w:rPr>
        <w:t>7</w:t>
      </w:r>
      <w:r w:rsidRPr="00E54C43">
        <w:rPr>
          <w:sz w:val="30"/>
          <w:szCs w:val="30"/>
        </w:rPr>
        <w:fldChar w:fldCharType="end"/>
      </w:r>
      <w:r w:rsidRPr="00E54C43">
        <w:rPr>
          <w:sz w:val="30"/>
          <w:szCs w:val="30"/>
        </w:rPr>
        <w:t>: Include Load Balancer into ASG.</w:t>
      </w:r>
    </w:p>
    <w:p w14:paraId="6632994C" w14:textId="6A1246E0" w:rsidR="006759F4" w:rsidRDefault="00176848" w:rsidP="00C3089D">
      <w:pPr>
        <w:rPr>
          <w:b/>
          <w:bCs/>
          <w:sz w:val="30"/>
          <w:szCs w:val="30"/>
        </w:rPr>
      </w:pPr>
      <w:r w:rsidRPr="00176848">
        <w:rPr>
          <w:b/>
          <w:bCs/>
          <w:sz w:val="30"/>
          <w:szCs w:val="30"/>
        </w:rPr>
        <w:t>Task 6: Testing load balancing and automatic scaling</w:t>
      </w:r>
    </w:p>
    <w:p w14:paraId="6475441E" w14:textId="71D1C15D" w:rsidR="00176848" w:rsidRDefault="00E7425C" w:rsidP="00C3089D">
      <w:pPr>
        <w:rPr>
          <w:b/>
          <w:bCs/>
          <w:sz w:val="30"/>
          <w:szCs w:val="30"/>
        </w:rPr>
      </w:pPr>
      <w:r w:rsidRPr="00E7425C">
        <w:rPr>
          <w:b/>
          <w:bCs/>
          <w:sz w:val="30"/>
          <w:szCs w:val="30"/>
        </w:rPr>
        <w:t>Task 6.1: Testing the web application without load</w:t>
      </w:r>
    </w:p>
    <w:p w14:paraId="71C47F7B" w14:textId="75DCDD49" w:rsidR="00C3089D" w:rsidRDefault="00C3089D" w:rsidP="00C3089D">
      <w:pPr>
        <w:keepNext/>
      </w:pPr>
    </w:p>
    <w:p w14:paraId="6A4CCF65" w14:textId="35750443" w:rsidR="00B7542C" w:rsidRDefault="00E7425C" w:rsidP="00B7542C">
      <w:pPr>
        <w:pStyle w:val="Caption"/>
        <w:keepNext/>
      </w:pPr>
      <w:r w:rsidRPr="00E7425C">
        <w:drawing>
          <wp:inline distT="0" distB="0" distL="0" distR="0" wp14:anchorId="6531564E" wp14:editId="5F22C607">
            <wp:extent cx="6638290" cy="3593465"/>
            <wp:effectExtent l="0" t="0" r="0" b="6985"/>
            <wp:docPr id="1814185272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8141852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F7B9" w14:textId="2D9C15F8" w:rsidR="00003091" w:rsidRDefault="00B7542C" w:rsidP="00B7542C">
      <w:pPr>
        <w:pStyle w:val="Caption"/>
        <w:rPr>
          <w:sz w:val="30"/>
          <w:szCs w:val="30"/>
        </w:rPr>
      </w:pPr>
      <w:r w:rsidRPr="00B7542C">
        <w:rPr>
          <w:sz w:val="30"/>
          <w:szCs w:val="30"/>
        </w:rPr>
        <w:t xml:space="preserve">Figure </w:t>
      </w:r>
      <w:r w:rsidRPr="00B7542C">
        <w:rPr>
          <w:sz w:val="30"/>
          <w:szCs w:val="30"/>
        </w:rPr>
        <w:fldChar w:fldCharType="begin"/>
      </w:r>
      <w:r w:rsidRPr="00B7542C">
        <w:rPr>
          <w:sz w:val="30"/>
          <w:szCs w:val="30"/>
        </w:rPr>
        <w:instrText xml:space="preserve"> SEQ Figure \* ARABIC </w:instrText>
      </w:r>
      <w:r w:rsidRPr="00B7542C">
        <w:rPr>
          <w:sz w:val="30"/>
          <w:szCs w:val="30"/>
        </w:rPr>
        <w:fldChar w:fldCharType="separate"/>
      </w:r>
      <w:r w:rsidR="00E54C43">
        <w:rPr>
          <w:noProof/>
          <w:sz w:val="30"/>
          <w:szCs w:val="30"/>
        </w:rPr>
        <w:t>8</w:t>
      </w:r>
      <w:r w:rsidRPr="00B7542C">
        <w:rPr>
          <w:sz w:val="30"/>
          <w:szCs w:val="30"/>
        </w:rPr>
        <w:fldChar w:fldCharType="end"/>
      </w:r>
      <w:r w:rsidRPr="00B7542C">
        <w:rPr>
          <w:sz w:val="30"/>
          <w:szCs w:val="30"/>
        </w:rPr>
        <w:t xml:space="preserve">: </w:t>
      </w:r>
      <w:r w:rsidR="001F6D2C">
        <w:rPr>
          <w:sz w:val="30"/>
          <w:szCs w:val="30"/>
        </w:rPr>
        <w:t>Access the web application</w:t>
      </w:r>
      <w:r w:rsidR="00743EC0">
        <w:rPr>
          <w:sz w:val="30"/>
          <w:szCs w:val="30"/>
        </w:rPr>
        <w:t xml:space="preserve"> from ELB.</w:t>
      </w:r>
    </w:p>
    <w:p w14:paraId="1B7CDD4C" w14:textId="77777777" w:rsidR="00743EC0" w:rsidRDefault="00743EC0" w:rsidP="00743EC0"/>
    <w:p w14:paraId="2EA92F71" w14:textId="17702D02" w:rsidR="00743EC0" w:rsidRPr="00743EC0" w:rsidRDefault="00743EC0" w:rsidP="00743EC0">
      <w:pPr>
        <w:rPr>
          <w:b/>
          <w:bCs/>
          <w:sz w:val="30"/>
          <w:szCs w:val="30"/>
        </w:rPr>
      </w:pPr>
      <w:r w:rsidRPr="00743EC0">
        <w:rPr>
          <w:b/>
          <w:bCs/>
          <w:sz w:val="30"/>
          <w:szCs w:val="30"/>
        </w:rPr>
        <w:t>Task 6.2: Testing automatic scaling under load</w:t>
      </w:r>
    </w:p>
    <w:p w14:paraId="560E6915" w14:textId="2288F27D" w:rsidR="00B7542C" w:rsidRDefault="006A2975" w:rsidP="00B7542C">
      <w:pPr>
        <w:keepNext/>
      </w:pPr>
      <w:r w:rsidRPr="006A2975">
        <w:drawing>
          <wp:inline distT="0" distB="0" distL="0" distR="0" wp14:anchorId="7ACB7701" wp14:editId="6F8D675B">
            <wp:extent cx="6638290" cy="3049270"/>
            <wp:effectExtent l="0" t="0" r="0" b="0"/>
            <wp:docPr id="1870239453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87023945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23BF" w14:textId="4621346B" w:rsidR="00B7542C" w:rsidRPr="00B7542C" w:rsidRDefault="00B7542C" w:rsidP="00B7542C">
      <w:pPr>
        <w:pStyle w:val="Caption"/>
        <w:rPr>
          <w:sz w:val="30"/>
          <w:szCs w:val="30"/>
        </w:rPr>
      </w:pPr>
      <w:r w:rsidRPr="00B7542C">
        <w:rPr>
          <w:sz w:val="30"/>
          <w:szCs w:val="30"/>
        </w:rPr>
        <w:t xml:space="preserve">Figure </w:t>
      </w:r>
      <w:r w:rsidRPr="00B7542C">
        <w:rPr>
          <w:sz w:val="30"/>
          <w:szCs w:val="30"/>
        </w:rPr>
        <w:fldChar w:fldCharType="begin"/>
      </w:r>
      <w:r w:rsidRPr="00B7542C">
        <w:rPr>
          <w:sz w:val="30"/>
          <w:szCs w:val="30"/>
        </w:rPr>
        <w:instrText xml:space="preserve"> SEQ Figure \* ARABIC </w:instrText>
      </w:r>
      <w:r w:rsidRPr="00B7542C">
        <w:rPr>
          <w:sz w:val="30"/>
          <w:szCs w:val="30"/>
        </w:rPr>
        <w:fldChar w:fldCharType="separate"/>
      </w:r>
      <w:r w:rsidR="00E54C43">
        <w:rPr>
          <w:noProof/>
          <w:sz w:val="30"/>
          <w:szCs w:val="30"/>
        </w:rPr>
        <w:t>9</w:t>
      </w:r>
      <w:r w:rsidRPr="00B7542C">
        <w:rPr>
          <w:sz w:val="30"/>
          <w:szCs w:val="30"/>
        </w:rPr>
        <w:fldChar w:fldCharType="end"/>
      </w:r>
      <w:r w:rsidRPr="00B7542C">
        <w:rPr>
          <w:sz w:val="30"/>
          <w:szCs w:val="30"/>
        </w:rPr>
        <w:t xml:space="preserve">: </w:t>
      </w:r>
      <w:r w:rsidR="00743EC0">
        <w:rPr>
          <w:sz w:val="30"/>
          <w:szCs w:val="30"/>
        </w:rPr>
        <w:t>Create stress test.</w:t>
      </w:r>
    </w:p>
    <w:p w14:paraId="36D6DCEE" w14:textId="0C89217E" w:rsidR="00B3615E" w:rsidRDefault="00227C22" w:rsidP="00B3615E">
      <w:r w:rsidRPr="00227C22">
        <w:rPr>
          <w:noProof/>
        </w:rPr>
        <w:drawing>
          <wp:inline distT="0" distB="0" distL="0" distR="0" wp14:anchorId="03D68F8E" wp14:editId="10BB2BAB">
            <wp:extent cx="6638290" cy="3182620"/>
            <wp:effectExtent l="0" t="0" r="0" b="0"/>
            <wp:docPr id="597981740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979817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AA8B" w14:textId="1002CC2C" w:rsidR="00B3615E" w:rsidRDefault="00B3615E" w:rsidP="00B3615E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>Figure</w:t>
      </w:r>
      <w:r>
        <w:rPr>
          <w:sz w:val="30"/>
          <w:szCs w:val="30"/>
        </w:rPr>
        <w:t xml:space="preserve"> </w:t>
      </w:r>
      <w:r w:rsidR="009C74CF">
        <w:rPr>
          <w:sz w:val="30"/>
          <w:szCs w:val="30"/>
        </w:rPr>
        <w:t>9</w:t>
      </w:r>
      <w:r w:rsidRPr="00003091">
        <w:rPr>
          <w:sz w:val="30"/>
          <w:szCs w:val="30"/>
        </w:rPr>
        <w:t xml:space="preserve">: </w:t>
      </w:r>
      <w:r>
        <w:rPr>
          <w:sz w:val="30"/>
          <w:szCs w:val="30"/>
        </w:rPr>
        <w:t>Score after submission.</w:t>
      </w:r>
    </w:p>
    <w:p w14:paraId="05685015" w14:textId="3A09A65D" w:rsidR="003C1F21" w:rsidRPr="003C1F21" w:rsidRDefault="00AD2CA0" w:rsidP="003C1F21">
      <w:r w:rsidRPr="00AD2CA0">
        <w:rPr>
          <w:noProof/>
        </w:rPr>
        <w:drawing>
          <wp:inline distT="0" distB="0" distL="0" distR="0" wp14:anchorId="1F401F0B" wp14:editId="415C41DB">
            <wp:extent cx="6638290" cy="2296160"/>
            <wp:effectExtent l="0" t="0" r="0" b="8890"/>
            <wp:docPr id="143642224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4364222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017A" w14:textId="265B7CAB" w:rsidR="003C1F21" w:rsidRDefault="003C1F21" w:rsidP="003C1F2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>Figure</w:t>
      </w:r>
      <w:r>
        <w:rPr>
          <w:sz w:val="30"/>
          <w:szCs w:val="30"/>
        </w:rPr>
        <w:t xml:space="preserve"> 1</w:t>
      </w:r>
      <w:r w:rsidR="009C74CF">
        <w:rPr>
          <w:sz w:val="30"/>
          <w:szCs w:val="30"/>
        </w:rPr>
        <w:t>0</w:t>
      </w:r>
      <w:r w:rsidRPr="00003091">
        <w:rPr>
          <w:sz w:val="30"/>
          <w:szCs w:val="30"/>
        </w:rPr>
        <w:t xml:space="preserve">: </w:t>
      </w:r>
      <w:r>
        <w:rPr>
          <w:sz w:val="30"/>
          <w:szCs w:val="30"/>
        </w:rPr>
        <w:t>Submission report.</w:t>
      </w:r>
    </w:p>
    <w:p w14:paraId="2395A5C8" w14:textId="77777777" w:rsidR="00B3615E" w:rsidRPr="00B3615E" w:rsidRDefault="00B3615E" w:rsidP="00B3615E"/>
    <w:sectPr w:rsidR="00B3615E" w:rsidRPr="00B3615E" w:rsidSect="00D15A11">
      <w:footerReference w:type="first" r:id="rId19"/>
      <w:pgSz w:w="612pt" w:h="792pt" w:code="1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16du wne wp14">
  <w:endnote w:type="separator" w:id="-1">
    <w:p w14:paraId="216BF8EC" w14:textId="77777777" w:rsidR="002943A3" w:rsidRDefault="002943A3" w:rsidP="001A3B3D">
      <w:r>
        <w:separator/>
      </w:r>
    </w:p>
  </w:endnote>
  <w:endnote w:type="continuationSeparator" w:id="0">
    <w:p w14:paraId="1E895945" w14:textId="77777777" w:rsidR="002943A3" w:rsidRDefault="002943A3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characterSet="iso-8859-1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16du wne wp14">
  <w:p w14:paraId="1B51C59D" w14:textId="77777777" w:rsidR="001A3B3D" w:rsidRPr="006F6D3D" w:rsidRDefault="001A3B3D" w:rsidP="0056610F">
    <w:pPr>
      <w:pStyle w:val="Footer"/>
      <w:jc w:val="start"/>
      <w:rPr>
        <w:sz w:val="16"/>
        <w:szCs w:val="16"/>
      </w:rPr>
    </w:pPr>
    <w:r w:rsidRPr="006F6D3D">
      <w:rPr>
        <w:sz w:val="16"/>
        <w:szCs w:val="16"/>
      </w:rPr>
      <w:t>XXX-X-XXXX-XXXX-X/XX/$XX.00 ©20XX IEEE</w:t>
    </w: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16du wne wp14">
  <w:footnote w:type="separator" w:id="-1">
    <w:p w14:paraId="7F551A1B" w14:textId="77777777" w:rsidR="002943A3" w:rsidRDefault="002943A3" w:rsidP="001A3B3D">
      <w:r>
        <w:separator/>
      </w:r>
    </w:p>
  </w:footnote>
  <w:footnote w:type="continuationSeparator" w:id="0">
    <w:p w14:paraId="2C016B27" w14:textId="77777777" w:rsidR="002943A3" w:rsidRDefault="002943A3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16du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2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6" w15:restartNumberingAfterBreak="0">
    <w:nsid w:val="4189603E"/>
    <w:multiLevelType w:val="multilevel"/>
    <w:tmpl w:val="0AB06E12"/>
    <w:lvl w:ilvl="0">
      <w:start w:val="1"/>
      <w:numFmt w:val="upperRoman"/>
      <w:pStyle w:val="Heading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7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8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9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0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 w16cid:durableId="928584013">
    <w:abstractNumId w:val="14"/>
  </w:num>
  <w:num w:numId="2" w16cid:durableId="1354376455">
    <w:abstractNumId w:val="19"/>
  </w:num>
  <w:num w:numId="3" w16cid:durableId="1375930463">
    <w:abstractNumId w:val="13"/>
  </w:num>
  <w:num w:numId="4" w16cid:durableId="1251425669">
    <w:abstractNumId w:val="16"/>
  </w:num>
  <w:num w:numId="5" w16cid:durableId="1469396327">
    <w:abstractNumId w:val="16"/>
  </w:num>
  <w:num w:numId="6" w16cid:durableId="1669215746">
    <w:abstractNumId w:val="16"/>
  </w:num>
  <w:num w:numId="7" w16cid:durableId="1442914667">
    <w:abstractNumId w:val="16"/>
  </w:num>
  <w:num w:numId="8" w16cid:durableId="856120309">
    <w:abstractNumId w:val="18"/>
  </w:num>
  <w:num w:numId="9" w16cid:durableId="363480285">
    <w:abstractNumId w:val="20"/>
  </w:num>
  <w:num w:numId="10" w16cid:durableId="350224910">
    <w:abstractNumId w:val="15"/>
  </w:num>
  <w:num w:numId="11" w16cid:durableId="811099004">
    <w:abstractNumId w:val="12"/>
  </w:num>
  <w:num w:numId="12" w16cid:durableId="161354778">
    <w:abstractNumId w:val="11"/>
  </w:num>
  <w:num w:numId="13" w16cid:durableId="1154444303">
    <w:abstractNumId w:val="0"/>
  </w:num>
  <w:num w:numId="14" w16cid:durableId="181474408">
    <w:abstractNumId w:val="10"/>
  </w:num>
  <w:num w:numId="15" w16cid:durableId="621497769">
    <w:abstractNumId w:val="8"/>
  </w:num>
  <w:num w:numId="16" w16cid:durableId="1959293015">
    <w:abstractNumId w:val="7"/>
  </w:num>
  <w:num w:numId="17" w16cid:durableId="1797605791">
    <w:abstractNumId w:val="6"/>
  </w:num>
  <w:num w:numId="18" w16cid:durableId="937176381">
    <w:abstractNumId w:val="5"/>
  </w:num>
  <w:num w:numId="19" w16cid:durableId="2072069227">
    <w:abstractNumId w:val="9"/>
  </w:num>
  <w:num w:numId="20" w16cid:durableId="128868329">
    <w:abstractNumId w:val="4"/>
  </w:num>
  <w:num w:numId="21" w16cid:durableId="1344359418">
    <w:abstractNumId w:val="3"/>
  </w:num>
  <w:num w:numId="22" w16cid:durableId="987131689">
    <w:abstractNumId w:val="2"/>
  </w:num>
  <w:num w:numId="23" w16cid:durableId="869563884">
    <w:abstractNumId w:val="1"/>
  </w:num>
  <w:num w:numId="24" w16cid:durableId="114407741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%"/>
  <w:embedSystemFonts/>
  <w:defaultTabStop w:val="36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3091"/>
    <w:rsid w:val="000434AC"/>
    <w:rsid w:val="0004781E"/>
    <w:rsid w:val="000508BF"/>
    <w:rsid w:val="00060833"/>
    <w:rsid w:val="0006161D"/>
    <w:rsid w:val="000750A0"/>
    <w:rsid w:val="0008758A"/>
    <w:rsid w:val="000C1E68"/>
    <w:rsid w:val="000D398C"/>
    <w:rsid w:val="000E4A7A"/>
    <w:rsid w:val="00135A92"/>
    <w:rsid w:val="0015079E"/>
    <w:rsid w:val="00176848"/>
    <w:rsid w:val="001A2EFD"/>
    <w:rsid w:val="001A3B3D"/>
    <w:rsid w:val="001A42EA"/>
    <w:rsid w:val="001B67DC"/>
    <w:rsid w:val="001C4A7D"/>
    <w:rsid w:val="001D7BCF"/>
    <w:rsid w:val="001D7E1F"/>
    <w:rsid w:val="001E1D30"/>
    <w:rsid w:val="001F6D2C"/>
    <w:rsid w:val="002003CA"/>
    <w:rsid w:val="002157C5"/>
    <w:rsid w:val="002231BC"/>
    <w:rsid w:val="002254A9"/>
    <w:rsid w:val="00227C22"/>
    <w:rsid w:val="00233D97"/>
    <w:rsid w:val="00253A41"/>
    <w:rsid w:val="002850E3"/>
    <w:rsid w:val="00293747"/>
    <w:rsid w:val="002943A3"/>
    <w:rsid w:val="002972A7"/>
    <w:rsid w:val="002A450C"/>
    <w:rsid w:val="002A4FE8"/>
    <w:rsid w:val="002C019E"/>
    <w:rsid w:val="002D7E27"/>
    <w:rsid w:val="002E0A92"/>
    <w:rsid w:val="002E0D23"/>
    <w:rsid w:val="00324652"/>
    <w:rsid w:val="003250F0"/>
    <w:rsid w:val="0034158C"/>
    <w:rsid w:val="00354FCF"/>
    <w:rsid w:val="00385B73"/>
    <w:rsid w:val="0039719C"/>
    <w:rsid w:val="003A19E2"/>
    <w:rsid w:val="003B2B15"/>
    <w:rsid w:val="003B3076"/>
    <w:rsid w:val="003B360A"/>
    <w:rsid w:val="003C1F21"/>
    <w:rsid w:val="003C3472"/>
    <w:rsid w:val="003F3429"/>
    <w:rsid w:val="00400B36"/>
    <w:rsid w:val="0040287D"/>
    <w:rsid w:val="00421EC6"/>
    <w:rsid w:val="004325FB"/>
    <w:rsid w:val="004432BA"/>
    <w:rsid w:val="0044407E"/>
    <w:rsid w:val="00464E43"/>
    <w:rsid w:val="004717AB"/>
    <w:rsid w:val="004D72B5"/>
    <w:rsid w:val="004D76CE"/>
    <w:rsid w:val="00500596"/>
    <w:rsid w:val="00525211"/>
    <w:rsid w:val="00532479"/>
    <w:rsid w:val="00541FB6"/>
    <w:rsid w:val="00547E73"/>
    <w:rsid w:val="00551B7F"/>
    <w:rsid w:val="0056610F"/>
    <w:rsid w:val="00575BCA"/>
    <w:rsid w:val="00582517"/>
    <w:rsid w:val="00592DF7"/>
    <w:rsid w:val="005A21D7"/>
    <w:rsid w:val="005B0344"/>
    <w:rsid w:val="005B520E"/>
    <w:rsid w:val="005E2800"/>
    <w:rsid w:val="005F5476"/>
    <w:rsid w:val="00603FFB"/>
    <w:rsid w:val="00623AA9"/>
    <w:rsid w:val="006347CF"/>
    <w:rsid w:val="00645D22"/>
    <w:rsid w:val="00651A08"/>
    <w:rsid w:val="00654204"/>
    <w:rsid w:val="00670434"/>
    <w:rsid w:val="006759F4"/>
    <w:rsid w:val="00680767"/>
    <w:rsid w:val="0068536D"/>
    <w:rsid w:val="006A2975"/>
    <w:rsid w:val="006B6B66"/>
    <w:rsid w:val="006D1687"/>
    <w:rsid w:val="006D53E1"/>
    <w:rsid w:val="006E5500"/>
    <w:rsid w:val="006E6392"/>
    <w:rsid w:val="006F2B38"/>
    <w:rsid w:val="006F5EEF"/>
    <w:rsid w:val="006F6D3D"/>
    <w:rsid w:val="00704134"/>
    <w:rsid w:val="00713188"/>
    <w:rsid w:val="00715BEA"/>
    <w:rsid w:val="00733D32"/>
    <w:rsid w:val="00740EEA"/>
    <w:rsid w:val="00743EC0"/>
    <w:rsid w:val="007701AD"/>
    <w:rsid w:val="0078349D"/>
    <w:rsid w:val="00794804"/>
    <w:rsid w:val="00797422"/>
    <w:rsid w:val="007A71D5"/>
    <w:rsid w:val="007B33F1"/>
    <w:rsid w:val="007C0308"/>
    <w:rsid w:val="007C292D"/>
    <w:rsid w:val="007C2FF2"/>
    <w:rsid w:val="007D6232"/>
    <w:rsid w:val="007E4E43"/>
    <w:rsid w:val="007F1F99"/>
    <w:rsid w:val="007F768F"/>
    <w:rsid w:val="0080791D"/>
    <w:rsid w:val="00846363"/>
    <w:rsid w:val="0085635C"/>
    <w:rsid w:val="00861821"/>
    <w:rsid w:val="00873603"/>
    <w:rsid w:val="008A2C7D"/>
    <w:rsid w:val="008C2B89"/>
    <w:rsid w:val="008C4B23"/>
    <w:rsid w:val="008D7218"/>
    <w:rsid w:val="008E29A4"/>
    <w:rsid w:val="008E2D41"/>
    <w:rsid w:val="008F6E2C"/>
    <w:rsid w:val="0090218E"/>
    <w:rsid w:val="00925528"/>
    <w:rsid w:val="009303D9"/>
    <w:rsid w:val="00933C64"/>
    <w:rsid w:val="00960161"/>
    <w:rsid w:val="00972203"/>
    <w:rsid w:val="00982D6F"/>
    <w:rsid w:val="0098682D"/>
    <w:rsid w:val="00995824"/>
    <w:rsid w:val="009A79B6"/>
    <w:rsid w:val="009B3AA1"/>
    <w:rsid w:val="009C74CF"/>
    <w:rsid w:val="009F76A9"/>
    <w:rsid w:val="00A0037F"/>
    <w:rsid w:val="00A059B3"/>
    <w:rsid w:val="00A83751"/>
    <w:rsid w:val="00A94F45"/>
    <w:rsid w:val="00AB48FC"/>
    <w:rsid w:val="00AC52C2"/>
    <w:rsid w:val="00AD2CA0"/>
    <w:rsid w:val="00AE3409"/>
    <w:rsid w:val="00B04E3E"/>
    <w:rsid w:val="00B11A60"/>
    <w:rsid w:val="00B14CA6"/>
    <w:rsid w:val="00B16D06"/>
    <w:rsid w:val="00B17AFE"/>
    <w:rsid w:val="00B22613"/>
    <w:rsid w:val="00B2512A"/>
    <w:rsid w:val="00B3615E"/>
    <w:rsid w:val="00B36D1A"/>
    <w:rsid w:val="00B74653"/>
    <w:rsid w:val="00B7542C"/>
    <w:rsid w:val="00B80934"/>
    <w:rsid w:val="00B8781D"/>
    <w:rsid w:val="00BA05D1"/>
    <w:rsid w:val="00BA1025"/>
    <w:rsid w:val="00BA4790"/>
    <w:rsid w:val="00BC3420"/>
    <w:rsid w:val="00BC55B4"/>
    <w:rsid w:val="00BD155E"/>
    <w:rsid w:val="00BD5BF3"/>
    <w:rsid w:val="00BE7D3C"/>
    <w:rsid w:val="00BF5FF6"/>
    <w:rsid w:val="00C0207F"/>
    <w:rsid w:val="00C16117"/>
    <w:rsid w:val="00C20EFE"/>
    <w:rsid w:val="00C268FC"/>
    <w:rsid w:val="00C3075A"/>
    <w:rsid w:val="00C3089D"/>
    <w:rsid w:val="00C76FFC"/>
    <w:rsid w:val="00C919A4"/>
    <w:rsid w:val="00CA4392"/>
    <w:rsid w:val="00CC393F"/>
    <w:rsid w:val="00CD4AFE"/>
    <w:rsid w:val="00CE112B"/>
    <w:rsid w:val="00D07DF7"/>
    <w:rsid w:val="00D13749"/>
    <w:rsid w:val="00D15A11"/>
    <w:rsid w:val="00D2176E"/>
    <w:rsid w:val="00D22119"/>
    <w:rsid w:val="00D319EE"/>
    <w:rsid w:val="00D507B5"/>
    <w:rsid w:val="00D50EFB"/>
    <w:rsid w:val="00D632BE"/>
    <w:rsid w:val="00D72D06"/>
    <w:rsid w:val="00D7522C"/>
    <w:rsid w:val="00D7536F"/>
    <w:rsid w:val="00D76668"/>
    <w:rsid w:val="00D7668B"/>
    <w:rsid w:val="00D774F6"/>
    <w:rsid w:val="00DE3344"/>
    <w:rsid w:val="00E54C43"/>
    <w:rsid w:val="00E61E12"/>
    <w:rsid w:val="00E61FEE"/>
    <w:rsid w:val="00E7425C"/>
    <w:rsid w:val="00E7596C"/>
    <w:rsid w:val="00E82F34"/>
    <w:rsid w:val="00E85CBA"/>
    <w:rsid w:val="00E86494"/>
    <w:rsid w:val="00E878F2"/>
    <w:rsid w:val="00ED0149"/>
    <w:rsid w:val="00EE134C"/>
    <w:rsid w:val="00EE519B"/>
    <w:rsid w:val="00EF7DE3"/>
    <w:rsid w:val="00F03103"/>
    <w:rsid w:val="00F06A6B"/>
    <w:rsid w:val="00F166F6"/>
    <w:rsid w:val="00F203CB"/>
    <w:rsid w:val="00F26BFC"/>
    <w:rsid w:val="00F271DE"/>
    <w:rsid w:val="00F627DA"/>
    <w:rsid w:val="00F7288F"/>
    <w:rsid w:val="00F8218A"/>
    <w:rsid w:val="00F847A6"/>
    <w:rsid w:val="00F9441B"/>
    <w:rsid w:val="00F96569"/>
    <w:rsid w:val="00FA2B39"/>
    <w:rsid w:val="00FA4C32"/>
    <w:rsid w:val="00FC028D"/>
    <w:rsid w:val="00FE18FF"/>
    <w:rsid w:val="00FE7114"/>
    <w:rsid w:val="00FF2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79F49B2"/>
  <w15:chartTrackingRefBased/>
  <w15:docId w15:val="{F70393F7-BE71-4745-A4B2-AE3F69CD35C9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Heading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BodyText">
    <w:name w:val="Body Text"/>
    <w:basedOn w:val="Normal"/>
    <w:link w:val="BodyText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234pt"/>
        <w:tab w:val="end" w:pos="468pt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234pt"/>
        <w:tab w:val="end" w:pos="468pt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paragraph" w:styleId="Caption">
    <w:name w:val="caption"/>
    <w:basedOn w:val="Normal"/>
    <w:next w:val="Normal"/>
    <w:unhideWhenUsed/>
    <w:qFormat/>
    <w:rsid w:val="00D15A11"/>
    <w:pPr>
      <w:spacing w:after="10pt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53294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801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74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813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8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6045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29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846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862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4857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620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310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542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220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914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939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646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965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464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2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0153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98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637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120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154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604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816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4875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155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90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50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309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809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072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235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169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375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715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941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972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859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996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648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552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290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836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996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27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118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315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420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0120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1.png"/><Relationship Id="rId13" Type="http://purl.oclc.org/ooxml/officeDocument/relationships/image" Target="media/image6.png"/><Relationship Id="rId18" Type="http://purl.oclc.org/ooxml/officeDocument/relationships/image" Target="media/image11.png"/><Relationship Id="rId3" Type="http://purl.oclc.org/ooxml/officeDocument/relationships/styles" Target="styles.xml"/><Relationship Id="rId21" Type="http://purl.oclc.org/ooxml/officeDocument/relationships/theme" Target="theme/theme1.xml"/><Relationship Id="rId7" Type="http://purl.oclc.org/ooxml/officeDocument/relationships/endnotes" Target="endnotes.xml"/><Relationship Id="rId12" Type="http://purl.oclc.org/ooxml/officeDocument/relationships/image" Target="media/image5.png"/><Relationship Id="rId17" Type="http://purl.oclc.org/ooxml/officeDocument/relationships/image" Target="media/image10.png"/><Relationship Id="rId2" Type="http://purl.oclc.org/ooxml/officeDocument/relationships/numbering" Target="numbering.xml"/><Relationship Id="rId16" Type="http://purl.oclc.org/ooxml/officeDocument/relationships/image" Target="media/image9.png"/><Relationship Id="rId20" Type="http://purl.oclc.org/ooxml/officeDocument/relationships/fontTable" Target="fontTable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4.png"/><Relationship Id="rId5" Type="http://purl.oclc.org/ooxml/officeDocument/relationships/webSettings" Target="webSettings.xml"/><Relationship Id="rId15" Type="http://purl.oclc.org/ooxml/officeDocument/relationships/image" Target="media/image8.png"/><Relationship Id="rId10" Type="http://purl.oclc.org/ooxml/officeDocument/relationships/image" Target="media/image3.png"/><Relationship Id="rId19" Type="http://purl.oclc.org/ooxml/officeDocument/relationships/footer" Target="footer1.xml"/><Relationship Id="rId4" Type="http://purl.oclc.org/ooxml/officeDocument/relationships/settings" Target="settings.xml"/><Relationship Id="rId9" Type="http://purl.oclc.org/ooxml/officeDocument/relationships/image" Target="media/image2.png"/><Relationship Id="rId14" Type="http://purl.oclc.org/ooxml/officeDocument/relationships/image" Target="media/image7.pn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174953BD-B001-433D-BAEA-84E6680CEBE7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550</TotalTime>
  <Pages>1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DUC TU TAM TONG</cp:lastModifiedBy>
  <cp:revision>114</cp:revision>
  <cp:lastPrinted>2024-07-11T06:59:00Z</cp:lastPrinted>
  <dcterms:created xsi:type="dcterms:W3CDTF">2019-01-08T18:42:00Z</dcterms:created>
  <dcterms:modified xsi:type="dcterms:W3CDTF">2024-07-18T09:00:00Z</dcterms:modified>
</cp:coreProperties>
</file>