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6-1578213337868" w:id="1"/>
      <w:bookmarkEnd w:id="1"/>
      <w:r>
        <w:rPr>
          <w:b w:val="true"/>
          <w:color w:val="4f4f4f"/>
          <w:sz w:val="34"/>
        </w:rPr>
        <w:t>引言</w:t>
      </w:r>
    </w:p>
    <w:p>
      <w:pPr/>
      <w:bookmarkStart w:name="01-1578213337877" w:id="2"/>
      <w:bookmarkEnd w:id="2"/>
      <w:r>
        <w:rPr>
          <w:color w:val="4d4d4d"/>
          <w:sz w:val="24"/>
        </w:rPr>
        <w:t>依稀还记得有次面试，有面试官问我</w:t>
      </w:r>
      <w:r>
        <w:rPr>
          <w:color w:val="c7254e"/>
        </w:rPr>
        <w:t>int(10)</w:t>
      </w:r>
      <w:r>
        <w:rPr>
          <w:color w:val="4d4d4d"/>
          <w:sz w:val="24"/>
        </w:rPr>
        <w:t>与</w:t>
      </w:r>
      <w:r>
        <w:rPr>
          <w:color w:val="c7254e"/>
        </w:rPr>
        <w:t>int(11)</w:t>
      </w:r>
      <w:r>
        <w:rPr>
          <w:color w:val="4d4d4d"/>
          <w:sz w:val="24"/>
        </w:rPr>
        <w:t>有什么区别，当时觉得就是长度的区别吧！面试官最后也没有给反馈，我也就以为自己答对了。直到有一次有个同学又跟我谈起这个事，才去查了以下，发现事情并没有哪么简单… …</w:t>
      </w:r>
    </w:p>
    <w:p>
      <w:pPr/>
      <w:bookmarkStart w:name="52-1578213337892" w:id="3"/>
      <w:bookmarkEnd w:id="3"/>
      <w:r>
        <w:rPr>
          <w:b w:val="true"/>
          <w:color w:val="4d4d4d"/>
          <w:sz w:val="24"/>
        </w:rPr>
        <w:t>最后查出的结果是</w:t>
      </w:r>
      <w:r>
        <w:rPr>
          <w:color w:val="4d4d4d"/>
          <w:sz w:val="24"/>
        </w:rPr>
        <w:t>：这里的</w:t>
      </w:r>
      <w:r>
        <w:rPr>
          <w:color w:val="c7254e"/>
        </w:rPr>
        <w:t>M</w:t>
      </w:r>
      <w:r>
        <w:rPr>
          <w:color w:val="4d4d4d"/>
          <w:sz w:val="24"/>
        </w:rPr>
        <w:t>代表的并不是存储在数据库中的具体的长度，以前总是会误以为</w:t>
      </w:r>
      <w:r>
        <w:rPr>
          <w:color w:val="c7254e"/>
        </w:rPr>
        <w:t>int(3)</w:t>
      </w:r>
      <w:r>
        <w:rPr>
          <w:color w:val="4d4d4d"/>
          <w:sz w:val="24"/>
        </w:rPr>
        <w:t>只能存储 3个长度的数字，</w:t>
      </w:r>
      <w:r>
        <w:rPr>
          <w:color w:val="c7254e"/>
        </w:rPr>
        <w:t>int(11)</w:t>
      </w:r>
      <w:r>
        <w:rPr>
          <w:color w:val="4d4d4d"/>
          <w:sz w:val="24"/>
        </w:rPr>
        <w:t>就会存储 11 个长度的数字，这是大错特错的。</w:t>
      </w:r>
    </w:p>
    <w:p>
      <w:pPr/>
      <w:bookmarkStart w:name="01-1578213337899" w:id="4"/>
      <w:bookmarkEnd w:id="4"/>
      <w:r>
        <w:rPr>
          <w:color w:val="c7254e"/>
        </w:rPr>
        <w:t>int(10)</w:t>
      </w:r>
      <w:r>
        <w:rPr>
          <w:color w:val="4d4d4d"/>
          <w:sz w:val="24"/>
        </w:rPr>
        <w:t>也可以代表 2147483647 这个值</w:t>
      </w:r>
      <w:r>
        <w:rPr>
          <w:color w:val="c7254e"/>
        </w:rPr>
        <w:t>int(11)</w:t>
      </w:r>
      <w:r>
        <w:rPr>
          <w:color w:val="4d4d4d"/>
          <w:sz w:val="24"/>
        </w:rPr>
        <w:t>也可以代表。</w:t>
      </w:r>
    </w:p>
    <w:p>
      <w:pPr/>
      <w:bookmarkStart w:name="99-1578213337903" w:id="5"/>
      <w:bookmarkEnd w:id="5"/>
      <w:r>
        <w:rPr>
          <w:color w:val="4d4d4d"/>
          <w:sz w:val="24"/>
        </w:rPr>
        <w:t xml:space="preserve">要查看出不同效果记得在创建类型的时候加 </w:t>
      </w:r>
      <w:r>
        <w:rPr>
          <w:color w:val="c7254e"/>
        </w:rPr>
        <w:t>zerofill</w:t>
      </w:r>
      <w:r>
        <w:rPr>
          <w:color w:val="4d4d4d"/>
          <w:sz w:val="24"/>
        </w:rPr>
        <w:t>这个值，表示用 0 填充，否则看不出效果的。</w:t>
      </w:r>
    </w:p>
    <w:p>
      <w:pPr/>
      <w:bookmarkStart w:name="36-1578213337905" w:id="6"/>
      <w:bookmarkEnd w:id="6"/>
      <w:r>
        <w:rPr>
          <w:color w:val="4d4d4d"/>
          <w:sz w:val="24"/>
        </w:rPr>
        <w:t>我们通常在创建数据库的时候都不会加入这个选项，所以可以说他们之间是没有区别的。</w:t>
      </w:r>
    </w:p>
    <w:p>
      <w:pPr/>
      <w:bookmarkStart w:name="37-1578213337911" w:id="7"/>
      <w:bookmarkEnd w:id="7"/>
      <w:r>
        <w:rPr>
          <w:color w:val="4d4d4d"/>
          <w:sz w:val="24"/>
        </w:rPr>
        <w:t>声明字段是int类型的那一刻起，</w:t>
      </w:r>
      <w:r>
        <w:rPr>
          <w:color w:val="c7254e"/>
        </w:rPr>
        <w:t>int</w:t>
      </w:r>
      <w:r>
        <w:rPr>
          <w:color w:val="4d4d4d"/>
          <w:sz w:val="24"/>
        </w:rPr>
        <w:t>就是占四个字节，一个字节 8 位，也就是</w:t>
      </w:r>
      <w:r>
        <w:rPr>
          <w:color w:val="c7254e"/>
        </w:rPr>
        <w:t>4*8=32</w:t>
      </w:r>
      <w:r>
        <w:rPr>
          <w:color w:val="4d4d4d"/>
          <w:sz w:val="24"/>
        </w:rPr>
        <w:t>，可以表示的数字个数是 2的 32 次方</w:t>
      </w:r>
      <w:r>
        <w:rPr>
          <w:color w:val="c7254e"/>
        </w:rPr>
        <w:t>(2^32 = 4 294 967 296个数字)</w:t>
      </w:r>
      <w:r>
        <w:rPr>
          <w:color w:val="4d4d4d"/>
          <w:sz w:val="24"/>
        </w:rPr>
        <w:t>。</w:t>
      </w:r>
    </w:p>
    <w:p>
      <w:pPr/>
      <w:bookmarkStart w:name="95-1578213337920" w:id="8"/>
      <w:bookmarkEnd w:id="8"/>
      <w:r>
        <w:rPr>
          <w:color w:val="c7254e"/>
        </w:rPr>
        <w:t>4 294 967 296</w:t>
      </w:r>
      <w:r>
        <w:rPr>
          <w:color w:val="4d4d4d"/>
          <w:sz w:val="24"/>
        </w:rPr>
        <w:t>个数字也就是</w:t>
      </w:r>
      <w:r>
        <w:rPr>
          <w:color w:val="c7254e"/>
        </w:rPr>
        <w:t>0~4 294 967 295</w:t>
      </w:r>
      <w:r>
        <w:rPr>
          <w:color w:val="4d4d4d"/>
          <w:sz w:val="24"/>
        </w:rPr>
        <w:t>，当然如果区分正负号的话所存的数字会比较小。</w:t>
      </w:r>
    </w:p>
    <w:p>
      <w:pPr>
        <w:jc w:val="center"/>
      </w:pPr>
      <w:bookmarkStart w:name="22-1578213337924" w:id="9"/>
      <w:bookmarkEnd w:id="9"/>
      <w:r>
        <w:drawing>
          <wp:inline distT="0" distR="0" distB="0" distL="0">
            <wp:extent cx="5232400" cy="3383428"/>
            <wp:docPr id="0" name="Drawing 0" descr="EB0BE70649F44759B531BFCA22275B65.png"/>
            <a:graphic xmlns:a="http://schemas.openxmlformats.org/drawingml/2006/main">
              <a:graphicData uri="http://schemas.openxmlformats.org/drawingml/2006/picture">
                <pic:pic xmlns:pic="http://schemas.openxmlformats.org/drawingml/2006/picture">
                  <pic:nvPicPr>
                    <pic:cNvPr id="0" name="Picture 0" descr="EB0BE70649F44759B531BFCA22275B65.png"/>
                    <pic:cNvPicPr>
                      <a:picLocks noChangeAspect="true"/>
                    </pic:cNvPicPr>
                  </pic:nvPicPr>
                  <pic:blipFill>
                    <a:blip r:embed="rId3"/>
                    <a:stretch>
                      <a:fillRect/>
                    </a:stretch>
                  </pic:blipFill>
                  <pic:spPr>
                    <a:xfrm>
                      <a:off x="0" y="0"/>
                      <a:ext cx="5232400" cy="3383428"/>
                    </a:xfrm>
                    <a:prstGeom prst="rect">
                      <a:avLst/>
                    </a:prstGeom>
                  </pic:spPr>
                </pic:pic>
              </a:graphicData>
            </a:graphic>
          </wp:inline>
        </w:drawing>
      </w:r>
    </w:p>
    <w:p>
      <w:pPr/>
      <w:bookmarkStart w:name="30-1578213337925" w:id="10"/>
      <w:bookmarkEnd w:id="10"/>
      <w:r>
        <w:rPr>
          <w:b w:val="true"/>
          <w:color w:val="4f4f4f"/>
          <w:sz w:val="34"/>
        </w:rPr>
        <w:t>知识点</w:t>
      </w:r>
    </w:p>
    <w:p>
      <w:pPr/>
      <w:bookmarkStart w:name="24-1578213337929" w:id="11"/>
      <w:bookmarkEnd w:id="11"/>
      <w:r>
        <w:rPr>
          <w:color w:val="c7254e"/>
        </w:rPr>
        <w:t>int(M)</w:t>
      </w:r>
      <w:r>
        <w:rPr>
          <w:color w:val="4d4d4d"/>
          <w:sz w:val="24"/>
        </w:rPr>
        <w:t xml:space="preserve"> 中的</w:t>
      </w:r>
      <w:r>
        <w:rPr>
          <w:color w:val="c7254e"/>
        </w:rPr>
        <w:t>M</w:t>
      </w:r>
      <w:r>
        <w:rPr>
          <w:color w:val="4d4d4d"/>
          <w:sz w:val="24"/>
        </w:rPr>
        <w:t>指示最大显示宽度，最大有效显示宽度是 255，且显示宽度与存储大小或类型包含的值的范围无关。</w:t>
      </w:r>
    </w:p>
    <w:p>
      <w:pPr/>
      <w:bookmarkStart w:name="13-1578213337936" w:id="12"/>
      <w:bookmarkEnd w:id="12"/>
      <w:r>
        <w:rPr>
          <w:color w:val="c7254e"/>
        </w:rPr>
        <w:t>首先说一下 MySQL 的数值类型，MySQL 支持所有标准 SQL 数值数据类型。这些类型包括严格数值数据类型(INTEGER、SMALLINT、DECIMAL 和 NUMERIC)</w:t>
      </w:r>
      <w:r>
        <w:rPr>
          <w:color w:val="4d4d4d"/>
          <w:sz w:val="24"/>
        </w:rPr>
        <w:t>，以及近似数值数据类型</w:t>
      </w:r>
      <w:r>
        <w:rPr>
          <w:color w:val="c7254e"/>
        </w:rPr>
        <w:t>(FLOAT、REAL 和 DOUBLE PRECISION)</w:t>
      </w:r>
      <w:r>
        <w:rPr>
          <w:color w:val="4d4d4d"/>
          <w:sz w:val="24"/>
        </w:rPr>
        <w:t xml:space="preserve">。关键字 </w:t>
      </w:r>
      <w:r>
        <w:rPr>
          <w:color w:val="c7254e"/>
        </w:rPr>
        <w:t>INT</w:t>
      </w:r>
      <w:r>
        <w:rPr>
          <w:color w:val="4d4d4d"/>
          <w:sz w:val="24"/>
        </w:rPr>
        <w:t xml:space="preserve"> 是 </w:t>
      </w:r>
      <w:r>
        <w:rPr>
          <w:color w:val="c7254e"/>
        </w:rPr>
        <w:t>INTEGER</w:t>
      </w:r>
      <w:r>
        <w:rPr>
          <w:color w:val="4d4d4d"/>
          <w:sz w:val="24"/>
        </w:rPr>
        <w:t xml:space="preserve"> 的同义词，关键字 </w:t>
      </w:r>
      <w:r>
        <w:rPr>
          <w:color w:val="c7254e"/>
        </w:rPr>
        <w:t>DEC</w:t>
      </w:r>
      <w:r>
        <w:rPr>
          <w:color w:val="4d4d4d"/>
          <w:sz w:val="24"/>
        </w:rPr>
        <w:t xml:space="preserve"> 是</w:t>
      </w:r>
      <w:r>
        <w:rPr>
          <w:color w:val="c7254e"/>
        </w:rPr>
        <w:t>DECIMAL</w:t>
      </w:r>
      <w:r>
        <w:rPr>
          <w:color w:val="4d4d4d"/>
          <w:sz w:val="24"/>
        </w:rPr>
        <w:t xml:space="preserve"> 的同义词。</w:t>
      </w:r>
    </w:p>
    <w:p>
      <w:pPr/>
      <w:bookmarkStart w:name="20-1578213337948" w:id="13"/>
      <w:bookmarkEnd w:id="13"/>
      <w:r>
        <w:rPr>
          <w:color w:val="4d4d4d"/>
          <w:sz w:val="24"/>
        </w:rPr>
        <w:t xml:space="preserve">BIT 数据类型保存位字段值，并且支持 </w:t>
      </w:r>
      <w:r>
        <w:rPr>
          <w:color w:val="c7254e"/>
        </w:rPr>
        <w:t>MyISAM、MEMORY、InnoDB</w:t>
      </w:r>
      <w:r>
        <w:rPr>
          <w:color w:val="4d4d4d"/>
          <w:sz w:val="24"/>
        </w:rPr>
        <w:t xml:space="preserve"> 和 </w:t>
      </w:r>
      <w:r>
        <w:rPr>
          <w:color w:val="c7254e"/>
        </w:rPr>
        <w:t>BDB</w:t>
      </w:r>
      <w:r>
        <w:rPr>
          <w:color w:val="4d4d4d"/>
          <w:sz w:val="24"/>
        </w:rPr>
        <w:t>表。 作为 SQL 标准的扩展，MySQL 也支持整数类型</w:t>
      </w:r>
      <w:r>
        <w:rPr>
          <w:color w:val="c7254e"/>
        </w:rPr>
        <w:t>TINYINT、MEDIUMINT 和 BIGINT</w:t>
      </w:r>
      <w:r>
        <w:rPr>
          <w:color w:val="4d4d4d"/>
          <w:sz w:val="24"/>
        </w:rPr>
        <w:t>。下面的表显示了需要的每个整数类型的存储和范围。</w:t>
      </w:r>
    </w:p>
    <w:p>
      <w:pPr>
        <w:jc w:val="center"/>
      </w:pPr>
      <w:bookmarkStart w:name="13-1578213337953" w:id="14"/>
      <w:bookmarkEnd w:id="14"/>
      <w:r>
        <w:drawing>
          <wp:inline distT="0" distR="0" distB="0" distL="0">
            <wp:extent cx="5267325" cy="2794199"/>
            <wp:docPr id="1" name="Drawing 1" descr="9692A8D55F444BBDAB91BB1984197508.png"/>
            <a:graphic xmlns:a="http://schemas.openxmlformats.org/drawingml/2006/main">
              <a:graphicData uri="http://schemas.openxmlformats.org/drawingml/2006/picture">
                <pic:pic xmlns:pic="http://schemas.openxmlformats.org/drawingml/2006/picture">
                  <pic:nvPicPr>
                    <pic:cNvPr id="0" name="Picture 1" descr="9692A8D55F444BBDAB91BB1984197508.png"/>
                    <pic:cNvPicPr>
                      <a:picLocks noChangeAspect="true"/>
                    </pic:cNvPicPr>
                  </pic:nvPicPr>
                  <pic:blipFill>
                    <a:blip r:embed="rId4"/>
                    <a:stretch>
                      <a:fillRect/>
                    </a:stretch>
                  </pic:blipFill>
                  <pic:spPr>
                    <a:xfrm>
                      <a:off x="0" y="0"/>
                      <a:ext cx="5267325" cy="2794199"/>
                    </a:xfrm>
                    <a:prstGeom prst="rect">
                      <a:avLst/>
                    </a:prstGeom>
                  </pic:spPr>
                </pic:pic>
              </a:graphicData>
            </a:graphic>
          </wp:inline>
        </w:drawing>
      </w:r>
    </w:p>
    <w:p>
      <w:pPr/>
      <w:bookmarkStart w:name="14-1578213337955" w:id="15"/>
      <w:bookmarkEnd w:id="15"/>
      <w:r>
        <w:rPr>
          <w:color w:val="4d4d4d"/>
          <w:sz w:val="24"/>
        </w:rPr>
        <w:t>MySQL 类型关键字后面的括号内指定整数值的显示宽度(例如，</w:t>
      </w:r>
      <w:r>
        <w:rPr>
          <w:color w:val="c7254e"/>
        </w:rPr>
        <w:t>INT(4)</w:t>
      </w:r>
      <w:r>
        <w:rPr>
          <w:color w:val="4d4d4d"/>
          <w:sz w:val="24"/>
        </w:rPr>
        <w:t>)。该可选显示宽度规定用于显示宽度小于指定的列宽度的值时从左侧填满宽度。显示宽度并不限制可以在列内保存的值的范围，也不限制超过列的指定宽度的值的显示。</w:t>
      </w:r>
    </w:p>
    <w:p>
      <w:pPr/>
      <w:bookmarkStart w:name="80-1578213337961" w:id="16"/>
      <w:bookmarkEnd w:id="16"/>
      <w:r>
        <w:rPr>
          <w:color w:val="4d4d4d"/>
          <w:sz w:val="24"/>
        </w:rPr>
        <w:t xml:space="preserve">当结合可选扩展属性 </w:t>
      </w:r>
      <w:r>
        <w:rPr>
          <w:color w:val="c7254e"/>
        </w:rPr>
        <w:t>ZEROFILL</w:t>
      </w:r>
      <w:r>
        <w:rPr>
          <w:color w:val="4d4d4d"/>
          <w:sz w:val="24"/>
        </w:rPr>
        <w:t xml:space="preserve"> 使用时， 默认补充的空格用零代替。例如，对于声明为 </w:t>
      </w:r>
      <w:r>
        <w:rPr>
          <w:color w:val="c7254e"/>
        </w:rPr>
        <w:t>INT(5) ZEROFILL</w:t>
      </w:r>
      <w:r>
        <w:rPr>
          <w:color w:val="4d4d4d"/>
          <w:sz w:val="24"/>
        </w:rPr>
        <w:t xml:space="preserve"> 的列，值 4 检索为 00004。请注意如果在整数列保存超过显示宽度的一个值，当 MySQL 为复杂联接生成临时表时会遇到问题，因为在这些情况下 MySQL 相信数据适合原列宽度。</w:t>
      </w:r>
    </w:p>
    <w:p>
      <w:pPr/>
      <w:bookmarkStart w:name="39-1578213337967" w:id="17"/>
      <w:bookmarkEnd w:id="17"/>
      <w:r>
        <w:rPr>
          <w:color w:val="4d4d4d"/>
          <w:sz w:val="24"/>
        </w:rPr>
        <w:t xml:space="preserve">所有整数类型可以有一个可选(非标准)属性 </w:t>
      </w:r>
      <w:r>
        <w:rPr>
          <w:color w:val="c7254e"/>
        </w:rPr>
        <w:t>UNSIGNED</w:t>
      </w:r>
      <w:r>
        <w:rPr>
          <w:color w:val="4d4d4d"/>
          <w:sz w:val="24"/>
        </w:rPr>
        <w:t>。当你想要在列内只允许非负数和该列需要较大的上限数值范围时可以使用无符号值。</w:t>
      </w:r>
    </w:p>
    <w:p>
      <w:pPr/>
      <w:bookmarkStart w:name="29-1578213337969" w:id="18"/>
      <w:bookmarkEnd w:id="18"/>
      <w:r>
        <w:rPr>
          <w:b w:val="true"/>
          <w:color w:val="4f4f4f"/>
          <w:sz w:val="34"/>
        </w:rPr>
        <w:t>总结</w:t>
      </w:r>
    </w:p>
    <w:p>
      <w:pPr/>
      <w:bookmarkStart w:name="75-1578213337973" w:id="19"/>
      <w:bookmarkEnd w:id="19"/>
      <w:r>
        <w:rPr>
          <w:color w:val="4d4d4d"/>
          <w:sz w:val="24"/>
        </w:rPr>
        <w:t>所以，</w:t>
      </w:r>
      <w:r>
        <w:rPr>
          <w:color w:val="c7254e"/>
        </w:rPr>
        <w:t>int(2)</w:t>
      </w:r>
      <w:r>
        <w:rPr>
          <w:color w:val="4d4d4d"/>
          <w:sz w:val="24"/>
        </w:rPr>
        <w:t xml:space="preserve"> 与</w:t>
      </w:r>
      <w:r>
        <w:rPr>
          <w:color w:val="c7254e"/>
        </w:rPr>
        <w:t>int(11)</w:t>
      </w:r>
      <w:r>
        <w:rPr>
          <w:color w:val="4d4d4d"/>
          <w:sz w:val="24"/>
        </w:rPr>
        <w:t>后的括号中的字符表示显示宽度，整数列的显示宽度与 MySQL 需要用多少个字符来显示该列数值，与该整数需要的存储空间的大小都没有关系，</w:t>
      </w:r>
      <w:r>
        <w:rPr>
          <w:color w:val="c7254e"/>
        </w:rPr>
        <w:t>int</w:t>
      </w:r>
      <w:r>
        <w:rPr>
          <w:color w:val="4d4d4d"/>
          <w:sz w:val="24"/>
        </w:rPr>
        <w:t>类型的字段能存储的数据上限依旧是2147483647(有符号型)和4294967295(无符号型)。</w:t>
      </w:r>
    </w:p>
    <w:p>
      <w:pPr>
        <w:jc w:val="center"/>
      </w:pPr>
      <w:bookmarkStart w:name="86-1578213337979" w:id="20"/>
      <w:bookmarkEnd w:id="20"/>
      <w:r/>
    </w:p>
    <w:p>
      <w:pPr>
        <w:ind w:left="420"/>
      </w:pPr>
      <w:bookmarkStart w:name="12-1578213337981" w:id="21"/>
      <w:bookmarkEnd w:id="21"/>
      <w:r>
        <w:rPr>
          <w:color w:val="999999"/>
        </w:rPr>
        <w:t>Github地址：</w:t>
      </w:r>
      <w:hyperlink r:id="rId5">
        <w:r>
          <w:rPr>
            <w:color w:val="4ea1db"/>
          </w:rPr>
          <w:t>https://github.com/Bylant/LeetCode</w:t>
        </w:r>
      </w:hyperlink>
    </w:p>
    <w:p>
      <w:pPr>
        <w:ind w:left="420"/>
      </w:pPr>
      <w:bookmarkStart w:name="73-1578213337985" w:id="22"/>
      <w:bookmarkEnd w:id="22"/>
      <w:r>
        <w:rPr>
          <w:color w:val="999999"/>
        </w:rPr>
        <w:t>CSDN地址：</w:t>
      </w:r>
      <w:hyperlink r:id="rId6">
        <w:r>
          <w:rPr>
            <w:color w:val="4ea1db"/>
          </w:rPr>
          <w:t>https://blog.csdn.net/ZBylant</w:t>
        </w:r>
      </w:hyperlink>
    </w:p>
    <w:p>
      <w:pPr>
        <w:ind w:left="420"/>
      </w:pPr>
      <w:bookmarkStart w:name="31-1578213337987" w:id="23"/>
      <w:bookmarkEnd w:id="23"/>
      <w:r>
        <w:rPr>
          <w:color w:val="999999"/>
        </w:rPr>
        <w:t>微信公众号</w:t>
      </w:r>
    </w:p>
    <w:p>
      <w:pPr>
        <w:jc w:val="center"/>
      </w:pPr>
      <w:bookmarkStart w:name="64-1578213337987" w:id="24"/>
      <w:bookmarkEnd w:id="24"/>
      <w:r>
        <w:drawing>
          <wp:inline distT="0" distR="0" distB="0" distL="0">
            <wp:extent cx="2463800" cy="2463800"/>
            <wp:docPr id="2" name="Drawing 2" descr="280E0FFABA224D2CAE9C4B4005E513AB.png"/>
            <a:graphic xmlns:a="http://schemas.openxmlformats.org/drawingml/2006/main">
              <a:graphicData uri="http://schemas.openxmlformats.org/drawingml/2006/picture">
                <pic:pic xmlns:pic="http://schemas.openxmlformats.org/drawingml/2006/picture">
                  <pic:nvPicPr>
                    <pic:cNvPr id="0" name="Picture 2" descr="280E0FFABA224D2CAE9C4B4005E513AB.png"/>
                    <pic:cNvPicPr>
                      <a:picLocks noChangeAspect="true"/>
                    </pic:cNvPicPr>
                  </pic:nvPicPr>
                  <pic:blipFill>
                    <a:blip r:embed="rId7"/>
                    <a:stretch>
                      <a:fillRect/>
                    </a:stretch>
                  </pic:blipFill>
                  <pic:spPr>
                    <a:xfrm>
                      <a:off x="0" y="0"/>
                      <a:ext cx="2463800" cy="2463800"/>
                    </a:xfrm>
                    <a:prstGeom prst="rect">
                      <a:avLst/>
                    </a:prstGeom>
                  </pic:spPr>
                </pic:pic>
              </a:graphicData>
            </a:graphic>
          </wp:inline>
        </w:drawing>
      </w:r>
    </w:p>
    <w:p>
      <w:pPr>
        <w:jc w:val="center"/>
      </w:pPr>
      <w:bookmarkStart w:name="64-1578213337987" w:id="25"/>
      <w:bookmarkEnd w:id="25"/>
      <w:r>
        <w:rPr/>
        <w:t>在这里插入图片描述</w:t>
      </w:r>
    </w:p>
    <w:p>
      <w:pPr>
        <w:jc w:val="center"/>
      </w:pPr>
      <w:bookmarkStart w:name="8232-1578213382284" w:id="26"/>
      <w:bookmarkEnd w:id="2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https://github.com/Bylant/LeetCode" TargetMode="External" Type="http://schemas.openxmlformats.org/officeDocument/2006/relationships/hyperlink"/>
<Relationship Id="rId6" Target="https://blog.csdn.net/ZBylant" TargetMode="External" Type="http://schemas.openxmlformats.org/officeDocument/2006/relationships/hyperlink"/>
<Relationship Id="rId7"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2020-01-05T08:47:28Z</dcterms:created>
  <dc:creator>Apache POI</dc:creator>
</cp:coreProperties>
</file>